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1" w:name="第-5-章-亲核取代消除与羧酸衍生物"/>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5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亲核取代</w:t>
      </w:r>
      <w:r>
        <w:rPr>
          <w:rFonts w:ascii="Times New Roman" w:hAnsi="Times New Roman" w:eastAsia="Times New Roman" w:cs="Times New Roman"/>
          <w:b/>
          <w:color w:val="17324D"/>
          <w:sz w:val="44"/>
        </w:rPr>
        <w:t>、</w:t>
      </w:r>
      <w:r>
        <w:rPr>
          <w:rFonts w:ascii="Times New Roman" w:hAnsi="Times New Roman" w:eastAsia="SimHei" w:cs="Times New Roman"/>
          <w:b/>
          <w:color w:val="17324D"/>
          <w:sz w:val="44"/>
        </w:rPr>
        <w:t>消除与羧酸衍生物</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：57</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18" w:name="sn反应类型判断第32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0" name="Picture"/>
            <a:graphic>
              <a:graphicData uri="http://schemas.openxmlformats.org/drawingml/2006/picture">
                <pic:pic>
                  <pic:nvPicPr>
                    <pic:cNvPr descr="5106d4db1b8c6e927d6dc9a381f3c22dbc861ca5dcfdb6070f8233977e707a78.jpg" id="11" name="Picture"/>
                    <pic:cNvPicPr>
                      <a:picLocks noChangeArrowheads="1" noChangeAspect="1"/>
                    </pic:cNvPicPr>
                  </pic:nvPicPr>
                  <pic:blipFill>
                    <a:blip r:embed="rId9"/>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3" name="Picture"/>
            <a:graphic>
              <a:graphicData uri="http://schemas.openxmlformats.org/drawingml/2006/picture">
                <pic:pic>
                  <pic:nvPicPr>
                    <pic:cNvPr descr="ca2cf1073d0d09415deea2de10f61364f626416a62e2bc73a2ab44382a396861.jpg" id="14" name="Picture"/>
                    <pic:cNvPicPr>
                      <a:picLocks noChangeArrowheads="1" noChangeAspect="1"/>
                    </pic:cNvPicPr>
                  </pic:nvPicPr>
                  <pic:blipFill>
                    <a:blip r:embed="rId12"/>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16" name="Picture"/>
            <a:graphic>
              <a:graphicData uri="http://schemas.openxmlformats.org/drawingml/2006/picture">
                <pic:pic>
                  <pic:nvPicPr>
                    <pic:cNvPr descr="520b5013e51fb061f0c7791413e887e98919627e629a8aae29220e5fc9e941da.jpg" id="17" name="Picture"/>
                    <pic:cNvPicPr>
                      <a:picLocks noChangeArrowheads="1" noChangeAspect="1"/>
                    </pic:cNvPicPr>
                  </pic:nvPicPr>
                  <pic:blipFill>
                    <a:blip r:embed="rId15"/>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spacing w:before="160" w:after="80"/>
      </w:pPr>
      <w:r>
        <w:pict>
          <v:rect style="width:0;height:1.5pt" o:hralign="center" o:hrstd="t" o:hr="t"/>
        </w:pict>
      </w:r>
    </w:p>
    <w:bookmarkEnd w:id="18"/>
    <w:bookmarkStart w:id="19" w:name="ft1-p1-ex2-cu催化烯醇自由基"/>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spacing w:before="160" w:after="80"/>
      </w:pPr>
      <w:r>
        <w:pict>
          <v:rect style="width:0;height:1.5pt" o:hralign="center" o:hrstd="t" o:hr="t"/>
        </w:pict>
      </w:r>
    </w:p>
    <w:bookmarkEnd w:id="19"/>
    <w:bookmarkStart w:id="20" w:name="ch4-t3-脱水反应与负氢迁移竞争"/>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ch9-p6-rioprostil前体醇合成设计"/>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22" name="Picture"/>
            <a:graphic>
              <a:graphicData uri="http://schemas.openxmlformats.org/drawingml/2006/picture">
                <pic:pic>
                  <pic:nvPicPr>
                    <pic:cNvPr descr="c12515a7b2ac10691f3611b6b9313a5fd2a788088256091e00920fdfe60e93ca.jpg" id="23" name="Picture"/>
                    <pic:cNvPicPr>
                      <a:picLocks noChangeArrowheads="1" noChangeAspect="1"/>
                    </pic:cNvPicPr>
                  </pic:nvPicPr>
                  <pic:blipFill>
                    <a:blip r:embed="rId21"/>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01"/>
        </w:numPr>
      </w:pPr>
      <w:r>
        <w:rPr>
          <w:rFonts w:ascii="Times New Roman" w:hAnsi="Times New Roman" w:eastAsia="Times New Roman" w:cs="Times New Roman"/>
        </w:rPr>
        <w:t xml:space="preserve">Suggest possible syntheses starting from ketones and organometallics.</w:t>
      </w:r>
    </w:p>
    <w:p>
      <w:pPr>
        <w:numPr>
          <w:ilvl w:val="0"/>
          <w:numId w:val="1001"/>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spacing w:before="160" w:after="80"/>
      </w:pPr>
      <w:r>
        <w:pict>
          <v:rect style="width:0;height:1.5pt" o:hralign="center" o:hrstd="t" o:hr="t"/>
        </w:pict>
      </w:r>
    </w:p>
    <w:bookmarkEnd w:id="24"/>
    <w:bookmarkStart w:id="25" w:name="ch15-p5-β-内酰胺合成中的亲核取代"/>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02"/>
        </w:numPr>
      </w:pPr>
      <w:r>
        <w:rPr>
          <w:rFonts w:ascii="Times New Roman" w:hAnsi="Times New Roman" w:eastAsia="Times New Roman" w:cs="Times New Roman"/>
        </w:rPr>
        <w:t xml:space="preserve">An SN2 displacement at a primary carbon</w:t>
      </w:r>
    </w:p>
    <w:p>
      <w:pPr>
        <w:numPr>
          <w:ilvl w:val="0"/>
          <w:numId w:val="1002"/>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02"/>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02"/>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spacing w:before="160" w:after="80"/>
      </w:pPr>
      <w:r>
        <w:pict>
          <v:rect style="width:0;height:1.5pt" o:hralign="center" o:hrstd="t" o:hr="t"/>
        </w:pict>
      </w:r>
    </w:p>
    <w:bookmarkEnd w:id="25"/>
    <w:bookmarkStart w:id="26" w:name="ch15-p10-四个反应sn1与sn2判断"/>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03"/>
        </w:numPr>
      </w:pPr>
      <w:r>
        <w:rPr>
          <w:rFonts w:ascii="Times New Roman" w:hAnsi="Times New Roman" w:eastAsia="Times New Roman" w:cs="Times New Roman"/>
        </w:rPr>
        <w:t xml:space="preserve">A tertiary carbon bearing a C=O group reacts with a nucleophile</w:t>
      </w:r>
    </w:p>
    <w:p>
      <w:pPr>
        <w:numPr>
          <w:ilvl w:val="0"/>
          <w:numId w:val="1003"/>
        </w:numPr>
      </w:pPr>
      <w:r>
        <w:rPr>
          <w:rFonts w:ascii="Times New Roman" w:hAnsi="Times New Roman" w:eastAsia="Times New Roman" w:cs="Times New Roman"/>
        </w:rPr>
        <w:t xml:space="preserve">An orthoester reacts with an alcohol</w:t>
      </w:r>
    </w:p>
    <w:p>
      <w:pPr>
        <w:numPr>
          <w:ilvl w:val="0"/>
          <w:numId w:val="1003"/>
        </w:numPr>
      </w:pPr>
      <w:r>
        <w:rPr>
          <w:rFonts w:ascii="Times New Roman" w:hAnsi="Times New Roman" w:eastAsia="Times New Roman" w:cs="Times New Roman"/>
        </w:rPr>
        <w:t xml:space="preserve">Propanol adds to a more substituted position of an epoxide</w:t>
      </w:r>
    </w:p>
    <w:p>
      <w:pPr>
        <w:numPr>
          <w:ilvl w:val="0"/>
          <w:numId w:val="1003"/>
        </w:numPr>
      </w:pPr>
      <w:r>
        <w:rPr>
          <w:rFonts w:ascii="Times New Roman" w:hAnsi="Times New Roman" w:eastAsia="Times New Roman" w:cs="Times New Roman"/>
        </w:rPr>
        <w:t xml:space="preserve">An anion adds to the less hindered center of an epoxide</w:t>
      </w:r>
    </w:p>
    <w:p>
      <w:pPr>
        <w:numPr>
          <w:ilvl w:val="0"/>
          <w:numId w:val="1003"/>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03"/>
        </w:numPr>
      </w:pPr>
      <w:r>
        <w:rPr>
          <w:rFonts w:hint="eastAsia" w:ascii="Times New Roman" w:hAnsi="Times New Roman" w:eastAsia="FangSong" w:cs="Times New Roman"/>
        </w:rPr>
        <w:t xml:space="preserve">原酸酯与醇反应</w:t>
      </w:r>
    </w:p>
    <w:p>
      <w:pPr>
        <w:numPr>
          <w:ilvl w:val="0"/>
          <w:numId w:val="1003"/>
        </w:numPr>
      </w:pPr>
      <w:r>
        <w:rPr>
          <w:rFonts w:hint="eastAsia" w:ascii="Times New Roman" w:hAnsi="Times New Roman" w:eastAsia="FangSong" w:cs="Times New Roman"/>
        </w:rPr>
        <w:t xml:space="preserve">丙醇加成到环氧化物的更取代位置</w:t>
      </w:r>
    </w:p>
    <w:p>
      <w:pPr>
        <w:numPr>
          <w:ilvl w:val="0"/>
          <w:numId w:val="1003"/>
        </w:numPr>
      </w:pPr>
      <w:r>
        <w:rPr>
          <w:rFonts w:hint="eastAsia" w:ascii="Times New Roman" w:hAnsi="Times New Roman" w:eastAsia="FangSong" w:cs="Times New Roman"/>
        </w:rPr>
        <w:t xml:space="preserve">亲核试剂加成到环氧化物的空间位阻较小的中心</w:t>
      </w:r>
    </w:p>
    <w:p>
      <w:pPr>
        <w:spacing w:before="160" w:after="80"/>
      </w:pPr>
      <w:r>
        <w:pict>
          <v:rect style="width:0;height:1.5pt" o:hralign="center" o:hrstd="t" o:hr="t"/>
        </w:pict>
      </w:r>
    </w:p>
    <w:bookmarkEnd w:id="26"/>
    <w:bookmarkStart w:id="30" w:name="ch17-p6-消除序列中间过程和产物稳定性"/>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28" name="Picture"/>
            <a:graphic>
              <a:graphicData uri="http://schemas.openxmlformats.org/drawingml/2006/picture">
                <pic:pic>
                  <pic:nvPicPr>
                    <pic:cNvPr descr="3eef08810d03e5e5b72746bc99745c5746af922181203b8a214abfe1d90a9a06.jpg" id="29" name="Picture"/>
                    <pic:cNvPicPr>
                      <a:picLocks noChangeArrowheads="1" noChangeAspect="1"/>
                    </pic:cNvPicPr>
                  </pic:nvPicPr>
                  <pic:blipFill>
                    <a:blip r:embed="rId27"/>
                    <a:stretch>
                      <a:fillRect/>
                    </a:stretch>
                  </pic:blipFill>
                  <pic:spPr bwMode="auto">
                    <a:xfrm>
                      <a:off x="0" y="0"/>
                      <a:ext cx="3600000" cy="9444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Start w:id="34" w:name="ch17-p9-笼状分子中消除受限"/>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32" name="Picture"/>
            <a:graphic>
              <a:graphicData uri="http://schemas.openxmlformats.org/drawingml/2006/picture">
                <pic:pic>
                  <pic:nvPicPr>
                    <pic:cNvPr descr="2ea55eec559ad4d1bc7e55e5c067fa0e221b583565d1c16d9be561e0eeb7cc2e.jpg" id="33" name="Picture"/>
                    <pic:cNvPicPr>
                      <a:picLocks noChangeArrowheads="1" noChangeAspect="1"/>
                    </pic:cNvPicPr>
                  </pic:nvPicPr>
                  <pic:blipFill>
                    <a:blip r:embed="rId31"/>
                    <a:stretch>
                      <a:fillRect/>
                    </a:stretch>
                  </pic:blipFill>
                  <pic:spPr bwMode="auto">
                    <a:xfrm>
                      <a:off x="0" y="0"/>
                      <a:ext cx="3600000" cy="7934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
    <w:bookmarkStart w:id="41" w:name="ch17-p10-差向异构溴化物消除结果对比"/>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36" name="Picture"/>
            <a:graphic>
              <a:graphicData uri="http://schemas.openxmlformats.org/drawingml/2006/picture">
                <pic:pic>
                  <pic:nvPicPr>
                    <pic:cNvPr descr="7d31a198b9b3e193e85d4930052cbb5f90f0ae446f82808722bd8a1e6277f8fe.jpg" id="37" name="Picture"/>
                    <pic:cNvPicPr>
                      <a:picLocks noChangeArrowheads="1" noChangeAspect="1"/>
                    </pic:cNvPicPr>
                  </pic:nvPicPr>
                  <pic:blipFill>
                    <a:blip r:embed="rId35"/>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39" name="Picture"/>
            <a:graphic>
              <a:graphicData uri="http://schemas.openxmlformats.org/drawingml/2006/picture">
                <pic:pic>
                  <pic:nvPicPr>
                    <pic:cNvPr descr="337b259db4c02caebc38d821a43f22e1d39c602bb980057d90678136c56f7da3.jpg" id="40" name="Picture"/>
                    <pic:cNvPicPr>
                      <a:picLocks noChangeArrowheads="1" noChangeAspect="1"/>
                    </pic:cNvPicPr>
                  </pic:nvPicPr>
                  <pic:blipFill>
                    <a:blip r:embed="rId38"/>
                    <a:stretch>
                      <a:fillRect/>
                    </a:stretch>
                  </pic:blipFill>
                  <pic:spPr bwMode="auto">
                    <a:xfrm>
                      <a:off x="0" y="0"/>
                      <a:ext cx="3600000" cy="1017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
    <w:bookmarkStart w:id="45" w:name="ch10-p8-酸酐lialh4还原vsgrignard加成选择性"/>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43" name="Picture"/>
            <a:graphic>
              <a:graphicData uri="http://schemas.openxmlformats.org/drawingml/2006/picture">
                <pic:pic>
                  <pic:nvPicPr>
                    <pic:cNvPr descr="9dbf6bb6e38ebad729b933849e3293886151257d068f3a92386decc68ea1b1ec.jpg" id="44" name="Picture"/>
                    <pic:cNvPicPr>
                      <a:picLocks noChangeArrowheads="1" noChangeAspect="1"/>
                    </pic:cNvPicPr>
                  </pic:nvPicPr>
                  <pic:blipFill>
                    <a:blip r:embed="rId42"/>
                    <a:stretch>
                      <a:fillRect/>
                    </a:stretch>
                  </pic:blipFill>
                  <pic:spPr bwMode="auto">
                    <a:xfrm>
                      <a:off x="0" y="0"/>
                      <a:ext cx="3600000" cy="6759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
    <w:bookmarkStart w:id="49" w:name="ch10-p10-amelfolide合成路线设计"/>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47" name="Picture"/>
            <a:graphic>
              <a:graphicData uri="http://schemas.openxmlformats.org/drawingml/2006/picture">
                <pic:pic>
                  <pic:nvPicPr>
                    <pic:cNvPr descr="9be1d15280d1433d96ef7c56b85373ff494364fb7edc83ce5ec82a871c67070f.jpg" id="48" name="Picture"/>
                    <pic:cNvPicPr>
                      <a:picLocks noChangeArrowheads="1" noChangeAspect="1"/>
                    </pic:cNvPicPr>
                  </pic:nvPicPr>
                  <pic:blipFill>
                    <a:blip r:embed="rId46"/>
                    <a:stretch>
                      <a:fillRect/>
                    </a:stretch>
                  </pic:blipFill>
                  <pic:spPr bwMode="auto">
                    <a:xfrm>
                      <a:off x="0" y="0"/>
                      <a:ext cx="3600000" cy="8337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
    <w:bookmarkStart w:id="53" w:name="ch26-p4-硅基烯醇醚控制aldol产物"/>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51" name="Picture"/>
            <a:graphic>
              <a:graphicData uri="http://schemas.openxmlformats.org/drawingml/2006/picture">
                <pic:pic>
                  <pic:nvPicPr>
                    <pic:cNvPr descr="0d8bc445a15a0e657699182bc14b5ed776ed36df60ff310ac1be06c6b67eed42.jpg" id="52" name="Picture"/>
                    <pic:cNvPicPr>
                      <a:picLocks noChangeArrowheads="1" noChangeAspect="1"/>
                    </pic:cNvPicPr>
                  </pic:nvPicPr>
                  <pic:blipFill>
                    <a:blip r:embed="rId50"/>
                    <a:stretch>
                      <a:fillRect/>
                    </a:stretch>
                  </pic:blipFill>
                  <pic:spPr bwMode="auto">
                    <a:xfrm>
                      <a:off x="0" y="0"/>
                      <a:ext cx="3600000" cy="636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
    <w:bookmarkStart w:id="57" w:name="ch26-p11-特定烯醇等价体使反应可行"/>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55" name="Picture"/>
            <a:graphic>
              <a:graphicData uri="http://schemas.openxmlformats.org/drawingml/2006/picture">
                <pic:pic>
                  <pic:nvPicPr>
                    <pic:cNvPr descr="1698c3fee62f72cd9d24d3d83b2fb6ebea00d8b80e8104de5db17813c7ec4c7f.jpg" id="56" name="Picture"/>
                    <pic:cNvPicPr>
                      <a:picLocks noChangeArrowheads="1" noChangeAspect="1"/>
                    </pic:cNvPicPr>
                  </pic:nvPicPr>
                  <pic:blipFill>
                    <a:blip r:embed="rId54"/>
                    <a:stretch>
                      <a:fillRect/>
                    </a:stretch>
                  </pic:blipFill>
                  <pic:spPr bwMode="auto">
                    <a:xfrm>
                      <a:off x="0" y="0"/>
                      <a:ext cx="3600000" cy="13172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61" w:name="ch25-p9-氮杂烯醇盐aza-enolate制备和使用"/>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59" name="Picture"/>
            <a:graphic>
              <a:graphicData uri="http://schemas.openxmlformats.org/drawingml/2006/picture">
                <pic:pic>
                  <pic:nvPicPr>
                    <pic:cNvPr descr="1c41b2bf12a4b24a4777d9273f857062272ff496df8e65b8a79699cbad98e454.jpg" id="60" name="Picture"/>
                    <pic:cNvPicPr>
                      <a:picLocks noChangeArrowheads="1" noChangeAspect="1"/>
                    </pic:cNvPicPr>
                  </pic:nvPicPr>
                  <pic:blipFill>
                    <a:blip r:embed="rId58"/>
                    <a:stretch>
                      <a:fillRect/>
                    </a:stretch>
                  </pic:blipFill>
                  <pic:spPr bwMode="auto">
                    <a:xfrm>
                      <a:off x="0" y="0"/>
                      <a:ext cx="3600000" cy="8776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5" w:name="ch25-p12-环丙基酮合成中的烯醇化学"/>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63" name="Picture"/>
            <a:graphic>
              <a:graphicData uri="http://schemas.openxmlformats.org/drawingml/2006/picture">
                <pic:pic>
                  <pic:nvPicPr>
                    <pic:cNvPr descr="d876a2d0105a37acf1e3df16f15d0afe7bb7c7c827396732dbf9cd75a170b422.jpg" id="64" name="Picture"/>
                    <pic:cNvPicPr>
                      <a:picLocks noChangeArrowheads="1" noChangeAspect="1"/>
                    </pic:cNvPicPr>
                  </pic:nvPicPr>
                  <pic:blipFill>
                    <a:blip r:embed="rId62"/>
                    <a:stretch>
                      <a:fillRect/>
                    </a:stretch>
                  </pic:blipFill>
                  <pic:spPr bwMode="auto">
                    <a:xfrm>
                      <a:off x="0" y="0"/>
                      <a:ext cx="3600000" cy="10940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
    <w:bookmarkStart w:id="69" w:name="ch25-p13-氮上类烯醇中间体和反应机理"/>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67" name="Picture"/>
            <a:graphic>
              <a:graphicData uri="http://schemas.openxmlformats.org/drawingml/2006/picture">
                <pic:pic>
                  <pic:nvPicPr>
                    <pic:cNvPr descr="d354a1b040e4727178a03a13c60eb2013eb40ab7b475a65b9669daf2030fa533.jpg" id="68" name="Picture"/>
                    <pic:cNvPicPr>
                      <a:picLocks noChangeArrowheads="1" noChangeAspect="1"/>
                    </pic:cNvPicPr>
                  </pic:nvPicPr>
                  <pic:blipFill>
                    <a:blip r:embed="rId66"/>
                    <a:stretch>
                      <a:fillRect/>
                    </a:stretch>
                  </pic:blipFill>
                  <pic:spPr bwMode="auto">
                    <a:xfrm>
                      <a:off x="0" y="0"/>
                      <a:ext cx="3600000" cy="10909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3" w:name="ch29-p6-杂环化合物亲核取代选择性"/>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71" name="Picture"/>
            <a:graphic>
              <a:graphicData uri="http://schemas.openxmlformats.org/drawingml/2006/picture">
                <pic:pic>
                  <pic:nvPicPr>
                    <pic:cNvPr descr="51d5301caa17ac9c3aa10db6d8c743b5cfdd961cb7fe0da7c85df8dec3de6d25.jpg" id="72" name="Picture"/>
                    <pic:cNvPicPr>
                      <a:picLocks noChangeArrowheads="1" noChangeAspect="1"/>
                    </pic:cNvPicPr>
                  </pic:nvPicPr>
                  <pic:blipFill>
                    <a:blip r:embed="rId70"/>
                    <a:stretch>
                      <a:fillRect/>
                    </a:stretch>
                  </pic:blipFill>
                  <pic:spPr bwMode="auto">
                    <a:xfrm>
                      <a:off x="0" y="0"/>
                      <a:ext cx="3600000" cy="685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74" w:name="二分册-l12例1-亲核取代三方程式"/>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亲核取代三方程式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二分册-l12实5-mr84双烃ab结构推断"/>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5-Mr84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9" w:name="二分册-l12实6-单一氢c6h12推断与双烯转化"/>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77" name="Picture"/>
            <a:graphic>
              <a:graphicData uri="http://schemas.openxmlformats.org/drawingml/2006/picture">
                <pic:pic>
                  <pic:nvPicPr>
                    <pic:cNvPr descr="9605b1099c7bb6340418b0630b3407c90bca32e636c9f3aa8ffed41ba76e7e77.jpg" id="78" name="Picture"/>
                    <pic:cNvPicPr>
                      <a:picLocks noChangeArrowheads="1" noChangeAspect="1"/>
                    </pic:cNvPicPr>
                  </pic:nvPicPr>
                  <pic:blipFill>
                    <a:blip r:embed="rId76"/>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9"/>
    <w:bookmarkStart w:id="83" w:name="二分册-l12实10-锂亚铜偶联填框"/>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81" name="Picture"/>
            <a:graphic>
              <a:graphicData uri="http://schemas.openxmlformats.org/drawingml/2006/picture">
                <pic:pic>
                  <pic:nvPicPr>
                    <pic:cNvPr descr="792e5349e71a66e3f94d90fb2161fe8a505a27a8717f4fd8dce97978167c6c99.jpg" id="82" name="Picture"/>
                    <pic:cNvPicPr>
                      <a:picLocks noChangeArrowheads="1" noChangeAspect="1"/>
                    </pic:cNvPicPr>
                  </pic:nvPicPr>
                  <pic:blipFill>
                    <a:blip r:embed="rId80"/>
                    <a:stretch>
                      <a:fillRect/>
                    </a:stretch>
                  </pic:blipFill>
                  <pic:spPr bwMode="auto">
                    <a:xfrm>
                      <a:off x="0" y="0"/>
                      <a:ext cx="3600000" cy="13855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3"/>
    <w:bookmarkStart w:id="87" w:name="二分册-l12实13-c7h8芳烃转化链"/>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13-C7H8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85" name="Picture"/>
            <a:graphic>
              <a:graphicData uri="http://schemas.openxmlformats.org/drawingml/2006/picture">
                <pic:pic>
                  <pic:nvPicPr>
                    <pic:cNvPr descr="da1bf9d07e5410e5c35cf8390280b92554c65084e070f750149c12451c36769a.jpg" id="86" name="Picture"/>
                    <pic:cNvPicPr>
                      <a:picLocks noChangeArrowheads="1" noChangeAspect="1"/>
                    </pic:cNvPicPr>
                  </pic:nvPicPr>
                  <pic:blipFill>
                    <a:blip r:embed="rId84"/>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0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spacing w:before="160" w:after="80"/>
      </w:pPr>
      <w:r>
        <w:pict>
          <v:rect style="width:0;height:1.5pt" o:hralign="center" o:hrstd="t" o:hr="t"/>
        </w:pict>
      </w:r>
    </w:p>
    <w:bookmarkEnd w:id="87"/>
    <w:bookmarkStart w:id="88" w:name="二分册-l13例1-c9h12o醇系列反应推断"/>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1-C9H12O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2" w:name="二分册-l13例2-含酚工业废水处理流程"/>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含酚工业废水处理流程</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90" name="Picture"/>
            <a:graphic>
              <a:graphicData uri="http://schemas.openxmlformats.org/drawingml/2006/picture">
                <pic:pic>
                  <pic:nvPicPr>
                    <pic:cNvPr descr="69d5d113c7102e4ca76668f8eaac05d2a137d2a1201252ed08e393e5485e67bd.jpg" id="91" name="Picture"/>
                    <pic:cNvPicPr>
                      <a:picLocks noChangeArrowheads="1" noChangeAspect="1"/>
                    </pic:cNvPicPr>
                  </pic:nvPicPr>
                  <pic:blipFill>
                    <a:blip r:embed="rId89"/>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spacing w:before="160" w:after="80"/>
      </w:pPr>
      <w:r>
        <w:pict>
          <v:rect style="width:0;height:1.5pt" o:hralign="center" o:hrstd="t" o:hr="t"/>
        </w:pict>
      </w:r>
    </w:p>
    <w:bookmarkEnd w:id="92"/>
    <w:bookmarkStart w:id="93" w:name="二分册-l13实1-甲基叔丁基醚制备路线选择"/>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spacing w:before="160" w:after="80"/>
      </w:pPr>
      <w:r>
        <w:pict>
          <v:rect style="width:0;height:1.5pt" o:hralign="center" o:hrstd="t" o:hr="t"/>
        </w:pict>
      </w:r>
    </w:p>
    <w:bookmarkEnd w:id="93"/>
    <w:bookmarkStart w:id="94" w:name="二分册-l13实4-硫醇性质比较"/>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spacing w:before="160" w:after="80"/>
      </w:pPr>
      <w:r>
        <w:pict>
          <v:rect style="width:0;height:1.5pt" o:hralign="center" o:hrstd="t" o:hr="t"/>
        </w:pict>
      </w:r>
    </w:p>
    <w:bookmarkEnd w:id="94"/>
    <w:bookmarkStart w:id="95" w:name="二分册-l13实10-苯酚定量kbro3返滴定纯度"/>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二分册-l13实11-碳正离子四问"/>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1"/>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11"/>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11"/>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11"/>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6"/>
    <w:bookmarkStart w:id="97" w:name="二分册-l13实12-丁醇丁硫醇沸点与三硝基氯苯水解"/>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丁醇丁硫醇沸点与三硝基氯苯水解</w:t>
      </w:r>
    </w:p>
    <w:p>
      <w:pPr>
        <w:numPr>
          <w:ilvl w:val="0"/>
          <w:numId w:val="1012"/>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二分册-l14例1-乙醚丙酮提纯"/>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乙醚丙酮提纯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105" w:name="二分册-l16对例1-醇醛成环缩醛糖类推断"/>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醇醛成环缩醛糖类推断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14"/>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14"/>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14"/>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100" name="Picture"/>
            <a:graphic>
              <a:graphicData uri="http://schemas.openxmlformats.org/drawingml/2006/picture">
                <pic:pic>
                  <pic:nvPicPr>
                    <pic:cNvPr descr="bee8a78bf6f59621e22042d6f0729c19caae1a2daae576d3ab23ac7416c9264c.jpg" id="101" name="Picture"/>
                    <pic:cNvPicPr>
                      <a:picLocks noChangeArrowheads="1" noChangeAspect="1"/>
                    </pic:cNvPicPr>
                  </pic:nvPicPr>
                  <pic:blipFill>
                    <a:blip r:embed="rId99"/>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103" name="Picture"/>
            <a:graphic>
              <a:graphicData uri="http://schemas.openxmlformats.org/drawingml/2006/picture">
                <pic:pic>
                  <pic:nvPicPr>
                    <pic:cNvPr descr="1de3f35fe39f58590c90a341c02b701bbe46f10d612dc72461e6351e4eeaa8bc.jpg" id="104" name="Picture"/>
                    <pic:cNvPicPr>
                      <a:picLocks noChangeArrowheads="1" noChangeAspect="1"/>
                    </pic:cNvPicPr>
                  </pic:nvPicPr>
                  <pic:blipFill>
                    <a:blip r:embed="rId102"/>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sn2构型翻转机理"/>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spacing w:before="160" w:after="80"/>
      </w:pPr>
      <w:r>
        <w:pict>
          <v:rect style="width:0;height:1.5pt" o:hralign="center" o:hrstd="t" o:hr="t"/>
        </w:pict>
      </w:r>
    </w:p>
    <w:bookmarkEnd w:id="106"/>
    <w:bookmarkStart w:id="107" w:name="二苯乙醇酸重排"/>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20" w:name="中间产物结构推断第36届初赛第二场"/>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109" name="Picture"/>
            <a:graphic>
              <a:graphicData uri="http://schemas.openxmlformats.org/drawingml/2006/picture">
                <pic:pic>
                  <pic:nvPicPr>
                    <pic:cNvPr descr="e085a83aa90cc4c1c231c226b8d218024049c9254a53762b17a3732e881698cd.jpg" id="110" name="Picture"/>
                    <pic:cNvPicPr>
                      <a:picLocks noChangeArrowheads="1" noChangeAspect="1"/>
                    </pic:cNvPicPr>
                  </pic:nvPicPr>
                  <pic:blipFill>
                    <a:blip r:embed="rId108"/>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112" name="Picture"/>
            <a:graphic>
              <a:graphicData uri="http://schemas.openxmlformats.org/drawingml/2006/picture">
                <pic:pic>
                  <pic:nvPicPr>
                    <pic:cNvPr descr="2edf8c49d3a10f8520e38698129c2e0b6504c4adb7d5feb4eef13b52a5730cb0.jpg" id="113" name="Picture"/>
                    <pic:cNvPicPr>
                      <a:picLocks noChangeArrowheads="1" noChangeAspect="1"/>
                    </pic:cNvPicPr>
                  </pic:nvPicPr>
                  <pic:blipFill>
                    <a:blip r:embed="rId111"/>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115" name="Picture"/>
            <a:graphic>
              <a:graphicData uri="http://schemas.openxmlformats.org/drawingml/2006/picture">
                <pic:pic>
                  <pic:nvPicPr>
                    <pic:cNvPr descr="7c14e3b82c104870acf4a05b3e80b7ac3e8ffde29f0c4616a1708f9a78f88a53.jpg" id="116" name="Picture"/>
                    <pic:cNvPicPr>
                      <a:picLocks noChangeArrowheads="1" noChangeAspect="1"/>
                    </pic:cNvPicPr>
                  </pic:nvPicPr>
                  <pic:blipFill>
                    <a:blip r:embed="rId114"/>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118" name="Picture"/>
            <a:graphic>
              <a:graphicData uri="http://schemas.openxmlformats.org/drawingml/2006/picture">
                <pic:pic>
                  <pic:nvPicPr>
                    <pic:cNvPr descr="c8d115e62e4bee641fe3a74b54281e071995cff1116a3fd442106cce2f77f89f.jpg" id="119" name="Picture"/>
                    <pic:cNvPicPr>
                      <a:picLocks noChangeArrowheads="1" noChangeAspect="1"/>
                    </pic:cNvPicPr>
                  </pic:nvPicPr>
                  <pic:blipFill>
                    <a:blip r:embed="rId117"/>
                    <a:stretch>
                      <a:fillRect/>
                    </a:stretch>
                  </pic:blipFill>
                  <pic:spPr bwMode="auto">
                    <a:xfrm>
                      <a:off x="0" y="0"/>
                      <a:ext cx="3600000" cy="6085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0"/>
    <w:bookmarkStart w:id="121" w:name="化学能力测试-ch6b-2-氯代丁二酸碱性水解sn1sn2"/>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化学能力测试</w:t>
      </w:r>
      <w:r>
        <w:rPr>
          <w:rFonts w:hint="eastAsia" w:ascii="Times New Roman" w:hAnsi="Times New Roman" w:eastAsia="Times New Roman" w:cs="Times New Roman"/>
        </w:rPr>
        <w:t>-Ch6B-2-</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假设二级</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k=1/t(1/c−1/c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各时刻</w:t>
      </w:r>
      <w:r>
        <w:rPr>
          <w:rFonts w:ascii="Times New Roman" w:hAnsi="Times New Roman" w:eastAsia="Times New Roman" w:cs="Times New Roman"/>
        </w:rPr>
        <w:t xml:space="preserve"> k≈0.176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半衰期与起始浓度无关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k_a = 0.176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亦等价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为二级</w:t>
      </w:r>
      <w:r>
        <w:rPr>
          <w:rFonts w:hint="eastAsia" w:ascii="Times New Roman" w:hAnsi="Times New Roman" w:eastAsia="Times New Roman" w:cs="Times New Roman"/>
        </w:rPr>
        <w:t>：k(35℃)=1/t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(1/21)×(1/0.1) = </w:t>
      </w:r>
      <w:r>
        <w:rPr>
          <w:rFonts w:hint="eastAsia" w:ascii="Times New Roman" w:hAnsi="Times New Roman" w:eastAsia="Times New Roman" w:cs="Times New Roman"/>
        </w:rPr>
        <w:t xml:space="preserve">0.476：</w:t>
      </w:r>
    </w:p>
    <w:p>
      <w:pPr>
        <w:pStyle w:val="BodyText"/>
      </w:pPr>
      <m:oMathPara>
        <m:oMathParaPr>
          <m:jc m:val="center"/>
          <m:ctrlPr>
            <w:rPr>
              <w:sz w:val="28"/>
              <w:szCs w:val="28"/>
            </w:rPr>
          </m:ctrlPr>
        </m:oMathParaPr>
        <m:oMath>
          <m:sSub>
            <m:e>
              <m:r>
                <m:t>E</m:t>
              </m:r>
            </m:e>
            <m:sub>
              <m:r>
                <m:rPr>
                  <m:sty m:val="p"/>
                </m:rPr>
                <m:t>a</m:t>
              </m:r>
            </m:sub>
          </m:sSub>
          <m:r>
            <m:rPr>
              <m:sty m:val="p"/>
            </m:rPr>
            <m:t>=</m:t>
          </m:r>
          <m:r>
            <m:t>R</m:t>
          </m:r>
          <m:r>
            <m:rPr>
              <m:sty m:val="p"/>
            </m:rPr>
            <m:t>ln</m:t>
          </m:r>
          <m:r>
            <m:rPr>
              <m:sty m:val="p"/>
            </m:rPr>
            <m:t>(</m:t>
          </m:r>
          <m:sSub>
            <m:e>
              <m:r>
                <m:t>k</m:t>
              </m:r>
            </m:e>
            <m:sub>
              <m:r>
                <m:t>35</m:t>
              </m:r>
            </m:sub>
          </m:sSub>
          <m:r>
            <m:rPr>
              <m:sty m:val="p"/>
            </m:rPr>
            <m:t>/</m:t>
          </m:r>
          <m:sSub>
            <m:e>
              <m:r>
                <m:t>k</m:t>
              </m:r>
            </m:e>
            <m:sub>
              <m:r>
                <m:t>25</m:t>
              </m:r>
            </m:sub>
          </m:sSub>
          <m:r>
            <m:rPr>
              <m:sty m:val="p"/>
            </m:rPr>
            <m:t>)</m:t>
          </m:r>
          <m:r>
            <m:rPr>
              <m:sty m:val="p"/>
            </m:rPr>
            <m:t>×</m:t>
          </m:r>
          <m:sSub>
            <m:e>
              <m:r>
                <m:t>T</m:t>
              </m:r>
            </m:e>
            <m:sub>
              <m:r>
                <m:t>1</m:t>
              </m:r>
            </m:sub>
          </m:sSub>
          <m:sSub>
            <m:e>
              <m:r>
                <m:t>T</m:t>
              </m:r>
            </m:e>
            <m:sub>
              <m:r>
                <m:t>2</m:t>
              </m:r>
            </m:sub>
          </m:sSub>
          <m:r>
            <m:rPr>
              <m:sty m:val="p"/>
            </m:rPr>
            <m:t>/</m:t>
          </m:r>
          <m:r>
            <m:rPr>
              <m:sty m:val="p"/>
            </m:rPr>
            <m:t>(</m:t>
          </m:r>
          <m:sSub>
            <m:e>
              <m:r>
                <m:t>T</m:t>
              </m:r>
            </m:e>
            <m:sub>
              <m:r>
                <m:t>2</m:t>
              </m:r>
            </m:sub>
          </m:sSub>
          <m:r>
            <m:rPr>
              <m:sty m:val="p"/>
            </m:rPr>
            <m:t>−</m:t>
          </m:r>
          <m:sSub>
            <m:e>
              <m:r>
                <m:t>T</m:t>
              </m:r>
            </m:e>
            <m:sub>
              <m:r>
                <m:t>1</m:t>
              </m:r>
            </m:sub>
          </m:sSub>
          <m:r>
            <m:rPr>
              <m:sty m:val="p"/>
            </m:rPr>
            <m:t>)</m:t>
          </m:r>
          <m:r>
            <m:rPr>
              <m:sty m:val="p"/>
            </m:rPr>
            <m:t>=</m:t>
          </m:r>
          <m:r>
            <m:t>8.314</m:t>
          </m:r>
          <m:r>
            <m:rPr>
              <m:sty m:val="p"/>
            </m:rPr>
            <m:t>×</m:t>
          </m:r>
          <m:r>
            <m:rPr>
              <m:sty m:val="p"/>
            </m:rPr>
            <m:t>ln</m:t>
          </m:r>
          <m:r>
            <m:rPr>
              <m:sty m:val="p"/>
            </m:rPr>
            <m:t>(</m:t>
          </m:r>
          <m:r>
            <m:t>0.476</m:t>
          </m:r>
          <m:r>
            <m:rPr>
              <m:sty m:val="p"/>
            </m:rPr>
            <m:t>/</m:t>
          </m:r>
          <m:r>
            <m:t>0.176</m:t>
          </m:r>
          <m:r>
            <m:rPr>
              <m:sty m:val="p"/>
            </m:rPr>
            <m:t>)</m:t>
          </m:r>
          <m:r>
            <m:rPr>
              <m:sty m:val="p"/>
            </m:rPr>
            <m:t>×</m:t>
          </m:r>
          <m:r>
            <m:rPr>
              <m:sty m:val="p"/>
            </m:rPr>
            <m:t>(</m:t>
          </m:r>
          <m:r>
            <m:t>298</m:t>
          </m:r>
          <m:r>
            <m:rPr>
              <m:sty m:val="p"/>
            </m:rPr>
            <m:t>×</m:t>
          </m:r>
          <m:r>
            <m:t>308</m:t>
          </m:r>
          <m:r>
            <m:rPr>
              <m:sty m:val="p"/>
            </m:rPr>
            <m:t>)</m:t>
          </m:r>
          <m:r>
            <m:rPr>
              <m:sty m:val="p"/>
            </m:rPr>
            <m:t>/</m:t>
          </m:r>
          <m:r>
            <m:t>10</m:t>
          </m:r>
          <m:r>
            <m:rPr>
              <m:sty m:val="p"/>
            </m:rPr>
            <m:t>=</m:t>
          </m:r>
          <m:r>
            <m:t>75.9</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为一级</w:t>
      </w:r>
      <w:r>
        <w:rPr>
          <w:rFonts w:hint="eastAsia" w:ascii="Times New Roman" w:hAnsi="Times New Roman" w:eastAsia="Times New Roman" w:cs="Times New Roman"/>
        </w:rPr>
        <w:t>：k(25℃)=ln2/32=2.166×10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，k(35℃)=ln2/11=6.301×10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b</m:t>
              </m:r>
            </m:sub>
          </m:sSub>
          <m:r>
            <m:rPr>
              <m:sty m:val="p"/>
            </m:rPr>
            <m:t>=</m:t>
          </m:r>
          <m:r>
            <m:t>8.314</m:t>
          </m:r>
          <m:r>
            <m:rPr>
              <m:sty m:val="p"/>
            </m:rPr>
            <m:t>×</m:t>
          </m:r>
          <m:r>
            <m:rPr>
              <m:sty m:val="p"/>
            </m:rPr>
            <m:t>ln</m:t>
          </m:r>
          <m:r>
            <m:rPr>
              <m:sty m:val="p"/>
            </m:rPr>
            <m:t>(</m:t>
          </m:r>
          <m:r>
            <m:t>6.301</m:t>
          </m:r>
          <m:r>
            <m:rPr>
              <m:sty m:val="p"/>
            </m:rPr>
            <m:t>/</m:t>
          </m:r>
          <m:r>
            <m:t>2.166</m:t>
          </m:r>
          <m:r>
            <m:rPr>
              <m:sty m:val="p"/>
            </m:rPr>
            <m:t>)</m:t>
          </m:r>
          <m:r>
            <m:rPr>
              <m:sty m:val="p"/>
            </m:rPr>
            <m:t>×</m:t>
          </m:r>
          <m:r>
            <m:rPr>
              <m:sty m:val="p"/>
            </m:rPr>
            <m:t>(</m:t>
          </m:r>
          <m:r>
            <m:t>298</m:t>
          </m:r>
          <m:r>
            <m:rPr>
              <m:sty m:val="p"/>
            </m:rPr>
            <m:t>×</m:t>
          </m:r>
          <m:r>
            <m:t>308</m:t>
          </m:r>
          <m:r>
            <m:rPr>
              <m:sty m:val="p"/>
            </m:rPr>
            <m:t>)</m:t>
          </m:r>
          <m:r>
            <m:rPr>
              <m:sty m:val="p"/>
            </m:rPr>
            <m:t>/</m:t>
          </m:r>
          <m:r>
            <m:t>10</m:t>
          </m:r>
          <m:r>
            <m:rPr>
              <m:sty m:val="p"/>
            </m:rPr>
            <m:t>=</m:t>
          </m:r>
          <m:r>
            <m:t>81.5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SN2：OH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相反侧进攻手性碳形成过渡态</w:t>
      </w:r>
      <w:r>
        <w:rPr>
          <w:rFonts w:ascii="Times New Roman" w:hAnsi="Times New Roman" w:eastAsia="Times New Roman" w:cs="Times New Roman"/>
        </w:rPr>
        <w:t xml:space="preserve"> → </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左旋体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右旋体</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速控步生成平面碳正离子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从平面两侧等概率进攻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外消旋混合物</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与不对称碳相连的大取代基间斥力明显</w:t>
      </w:r>
      <w:r>
        <w:rPr>
          <w:rFonts w:hint="eastAsia" w:ascii="Times New Roman" w:hAnsi="Times New Roman" w:eastAsia="Times New Roman" w:cs="Times New Roman"/>
        </w:rPr>
        <w:t>，</w:t>
      </w:r>
      <w:r>
        <w:rPr>
          <w:rFonts w:hint="eastAsia" w:ascii="Times New Roman" w:hAnsi="Times New Roman" w:eastAsia="FangSong" w:cs="Times New Roman"/>
        </w:rPr>
        <w:t>形成平面碳正离子可释放斥力</w:t>
      </w:r>
      <w:r>
        <w:rPr>
          <w:rFonts w:ascii="Times New Roman" w:hAnsi="Times New Roman" w:eastAsia="Times New Roman" w:cs="Times New Roman"/>
        </w:rPr>
        <w:t xml:space="preserve"> → </w:t>
      </w:r>
      <w:r>
        <w:rPr>
          <w:rFonts w:hint="eastAsia" w:ascii="Times New Roman" w:hAnsi="Times New Roman" w:eastAsia="FangSong" w:cs="Times New Roman"/>
        </w:rPr>
        <w:t>加快碳正离子生成</w:t>
      </w:r>
      <w:r>
        <w:rPr>
          <w:rFonts w:hint="eastAsia" w:ascii="Times New Roman" w:hAnsi="Times New Roman" w:eastAsia="Times New Roman" w:cs="Times New Roman"/>
        </w:rPr>
        <w:t>，</w:t>
      </w:r>
      <w:r>
        <w:rPr>
          <w:rFonts w:hint="eastAsia" w:ascii="Times New Roman" w:hAnsi="Times New Roman" w:eastAsia="FangSong" w:cs="Times New Roman"/>
        </w:rPr>
        <w:t>总反应快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积分法判级数</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b/c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平面碳正离子</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75.9/81.5 kJ/mol</w:t>
            </w:r>
          </w:p>
        </w:tc>
      </w:tr>
    </w:tbl>
    <w:p>
      <w:pPr>
        <w:spacing w:before="160" w:after="80"/>
      </w:pPr>
      <w:r>
        <w:pict>
          <v:rect style="width:0;height:1.5pt" o:hralign="center" o:hrstd="t" o:hr="t"/>
        </w:pict>
      </w:r>
    </w:p>
    <w:bookmarkEnd w:id="121"/>
    <w:bookmarkStart w:id="122" w:name="二分册-l12例3-sn1五因素分析"/>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3-SN1</w:t>
      </w:r>
      <w:r>
        <w:rPr>
          <w:rFonts w:hint="eastAsia" w:ascii="Times New Roman" w:hAnsi="Times New Roman" w:eastAsia="SimHei" w:cs="Times New Roman"/>
        </w:rPr>
        <w:t>五因素分析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二分册-l12对例1-2002全国初赛氯丙醇"/>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8" w:name="二分册-l12对例3-2004全国初赛马氏规则合成链"/>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125" name="Picture"/>
            <a:graphic>
              <a:graphicData uri="http://schemas.openxmlformats.org/drawingml/2006/picture">
                <pic:pic>
                  <pic:nvPicPr>
                    <pic:cNvPr descr="a69fbb55e897f3f6fa5b9bfb40920ac8e2f68f70d33ab1352027d70608d6c211.jpg" id="126" name="Picture"/>
                    <pic:cNvPicPr>
                      <a:picLocks noChangeArrowheads="1" noChangeAspect="1"/>
                    </pic:cNvPicPr>
                  </pic:nvPicPr>
                  <pic:blipFill>
                    <a:blip r:embed="rId124"/>
                    <a:stretch>
                      <a:fillRect/>
                    </a:stretch>
                  </pic:blipFill>
                  <pic:spPr bwMode="auto">
                    <a:xfrm>
                      <a:off x="0" y="0"/>
                      <a:ext cx="3240000" cy="2721093"/>
                    </a:xfrm>
                    <a:prstGeom prst="rect">
                      <a:avLst/>
                    </a:prstGeom>
                    <a:noFill/>
                    <a:ln w="9525">
                      <a:noFill/>
                      <a:headEnd/>
                      <a:tailEnd/>
                    </a:ln>
                  </pic:spPr>
                </pic:pic>
              </a:graphicData>
            </a:graphic>
          </wp:inline>
        </w:drawing>
      </w:r>
    </w:p>
    <w:bookmarkStart w:id="127"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End w:id="128"/>
    <w:bookmarkStart w:id="132" w:name="二分册-l12实9-ag转化链五结构推导"/>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9-AG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130" name="Picture"/>
            <a:graphic>
              <a:graphicData uri="http://schemas.openxmlformats.org/drawingml/2006/picture">
                <pic:pic>
                  <pic:nvPicPr>
                    <pic:cNvPr descr="e045b704b5b68a8441ad2d864f9b024eb8d3e3f65887cb9f3b89d70136519140.jpg" id="131" name="Picture"/>
                    <pic:cNvPicPr>
                      <a:picLocks noChangeArrowheads="1" noChangeAspect="1"/>
                    </pic:cNvPicPr>
                  </pic:nvPicPr>
                  <pic:blipFill>
                    <a:blip r:embed="rId129"/>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6" w:name="二分册-l12实11-八溴醚三问"/>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134" name="Picture"/>
            <a:graphic>
              <a:graphicData uri="http://schemas.openxmlformats.org/drawingml/2006/picture">
                <pic:pic>
                  <pic:nvPicPr>
                    <pic:cNvPr descr="38accfc744179283d814f8f8beeb7ce3a060d14f46f117958a6298bfc3f1c2ee.jpg" id="135" name="Picture"/>
                    <pic:cNvPicPr>
                      <a:picLocks noChangeArrowheads="1" noChangeAspect="1"/>
                    </pic:cNvPicPr>
                  </pic:nvPicPr>
                  <pic:blipFill>
                    <a:blip r:embed="rId133"/>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20"/>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36"/>
    <w:bookmarkStart w:id="143" w:name="二分册-l12实14-c8h10卤代转换关系图"/>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14-C8H10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138" name="Picture"/>
            <a:graphic>
              <a:graphicData uri="http://schemas.openxmlformats.org/drawingml/2006/picture">
                <pic:pic>
                  <pic:nvPicPr>
                    <pic:cNvPr descr="036a44a08c77e73bd0e2de8ea792f55e6978e263c5d009d7fbc4491dcf98e99a.jpg" id="139" name="Picture"/>
                    <pic:cNvPicPr>
                      <a:picLocks noChangeArrowheads="1" noChangeAspect="1"/>
                    </pic:cNvPicPr>
                  </pic:nvPicPr>
                  <pic:blipFill>
                    <a:blip r:embed="rId137"/>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21"/>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141" name="Picture"/>
            <a:graphic>
              <a:graphicData uri="http://schemas.openxmlformats.org/drawingml/2006/picture">
                <pic:pic>
                  <pic:nvPicPr>
                    <pic:cNvPr descr="5a25ced72e5951440c3ff11ff5b5bd0d44e2da99e0b88f92cdfb3d9ed9766d8a.jpg" id="142" name="Picture"/>
                    <pic:cNvPicPr>
                      <a:picLocks noChangeArrowheads="1" noChangeAspect="1"/>
                    </pic:cNvPicPr>
                  </pic:nvPicPr>
                  <pic:blipFill>
                    <a:blip r:embed="rId140"/>
                    <a:stretch>
                      <a:fillRect/>
                    </a:stretch>
                  </pic:blipFill>
                  <pic:spPr bwMode="auto">
                    <a:xfrm>
                      <a:off x="0" y="0"/>
                      <a:ext cx="3600000" cy="13473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3"/>
    <w:bookmarkStart w:id="150" w:name="二分册-l13例3-c8h9obr三种醚推断"/>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3-C8H9OBr</w:t>
      </w:r>
      <w:r>
        <w:rPr>
          <w:rFonts w:hint="eastAsia" w:ascii="Times New Roman" w:hAnsi="Times New Roman" w:eastAsia="SimHei" w:cs="Times New Roman"/>
        </w:rPr>
        <w:t>三种醚推断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145" name="Picture"/>
            <a:graphic>
              <a:graphicData uri="http://schemas.openxmlformats.org/drawingml/2006/picture">
                <pic:pic>
                  <pic:nvPicPr>
                    <pic:cNvPr descr="177dc500ef2a9e706c1bc669b611b8b5c1cc3012c42a1978f15b249325b8ff9c.jpg" id="146" name="Picture"/>
                    <pic:cNvPicPr>
                      <a:picLocks noChangeArrowheads="1" noChangeAspect="1"/>
                    </pic:cNvPicPr>
                  </pic:nvPicPr>
                  <pic:blipFill>
                    <a:blip r:embed="rId144"/>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148" name="Picture"/>
            <a:graphic>
              <a:graphicData uri="http://schemas.openxmlformats.org/drawingml/2006/picture">
                <pic:pic>
                  <pic:nvPicPr>
                    <pic:cNvPr descr="f90aab095c9b9b8f8b23508c36f3418ff86116fc179c1f1644fcf926d99b3a13.jpg" id="149" name="Picture"/>
                    <pic:cNvPicPr>
                      <a:picLocks noChangeArrowheads="1" noChangeAspect="1"/>
                    </pic:cNvPicPr>
                  </pic:nvPicPr>
                  <pic:blipFill>
                    <a:blip r:embed="rId147"/>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0"/>
    <w:bookmarkStart w:id="151" w:name="二分册-l13对例1-2005全国初赛芥子气"/>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二分册-l13对例2-2001全国初赛麦米诺合成"/>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153" name="Picture"/>
            <a:graphic>
              <a:graphicData uri="http://schemas.openxmlformats.org/drawingml/2006/picture">
                <pic:pic>
                  <pic:nvPicPr>
                    <pic:cNvPr descr="5b0d37308335a22ecc24c55ec7ab36b3893ccdde098bd370761b319fdab8d426.jpg" id="154" name="Picture"/>
                    <pic:cNvPicPr>
                      <a:picLocks noChangeArrowheads="1" noChangeAspect="1"/>
                    </pic:cNvPicPr>
                  </pic:nvPicPr>
                  <pic:blipFill>
                    <a:blip r:embed="rId152"/>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23"/>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5"/>
    <w:bookmarkStart w:id="156" w:name="二分册-l13对例3-1996俄奥十年级甲酚溴化碘量法"/>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二分册-l13实6-grignard甲醇制叔丁醇"/>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6-Grignard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70" w:name="二分册-l13实7-c11h12o2三反应笼状合成"/>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159" name="Picture"/>
            <a:graphic>
              <a:graphicData uri="http://schemas.openxmlformats.org/drawingml/2006/picture">
                <pic:pic>
                  <pic:nvPicPr>
                    <pic:cNvPr descr="c419ea83ab30bb31c9cc01cd51f19288067912ffc35d2d4e457edf5639813814.jpg" id="160" name="Picture"/>
                    <pic:cNvPicPr>
                      <a:picLocks noChangeArrowheads="1" noChangeAspect="1"/>
                    </pic:cNvPicPr>
                  </pic:nvPicPr>
                  <pic:blipFill>
                    <a:blip r:embed="rId158"/>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162" name="Picture"/>
            <a:graphic>
              <a:graphicData uri="http://schemas.openxmlformats.org/drawingml/2006/picture">
                <pic:pic>
                  <pic:nvPicPr>
                    <pic:cNvPr descr="a3afa8b89cdd9f101672cf58e66a5db83928d2071d1b1509ce52b2430f96fc32.jpg" id="163" name="Picture"/>
                    <pic:cNvPicPr>
                      <a:picLocks noChangeArrowheads="1" noChangeAspect="1"/>
                    </pic:cNvPicPr>
                  </pic:nvPicPr>
                  <pic:blipFill>
                    <a:blip r:embed="rId161"/>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165" name="Picture"/>
            <a:graphic>
              <a:graphicData uri="http://schemas.openxmlformats.org/drawingml/2006/picture">
                <pic:pic>
                  <pic:nvPicPr>
                    <pic:cNvPr descr="a37eb1afc961fdfd108c85621e374ac318fc72fbe13a4b26afdd7c89fcf7e87f.jpg" id="166" name="Picture"/>
                    <pic:cNvPicPr>
                      <a:picLocks noChangeArrowheads="1" noChangeAspect="1"/>
                    </pic:cNvPicPr>
                  </pic:nvPicPr>
                  <pic:blipFill>
                    <a:blip r:embed="rId164"/>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168" name="Picture"/>
            <a:graphic>
              <a:graphicData uri="http://schemas.openxmlformats.org/drawingml/2006/picture">
                <pic:pic>
                  <pic:nvPicPr>
                    <pic:cNvPr descr="84a3c498282b8f3150344adc341055716c31d099ffd35fb3df47d50922821782.jpg" id="169" name="Picture"/>
                    <pic:cNvPicPr>
                      <a:picLocks noChangeArrowheads="1" noChangeAspect="1"/>
                    </pic:cNvPicPr>
                  </pic:nvPicPr>
                  <pic:blipFill>
                    <a:blip r:embed="rId167"/>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2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7" w:name="二分册-l13实8-苯酚合成阿司匹林流程六问"/>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172" name="Picture"/>
            <a:graphic>
              <a:graphicData uri="http://schemas.openxmlformats.org/drawingml/2006/picture">
                <pic:pic>
                  <pic:nvPicPr>
                    <pic:cNvPr descr="f87ca759f01d794799832b683024e02e66202d0410d70f91a6ded6ead69e4f24.jpg" id="173" name="Picture"/>
                    <pic:cNvPicPr>
                      <a:picLocks noChangeArrowheads="1" noChangeAspect="1"/>
                    </pic:cNvPicPr>
                  </pic:nvPicPr>
                  <pic:blipFill>
                    <a:blip r:embed="rId171"/>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175" name="Picture"/>
            <a:graphic>
              <a:graphicData uri="http://schemas.openxmlformats.org/drawingml/2006/picture">
                <pic:pic>
                  <pic:nvPicPr>
                    <pic:cNvPr descr="f278acbbad74e70af261e987c5c8e9caef6d0131e875f9049178388e0899164f.jpg" id="176" name="Picture"/>
                    <pic:cNvPicPr>
                      <a:picLocks noChangeArrowheads="1" noChangeAspect="1"/>
                    </pic:cNvPicPr>
                  </pic:nvPicPr>
                  <pic:blipFill>
                    <a:blip r:embed="rId174"/>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026"/>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027"/>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spacing w:before="160" w:after="80"/>
      </w:pPr>
      <w:r>
        <w:pict>
          <v:rect style="width:0;height:1.5pt" o:hralign="center" o:hrstd="t" o:hr="t"/>
        </w:pict>
      </w:r>
    </w:p>
    <w:bookmarkEnd w:id="177"/>
    <w:bookmarkStart w:id="184" w:name="二分册-l13实9-pmr氢谱三问"/>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179" name="Picture"/>
            <a:graphic>
              <a:graphicData uri="http://schemas.openxmlformats.org/drawingml/2006/picture">
                <pic:pic>
                  <pic:nvPicPr>
                    <pic:cNvPr descr="983b2d19149d38bfd80bec9700a3e82fb9ba9ab6e39138a1cb2e97570514d8ce.jpg" id="180" name="Picture"/>
                    <pic:cNvPicPr>
                      <a:picLocks noChangeArrowheads="1" noChangeAspect="1"/>
                    </pic:cNvPicPr>
                  </pic:nvPicPr>
                  <pic:blipFill>
                    <a:blip r:embed="rId178"/>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182" name="Picture"/>
            <a:graphic>
              <a:graphicData uri="http://schemas.openxmlformats.org/drawingml/2006/picture">
                <pic:pic>
                  <pic:nvPicPr>
                    <pic:cNvPr descr="aac43b83f43c365b21a3fbbd87417934dce7a04180863693dff299540e60fe19.jpg" id="183" name="Picture"/>
                    <pic:cNvPicPr>
                      <a:picLocks noChangeArrowheads="1" noChangeAspect="1"/>
                    </pic:cNvPicPr>
                  </pic:nvPicPr>
                  <pic:blipFill>
                    <a:blip r:embed="rId181"/>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28"/>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28"/>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84"/>
    <w:bookmarkStart w:id="188" w:name="二分册-l13实13-水杨醇衍生物除草剂合成"/>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186" name="Picture"/>
            <a:graphic>
              <a:graphicData uri="http://schemas.openxmlformats.org/drawingml/2006/picture">
                <pic:pic>
                  <pic:nvPicPr>
                    <pic:cNvPr descr="8dbfff1e7f1afde97d24d1b9facd9c567edbacf8b360ddeed6420c255a9b1093.jpg" id="187" name="Picture"/>
                    <pic:cNvPicPr>
                      <a:picLocks noChangeArrowheads="1" noChangeAspect="1"/>
                    </pic:cNvPicPr>
                  </pic:nvPicPr>
                  <pic:blipFill>
                    <a:blip r:embed="rId185"/>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29"/>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88"/>
    <w:bookmarkStart w:id="201" w:name="二分册-l13实14-醇类香料三小问"/>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190" name="Picture"/>
            <a:graphic>
              <a:graphicData uri="http://schemas.openxmlformats.org/drawingml/2006/picture">
                <pic:pic>
                  <pic:nvPicPr>
                    <pic:cNvPr descr="8276d0e91a99e969042eadb6d11fc34cd3c10e5547190a55a7b8e0afed5499da.jpg" id="191" name="Picture"/>
                    <pic:cNvPicPr>
                      <a:picLocks noChangeArrowheads="1" noChangeAspect="1"/>
                    </pic:cNvPicPr>
                  </pic:nvPicPr>
                  <pic:blipFill>
                    <a:blip r:embed="rId189"/>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193" name="Picture"/>
            <a:graphic>
              <a:graphicData uri="http://schemas.openxmlformats.org/drawingml/2006/picture">
                <pic:pic>
                  <pic:nvPicPr>
                    <pic:cNvPr descr="a3f3ad8cea4e3f391136bd030141b6ad69aaa5189b9c14cd6ebbb29dccf384d3.jpg" id="194" name="Picture"/>
                    <pic:cNvPicPr>
                      <a:picLocks noChangeArrowheads="1" noChangeAspect="1"/>
                    </pic:cNvPicPr>
                  </pic:nvPicPr>
                  <pic:blipFill>
                    <a:blip r:embed="rId192"/>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30"/>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196" name="Picture"/>
            <a:graphic>
              <a:graphicData uri="http://schemas.openxmlformats.org/drawingml/2006/picture">
                <pic:pic>
                  <pic:nvPicPr>
                    <pic:cNvPr descr="ec0597500831130456053afbc23403ea955faf3ff0b1684d47266e2a406ade15.jpg" id="197" name="Picture"/>
                    <pic:cNvPicPr>
                      <a:picLocks noChangeArrowheads="1" noChangeAspect="1"/>
                    </pic:cNvPicPr>
                  </pic:nvPicPr>
                  <pic:blipFill>
                    <a:blip r:embed="rId195"/>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199" name="Picture"/>
            <a:graphic>
              <a:graphicData uri="http://schemas.openxmlformats.org/drawingml/2006/picture">
                <pic:pic>
                  <pic:nvPicPr>
                    <pic:cNvPr descr="39be11de057fb22233a02e97f1afb85d2c0975126256f912224d787fbcc35e23.jpg" id="200" name="Picture"/>
                    <pic:cNvPicPr>
                      <a:picLocks noChangeArrowheads="1" noChangeAspect="1"/>
                    </pic:cNvPicPr>
                  </pic:nvPicPr>
                  <pic:blipFill>
                    <a:blip r:embed="rId198"/>
                    <a:stretch>
                      <a:fillRect/>
                    </a:stretch>
                  </pic:blipFill>
                  <pic:spPr bwMode="auto">
                    <a:xfrm>
                      <a:off x="0" y="0"/>
                      <a:ext cx="3600000" cy="11234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1"/>
    <w:bookmarkStart w:id="202" w:name="二分册-l14对例1-15届icho季戊四醇"/>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1-15</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季戊四醇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消除反应hammett与kie综合判断"/>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spacing w:before="160" w:after="80"/>
      </w:pPr>
      <w:r>
        <w:pict>
          <v:rect style="width:0;height:1.5pt" o:hralign="center" o:hrstd="t" o:hr="t"/>
        </w:pict>
      </w:r>
    </w:p>
    <w:bookmarkEnd w:id="203"/>
    <w:bookmarkStart w:id="204" w:name="络合滴定中金属指示剂的选择与封闭现象"/>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31"/>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反应机理五选一"/>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32"/>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32"/>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32"/>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5"/>
    <w:bookmarkStart w:id="209" w:name="有机-sne-sn1sn2e1e2四选一判断"/>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207" name="Picture"/>
            <a:graphic>
              <a:graphicData uri="http://schemas.openxmlformats.org/drawingml/2006/picture">
                <pic:pic>
                  <pic:nvPicPr>
                    <pic:cNvPr descr="sn1-coordinate.png" id="208" name="Picture"/>
                    <pic:cNvPicPr>
                      <a:picLocks noChangeArrowheads="1" noChangeAspect="1"/>
                    </pic:cNvPicPr>
                  </pic:nvPicPr>
                  <pic:blipFill>
                    <a:blip r:embed="rId206"/>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9"/>
    <w:bookmarkStart w:id="210" w:name="有机-消除-霍夫曼消除特殊情况分析"/>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spacing w:before="160" w:after="80"/>
      </w:pPr>
      <w:r>
        <w:pict>
          <v:rect style="width:0;height:1.5pt" o:hralign="center" o:hrstd="t" o:hr="t"/>
        </w:pict>
      </w:r>
    </w:p>
    <w:bookmarkEnd w:id="210"/>
    <w:bookmarkEnd w:id="21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7" Type="http://schemas.openxmlformats.org/officeDocument/2006/relationships/image" Target="media/rId137.jpg"/><Relationship Id="rId50" Type="http://schemas.openxmlformats.org/officeDocument/2006/relationships/image" Target="media/rId50.jpg"/><Relationship Id="rId54" Type="http://schemas.openxmlformats.org/officeDocument/2006/relationships/image" Target="media/rId54.jpg"/><Relationship Id="rId144" Type="http://schemas.openxmlformats.org/officeDocument/2006/relationships/image" Target="media/rId144.jpg"/><Relationship Id="rId58" Type="http://schemas.openxmlformats.org/officeDocument/2006/relationships/image" Target="media/rId58.jpg"/><Relationship Id="rId102" Type="http://schemas.openxmlformats.org/officeDocument/2006/relationships/image" Target="media/rId102.jpg"/><Relationship Id="rId31" Type="http://schemas.openxmlformats.org/officeDocument/2006/relationships/image" Target="media/rId31.jpg"/><Relationship Id="rId111" Type="http://schemas.openxmlformats.org/officeDocument/2006/relationships/image" Target="media/rId111.jpg"/><Relationship Id="rId38" Type="http://schemas.openxmlformats.org/officeDocument/2006/relationships/image" Target="media/rId38.jpg"/><Relationship Id="rId133" Type="http://schemas.openxmlformats.org/officeDocument/2006/relationships/image" Target="media/rId133.jpg"/><Relationship Id="rId198" Type="http://schemas.openxmlformats.org/officeDocument/2006/relationships/image" Target="media/rId198.jpg"/><Relationship Id="rId27" Type="http://schemas.openxmlformats.org/officeDocument/2006/relationships/image" Target="media/rId27.jpg"/><Relationship Id="rId9" Type="http://schemas.openxmlformats.org/officeDocument/2006/relationships/image" Target="media/rId9.jpg"/><Relationship Id="rId70" Type="http://schemas.openxmlformats.org/officeDocument/2006/relationships/image" Target="media/rId70.jpg"/><Relationship Id="rId15" Type="http://schemas.openxmlformats.org/officeDocument/2006/relationships/image" Target="media/rId15.jpg"/><Relationship Id="rId140" Type="http://schemas.openxmlformats.org/officeDocument/2006/relationships/image" Target="media/rId140.jpg"/><Relationship Id="rId152" Type="http://schemas.openxmlformats.org/officeDocument/2006/relationships/image" Target="media/rId152.jpg"/><Relationship Id="rId89" Type="http://schemas.openxmlformats.org/officeDocument/2006/relationships/image" Target="media/rId89.jpg"/><Relationship Id="rId80" Type="http://schemas.openxmlformats.org/officeDocument/2006/relationships/image" Target="media/rId80.jpg"/><Relationship Id="rId114" Type="http://schemas.openxmlformats.org/officeDocument/2006/relationships/image" Target="media/rId114.jpg"/><Relationship Id="rId35" Type="http://schemas.openxmlformats.org/officeDocument/2006/relationships/image" Target="media/rId35.jpg"/><Relationship Id="rId189" Type="http://schemas.openxmlformats.org/officeDocument/2006/relationships/image" Target="media/rId189.jpg"/><Relationship Id="rId167" Type="http://schemas.openxmlformats.org/officeDocument/2006/relationships/image" Target="media/rId167.jpg"/><Relationship Id="rId185" Type="http://schemas.openxmlformats.org/officeDocument/2006/relationships/image" Target="media/rId185.jpg"/><Relationship Id="rId76" Type="http://schemas.openxmlformats.org/officeDocument/2006/relationships/image" Target="media/rId76.jpg"/><Relationship Id="rId178" Type="http://schemas.openxmlformats.org/officeDocument/2006/relationships/image" Target="media/rId178.jpg"/><Relationship Id="rId46" Type="http://schemas.openxmlformats.org/officeDocument/2006/relationships/image" Target="media/rId46.jpg"/><Relationship Id="rId42" Type="http://schemas.openxmlformats.org/officeDocument/2006/relationships/image" Target="media/rId42.jpg"/><Relationship Id="rId164" Type="http://schemas.openxmlformats.org/officeDocument/2006/relationships/image" Target="media/rId164.jpg"/><Relationship Id="rId161" Type="http://schemas.openxmlformats.org/officeDocument/2006/relationships/image" Target="media/rId161.jpg"/><Relationship Id="rId192" Type="http://schemas.openxmlformats.org/officeDocument/2006/relationships/image" Target="media/rId192.jpg"/><Relationship Id="rId124" Type="http://schemas.openxmlformats.org/officeDocument/2006/relationships/image" Target="media/rId124.jpg"/><Relationship Id="rId181" Type="http://schemas.openxmlformats.org/officeDocument/2006/relationships/image" Target="media/rId181.jpg"/><Relationship Id="rId99" Type="http://schemas.openxmlformats.org/officeDocument/2006/relationships/image" Target="media/rId99.jpg"/><Relationship Id="rId21" Type="http://schemas.openxmlformats.org/officeDocument/2006/relationships/image" Target="media/rId21.jpg"/><Relationship Id="rId158" Type="http://schemas.openxmlformats.org/officeDocument/2006/relationships/image" Target="media/rId158.jpg"/><Relationship Id="rId117" Type="http://schemas.openxmlformats.org/officeDocument/2006/relationships/image" Target="media/rId117.jpg"/><Relationship Id="rId12" Type="http://schemas.openxmlformats.org/officeDocument/2006/relationships/image" Target="media/rId12.jpg"/><Relationship Id="rId66" Type="http://schemas.openxmlformats.org/officeDocument/2006/relationships/image" Target="media/rId66.jpg"/><Relationship Id="rId62" Type="http://schemas.openxmlformats.org/officeDocument/2006/relationships/image" Target="media/rId62.jpg"/><Relationship Id="rId84" Type="http://schemas.openxmlformats.org/officeDocument/2006/relationships/image" Target="media/rId84.jpg"/><Relationship Id="rId129" Type="http://schemas.openxmlformats.org/officeDocument/2006/relationships/image" Target="media/rId129.jpg"/><Relationship Id="rId108" Type="http://schemas.openxmlformats.org/officeDocument/2006/relationships/image" Target="media/rId108.jpg"/><Relationship Id="rId195" Type="http://schemas.openxmlformats.org/officeDocument/2006/relationships/image" Target="media/rId195.jpg"/><Relationship Id="rId174" Type="http://schemas.openxmlformats.org/officeDocument/2006/relationships/image" Target="media/rId174.jpg"/><Relationship Id="rId171" Type="http://schemas.openxmlformats.org/officeDocument/2006/relationships/image" Target="media/rId171.jpg"/><Relationship Id="rId147" Type="http://schemas.openxmlformats.org/officeDocument/2006/relationships/image" Target="media/rId147.jpg"/><Relationship Id="rId206" Type="http://schemas.openxmlformats.org/officeDocument/2006/relationships/image" Target="media/rId206.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2026-09-06T17:53:39Z</dcterms:created>
  <dcterms:modified xsi:type="dcterms:W3CDTF">2026-09-06T17:53:39Z</dcterms:modified>
</cp:coreProperties>
</file>

<file path=docProps/custom.xml><?xml version="1.0" encoding="utf-8"?>
<Properties xmlns="http://schemas.openxmlformats.org/officeDocument/2006/custom-properties" xmlns:vt="http://schemas.openxmlformats.org/officeDocument/2006/docPropsVTypes"/>
</file>