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 xml:space="preserve"> </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 xml:space="preserve"> </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6"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 w:name="生理功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生理功能</w:t>
      </w:r>
    </w:p>
    <w:p>
      <w:pPr>
        <w:pStyle w:val="Compact"/>
        <w:numPr>
          <w:ilvl w:val="0"/>
          <w:numId w:val="1001"/>
        </w:numPr>
      </w:pPr>
      <w:r>
        <w:rPr>
          <w:rFonts w:hint="eastAsia" w:ascii="Times New Roman" w:hAnsi="Times New Roman" w:eastAsia="FangSong" w:cs="Times New Roman"/>
          <w:b/>
          <w:bCs/>
        </w:rPr>
        <w:t>血红蛋白</w:t>
      </w:r>
      <w:r>
        <w:rPr>
          <w:rFonts w:hint="eastAsia" w:ascii="Times New Roman" w:hAnsi="Times New Roman" w:eastAsia="Times New Roman" w:cs="Times New Roman"/>
          <w:b/>
          <w:bCs/>
        </w:rPr>
        <w:t>（Hb）</w:t>
      </w:r>
      <w:r>
        <w:rPr>
          <w:rFonts w:hint="eastAsia" w:ascii="Times New Roman" w:hAnsi="Times New Roman" w:eastAsia="Times New Roman" w:cs="Times New Roman"/>
        </w:rPr>
        <w:t>：</w:t>
      </w:r>
      <w:r>
        <w:rPr>
          <w:rFonts w:hint="eastAsia" w:ascii="Times New Roman" w:hAnsi="Times New Roman" w:eastAsia="FangSong" w:cs="Times New Roman"/>
        </w:rPr>
        <w:t>血液中的输氧载体</w:t>
      </w:r>
      <w:r>
        <w:rPr>
          <w:rFonts w:hint="eastAsia" w:ascii="Times New Roman" w:hAnsi="Times New Roman" w:eastAsia="Times New Roman" w:cs="Times New Roman"/>
        </w:rPr>
        <w:t>——</w:t>
      </w:r>
      <w:r>
        <w:rPr>
          <w:rFonts w:hint="eastAsia" w:ascii="Times New Roman" w:hAnsi="Times New Roman" w:eastAsia="FangSong" w:cs="Times New Roman"/>
        </w:rPr>
        <w:t>在肺</w:t>
      </w:r>
      <w:r>
        <w:rPr>
          <w:rFonts w:hint="eastAsia" w:ascii="Times New Roman" w:hAnsi="Times New Roman" w:eastAsia="Times New Roman" w:cs="Times New Roman"/>
        </w:rPr>
        <w:t>（</w:t>
      </w:r>
      <w:r>
        <w:rPr>
          <w:rFonts w:hint="eastAsia" w:ascii="Times New Roman" w:hAnsi="Times New Roman" w:eastAsia="FangSong" w:cs="Times New Roman"/>
        </w:rPr>
        <w:t>高氧分压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输送到组织</w:t>
      </w:r>
      <w:r>
        <w:rPr>
          <w:rFonts w:hint="eastAsia" w:ascii="Times New Roman" w:hAnsi="Times New Roman" w:eastAsia="Times New Roman" w:cs="Times New Roman"/>
        </w:rPr>
        <w:t>（</w:t>
      </w:r>
      <w:r>
        <w:rPr>
          <w:rFonts w:hint="eastAsia" w:ascii="Times New Roman" w:hAnsi="Times New Roman" w:eastAsia="FangSong" w:cs="Times New Roman"/>
        </w:rPr>
        <w:t>低氧分压</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1"/>
        </w:numPr>
      </w:pPr>
      <w:r>
        <w:rPr>
          <w:rFonts w:hint="eastAsia" w:ascii="Times New Roman" w:hAnsi="Times New Roman" w:eastAsia="FangSong" w:cs="Times New Roman"/>
          <w:b/>
          <w:bCs/>
        </w:rPr>
        <w:t>肌红蛋白</w:t>
      </w:r>
      <w:r>
        <w:rPr>
          <w:rFonts w:hint="eastAsia" w:ascii="Times New Roman" w:hAnsi="Times New Roman" w:eastAsia="Times New Roman" w:cs="Times New Roman"/>
          <w:b/>
          <w:bCs/>
        </w:rPr>
        <w:t>（Mb）</w:t>
      </w:r>
      <w:r>
        <w:rPr>
          <w:rFonts w:hint="eastAsia" w:ascii="Times New Roman" w:hAnsi="Times New Roman" w:eastAsia="Times New Roman" w:cs="Times New Roman"/>
        </w:rPr>
        <w:t>：</w:t>
      </w:r>
      <w:r>
        <w:rPr>
          <w:rFonts w:hint="eastAsia" w:ascii="Times New Roman" w:hAnsi="Times New Roman" w:eastAsia="FangSong" w:cs="Times New Roman"/>
        </w:rPr>
        <w:t>肌肉中的储氧蛋白</w:t>
      </w:r>
      <w:r>
        <w:rPr>
          <w:rFonts w:hint="eastAsia" w:ascii="Times New Roman" w:hAnsi="Times New Roman" w:eastAsia="Times New Roman" w:cs="Times New Roman"/>
        </w:rPr>
        <w:t>——</w:t>
      </w:r>
      <w:r>
        <w:rPr>
          <w:rFonts w:hint="eastAsia" w:ascii="Times New Roman" w:hAnsi="Times New Roman" w:eastAsia="FangSong" w:cs="Times New Roman"/>
        </w:rPr>
        <w:t>结合并储存</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在肌肉需氧时释放供能</w:t>
      </w:r>
    </w:p>
    <w:bookmarkEnd w:id="11"/>
    <w:bookmarkStart w:id="12" w:name="结构共同点"/>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结构共同点</w:t>
      </w:r>
    </w:p>
    <w:p>
      <w:pPr>
        <w:pStyle w:val="Compact"/>
        <w:numPr>
          <w:ilvl w:val="0"/>
          <w:numId w:val="1002"/>
        </w:numPr>
      </w:pPr>
      <w:r>
        <w:rPr>
          <w:rFonts w:hint="eastAsia" w:ascii="Times New Roman" w:hAnsi="Times New Roman" w:eastAsia="FangSong" w:cs="Times New Roman"/>
        </w:rPr>
        <w:t xml:space="preserve">都含</w:t>
      </w:r>
      <w:r>
        <w:rPr>
          <w:rFonts w:hint="eastAsia" w:ascii="Times New Roman" w:hAnsi="Times New Roman" w:eastAsia="FangSong" w:cs="Times New Roman"/>
          <w:b/>
          <w:bCs/>
        </w:rPr>
        <w:t xml:space="preserve">血红素</w:t>
      </w:r>
      <w:r>
        <w:rPr>
          <w:rFonts w:hint="eastAsia" w:ascii="Times New Roman" w:hAnsi="Times New Roman" w:eastAsia="Times New Roman" w:cs="Times New Roman"/>
        </w:rPr>
        <w:t>（Fe(II)-</w:t>
      </w:r>
      <w:r>
        <w:rPr>
          <w:rFonts w:hint="eastAsia" w:ascii="Times New Roman" w:hAnsi="Times New Roman" w:eastAsia="FangSong" w:cs="Times New Roman"/>
        </w:rPr>
        <w:t>原卟啉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IX）：Fe</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位可逆结合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2"/>
        </w:numPr>
      </w:pPr>
      <w:r>
        <w:rPr>
          <w:rFonts w:hint="eastAsia" w:ascii="Times New Roman" w:hAnsi="Times New Roman" w:eastAsia="FangSong" w:cs="Times New Roman"/>
        </w:rPr>
        <w:t>载氧原理相同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氧合</w:t>
      </w:r>
      <w:r>
        <w:rPr>
          <w:rFonts w:hint="eastAsia" w:ascii="Times New Roman" w:hAnsi="Times New Roman" w:eastAsia="Times New Roman" w:cs="Times New Roman"/>
        </w:rPr>
        <w:t>）</w:t>
      </w:r>
      <w:r>
        <w:rPr>
          <w:rFonts w:hint="eastAsia" w:ascii="Times New Roman" w:hAnsi="Times New Roman" w:eastAsia="FangSong" w:cs="Times New Roman"/>
        </w:rPr>
        <w:t>自旋转变</w:t>
      </w:r>
    </w:p>
    <w:bookmarkEnd w:id="12"/>
    <w:bookmarkStart w:id="13" w:name="结构差异"/>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结构差异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肌红蛋白</w:t>
            </w:r>
            <w:r>
              <w:rPr>
                <w:rFonts w:ascii="Times New Roman" w:hAnsi="Times New Roman" w:eastAsia="Times New Roman" w:cs="Times New Roman"/>
                <w:b/>
              </w:rPr>
              <w:t xml:space="preserve"> Mb</w:t>
            </w:r>
          </w:p>
        </w:tc>
        <w:tc>
          <w:tcPr/>
          <w:p>
            <w:pPr>
              <w:pStyle w:val="Compact"/>
              <w:jc w:val="center"/>
            </w:pPr>
            <w:r>
              <w:rPr>
                <w:rFonts w:hint="eastAsia" w:ascii="Times New Roman" w:hAnsi="Times New Roman" w:eastAsia="SimHei" w:cs="Times New Roman"/>
                <w:b/>
              </w:rPr>
              <w:t xml:space="preserve">血红蛋白</w:t>
            </w:r>
            <w:r>
              <w:rPr>
                <w:rFonts w:ascii="Times New Roman" w:hAnsi="Times New Roman" w:eastAsia="Times New Roman" w:cs="Times New Roman"/>
                <w:b/>
              </w:rPr>
              <w:t xml:space="preserve"> Hb</w:t>
            </w:r>
          </w:p>
        </w:tc>
      </w:tr>
      <w:tr>
        <w:tc>
          <w:tcPr/>
          <w:p>
            <w:pPr>
              <w:pStyle w:val="Compact"/>
              <w:jc w:val="center"/>
            </w:pPr>
            <w:r>
              <w:rPr>
                <w:rFonts w:hint="eastAsia" w:ascii="Times New Roman" w:hAnsi="Times New Roman" w:eastAsia="FangSong" w:cs="Times New Roman"/>
              </w:rPr>
              <w:t xml:space="preserve">亚基组成</w:t>
            </w:r>
          </w:p>
        </w:tc>
        <w:tc>
          <w:tcPr/>
          <w:p>
            <w:pPr>
              <w:pStyle w:val="Compact"/>
              <w:jc w:val="center"/>
            </w:pPr>
            <w:r>
              <w:rPr>
                <w:rFonts w:hint="eastAsia" w:ascii="Times New Roman" w:hAnsi="Times New Roman" w:eastAsia="FangSong" w:cs="Times New Roman"/>
              </w:rPr>
              <w:t xml:space="preserve">单链</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四聚体</w:t>
            </w:r>
          </w:p>
        </w:tc>
      </w:tr>
      <w:tr>
        <w:tc>
          <w:tcPr/>
          <w:p>
            <w:pPr>
              <w:pStyle w:val="Compact"/>
              <w:jc w:val="center"/>
            </w:pPr>
            <w:r>
              <w:rPr>
                <w:rFonts w:hint="eastAsia" w:ascii="Times New Roman" w:hAnsi="Times New Roman" w:eastAsia="FangSong" w:cs="Times New Roman"/>
              </w:rPr>
              <w:t xml:space="preserve">分子量</w:t>
            </w:r>
          </w:p>
        </w:tc>
        <w:tc>
          <w:tcPr/>
          <w:p>
            <w:pPr>
              <w:pStyle w:val="Compact"/>
              <w:jc w:val="center"/>
            </w:pPr>
            <w:r>
              <w:rPr>
                <w:rFonts w:ascii="Times New Roman" w:hAnsi="Times New Roman" w:eastAsia="Times New Roman" w:cs="Times New Roman"/>
              </w:rPr>
              <w:t xml:space="preserve">Mr≈17000</w:t>
            </w:r>
          </w:p>
        </w:tc>
        <w:tc>
          <w:tcPr/>
          <w:p>
            <w:pPr>
              <w:pStyle w:val="Compact"/>
              <w:jc w:val="center"/>
            </w:pPr>
            <w:r>
              <w:rPr>
                <w:rFonts w:ascii="Times New Roman" w:hAnsi="Times New Roman" w:eastAsia="Times New Roman" w:cs="Times New Roman"/>
              </w:rPr>
              <w:t xml:space="preserve">Mr≈64500</w:t>
            </w:r>
          </w:p>
        </w:tc>
      </w:tr>
      <w:tr>
        <w:tc>
          <w:tcPr/>
          <w:p>
            <w:pPr>
              <w:pStyle w:val="Compact"/>
              <w:jc w:val="center"/>
            </w:pPr>
            <w:r>
              <w:rPr>
                <w:rFonts w:hint="eastAsia" w:ascii="Times New Roman" w:hAnsi="Times New Roman" w:eastAsia="FangSong" w:cs="Times New Roman"/>
              </w:rPr>
              <w:t xml:space="preserve">血红素数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亚基间相互作用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变构协同</w:t>
            </w:r>
            <w:r>
              <w:rPr>
                <w:rFonts w:hint="eastAsia" w:ascii="Times New Roman" w:hAnsi="Times New Roman" w:eastAsia="Times New Roman" w:cs="Times New Roman"/>
              </w:rPr>
              <w:t>）</w:t>
            </w:r>
          </w:p>
        </w:tc>
      </w:tr>
    </w:tbl>
    <w:bookmarkEnd w:id="13"/>
    <w:bookmarkStart w:id="14" w:name="功能差异的结构根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功能差异的结构根源</w:t>
      </w:r>
    </w:p>
    <w:p>
      <w:pPr>
        <w:pStyle w:val="Compact"/>
        <w:numPr>
          <w:ilvl w:val="0"/>
          <w:numId w:val="1003"/>
        </w:numPr>
      </w:pPr>
      <w:r>
        <w:rPr>
          <w:rFonts w:ascii="Times New Roman" w:hAnsi="Times New Roman" w:eastAsia="Times New Roman" w:cs="Times New Roman"/>
          <w:b/>
          <w:bCs/>
        </w:rPr>
        <w:t xml:space="preserve">Mb </w:t>
      </w:r>
      <w:r>
        <w:rPr>
          <w:rFonts w:hint="eastAsia" w:ascii="Times New Roman" w:hAnsi="Times New Roman" w:eastAsia="FangSong" w:cs="Times New Roman"/>
          <w:b/>
          <w:bCs/>
        </w:rPr>
        <w:t xml:space="preserve">单链</w:t>
      </w:r>
      <w:r>
        <w:rPr>
          <w:rFonts w:hint="eastAsia" w:ascii="Times New Roman" w:hAnsi="Times New Roman" w:eastAsia="Times New Roman" w:cs="Times New Roman"/>
        </w:rPr>
        <w:t>：</w:t>
      </w:r>
      <w:r>
        <w:rPr>
          <w:rFonts w:hint="eastAsia" w:ascii="Times New Roman" w:hAnsi="Times New Roman" w:eastAsia="FangSong" w:cs="Times New Roman"/>
        </w:rPr>
        <w:t>无亚基间协同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hint="eastAsia" w:ascii="Times New Roman" w:hAnsi="Times New Roman" w:eastAsia="FangSong" w:cs="Times New Roman"/>
          <w:b/>
          <w:bCs/>
        </w:rPr>
        <w:t xml:space="preserve">双曲线</w:t>
      </w:r>
      <w:r>
        <w:rPr>
          <w:rFonts w:hint="eastAsia" w:ascii="Times New Roman" w:hAnsi="Times New Roman" w:eastAsia="Times New Roman" w:cs="Times New Roman"/>
        </w:rPr>
        <w:t>，</w:t>
      </w:r>
      <w:r>
        <w:rPr>
          <w:rFonts w:hint="eastAsia" w:ascii="Times New Roman" w:hAnsi="Times New Roman" w:eastAsia="FangSong" w:cs="Times New Roman"/>
        </w:rPr>
        <w:t>高氧分压下快速饱和</w:t>
      </w:r>
      <w:r>
        <w:rPr>
          <w:rFonts w:hint="eastAsia" w:ascii="Times New Roman" w:hAnsi="Times New Roman" w:eastAsia="Times New Roman" w:cs="Times New Roman"/>
        </w:rPr>
        <w:t>，</w:t>
      </w:r>
      <w:r>
        <w:rPr>
          <w:rFonts w:hint="eastAsia" w:ascii="Times New Roman" w:hAnsi="Times New Roman" w:eastAsia="FangSong" w:cs="Times New Roman"/>
        </w:rPr>
        <w:t>适合储氧</w:t>
      </w:r>
    </w:p>
    <w:p>
      <w:pPr>
        <w:pStyle w:val="Compact"/>
        <w:numPr>
          <w:ilvl w:val="0"/>
          <w:numId w:val="1003"/>
        </w:numPr>
      </w:pPr>
      <w:r>
        <w:rPr>
          <w:rFonts w:ascii="Times New Roman" w:hAnsi="Times New Roman" w:eastAsia="Times New Roman" w:cs="Times New Roman"/>
          <w:b/>
          <w:bCs/>
        </w:rPr>
        <w:t xml:space="preserve">Hb </w:t>
      </w:r>
      <w:r>
        <w:rPr>
          <w:rFonts w:hint="eastAsia" w:ascii="Times New Roman" w:hAnsi="Times New Roman" w:eastAsia="FangSong" w:cs="Times New Roman"/>
          <w:b/>
          <w:bCs/>
        </w:rPr>
        <w:t xml:space="preserve">四聚体</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结合触发</w:t>
      </w:r>
      <w:r>
        <w:rPr>
          <w:rFonts w:ascii="Times New Roman" w:hAnsi="Times New Roman" w:eastAsia="Times New Roman" w:cs="Times New Roman"/>
        </w:rPr>
        <w:t xml:space="preserve"> T→R </w:t>
      </w:r>
      <w:r>
        <w:rPr>
          <w:rFonts w:hint="eastAsia" w:ascii="Times New Roman" w:hAnsi="Times New Roman" w:eastAsia="FangSong" w:cs="Times New Roman"/>
        </w:rPr>
        <w:t>变构</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更易结合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在组织低氧分压处能高效放氧</w:t>
      </w:r>
    </w:p>
    <w:p>
      <w:pPr>
        <w:pStyle w:val="Compact"/>
        <w:numPr>
          <w:ilvl w:val="0"/>
          <w:numId w:val="1003"/>
        </w:numPr>
      </w:pPr>
      <w:r>
        <w:rPr>
          <w:rFonts w:ascii="Times New Roman" w:hAnsi="Times New Roman" w:eastAsia="Times New Roman" w:cs="Times New Roman"/>
          <w:b/>
          <w:bCs/>
        </w:rPr>
        <w:t xml:space="preserve">Bohr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独有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 </w:t>
      </w:r>
      <w:r>
        <w:rPr>
          <w:rFonts w:hint="eastAsia" w:ascii="Times New Roman" w:hAnsi="Times New Roman" w:eastAsia="FangSong" w:cs="Times New Roman"/>
        </w:rPr>
        <w:t>促进释氧</w:t>
      </w:r>
      <w:r>
        <w:rPr>
          <w:rFonts w:hint="eastAsia" w:ascii="Times New Roman" w:hAnsi="Times New Roman" w:eastAsia="Times New Roman" w:cs="Times New Roman"/>
        </w:rPr>
        <w:t>；</w:t>
      </w:r>
      <w:r>
        <w:rPr>
          <w:rFonts w:hint="eastAsia" w:ascii="Times New Roman" w:hAnsi="Times New Roman" w:eastAsia="FangSong" w:cs="Times New Roman"/>
        </w:rPr>
        <w:t>组织产酸处释放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肺排</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bookmarkEnd w:id="14"/>
    <w:bookmarkStart w:id="15" w:name="竞赛要点"/>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4"/>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功能关系</w:t>
      </w:r>
      <w:r>
        <w:rPr>
          <w:rFonts w:hint="eastAsia" w:ascii="Times New Roman" w:hAnsi="Times New Roman" w:eastAsia="Times New Roman" w:cs="Times New Roman"/>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FangSong" w:cs="Times New Roman"/>
          <w:b/>
          <w:bCs/>
        </w:rPr>
        <w:t>双曲线</w:t>
      </w:r>
      <w:r>
        <w:rPr>
          <w:rFonts w:hint="eastAsia" w:ascii="Times New Roman" w:hAnsi="Times New Roman" w:eastAsia="Times New Roman" w:cs="Times New Roman"/>
          <w:b/>
          <w:bCs/>
        </w:rPr>
        <w:t>（</w:t>
      </w:r>
      <w:r>
        <w:rPr>
          <w:rFonts w:hint="eastAsia" w:ascii="Times New Roman" w:hAnsi="Times New Roman" w:eastAsia="FangSong" w:cs="Times New Roman"/>
          <w:b/>
          <w:bCs/>
        </w:rPr>
        <w:t>储氧</w:t>
      </w:r>
      <w:r>
        <w:rPr>
          <w:rFonts w:hint="eastAsia" w:ascii="Times New Roman" w:hAnsi="Times New Roman" w:eastAsia="Times New Roman" w:cs="Times New Roman"/>
          <w:b/>
          <w:bCs/>
        </w:rPr>
        <w:t>）、</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输氧</w:t>
      </w:r>
      <w:r>
        <w:rPr>
          <w:rFonts w:hint="eastAsia" w:ascii="Times New Roman" w:hAnsi="Times New Roman" w:eastAsia="Times New Roman" w:cs="Times New Roman"/>
          <w:b/>
          <w:bCs/>
        </w:rPr>
        <w:t>）</w:t>
      </w:r>
    </w:p>
    <w:p>
      <w:pPr>
        <w:pStyle w:val="Compact"/>
        <w:numPr>
          <w:ilvl w:val="0"/>
          <w:numId w:val="1004"/>
        </w:numPr>
      </w:pPr>
      <w:r>
        <w:rPr>
          <w:rFonts w:ascii="Times New Roman" w:hAnsi="Times New Roman" w:eastAsia="Times New Roman" w:cs="Times New Roman"/>
        </w:rPr>
        <w:t xml:space="preserve">Bohr </w:t>
      </w:r>
      <w:r>
        <w:rPr>
          <w:rFonts w:hint="eastAsia" w:ascii="Times New Roman" w:hAnsi="Times New Roman" w:eastAsia="FangSong" w:cs="Times New Roman"/>
        </w:rPr>
        <w:t>效应方向</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FangSong" w:cs="Times New Roman"/>
        </w:rPr>
        <w:t>释氧增加</w:t>
      </w:r>
      <w:r>
        <w:rPr>
          <w:rFonts w:hint="eastAsia" w:ascii="Times New Roman" w:hAnsi="Times New Roman" w:eastAsia="Times New Roman" w:cs="Times New Roman"/>
        </w:rPr>
        <w:t>（</w:t>
      </w:r>
      <w:r>
        <w:rPr>
          <w:rFonts w:hint="eastAsia" w:ascii="Times New Roman" w:hAnsi="Times New Roman" w:eastAsia="FangSong" w:cs="Times New Roman"/>
        </w:rPr>
        <w:t>勿写反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两者血红素结构相同</w:t>
      </w:r>
      <w:r>
        <w:rPr>
          <w:rFonts w:hint="eastAsia" w:ascii="Times New Roman" w:hAnsi="Times New Roman" w:eastAsia="Times New Roman" w:cs="Times New Roman"/>
        </w:rPr>
        <w:t>，</w:t>
      </w:r>
      <w:r>
        <w:rPr>
          <w:rFonts w:hint="eastAsia" w:ascii="Times New Roman" w:hAnsi="Times New Roman" w:eastAsia="FangSong" w:cs="Times New Roman"/>
        </w:rPr>
        <w:t>差异完全来自蛋白质四级结构</w:t>
      </w:r>
    </w:p>
    <w:p>
      <w:pPr>
        <w:spacing w:before="160" w:after="80"/>
      </w:pPr>
      <w:r>
        <w:pict>
          <v:rect style="width:0;height:1.5pt" o:hralign="center" o:hrstd="t" o:hr="t"/>
        </w:pict>
      </w:r>
    </w:p>
    <w:bookmarkEnd w:id="15"/>
    <w:bookmarkEnd w:id="16"/>
    <w:bookmarkStart w:id="21"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 w:name="活性中心配位环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活性中心配位环境</w:t>
      </w:r>
    </w:p>
    <w:p>
      <w:pPr>
        <w:pStyle w:val="FirstParagraph"/>
      </w:pPr>
      <w:r>
        <w:rPr>
          <w:rFonts w:hint="eastAsia" w:ascii="Times New Roman" w:hAnsi="Times New Roman" w:eastAsia="Times New Roman" w:cs="Times New Roman"/>
        </w:rPr>
        <w:t>Zn(II)（d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位于羧肽酶</w:t>
      </w:r>
      <w:r>
        <w:rPr>
          <w:rFonts w:ascii="Times New Roman" w:hAnsi="Times New Roman" w:eastAsia="Times New Roman" w:cs="Times New Roman"/>
        </w:rPr>
        <w:t xml:space="preserve"> A </w:t>
      </w:r>
      <w:r>
        <w:rPr>
          <w:rFonts w:hint="eastAsia" w:ascii="Times New Roman" w:hAnsi="Times New Roman" w:eastAsia="FangSong" w:cs="Times New Roman"/>
        </w:rPr>
        <w:t>活性中心</w:t>
      </w:r>
      <w:r>
        <w:rPr>
          <w:rFonts w:hint="eastAsia" w:ascii="Times New Roman" w:hAnsi="Times New Roman" w:eastAsia="Times New Roman" w:cs="Times New Roman"/>
        </w:rPr>
        <w:t>，</w:t>
      </w:r>
      <w:r>
        <w:rPr>
          <w:rFonts w:hint="eastAsia" w:ascii="Times New Roman" w:hAnsi="Times New Roman" w:eastAsia="FangSong" w:cs="Times New Roman"/>
        </w:rPr>
        <w:t>配位环境为</w:t>
      </w:r>
      <w:r>
        <w:rPr>
          <w:rFonts w:hint="eastAsia" w:ascii="Times New Roman" w:hAnsi="Times New Roman" w:eastAsia="FangSong" w:cs="Times New Roman"/>
          <w:b/>
          <w:bCs/>
        </w:rPr>
        <w:t xml:space="preserve">畸变四面体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的咪唑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Glu </w:t>
      </w:r>
      <w:r>
        <w:rPr>
          <w:rFonts w:hint="eastAsia" w:ascii="Times New Roman" w:hAnsi="Times New Roman" w:eastAsia="FangSong" w:cs="Times New Roman"/>
        </w:rPr>
        <w:t xml:space="preserve">的羧基</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bookmarkEnd w:id="17"/>
    <w:bookmarkStart w:id="18" w:name="催化作用三重角色"/>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催化作用</w:t>
      </w:r>
      <w:r>
        <w:rPr>
          <w:rFonts w:hint="eastAsia" w:ascii="Times New Roman" w:hAnsi="Times New Roman" w:eastAsia="Times New Roman" w:cs="Times New Roman"/>
        </w:rPr>
        <w:t>（</w:t>
      </w:r>
      <w:r>
        <w:rPr>
          <w:rFonts w:hint="eastAsia" w:ascii="Times New Roman" w:hAnsi="Times New Roman" w:eastAsia="SimHei" w:cs="Times New Roman"/>
        </w:rPr>
        <w:t>三重角色</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酸活化底物</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配位并极化肽链</w:t>
      </w:r>
      <w:r>
        <w:rPr>
          <w:rFonts w:ascii="Times New Roman" w:hAnsi="Times New Roman" w:eastAsia="Times New Roman" w:cs="Times New Roman"/>
        </w:rPr>
        <w:t xml:space="preserve"> C </w:t>
      </w:r>
      <w:r>
        <w:rPr>
          <w:rFonts w:hint="eastAsia" w:ascii="Times New Roman" w:hAnsi="Times New Roman" w:eastAsia="FangSong" w:cs="Times New Roman"/>
        </w:rPr>
        <w:t>端羰基</w:t>
      </w:r>
      <w:r>
        <w:rPr>
          <w:rFonts w:hint="eastAsia" w:ascii="Times New Roman" w:hAnsi="Times New Roman" w:eastAsia="Times New Roman" w:cs="Times New Roman"/>
        </w:rPr>
        <w:t>（C=O），</w:t>
      </w:r>
      <w:r>
        <w:rPr>
          <w:rFonts w:hint="eastAsia" w:ascii="Times New Roman" w:hAnsi="Times New Roman" w:eastAsia="FangSong" w:cs="Times New Roman"/>
        </w:rPr>
        <w:t>使碳原子更亲电</w:t>
      </w:r>
      <w:r>
        <w:rPr>
          <w:rFonts w:hint="eastAsia" w:ascii="Times New Roman" w:hAnsi="Times New Roman" w:eastAsia="Times New Roman" w:cs="Times New Roman"/>
        </w:rPr>
        <w:t>，</w:t>
      </w:r>
      <w:r>
        <w:rPr>
          <w:rFonts w:hint="eastAsia" w:ascii="Times New Roman" w:hAnsi="Times New Roman" w:eastAsia="FangSong" w:cs="Times New Roman"/>
        </w:rPr>
        <w:t>利于水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p>
    <w:p>
      <w:pPr>
        <w:numPr>
          <w:ilvl w:val="0"/>
          <w:numId w:val="1005"/>
        </w:numPr>
      </w:pPr>
      <w:r>
        <w:rPr>
          <w:rFonts w:hint="eastAsia" w:ascii="Times New Roman" w:hAnsi="Times New Roman" w:eastAsia="FangSong" w:cs="Times New Roman"/>
          <w:b/>
          <w:bCs/>
        </w:rPr>
        <w:t xml:space="preserve">降低配位水</w:t>
      </w:r>
      <w:r>
        <w:rPr>
          <w:rFonts w:ascii="Times New Roman" w:hAnsi="Times New Roman" w:eastAsia="Times New Roman" w:cs="Times New Roman"/>
          <w:b/>
          <w:bCs/>
        </w:rPr>
        <w:t xml:space="preserve"> pKa</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拉电子使配位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更易去质子化生成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b/>
          <w:bCs/>
        </w:rPr>
        <w:t xml:space="preserve">稳定四面体中间体</w:t>
      </w:r>
      <w:r>
        <w:rPr>
          <w:rFonts w:hint="eastAsia" w:ascii="Times New Roman" w:hAnsi="Times New Roman" w:eastAsia="Times New Roman" w:cs="Times New Roman"/>
        </w:rPr>
        <w:t>：</w:t>
      </w:r>
      <w:r>
        <w:rPr>
          <w:rFonts w:hint="eastAsia" w:ascii="Times New Roman" w:hAnsi="Times New Roman" w:eastAsia="FangSong" w:cs="Times New Roman"/>
        </w:rPr>
        <w:t>肽键水解经过带负电的四面体中间体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正电荷静电稳定之</w:t>
      </w:r>
    </w:p>
    <w:p>
      <w:pPr>
        <w:numPr>
          <w:ilvl w:val="0"/>
          <w:numId w:val="1005"/>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Glu </w:t>
      </w:r>
      <w:r>
        <w:rPr>
          <w:rFonts w:hint="eastAsia" w:ascii="Times New Roman" w:hAnsi="Times New Roman" w:eastAsia="FangSong" w:cs="Times New Roman"/>
          <w:b/>
          <w:bCs/>
        </w:rPr>
        <w:t xml:space="preserve">广义碱协同</w:t>
      </w:r>
      <w:r>
        <w:rPr>
          <w:rFonts w:hint="eastAsia" w:ascii="Times New Roman" w:hAnsi="Times New Roman" w:eastAsia="Times New Roman" w:cs="Times New Roman"/>
        </w:rPr>
        <w:t>：</w:t>
      </w:r>
      <w:r>
        <w:rPr>
          <w:rFonts w:hint="eastAsia" w:ascii="Times New Roman" w:hAnsi="Times New Roman" w:eastAsia="FangSong" w:cs="Times New Roman"/>
        </w:rPr>
        <w:t>活性中心</w:t>
      </w:r>
      <w:r>
        <w:rPr>
          <w:rFonts w:ascii="Times New Roman" w:hAnsi="Times New Roman" w:eastAsia="Times New Roman" w:cs="Times New Roman"/>
        </w:rPr>
        <w:t xml:space="preserve"> Glu </w:t>
      </w:r>
      <w:r>
        <w:rPr>
          <w:rFonts w:hint="eastAsia" w:ascii="Times New Roman" w:hAnsi="Times New Roman" w:eastAsia="FangSong" w:cs="Times New Roman"/>
        </w:rPr>
        <w:t>侧链作广义碱</w:t>
      </w:r>
      <w:r>
        <w:rPr>
          <w:rFonts w:hint="eastAsia" w:ascii="Times New Roman" w:hAnsi="Times New Roman" w:eastAsia="Times New Roman" w:cs="Times New Roman"/>
        </w:rPr>
        <w:t>，</w:t>
      </w:r>
      <w:r>
        <w:rPr>
          <w:rFonts w:hint="eastAsia" w:ascii="Times New Roman" w:hAnsi="Times New Roman" w:eastAsia="FangSong" w:cs="Times New Roman"/>
        </w:rPr>
        <w:t>夺取水分子质子</w:t>
      </w:r>
      <w:r>
        <w:rPr>
          <w:rFonts w:hint="eastAsia" w:ascii="Times New Roman" w:hAnsi="Times New Roman" w:eastAsia="Times New Roman" w:cs="Times New Roman"/>
        </w:rPr>
        <w:t>，</w:t>
      </w:r>
      <w:r>
        <w:rPr>
          <w:rFonts w:hint="eastAsia" w:ascii="Times New Roman" w:hAnsi="Times New Roman" w:eastAsia="FangSong" w:cs="Times New Roman"/>
        </w:rPr>
        <w:t>促进亲核进攻</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与蛋白质残基分工合作</w:t>
      </w:r>
      <w:r>
        <w:rPr>
          <w:rFonts w:hint="eastAsia" w:ascii="Times New Roman" w:hAnsi="Times New Roman" w:eastAsia="Times New Roman" w:cs="Times New Roman"/>
        </w:rPr>
        <w:t>。</w:t>
      </w:r>
    </w:p>
    <w:bookmarkEnd w:id="18"/>
    <w:bookmarkStart w:id="19" w:name="与碳酸酐酶的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与碳酸酐酶的对比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羧肽酶</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碳酸酐酶</w:t>
            </w:r>
          </w:p>
        </w:tc>
      </w:tr>
      <w:tr>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配体</w:t>
            </w:r>
          </w:p>
        </w:tc>
        <w:tc>
          <w:tcPr/>
          <w:p>
            <w:pPr>
              <w:pStyle w:val="Compact"/>
              <w:jc w:val="center"/>
            </w:pPr>
            <w:r>
              <w:rPr>
                <w:rFonts w:ascii="Times New Roman" w:hAnsi="Times New Roman" w:eastAsia="Times New Roman" w:cs="Times New Roman"/>
              </w:rPr>
              <w:t>2 His + 1 Glu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3 His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催化反应</w:t>
            </w:r>
          </w:p>
        </w:tc>
        <w:tc>
          <w:tcPr/>
          <w:p>
            <w:pPr>
              <w:pStyle w:val="Compact"/>
              <w:jc w:val="center"/>
            </w:pPr>
            <w:r>
              <w:rPr>
                <w:rFonts w:hint="eastAsia" w:ascii="Times New Roman" w:hAnsi="Times New Roman" w:eastAsia="FangSong" w:cs="Times New Roman"/>
              </w:rPr>
              <w:t xml:space="preserve">肽键水解</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p>
        </w:tc>
      </w:tr>
      <w:tr>
        <w:tc>
          <w:tcPr/>
          <w:p>
            <w:pPr>
              <w:pStyle w:val="Compact"/>
              <w:jc w:val="center"/>
            </w:pPr>
            <w:r>
              <w:rPr>
                <w:rFonts w:hint="eastAsia" w:ascii="Times New Roman" w:hAnsi="Times New Roman" w:eastAsia="FangSong" w:cs="Times New Roman"/>
              </w:rPr>
              <w:t xml:space="preserve">机理核心</w:t>
            </w:r>
          </w:p>
        </w:tc>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酸活化羰基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稳定中间体</w:t>
            </w:r>
          </w:p>
        </w:tc>
        <w:tc>
          <w:tcPr/>
          <w:p>
            <w:pPr>
              <w:pStyle w:val="Compact"/>
              <w:jc w:val="center"/>
            </w:pPr>
            <w:r>
              <w:rPr>
                <w:rFonts w:hint="eastAsia" w:ascii="Times New Roman" w:hAnsi="Times New Roman" w:eastAsia="FangSong" w:cs="Times New Roman"/>
              </w:rPr>
              <w:t>配位水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rPr>
        <w:t xml:space="preserve">两者同为</w:t>
      </w:r>
      <w:r>
        <w:rPr>
          <w:rFonts w:ascii="Times New Roman" w:hAnsi="Times New Roman" w:eastAsia="Times New Roman" w:cs="Times New Roman"/>
        </w:rPr>
        <w:t xml:space="preserve"> Zn </w:t>
      </w:r>
      <w:r>
        <w:rPr>
          <w:rFonts w:hint="eastAsia" w:ascii="Times New Roman" w:hAnsi="Times New Roman" w:eastAsia="FangSong" w:cs="Times New Roman"/>
        </w:rPr>
        <w:t>酶但配体组成不同</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hint="eastAsia" w:ascii="Times New Roman" w:hAnsi="Times New Roman" w:eastAsia="FangSong" w:cs="Times New Roman"/>
          <w:b/>
          <w:bCs/>
        </w:rPr>
        <w:t xml:space="preserve">锌蛋白配位环境的多样性</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w:t>
      </w:r>
      <w:r>
        <w:rPr>
          <w:rFonts w:hint="eastAsia" w:ascii="Times New Roman" w:hAnsi="Times New Roman" w:eastAsia="FangSong" w:cs="Times New Roman"/>
        </w:rPr>
        <w:t>几何由蛋白质残基决定</w:t>
      </w:r>
      <w:r>
        <w:rPr>
          <w:rFonts w:hint="eastAsia" w:ascii="Times New Roman" w:hAnsi="Times New Roman" w:eastAsia="Times New Roman" w:cs="Times New Roman"/>
        </w:rPr>
        <w:t>）。</w:t>
      </w:r>
    </w:p>
    <w:bookmarkEnd w:id="19"/>
    <w:bookmarkStart w:id="20" w:name="竞赛要点-1"/>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6"/>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在金属酶中主要作</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适合结构性与酸性催化</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羧肽酶与碳酸酐酶是</w:t>
      </w:r>
      <w:r>
        <w:rPr>
          <w:rFonts w:hint="eastAsia" w:ascii="Times New Roman" w:hAnsi="Times New Roman" w:eastAsia="Times New Roman" w:cs="Times New Roman"/>
        </w:rPr>
        <w:t>「</w:t>
      </w:r>
      <w:r>
        <w:rPr>
          <w:rFonts w:hint="eastAsia" w:ascii="Times New Roman" w:hAnsi="Times New Roman" w:eastAsia="FangSong" w:cs="Times New Roman"/>
        </w:rPr>
        <w:t>同一金属</w:t>
      </w:r>
      <w:r>
        <w:rPr>
          <w:rFonts w:hint="eastAsia" w:ascii="Times New Roman" w:hAnsi="Times New Roman" w:eastAsia="Times New Roman" w:cs="Times New Roman"/>
        </w:rPr>
        <w:t>、</w:t>
      </w:r>
      <w:r>
        <w:rPr>
          <w:rFonts w:hint="eastAsia" w:ascii="Times New Roman" w:hAnsi="Times New Roman" w:eastAsia="FangSong" w:cs="Times New Roman"/>
        </w:rPr>
        <w:t>不同配位</w:t>
      </w:r>
      <w:r>
        <w:rPr>
          <w:rFonts w:hint="eastAsia" w:ascii="Times New Roman" w:hAnsi="Times New Roman" w:eastAsia="Times New Roman" w:cs="Times New Roman"/>
        </w:rPr>
        <w:t>、</w:t>
      </w:r>
      <w:r>
        <w:rPr>
          <w:rFonts w:hint="eastAsia" w:ascii="Times New Roman" w:hAnsi="Times New Roman" w:eastAsia="FangSong" w:cs="Times New Roman"/>
        </w:rPr>
        <w:t>不同催化</w:t>
      </w:r>
      <w:r>
        <w:rPr>
          <w:rFonts w:hint="eastAsia" w:ascii="Times New Roman" w:hAnsi="Times New Roman" w:eastAsia="Times New Roman" w:cs="Times New Roman"/>
        </w:rPr>
        <w:t>」</w:t>
      </w:r>
      <w:r>
        <w:rPr>
          <w:rFonts w:hint="eastAsia" w:ascii="Times New Roman" w:hAnsi="Times New Roman" w:eastAsia="FangSong" w:cs="Times New Roman"/>
        </w:rPr>
        <w:t>的对比范本</w:t>
      </w:r>
    </w:p>
    <w:p>
      <w:pPr>
        <w:spacing w:before="160" w:after="80"/>
      </w:pPr>
      <w:r>
        <w:pict>
          <v:rect style="width:0;height:1.5pt" o:hralign="center" o:hrstd="t" o:hr="t"/>
        </w:pict>
      </w:r>
    </w:p>
    <w:bookmarkEnd w:id="20"/>
    <w:bookmarkEnd w:id="21"/>
    <w:bookmarkStart w:id="22" w:name="竞赛提升"/>
    <w:p>
      <w:pPr>
        <w:pStyle w:val="Heading2"/>
        <w:spacing w:before="280" w:after="120"/>
      </w:pPr>
      <w:r>
        <w:rPr>
          <w:rFonts w:hint="eastAsia" w:ascii="Times New Roman" w:hAnsi="Times New Roman" w:eastAsia="SimHei" w:cs="Times New Roman"/>
        </w:rPr>
        <w:t xml:space="preserve">竞赛提升</w:t>
      </w:r>
    </w:p>
    <w:bookmarkEnd w:id="22"/>
    <w:bookmarkStart w:id="29"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 w:name="自旋态转变核心"/>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自旋态转变</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hint="eastAsia" w:ascii="Times New Roman" w:hAnsi="Times New Roman" w:eastAsia="FangSong" w:cs="Times New Roman"/>
              </w:rPr>
              <w:t xml:space="preserve">脱氧</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（HS）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氧合</w:t>
            </w:r>
          </w:p>
        </w:tc>
        <w:tc>
          <w:tcPr/>
          <w:p>
            <w:pPr>
              <w:pStyle w:val="Compact"/>
              <w:jc w:val="center"/>
            </w:pPr>
            <w:r>
              <w:rPr>
                <w:rFonts w:hint="eastAsia" w:ascii="Times New Roman" w:hAnsi="Times New Roman" w:eastAsia="FangSong" w:cs="Times New Roman"/>
              </w:rPr>
              <w:t>低自旋</w:t>
            </w:r>
            <w:r>
              <w:rPr>
                <w:rFonts w:hint="eastAsia" w:ascii="Times New Roman" w:hAnsi="Times New Roman" w:eastAsia="Times New Roman" w:cs="Times New Roman"/>
              </w:rPr>
              <w:t>（LS）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抗磁</w:t>
            </w:r>
          </w:p>
        </w:tc>
      </w:tr>
    </w:tbl>
    <w:p>
      <w:pPr>
        <w:pStyle w:val="BodyText"/>
        <w:spacing w:before="12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配位配位使分裂能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低自旋稳定</w:t>
      </w:r>
      <w:r>
        <w:rPr>
          <w:rFonts w:hint="eastAsia" w:ascii="Times New Roman" w:hAnsi="Times New Roman" w:eastAsia="Times New Roman" w:cs="Times New Roman"/>
        </w:rPr>
        <w:t>。</w:t>
      </w:r>
    </w:p>
    <w:bookmarkEnd w:id="23"/>
    <w:bookmarkStart w:id="24" w:name="feii-离子半径与位置变化"/>
    <w:p>
      <w:pPr>
        <w:pStyle w:val="Heading3"/>
        <w:spacing w:before="280" w:after="120"/>
      </w:pPr>
      <w:r>
        <w:rPr>
          <w:rFonts w:ascii="Times New Roman" w:hAnsi="Times New Roman" w:eastAsia="Times New Roman" w:cs="Times New Roman"/>
        </w:rPr>
        <w:t xml:space="preserve">2. Fe(II) </w:t>
      </w:r>
      <w:r>
        <w:rPr>
          <w:rFonts w:hint="eastAsia" w:ascii="Times New Roman" w:hAnsi="Times New Roman" w:eastAsia="SimHei" w:cs="Times New Roman"/>
        </w:rPr>
        <w:t xml:space="preserve">离子半径与位置变化</w:t>
      </w:r>
    </w:p>
    <w:p>
      <w:pPr>
        <w:pStyle w:val="Compact"/>
        <w:numPr>
          <w:ilvl w:val="0"/>
          <w:numId w:val="1007"/>
        </w:numPr>
      </w:pPr>
      <w:r>
        <w:rPr>
          <w:rFonts w:hint="eastAsia" w:ascii="Times New Roman" w:hAnsi="Times New Roman" w:eastAsia="FangSong" w:cs="Times New Roman"/>
        </w:rPr>
        <w:t>脱氧态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92pm</w:t>
      </w:r>
      <w:r>
        <w:rPr>
          <w:rFonts w:hint="eastAsia" w:ascii="Times New Roman" w:hAnsi="Times New Roman" w:eastAsia="Times New Roman" w:cs="Times New Roman"/>
        </w:rPr>
        <w:t>，</w:t>
      </w:r>
      <w:r>
        <w:rPr>
          <w:rFonts w:hint="eastAsia" w:ascii="Times New Roman" w:hAnsi="Times New Roman" w:eastAsia="FangSong" w:cs="Times New Roman"/>
        </w:rPr>
        <w:t>凸出卟啉平面</w:t>
      </w:r>
      <w:r>
        <w:rPr>
          <w:rFonts w:ascii="Times New Roman" w:hAnsi="Times New Roman" w:eastAsia="Times New Roman" w:cs="Times New Roman"/>
        </w:rPr>
        <w:t xml:space="preserve"> </w:t>
      </w:r>
      <w:r>
        <w:rPr>
          <w:rFonts w:ascii="Times New Roman" w:hAnsi="Times New Roman" w:eastAsia="Times New Roman" w:cs="Times New Roman"/>
          <w:b/>
          <w:bCs/>
        </w:rPr>
        <w:t xml:space="preserve">60pm</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氧合态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75pm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落入</w:t>
      </w:r>
      <w:r>
        <w:rPr>
          <w:rFonts w:hint="eastAsia" w:ascii="Times New Roman" w:hAnsi="Times New Roman" w:eastAsia="FangSong" w:cs="Times New Roman"/>
        </w:rPr>
        <w:t xml:space="preserve">卟啉平面</w:t>
      </w:r>
    </w:p>
    <w:p>
      <w:pPr>
        <w:pStyle w:val="Compact"/>
        <w:numPr>
          <w:ilvl w:val="0"/>
          <w:numId w:val="1007"/>
        </w:numPr>
      </w:pPr>
      <w:r>
        <w:rPr>
          <w:rFonts w:hint="eastAsia" w:ascii="Times New Roman" w:hAnsi="Times New Roman" w:eastAsia="FangSong" w:cs="Times New Roman"/>
        </w:rPr>
        <w:t xml:space="preserve">半径收缩是</w:t>
      </w:r>
      <w:r>
        <w:rPr>
          <w:rFonts w:ascii="Times New Roman" w:hAnsi="Times New Roman" w:eastAsia="Times New Roman" w:cs="Times New Roman"/>
        </w:rPr>
        <w:t xml:space="preserve"> HS→LS </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屏蔽更少</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p>
    <w:bookmarkEnd w:id="24"/>
    <w:bookmarkStart w:id="25" w:name="配位几何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配位几何变化</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五配位</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六配位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新键合的第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Fe </w:t>
      </w:r>
      <w:r>
        <w:rPr>
          <w:rFonts w:hint="eastAsia" w:ascii="Times New Roman" w:hAnsi="Times New Roman" w:eastAsia="FangSong" w:cs="Times New Roman"/>
        </w:rPr>
        <w:t>从锥形</w:t>
      </w:r>
      <w:r>
        <w:rPr>
          <w:rFonts w:hint="eastAsia" w:ascii="Times New Roman" w:hAnsi="Times New Roman" w:eastAsia="Times New Roman" w:cs="Times New Roman"/>
        </w:rPr>
        <w:t>/</w:t>
      </w:r>
      <w:r>
        <w:rPr>
          <w:rFonts w:hint="eastAsia" w:ascii="Times New Roman" w:hAnsi="Times New Roman" w:eastAsia="FangSong" w:cs="Times New Roman"/>
        </w:rPr>
        <w:t>四方锥位型变为平面六配位</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p>
    <w:bookmarkEnd w:id="25"/>
    <w:bookmarkStart w:id="26" w:name="o₂-的键合方式"/>
    <w:p>
      <w:pPr>
        <w:pStyle w:val="Heading3"/>
        <w:spacing w:before="280" w:after="120"/>
      </w:pPr>
      <w:r>
        <w:rPr>
          <w:rFonts w:ascii="Times New Roman" w:hAnsi="Times New Roman" w:eastAsia="Times New Roman" w:cs="Times New Roman"/>
        </w:rPr>
        <w:t>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的键合方式</w:t>
      </w:r>
    </w:p>
    <w:p>
      <w:pPr>
        <w:pStyle w:val="FirstParagraph"/>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类超氧化物型</w:t>
      </w:r>
      <w:r>
        <w:rPr>
          <w:rFonts w:hint="eastAsia" w:ascii="Times New Roman" w:hAnsi="Times New Roman" w:eastAsia="FangSong" w:cs="Times New Roman"/>
        </w:rPr>
        <w:t>结合</w:t>
      </w:r>
      <w:r>
        <w:rPr>
          <w:rFonts w:hint="eastAsia" w:ascii="Times New Roman" w:hAnsi="Times New Roman" w:eastAsia="Times New Roman" w:cs="Times New Roman"/>
        </w:rPr>
        <w:t>：Fe(III)—O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Fe(II)—O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183pm（</w:t>
      </w:r>
      <w:r>
        <w:rPr>
          <w:rFonts w:hint="eastAsia" w:ascii="Times New Roman" w:hAnsi="Times New Roman" w:eastAsia="FangSong" w:cs="Times New Roman"/>
        </w:rPr>
        <w:t>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149pm </w:t>
      </w:r>
      <w:r>
        <w:rPr>
          <w:rFonts w:hint="eastAsia" w:ascii="Times New Roman" w:hAnsi="Times New Roman" w:eastAsia="FangSong" w:cs="Times New Roman"/>
        </w:rPr>
        <w:t>之间</w:t>
      </w:r>
      <w:r>
        <w:rPr>
          <w:rFonts w:hint="eastAsia" w:ascii="Times New Roman" w:hAnsi="Times New Roman" w:eastAsia="Times New Roman" w:cs="Times New Roman"/>
        </w:rPr>
        <w:t>），Fe−O−O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w:t>
      </w:r>
      <w:r>
        <w:rPr>
          <w:rFonts w:ascii="Times New Roman" w:hAnsi="Times New Roman" w:eastAsia="Times New Roman" w:cs="Times New Roman"/>
        </w:rPr>
        <w:t xml:space="preserve"> 115°。Fe </w:t>
      </w:r>
      <w:r>
        <w:rPr>
          <w:rFonts w:hint="eastAsia" w:ascii="Times New Roman" w:hAnsi="Times New Roman" w:eastAsia="FangSong" w:cs="Times New Roman"/>
        </w:rPr>
        <w:t xml:space="preserve">氧化态始终为</w:t>
      </w:r>
      <w:r>
        <w:rPr>
          <w:rFonts w:ascii="Times New Roman" w:hAnsi="Times New Roman" w:eastAsia="Times New Roman" w:cs="Times New Roman"/>
        </w:rPr>
        <w:t xml:space="preserve"> </w:t>
      </w:r>
      <w:r>
        <w:rPr>
          <w:rFonts w:hint="eastAsia" w:ascii="Times New Roman" w:hAnsi="Times New Roman" w:eastAsia="Times New Roman" w:cs="Times New Roman"/>
        </w:rPr>
        <w:t>+2（O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配位使电子部分离域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26"/>
    <w:bookmarkStart w:id="27" w:name="引发的蛋白质构象变化"/>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引发的蛋白质构象变化</w:t>
      </w:r>
    </w:p>
    <w:p>
      <w:pPr>
        <w:pStyle w:val="FirstParagraph"/>
      </w:pPr>
      <w:r>
        <w:rPr>
          <w:rFonts w:ascii="Times New Roman" w:hAnsi="Times New Roman" w:eastAsia="Times New Roman" w:cs="Times New Roman"/>
        </w:rPr>
        <w:t xml:space="preserve">Fe </w:t>
      </w:r>
      <w:r>
        <w:rPr>
          <w:rFonts w:hint="eastAsia" w:ascii="Times New Roman" w:hAnsi="Times New Roman" w:eastAsia="FangSong" w:cs="Times New Roman"/>
        </w:rPr>
        <w:t xml:space="preserve">入平面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牵动近端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亚基构象</w:t>
      </w:r>
      <w:r>
        <w:rPr>
          <w:rFonts w:ascii="Times New Roman" w:hAnsi="Times New Roman" w:eastAsia="Times New Roman" w:cs="Times New Roman"/>
        </w:rPr>
        <w:t xml:space="preserve"> T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紧张</w:t>
      </w:r>
      <w:r>
        <w:rPr>
          <w:rFonts w:hint="eastAsia" w:ascii="Times New Roman" w:hAnsi="Times New Roman" w:eastAsia="Times New Roman" w:cs="Times New Roman"/>
        </w:rPr>
        <w:t>）→</w:t>
      </w:r>
      <w:r>
        <w:rPr>
          <w:rFonts w:ascii="Times New Roman" w:hAnsi="Times New Roman" w:eastAsia="Times New Roman" w:cs="Times New Roman"/>
        </w:rPr>
        <w:t xml:space="preserve"> R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松弛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后续亚基对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形氧合曲线</w:t>
      </w:r>
      <w:r>
        <w:rPr>
          <w:rFonts w:hint="eastAsia" w:ascii="Times New Roman" w:hAnsi="Times New Roman" w:eastAsia="Times New Roman" w:cs="Times New Roman"/>
        </w:rPr>
        <w:t>）。</w:t>
      </w:r>
    </w:p>
    <w:bookmarkEnd w:id="27"/>
    <w:bookmarkStart w:id="28" w:name="竞赛要点-2"/>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9"/>
        </w:numPr>
      </w:pPr>
      <w:r>
        <w:rPr>
          <w:rFonts w:hint="eastAsia" w:ascii="Times New Roman" w:hAnsi="Times New Roman" w:eastAsia="FangSong" w:cs="Times New Roman"/>
        </w:rPr>
        <w:t xml:space="preserve">血红蛋白载氧的</w:t>
      </w:r>
      <w:r>
        <w:rPr>
          <w:rFonts w:hint="eastAsia" w:ascii="Times New Roman" w:hAnsi="Times New Roman" w:eastAsia="FangSong" w:cs="Times New Roman"/>
          <w:b/>
          <w:bCs/>
        </w:rPr>
        <w:t xml:space="preserve">核心不是</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氧化态变化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自旋态驱动的离子半径</w:t>
      </w:r>
      <w:r>
        <w:rPr>
          <w:rFonts w:hint="eastAsia" w:ascii="Times New Roman" w:hAnsi="Times New Roman" w:eastAsia="Times New Roman" w:cs="Times New Roman"/>
          <w:b/>
          <w:bCs/>
        </w:rPr>
        <w:t>/</w:t>
      </w:r>
      <w:r>
        <w:rPr>
          <w:rFonts w:hint="eastAsia" w:ascii="Times New Roman" w:hAnsi="Times New Roman" w:eastAsia="FangSong" w:cs="Times New Roman"/>
          <w:b/>
          <w:bCs/>
        </w:rPr>
        <w:t>位置变化</w:t>
      </w:r>
    </w:p>
    <w:p>
      <w:pPr>
        <w:pStyle w:val="Compact"/>
        <w:numPr>
          <w:ilvl w:val="0"/>
          <w:numId w:val="1009"/>
        </w:numPr>
      </w:pPr>
      <w:r>
        <w:rPr>
          <w:rFonts w:hint="eastAsia" w:ascii="Times New Roman" w:hAnsi="Times New Roman" w:eastAsia="FangSong" w:cs="Times New Roman"/>
        </w:rPr>
        <w:t>自旋态变化是配位场理论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vs </w:t>
      </w:r>
      <w:r>
        <w:rPr>
          <w:rFonts w:hint="eastAsia" w:ascii="Times New Roman" w:hAnsi="Times New Roman" w:eastAsia="Times New Roman" w:cs="Times New Roman"/>
        </w:rPr>
        <w:t>P）</w:t>
      </w:r>
      <w:r>
        <w:rPr>
          <w:rFonts w:hint="eastAsia" w:ascii="Times New Roman" w:hAnsi="Times New Roman" w:eastAsia="FangSong" w:cs="Times New Roman"/>
        </w:rPr>
        <w:t>在生物体系中的直接应用</w:t>
      </w:r>
    </w:p>
    <w:p>
      <w:pPr>
        <w:pStyle w:val="Compact"/>
        <w:numPr>
          <w:ilvl w:val="0"/>
          <w:numId w:val="1009"/>
        </w:numPr>
      </w:pPr>
      <w:r>
        <w:rPr>
          <w:rFonts w:hint="eastAsia" w:ascii="Times New Roman" w:hAnsi="Times New Roman" w:eastAsia="FangSong" w:cs="Times New Roman"/>
        </w:rPr>
        <w:t>可与人工自旋交叉</w:t>
      </w:r>
      <w:r>
        <w:rPr>
          <w:rFonts w:hint="eastAsia" w:ascii="Times New Roman" w:hAnsi="Times New Roman" w:eastAsia="Times New Roman" w:cs="Times New Roman"/>
        </w:rPr>
        <w:t>（SCO）</w:t>
      </w:r>
      <w:r>
        <w:rPr>
          <w:rFonts w:hint="eastAsia" w:ascii="Times New Roman" w:hAnsi="Times New Roman" w:eastAsia="FangSong" w:cs="Times New Roman"/>
        </w:rPr>
        <w:t>材料对比</w:t>
      </w:r>
      <w:r>
        <w:rPr>
          <w:rFonts w:hint="eastAsia" w:ascii="Times New Roman" w:hAnsi="Times New Roman" w:eastAsia="Times New Roman" w:cs="Times New Roman"/>
        </w:rPr>
        <w:t>：Hb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HS↔LS </w:t>
      </w:r>
      <w:r>
        <w:rPr>
          <w:rFonts w:hint="eastAsia" w:ascii="Times New Roman" w:hAnsi="Times New Roman" w:eastAsia="FangSong" w:cs="Times New Roman"/>
        </w:rPr>
        <w:t xml:space="preserve">是天然功能性分子开关</w:t>
      </w:r>
    </w:p>
    <w:p>
      <w:pPr>
        <w:spacing w:before="160" w:after="80"/>
      </w:pPr>
      <w:r>
        <w:pict>
          <v:rect style="width:0;height:1.5pt" o:hralign="center" o:hrstd="t" o:hr="t"/>
        </w:pict>
      </w:r>
    </w:p>
    <w:bookmarkEnd w:id="28"/>
    <w:bookmarkEnd w:id="29"/>
    <w:bookmarkStart w:id="32"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w:t>
            </w:r>
          </w:p>
        </w:tc>
        <w:tc>
          <w:tcPr/>
          <w:p>
            <w:pPr>
              <w:pStyle w:val="Compact"/>
              <w:jc w:val="center"/>
            </w:pPr>
            <w:r>
              <w:rPr>
                <w:rFonts w:hint="eastAsia" w:ascii="Times New Roman" w:hAnsi="Times New Roman" w:eastAsia="SimHei" w:cs="Times New Roman"/>
                <w:b/>
              </w:rPr>
              <w:t xml:space="preserve">金属离子及价态</w:t>
            </w:r>
          </w:p>
        </w:tc>
        <w:tc>
          <w:tcPr/>
          <w:p>
            <w:pPr>
              <w:pStyle w:val="Compact"/>
              <w:jc w:val="center"/>
            </w:pPr>
            <w:r>
              <w:rPr>
                <w:rFonts w:hint="eastAsia" w:ascii="Times New Roman" w:hAnsi="Times New Roman" w:eastAsia="SimHei" w:cs="Times New Roman"/>
                <w:b/>
              </w:rPr>
              <w:t xml:space="preserve">生物配体类别</w:t>
            </w:r>
          </w:p>
        </w:tc>
        <w:tc>
          <w:tcPr/>
          <w:p>
            <w:pPr>
              <w:pStyle w:val="Compact"/>
              <w:jc w:val="center"/>
            </w:pPr>
            <w:r>
              <w:rPr>
                <w:rFonts w:hint="eastAsia" w:ascii="Times New Roman" w:hAnsi="Times New Roman" w:eastAsia="SimHei" w:cs="Times New Roman"/>
                <w:b/>
              </w:rPr>
              <w:t xml:space="preserve">生理功能</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蛋白质残基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畸变四面体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红细胞</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运输</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p>
        </w:tc>
        <w:tc>
          <w:tcPr/>
          <w:p>
            <w:pPr>
              <w:pStyle w:val="Compact"/>
              <w:jc w:val="center"/>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Cu</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Cu(I) + 4 </w:t>
            </w:r>
            <w:r>
              <w:rPr>
                <w:rFonts w:hint="eastAsia" w:ascii="Times New Roman" w:hAnsi="Times New Roman" w:eastAsia="Times New Roman" w:cs="Times New Roman"/>
              </w:rPr>
              <w:t xml:space="preserve">Cu(II)）</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His/Cys </w:t>
            </w:r>
            <w:r>
              <w:rPr>
                <w:rFonts w:hint="eastAsia" w:ascii="Times New Roman" w:hAnsi="Times New Roman" w:eastAsia="FangSong" w:cs="Times New Roman"/>
              </w:rPr>
              <w:t>残基</w:t>
            </w:r>
            <w:r>
              <w:rPr>
                <w:rFonts w:hint="eastAsia" w:ascii="Times New Roman" w:hAnsi="Times New Roman" w:eastAsia="Times New Roman" w:cs="Times New Roman"/>
              </w:rPr>
              <w:t>（</w:t>
            </w:r>
            <w:r>
              <w:rPr>
                <w:rFonts w:hint="eastAsia" w:ascii="Times New Roman" w:hAnsi="Times New Roman" w:eastAsia="FangSong" w:cs="Times New Roman"/>
              </w:rPr>
              <w:t>分三型配位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Fe(II)→Fe(III)（</w:t>
            </w:r>
            <w:r>
              <w:rPr>
                <w:rFonts w:hint="eastAsia" w:ascii="Times New Roman" w:hAnsi="Times New Roman" w:eastAsia="FangSong" w:cs="Times New Roman"/>
              </w:rPr>
              <w:t>铁氧化酶活性</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铁代谢耦联</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p>
        </w:tc>
        <w:tc>
          <w:tcPr/>
          <w:p>
            <w:pPr>
              <w:pStyle w:val="Compact"/>
              <w:jc w:val="center"/>
            </w:pPr>
            <w:r>
              <w:rPr>
                <w:rFonts w:ascii="Times New Roman" w:hAnsi="Times New Roman" w:eastAsia="Times New Roman" w:cs="Times New Roman"/>
                <w:b/>
                <w:bCs/>
              </w:rPr>
              <w:t xml:space="preserve">Pt(II)</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DNA </w:t>
            </w:r>
            <w:r>
              <w:rPr>
                <w:rFonts w:hint="eastAsia" w:ascii="Times New Roman" w:hAnsi="Times New Roman" w:eastAsia="FangSong" w:cs="Times New Roman"/>
              </w:rPr>
              <w:t>核酸配体</w:t>
            </w:r>
            <w:r>
              <w:rPr>
                <w:rFonts w:hint="eastAsia" w:ascii="Times New Roman" w:hAnsi="Times New Roman" w:eastAsia="Times New Roman" w:cs="Times New Roman"/>
              </w:rPr>
              <w:t>：</w:t>
            </w:r>
            <w:r>
              <w:rPr>
                <w:rFonts w:hint="eastAsia" w:ascii="Times New Roman" w:hAnsi="Times New Roman" w:eastAsia="FangSong" w:cs="Times New Roman"/>
              </w:rPr>
              <w:t>与相邻鸟嘌呤</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链内交联</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 xml:space="preserve">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转录</w:t>
            </w:r>
            <w:r>
              <w:rPr>
                <w:rFonts w:ascii="Times New Roman" w:hAnsi="Times New Roman" w:eastAsia="Times New Roman" w:cs="Times New Roman"/>
              </w:rPr>
              <w:t xml:space="preserve"> → </w:t>
            </w:r>
            <w:r>
              <w:rPr>
                <w:rFonts w:hint="eastAsia" w:ascii="Times New Roman" w:hAnsi="Times New Roman" w:eastAsia="FangSong" w:cs="Times New Roman"/>
              </w:rPr>
              <w:t>抗肿瘤</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无活性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连接三个胰岛素二聚体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稳定胰岛素六聚体结构</w:t>
            </w:r>
            <w:r>
              <w:rPr>
                <w:rFonts w:hint="eastAsia" w:ascii="Times New Roman" w:hAnsi="Times New Roman" w:eastAsia="Times New Roman" w:cs="Times New Roman"/>
              </w:rPr>
              <w:t>，</w:t>
            </w:r>
            <w:r>
              <w:rPr>
                <w:rFonts w:hint="eastAsia" w:ascii="Times New Roman" w:hAnsi="Times New Roman" w:eastAsia="FangSong" w:cs="Times New Roman"/>
              </w:rPr>
              <w:t>延长激素作用时间</w:t>
            </w:r>
          </w:p>
        </w:tc>
      </w:tr>
    </w:tbl>
    <w:bookmarkStart w:id="30" w:name="补充要点"/>
    <w:p>
      <w:pPr>
        <w:pStyle w:val="Heading3"/>
        <w:spacing w:before="280" w:after="120"/>
      </w:pPr>
      <w:r>
        <w:rPr>
          <w:rFonts w:hint="eastAsia" w:ascii="Times New Roman" w:hAnsi="Times New Roman" w:eastAsia="SimHei" w:cs="Times New Roman"/>
        </w:rPr>
        <w:t xml:space="preserve">补充要点</w:t>
      </w:r>
    </w:p>
    <w:p>
      <w:pPr>
        <w:pStyle w:val="Compact"/>
        <w:numPr>
          <w:ilvl w:val="0"/>
          <w:numId w:val="1010"/>
        </w:numPr>
      </w:pPr>
      <w:r>
        <w:rPr>
          <w:rFonts w:hint="eastAsia" w:ascii="Times New Roman" w:hAnsi="Times New Roman" w:eastAsia="FangSong" w:cs="Times New Roman"/>
          <w:b/>
          <w:bCs/>
        </w:rPr>
        <w:t xml:space="preserve">碳酸酐酶</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使配位水</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本身不氧化还原</w:t>
      </w:r>
    </w:p>
    <w:p>
      <w:pPr>
        <w:pStyle w:val="Compact"/>
        <w:numPr>
          <w:ilvl w:val="0"/>
          <w:numId w:val="1010"/>
        </w:numPr>
      </w:pPr>
      <w:r>
        <w:rPr>
          <w:rFonts w:hint="eastAsia" w:ascii="Times New Roman" w:hAnsi="Times New Roman" w:eastAsia="FangSong" w:cs="Times New Roman"/>
          <w:b/>
          <w:bCs/>
        </w:rPr>
        <w:t xml:space="preserve">血浆铜蓝蛋白</w:t>
      </w:r>
      <w:r>
        <w:rPr>
          <w:rFonts w:hint="eastAsia" w:ascii="Times New Roman" w:hAnsi="Times New Roman" w:eastAsia="Times New Roman" w:cs="Times New Roman"/>
        </w:rPr>
        <w:t xml:space="preserve">：Cu(I)/Cu(II)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氧化还原循环完成</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缺铜</w:t>
      </w:r>
      <w:r>
        <w:rPr>
          <w:rFonts w:hint="eastAsia" w:ascii="Times New Roman" w:hAnsi="Times New Roman" w:eastAsia="Times New Roman" w:cs="Times New Roman"/>
        </w:rPr>
        <w:t>→</w:t>
      </w:r>
      <w:r>
        <w:rPr>
          <w:rFonts w:hint="eastAsia" w:ascii="Times New Roman" w:hAnsi="Times New Roman" w:eastAsia="FangSong" w:cs="Times New Roman"/>
        </w:rPr>
        <w:t>铁利用障碍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离去后</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G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（cis/trans）</w:t>
      </w:r>
      <w:r>
        <w:rPr>
          <w:rFonts w:hint="eastAsia" w:ascii="Times New Roman" w:hAnsi="Times New Roman" w:eastAsia="FangSong" w:cs="Times New Roman"/>
        </w:rPr>
        <w:t>决定抗癌活性</w:t>
      </w:r>
    </w:p>
    <w:p>
      <w:pPr>
        <w:pStyle w:val="Compact"/>
        <w:numPr>
          <w:ilvl w:val="0"/>
          <w:numId w:val="1010"/>
        </w:numPr>
      </w:pPr>
      <w:r>
        <w:rPr>
          <w:rFonts w:hint="eastAsia" w:ascii="Times New Roman" w:hAnsi="Times New Roman" w:eastAsia="FangSong" w:cs="Times New Roman"/>
          <w:b/>
          <w:bCs/>
        </w:rPr>
        <w:t xml:space="preserve">胰岛素</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His </w:t>
      </w:r>
      <w:r>
        <w:rPr>
          <w:rFonts w:hint="eastAsia" w:ascii="Times New Roman" w:hAnsi="Times New Roman" w:eastAsia="FangSong" w:cs="Times New Roman"/>
        </w:rPr>
        <w:t>配位稳定六聚体</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金属作为结构稳定因子</w:t>
      </w:r>
      <w:r>
        <w:rPr>
          <w:rFonts w:hint="eastAsia" w:ascii="Times New Roman" w:hAnsi="Times New Roman" w:eastAsia="Times New Roman" w:cs="Times New Roman"/>
        </w:rPr>
        <w:t>」</w:t>
      </w:r>
      <w:r>
        <w:rPr>
          <w:rFonts w:hint="eastAsia" w:ascii="Times New Roman" w:hAnsi="Times New Roman" w:eastAsia="FangSong" w:cs="Times New Roman"/>
        </w:rPr>
        <w:t>的实例</w:t>
      </w:r>
    </w:p>
    <w:bookmarkEnd w:id="30"/>
    <w:bookmarkStart w:id="31" w:name="竞赛要点-3"/>
    <w:p>
      <w:pPr>
        <w:pStyle w:val="Heading3"/>
        <w:spacing w:before="280" w:after="120"/>
      </w:pPr>
      <w:r>
        <w:rPr>
          <w:rFonts w:hint="eastAsia" w:ascii="Times New Roman" w:hAnsi="Times New Roman" w:eastAsia="SimHei" w:cs="Times New Roman"/>
        </w:rPr>
        <w:t xml:space="preserve">竞赛要点</w:t>
      </w:r>
    </w:p>
    <w:p>
      <w:pPr>
        <w:pStyle w:val="Compact"/>
        <w:numPr>
          <w:ilvl w:val="0"/>
          <w:numId w:val="1011"/>
        </w:numPr>
      </w:pPr>
      <w:r>
        <w:rPr>
          <w:rFonts w:hint="eastAsia" w:ascii="Times New Roman" w:hAnsi="Times New Roman" w:eastAsia="FangSong" w:cs="Times New Roman"/>
        </w:rPr>
        <w:t>生物配合物分析三要素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价态</w:t>
      </w:r>
      <w:r>
        <w:rPr>
          <w:rFonts w:hint="eastAsia" w:ascii="Times New Roman" w:hAnsi="Times New Roman" w:eastAsia="Times New Roman" w:cs="Times New Roman"/>
          <w:b/>
          <w:bCs/>
        </w:rPr>
        <w:t>、</w:t>
      </w:r>
      <w:r>
        <w:rPr>
          <w:rFonts w:hint="eastAsia" w:ascii="Times New Roman" w:hAnsi="Times New Roman" w:eastAsia="FangSong" w:cs="Times New Roman"/>
          <w:b/>
          <w:bCs/>
        </w:rPr>
        <w:t>配体类别</w:t>
      </w:r>
      <w:r>
        <w:rPr>
          <w:rFonts w:hint="eastAsia" w:ascii="Times New Roman" w:hAnsi="Times New Roman" w:eastAsia="Times New Roman" w:cs="Times New Roman"/>
          <w:b/>
          <w:bCs/>
        </w:rPr>
        <w:t>、</w:t>
      </w:r>
      <w:r>
        <w:rPr>
          <w:rFonts w:hint="eastAsia" w:ascii="Times New Roman" w:hAnsi="Times New Roman" w:eastAsia="FangSong" w:cs="Times New Roman"/>
          <w:b/>
          <w:bCs/>
        </w:rPr>
        <w:t>生理功能</w:t>
      </w:r>
      <w:r>
        <w:rPr>
          <w:rFonts w:hint="eastAsia" w:ascii="Times New Roman" w:hAnsi="Times New Roman" w:eastAsia="Times New Roman" w:cs="Times New Roman"/>
        </w:rPr>
        <w:t>——</w:t>
      </w:r>
      <w:r>
        <w:rPr>
          <w:rFonts w:hint="eastAsia" w:ascii="Times New Roman" w:hAnsi="Times New Roman" w:eastAsia="FangSong" w:cs="Times New Roman"/>
        </w:rPr>
        <w:t>一表打天下</w:t>
      </w:r>
    </w:p>
    <w:p>
      <w:pPr>
        <w:pStyle w:val="Compact"/>
        <w:numPr>
          <w:ilvl w:val="0"/>
          <w:numId w:val="1011"/>
        </w:numPr>
      </w:pPr>
      <w:r>
        <w:rPr>
          <w:rFonts w:hint="eastAsia" w:ascii="Times New Roman" w:hAnsi="Times New Roman" w:eastAsia="FangSong" w:cs="Times New Roman"/>
        </w:rPr>
        <w:t>金属价态决定功能类型</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电子传递</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交联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顺铂是</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hint="eastAsia" w:ascii="Times New Roman" w:hAnsi="Times New Roman" w:eastAsia="Times New Roman" w:cs="Times New Roman"/>
        </w:rPr>
        <w:t>：</w:t>
      </w:r>
      <w:r>
        <w:rPr>
          <w:rFonts w:hint="eastAsia" w:ascii="Times New Roman" w:hAnsi="Times New Roman" w:eastAsia="FangSong" w:cs="Times New Roman"/>
        </w:rPr>
        <w:t>配位几何</w:t>
      </w:r>
      <w:r>
        <w:rPr>
          <w:rFonts w:hint="eastAsia" w:ascii="Times New Roman" w:hAnsi="Times New Roman" w:eastAsia="Times New Roman" w:cs="Times New Roman"/>
        </w:rPr>
        <w:t>（cis/trans）</w:t>
      </w:r>
      <w:r>
        <w:rPr>
          <w:rFonts w:hint="eastAsia" w:ascii="Times New Roman" w:hAnsi="Times New Roman" w:eastAsia="FangSong" w:cs="Times New Roman"/>
        </w:rPr>
        <w:t>直接决定药理活性</w:t>
      </w:r>
    </w:p>
    <w:p>
      <w:pPr>
        <w:spacing w:before="160" w:after="80"/>
      </w:pPr>
      <w:r>
        <w:pict>
          <v:rect style="width:0;height:1.5pt" o:hralign="center" o:hrstd="t" o:hr="t"/>
        </w:pict>
      </w:r>
    </w:p>
    <w:bookmarkEnd w:id="31"/>
    <w:bookmarkEnd w:id="32"/>
    <w:bookmarkStart w:id="3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34" name="Picture"/>
            <a:graphic>
              <a:graphicData uri="http://schemas.openxmlformats.org/drawingml/2006/picture">
                <pic:pic>
                  <pic:nvPicPr>
                    <pic:cNvPr descr="4f22bfcf8de8e01216e75376d88cc041b453557a9480cc42398453d587eb855a.jpg" id="35" name="Picture"/>
                    <pic:cNvPicPr>
                      <a:picLocks noChangeArrowheads="1" noChangeAspect="1"/>
                    </pic:cNvPicPr>
                  </pic:nvPicPr>
                  <pic:blipFill>
                    <a:blip r:embed="rId33"/>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13"/>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按一维势箱模型</w:t>
      </w:r>
    </w:p>
    <w:p>
      <w:pPr>
        <w:pStyle w:val="FirstParagraph"/>
      </w:pPr>
      <m:oMathPara>
        <m:oMathParaPr>
          <m:jc m:val="center"/>
          <m:ctrlPr>
            <w:rPr>
              <w:sz w:val="28"/>
              <w:szCs w:val="28"/>
            </w:rPr>
          </m:ctrlPr>
        </m:oMathParaPr>
        <m:oMath>
          <m:eqArr>
            <m:e>
              <m:r>
                <m:rPr>
                  <m:sty m:val="p"/>
                </m:rPr>
                <m:t>Δ</m:t>
              </m:r>
              <m:r>
                <m:t>E</m:t>
              </m:r>
              <m:r>
                <m:t>&amp;</m:t>
              </m:r>
              <m:r>
                <m:rPr>
                  <m:sty m:val="p"/>
                </m:rPr>
                <m:t>=</m:t>
              </m:r>
              <m:r>
                <m:rPr>
                  <m:sty m:val="p"/>
                </m:rPr>
                <m:t>(</m:t>
              </m:r>
              <m:sSup>
                <m:e>
                  <m:r>
                    <m:t>2</m:t>
                  </m:r>
                </m:e>
                <m:sup>
                  <m:r>
                    <m:t>2</m:t>
                  </m:r>
                </m:sup>
              </m:sSup>
              <m:r>
                <m:rPr>
                  <m:sty m:val="p"/>
                </m:rPr>
                <m:t>−</m:t>
              </m:r>
              <m:sSup>
                <m:e>
                  <m:r>
                    <m:t>1</m:t>
                  </m:r>
                </m:e>
                <m:sup>
                  <m:r>
                    <m:t>2</m:t>
                  </m:r>
                </m:sup>
              </m:sSup>
              <m:r>
                <m:rPr>
                  <m:sty m:val="p"/>
                </m:rPr>
                <m:t>)</m:t>
              </m:r>
              <m:f>
                <m:fPr>
                  <m:type m:val="bar"/>
                </m:fPr>
                <m:num>
                  <m:sSup>
                    <m:e>
                      <m:r>
                        <m:t>h</m:t>
                      </m:r>
                    </m:e>
                    <m:sup>
                      <m:r>
                        <m:t>2</m:t>
                      </m:r>
                    </m:sup>
                  </m:sSup>
                </m:num>
                <m:den>
                  <m:r>
                    <m:t>8</m:t>
                  </m:r>
                  <m:r>
                    <m:t>m</m:t>
                  </m:r>
                  <m:sSup>
                    <m:e>
                      <m:r>
                        <m:t>a</m:t>
                      </m:r>
                    </m:e>
                    <m:sup>
                      <m:r>
                        <m:t>2</m:t>
                      </m:r>
                    </m:sup>
                  </m:sSup>
                </m:den>
              </m:f>
              <m:r>
                <m:rPr>
                  <m:sty m:val="p"/>
                </m:rPr>
                <m:t>=</m:t>
              </m:r>
              <m:r>
                <m:t>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1.73</m:t>
                  </m:r>
                  <m:r>
                    <m:rPr>
                      <m:sty m:val="p"/>
                    </m:rPr>
                    <m:t>×</m:t>
                  </m:r>
                  <m:r>
                    <m:t>362</m:t>
                  </m:r>
                  <m:r>
                    <m:rPr>
                      <m:sty m:val="p"/>
                    </m:rPr>
                    <m:t>p</m:t>
                  </m:r>
                  <m:r>
                    <m:rPr>
                      <m:sty m:val="p"/>
                    </m:rPr>
                    <m:t>m</m:t>
                  </m:r>
                  <m:sSup>
                    <m:e>
                      <m:r>
                        <m:rPr>
                          <m:sty m:val="p"/>
                        </m:rPr>
                        <m:t>)</m:t>
                      </m:r>
                    </m:e>
                    <m:sup>
                      <m:r>
                        <m:t>2</m:t>
                      </m:r>
                    </m:sup>
                  </m:sSup>
                </m:den>
              </m:f>
            </m:e>
            <m:e>
              <m:r>
                <m:t>&amp;</m:t>
              </m:r>
              <m:r>
                <m:rPr>
                  <m:sty m:val="p"/>
                </m:rPr>
                <m:t>=</m:t>
              </m:r>
              <m:r>
                <m:t>4.60</m:t>
              </m:r>
              <m:r>
                <m:rPr>
                  <m:sty m:val="p"/>
                </m:rPr>
                <m:t>×</m:t>
              </m:r>
              <m:sSup>
                <m:e>
                  <m:r>
                    <m:t>10</m:t>
                  </m:r>
                </m:e>
                <m:sup>
                  <m:r>
                    <m:rPr>
                      <m:sty m:val="p"/>
                    </m:rPr>
                    <m:t>−</m:t>
                  </m:r>
                  <m:r>
                    <m:t>19</m:t>
                  </m:r>
                </m:sup>
              </m:sSup>
              <m:r>
                <m:rPr>
                  <m:sty m:val="p"/>
                </m:rPr>
                <m:t>J</m:t>
              </m:r>
            </m:e>
            <m:e>
              <m:r>
                <m:t>λ</m:t>
              </m:r>
              <m:r>
                <m:t>&amp;</m:t>
              </m:r>
              <m:r>
                <m:rPr>
                  <m:sty m:val="p"/>
                </m:rPr>
                <m:t>=</m:t>
              </m:r>
              <m:r>
                <m:t>c</m:t>
              </m:r>
              <m:r>
                <m:t>h</m:t>
              </m:r>
              <m:r>
                <m:rPr>
                  <m:sty m:val="p"/>
                </m:rPr>
                <m:t>/</m:t>
              </m:r>
              <m:r>
                <m:rPr>
                  <m:sty m:val="p"/>
                </m:rPr>
                <m:t>Δ</m:t>
              </m:r>
              <m:r>
                <m:t>E</m:t>
              </m:r>
              <m:r>
                <m:rPr>
                  <m:sty m:val="p"/>
                </m:rPr>
                <m:t>=</m:t>
              </m:r>
              <m:r>
                <m:t>4.32</m:t>
              </m:r>
              <m:r>
                <m:rPr>
                  <m:sty m:val="p"/>
                </m:rPr>
                <m:t>×</m:t>
              </m:r>
              <m:sSup>
                <m:e>
                  <m:r>
                    <m:t>10</m:t>
                  </m:r>
                </m:e>
                <m:sup>
                  <m:r>
                    <m:rPr>
                      <m:sty m:val="p"/>
                    </m:rPr>
                    <m:t>−</m:t>
                  </m:r>
                  <m:r>
                    <m:t>7</m:t>
                  </m:r>
                </m:sup>
              </m:sSup>
              <m:r>
                <m:rPr>
                  <m:sty m:val="p"/>
                </m:rPr>
                <m:t>m</m:t>
              </m:r>
            </m:e>
          </m:eqArr>
        </m:oMath>
      </m:oMathPara>
    </w:p>
    <w:p>
      <w:pPr>
        <w:pStyle w:val="FirstParagraph"/>
      </w:pPr>
      <w:r>
        <w:rPr>
          <w:rFonts w:hint="eastAsia" w:ascii="Times New Roman" w:hAnsi="Times New Roman" w:eastAsia="FangSong" w:cs="Times New Roman"/>
        </w:rPr>
        <w:t>晶体显现的颜色与用一维势箱模型求得的波长一致</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对钾的</w:t>
      </w:r>
      <w:r>
        <w:rPr>
          <w:rFonts w:ascii="Times New Roman" w:hAnsi="Times New Roman" w:eastAsia="Times New Roman" w:cs="Times New Roman"/>
        </w:rPr>
        <w:t xml:space="preserve"> 4s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它的电子密度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即每</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中自由电子的数目</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FirstParagraph"/>
      </w:pPr>
      <m:oMathPara>
        <m:oMathParaPr>
          <m:jc m:val="center"/>
          <m:ctrlPr>
            <w:rPr>
              <w:sz w:val="28"/>
              <w:szCs w:val="28"/>
            </w:rPr>
          </m:ctrlPr>
        </m:oMathParaPr>
        <m:oMath>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45.36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1.328</m:t>
          </m:r>
          <m:r>
            <m:rPr>
              <m:sty m:val="p"/>
            </m:rPr>
            <m:t>×</m:t>
          </m:r>
          <m:sSup>
            <m:e>
              <m:r>
                <m:t>10</m:t>
              </m:r>
            </m:e>
            <m:sup>
              <m:r>
                <m:t>22</m:t>
              </m:r>
            </m:sup>
          </m:sSup>
          <m:sSup>
            <m:e>
              <m:r>
                <m:rPr>
                  <m:sty m:val="p"/>
                </m:rPr>
                <m:t>c</m:t>
              </m:r>
              <m:r>
                <m:rPr>
                  <m:sty m:val="p"/>
                </m:rPr>
                <m:t>m</m:t>
              </m:r>
            </m:e>
            <m:sup>
              <m:r>
                <m:rPr>
                  <m:sty m:val="p"/>
                </m:rPr>
                <m:t>−</m:t>
              </m:r>
              <m:r>
                <m:t>3</m:t>
              </m:r>
            </m:sup>
          </m:sSup>
          <m:r>
            <m:rPr>
              <m:sty m:val="p"/>
            </m:rPr>
            <m:t>=</m:t>
          </m:r>
          <m:r>
            <m:t>1.328</m:t>
          </m:r>
          <m:r>
            <m:rPr>
              <m:sty m:val="p"/>
            </m:rPr>
            <m:t>×</m:t>
          </m:r>
          <m:sSup>
            <m:e>
              <m:r>
                <m:t>10</m:t>
              </m:r>
            </m:e>
            <m:sup>
              <m:r>
                <m:t>28</m:t>
              </m:r>
            </m:sup>
          </m:sSup>
          <m:sSup>
            <m:e>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代入计算</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f>
                <m:fPr>
                  <m:type m:val="bar"/>
                </m:fPr>
                <m:num>
                  <m:sSup>
                    <m:e>
                      <m:r>
                        <m:t>h</m:t>
                      </m:r>
                    </m:e>
                    <m:sup>
                      <m:r>
                        <m:t>2</m:t>
                      </m:r>
                    </m:sup>
                  </m:sSup>
                </m:num>
                <m:den>
                  <m:r>
                    <m:t>8</m:t>
                  </m:r>
                  <m:sSup>
                    <m:e>
                      <m:r>
                        <m:t>π</m:t>
                      </m:r>
                    </m:e>
                    <m:sup>
                      <m:r>
                        <m:t>2</m:t>
                      </m:r>
                    </m:sup>
                  </m:sSup>
                  <m:r>
                    <m:t>m</m:t>
                  </m:r>
                </m:den>
              </m:f>
              <m:r>
                <m:rPr>
                  <m:sty m:val="p"/>
                </m:rPr>
                <m:t>(</m:t>
              </m:r>
              <m:r>
                <m:t>3</m:t>
              </m:r>
              <m:sSup>
                <m:e>
                  <m:r>
                    <m:t>π</m:t>
                  </m:r>
                </m:e>
                <m:sup>
                  <m:r>
                    <m:t>2</m:t>
                  </m:r>
                </m:sup>
              </m:sSup>
              <m:r>
                <m:t>N</m:t>
              </m:r>
              <m:sSup>
                <m:e>
                  <m:r>
                    <m:rPr>
                      <m:sty m:val="p"/>
                    </m:rPr>
                    <m:t>)</m:t>
                  </m:r>
                </m:e>
                <m:sup>
                  <m:r>
                    <m:t>2</m:t>
                  </m:r>
                  <m:r>
                    <m:rPr>
                      <m:sty m:val="p"/>
                    </m:rPr>
                    <m:t>/</m:t>
                  </m:r>
                  <m:r>
                    <m:t>3</m:t>
                  </m:r>
                </m:sup>
              </m:sSup>
            </m:e>
            <m:e>
              <m:r>
                <m:t>&amp;</m:t>
              </m:r>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sSup>
                    <m:e>
                      <m:r>
                        <m:rPr>
                          <m:sty m:val="p"/>
                        </m:rPr>
                        <m:t>J</m:t>
                      </m:r>
                    </m:e>
                    <m:sup>
                      <m:r>
                        <m:t>2</m:t>
                      </m:r>
                    </m:sup>
                  </m:sSup>
                  <m:sSup>
                    <m:e>
                      <m:r>
                        <m:rPr>
                          <m:sty m:val="p"/>
                        </m:rPr>
                        <m:t>s</m:t>
                      </m:r>
                    </m:e>
                    <m:sup>
                      <m:r>
                        <m:t>2</m:t>
                      </m:r>
                    </m:sup>
                  </m:sSup>
                </m:num>
                <m:den>
                  <m:r>
                    <m:t>8</m:t>
                  </m:r>
                  <m:sSup>
                    <m:e>
                      <m:r>
                        <m:t>π</m:t>
                      </m:r>
                    </m:e>
                    <m:sup>
                      <m:r>
                        <m:t>2</m:t>
                      </m:r>
                    </m:sup>
                  </m:sSup>
                  <m:r>
                    <m:rPr>
                      <m:sty m:val="p"/>
                    </m:rPr>
                    <m:t>×</m:t>
                  </m:r>
                  <m:r>
                    <m:t>9.109</m:t>
                  </m:r>
                  <m:r>
                    <m:rPr>
                      <m:sty m:val="p"/>
                    </m:rPr>
                    <m:t>×</m:t>
                  </m:r>
                  <m:sSup>
                    <m:e>
                      <m:r>
                        <m:t>10</m:t>
                      </m:r>
                    </m:e>
                    <m:sup>
                      <m:r>
                        <m:rPr>
                          <m:sty m:val="p"/>
                        </m:rPr>
                        <m:t>−</m:t>
                      </m:r>
                      <m:r>
                        <m:t>31</m:t>
                      </m:r>
                    </m:sup>
                  </m:sSup>
                  <m:r>
                    <m:rPr>
                      <m:sty m:val="p"/>
                    </m:rPr>
                    <m:t>k</m:t>
                  </m:r>
                  <m:r>
                    <m:rPr>
                      <m:sty m:val="p"/>
                    </m:rPr>
                    <m:t>g</m:t>
                  </m:r>
                </m:den>
              </m:f>
              <m:r>
                <m:rPr>
                  <m:sty m:val="p"/>
                </m:rPr>
                <m:t>(</m:t>
              </m:r>
              <m:r>
                <m:t>3</m:t>
              </m:r>
              <m:sSup>
                <m:e>
                  <m:r>
                    <m:t>π</m:t>
                  </m:r>
                </m:e>
                <m:sup>
                  <m:r>
                    <m:t>2</m:t>
                  </m:r>
                </m:sup>
              </m:sSup>
              <m:r>
                <m:rPr>
                  <m:sty m:val="p"/>
                </m:rPr>
                <m:t>×</m:t>
              </m:r>
              <m:r>
                <m:t>1.328</m:t>
              </m:r>
              <m:r>
                <m:rPr>
                  <m:sty m:val="p"/>
                </m:rPr>
                <m:t>×</m:t>
              </m:r>
              <m:sSup>
                <m:e>
                  <m:r>
                    <m:t>10</m:t>
                  </m:r>
                </m:e>
                <m:sup>
                  <m:r>
                    <m:t>28</m:t>
                  </m:r>
                </m:sup>
              </m:sSup>
              <m:sSup>
                <m:e>
                  <m:r>
                    <m:rPr>
                      <m:sty m:val="p"/>
                    </m:rPr>
                    <m:t>m</m:t>
                  </m:r>
                </m:e>
                <m:sup>
                  <m:r>
                    <m:rPr>
                      <m:sty m:val="p"/>
                    </m:rPr>
                    <m:t>−</m:t>
                  </m:r>
                  <m:r>
                    <m:t>3</m:t>
                  </m:r>
                </m:sup>
              </m:sSup>
              <m:sSup>
                <m:e>
                  <m:r>
                    <m:rPr>
                      <m:sty m:val="p"/>
                    </m:rPr>
                    <m:t>)</m:t>
                  </m:r>
                </m:e>
                <m:sup>
                  <m:r>
                    <m:t>2</m:t>
                  </m:r>
                  <m:r>
                    <m:rPr>
                      <m:sty m:val="p"/>
                    </m:rPr>
                    <m:t>/</m:t>
                  </m:r>
                  <m:r>
                    <m:t>3</m:t>
                  </m:r>
                </m:sup>
              </m:sSup>
            </m:e>
            <m:e>
              <m:r>
                <m:t>&amp;</m:t>
              </m:r>
              <m:r>
                <m:rPr>
                  <m:sty m:val="p"/>
                </m:rPr>
                <m:t>=</m:t>
              </m:r>
              <m:r>
                <m:t>3.28</m:t>
              </m:r>
              <m:r>
                <m:rPr>
                  <m:sty m:val="p"/>
                </m:rPr>
                <m:t>×</m:t>
              </m:r>
              <m:sSup>
                <m:e>
                  <m:r>
                    <m:t>10</m:t>
                  </m:r>
                </m:e>
                <m:sup>
                  <m:r>
                    <m:rPr>
                      <m:sty m:val="p"/>
                    </m:rPr>
                    <m:t>−</m:t>
                  </m:r>
                  <m:r>
                    <m:t>19</m:t>
                  </m:r>
                </m:sup>
              </m:sSup>
              <m:r>
                <m:rPr>
                  <m:sty m:val="p"/>
                </m:rPr>
                <m:t>J</m:t>
              </m:r>
            </m:e>
          </m:eqAr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J</w:t>
      </w:r>
      <w:r>
        <w:rPr>
          <w:rFonts w:hint="eastAsia" w:ascii="Times New Roman" w:hAnsi="Times New Roman" w:eastAsia="FangSong" w:cs="Times New Roman"/>
        </w:rPr>
        <w:t>换算成</w:t>
      </w:r>
      <w:r>
        <w:rPr>
          <w:rFonts w:hint="eastAsia" w:ascii="Times New Roman" w:hAnsi="Times New Roman" w:eastAsia="Times New Roman" w:cs="Times New Roman"/>
        </w:rPr>
        <w:t>eV，</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r>
                <m:rPr>
                  <m:sty m:val="p"/>
                </m:rPr>
                <m:t>(</m:t>
              </m:r>
              <m:r>
                <m:t>3.28</m:t>
              </m:r>
              <m:r>
                <m:rPr>
                  <m:sty m:val="p"/>
                </m:rPr>
                <m:t>×</m:t>
              </m:r>
              <m:sSup>
                <m:e>
                  <m:r>
                    <m:t>10</m:t>
                  </m:r>
                </m:e>
                <m:sup>
                  <m:r>
                    <m:rPr>
                      <m:sty m:val="p"/>
                    </m:rPr>
                    <m:t>−</m:t>
                  </m:r>
                  <m:r>
                    <m:t>19</m:t>
                  </m:r>
                </m:sup>
              </m:sSup>
              <m:r>
                <m:rPr>
                  <m:sty m:val="p"/>
                </m:rPr>
                <m:t>J</m:t>
              </m:r>
              <m:r>
                <m:rPr>
                  <m:sty m:val="p"/>
                </m:rPr>
                <m:t>)</m:t>
              </m:r>
              <m:r>
                <m:rPr>
                  <m:sty m:val="p"/>
                </m:rPr>
                <m:t>×</m:t>
              </m:r>
              <m:r>
                <m:rPr>
                  <m:sty m:val="p"/>
                </m:rPr>
                <m:t>(</m:t>
              </m:r>
              <m:r>
                <m:t>1.036</m:t>
              </m:r>
              <m:r>
                <m:rPr>
                  <m:sty m:val="p"/>
                </m:rPr>
                <m:t>×</m:t>
              </m:r>
              <m:sSup>
                <m:e>
                  <m:r>
                    <m:t>10</m:t>
                  </m:r>
                </m:e>
                <m:sup>
                  <m:r>
                    <m:rPr>
                      <m:sty m:val="p"/>
                    </m:rPr>
                    <m:t>−</m:t>
                  </m:r>
                  <m:r>
                    <m:t>5</m:t>
                  </m:r>
                </m:sup>
              </m:sSup>
              <m:r>
                <m:rPr>
                  <m:sty m:val="p"/>
                </m:rPr>
                <m:t>e</m:t>
              </m:r>
              <m:r>
                <m:rPr>
                  <m:sty m:val="p"/>
                </m:rPr>
                <m:t>V</m:t>
              </m:r>
              <m:r>
                <m:rPr>
                  <m:sty m:val="p"/>
                </m:rPr>
                <m:t>/</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6.022</m:t>
              </m:r>
              <m:r>
                <m:rPr>
                  <m:sty m:val="p"/>
                </m:rPr>
                <m:t>×</m:t>
              </m:r>
              <m:sSup>
                <m:e>
                  <m:r>
                    <m:t>10</m:t>
                  </m:r>
                </m:e>
                <m:sup>
                  <m:r>
                    <m:t>23</m:t>
                  </m:r>
                </m:sup>
              </m:sSup>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2.05</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所得结果</w:t>
      </w:r>
      <w:r>
        <w:rPr>
          <w:rFonts w:ascii="Times New Roman" w:hAnsi="Times New Roman" w:eastAsia="Times New Roman" w:cs="Times New Roman"/>
        </w:rPr>
        <w:t xml:space="preserve"> </w:t>
      </w:r>
      <m:oMath>
        <m:oMathPr>
          <m:ctrlPr>
            <w:rPr>
              <w:sz w:val="28"/>
              <w:szCs w:val="28"/>
            </w:rPr>
          </m:ctrlPr>
        </m:oMathPr>
        <m:sSub>
          <m:e>
            <m:r>
              <m:t>E</m:t>
            </m:r>
          </m:e>
          <m:sub>
            <m:r>
              <m:t>F</m:t>
            </m:r>
          </m:sub>
        </m:sSub>
        <m:r>
          <m:rPr>
            <m:sty m:val="p"/>
          </m:rPr>
          <m:t>=</m:t>
        </m:r>
        <m:r>
          <m:t>2.05</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和实验测定值</w:t>
      </w:r>
      <w:r>
        <w:rPr>
          <w:rFonts w:ascii="Times New Roman" w:hAnsi="Times New Roman" w:eastAsia="Times New Roman" w:cs="Times New Roman"/>
        </w:rPr>
        <w:t xml:space="preserve"> 2.14 eV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通过本题的解答</w:t>
      </w:r>
      <w:r>
        <w:rPr>
          <w:rFonts w:hint="eastAsia" w:ascii="Times New Roman" w:hAnsi="Times New Roman" w:eastAsia="Times New Roman" w:cs="Times New Roman"/>
        </w:rPr>
        <w:t>，</w:t>
      </w:r>
      <w:r>
        <w:rPr>
          <w:rFonts w:hint="eastAsia" w:ascii="Times New Roman" w:hAnsi="Times New Roman" w:eastAsia="FangSong" w:cs="Times New Roman"/>
        </w:rPr>
        <w:t>要加深对下面两个问题的理解</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金属的自由电子模型</w:t>
      </w:r>
      <w:r>
        <w:rPr>
          <w:rFonts w:hint="eastAsia" w:ascii="Times New Roman" w:hAnsi="Times New Roman" w:eastAsia="Times New Roman" w:cs="Times New Roman"/>
        </w:rPr>
        <w:t>。</w:t>
      </w:r>
      <w:r>
        <w:rPr>
          <w:rFonts w:hint="eastAsia" w:ascii="Times New Roman" w:hAnsi="Times New Roman" w:eastAsia="FangSong" w:cs="Times New Roman"/>
        </w:rPr>
        <w:t>它是将金属中的价电子近似地看作箱中粒子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运用解箱中粒子</w:t>
      </w:r>
      <w:r>
        <w:rPr>
          <w:rFonts w:ascii="Times New Roman" w:hAnsi="Times New Roman" w:eastAsia="Times New Roman" w:cs="Times New Roman"/>
        </w:rPr>
        <w:t xml:space="preserve"> Schrodinger </w:t>
      </w:r>
      <w:r>
        <w:rPr>
          <w:rFonts w:hint="eastAsia" w:ascii="Times New Roman" w:hAnsi="Times New Roman" w:eastAsia="FangSong" w:cs="Times New Roman"/>
        </w:rPr>
        <w:t>方程所得的能级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安排电子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并推出计算</w:t>
      </w:r>
      <w:r>
        <w:rPr>
          <w:rFonts w:ascii="Times New Roman" w:hAnsi="Times New Roman" w:eastAsia="Times New Roman" w:cs="Times New Roman"/>
        </w:rPr>
        <w:t xml:space="preserve"> </w:t>
      </w:r>
      <m:oMath>
        <m:sSub>
          <m:e>
            <m:r>
              <m:t>E</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通过这些了解金属的性质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单位换算</w:t>
      </w:r>
      <w:r>
        <w:rPr>
          <w:rFonts w:hint="eastAsia" w:ascii="Times New Roman" w:hAnsi="Times New Roman" w:eastAsia="Times New Roman" w:cs="Times New Roman"/>
        </w:rPr>
        <w:t>。</w:t>
      </w:r>
      <w:r>
        <w:rPr>
          <w:rFonts w:hint="eastAsia" w:ascii="Times New Roman" w:hAnsi="Times New Roman" w:eastAsia="FangSong" w:cs="Times New Roman"/>
        </w:rPr>
        <w:t>在做本题时宜将全部单位换成</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sSup>
          <m:e>
            <m:r>
              <m:rPr>
                <m:sty m:val="p"/>
              </m:rPr>
              <m:t> </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r>
          <m:rPr>
            <m:sty m:val="p"/>
          </m:rPr>
          <m:t> </m:t>
        </m:r>
        <m:sSup>
          <m:e>
            <m:r>
              <m:rPr>
                <m:sty m:val="p"/>
              </m:rPr>
              <m:t>m</m:t>
            </m:r>
          </m:e>
          <m:sup>
            <m:r>
              <m:rPr>
                <m:sty m:val="p"/>
              </m:rPr>
              <m:t>2</m:t>
            </m:r>
          </m:sup>
        </m:sSup>
        <m:r>
          <m:rPr>
            <m:sty m:val="p"/>
          </m:rPr>
          <m:t> </m:t>
        </m:r>
        <m:sSup>
          <m:e>
            <m:r>
              <m:rPr>
                <m:sty m:val="p"/>
              </m:rPr>
              <m:t>s</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运算时要理解能量换算公式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1.036</m:t>
        </m:r>
        <m:r>
          <m:rPr>
            <m:sty m:val="p"/>
          </m:rPr>
          <m:t>×</m:t>
        </m:r>
        <m:sSup>
          <m:e>
            <m:r>
              <m:t>10</m:t>
            </m:r>
          </m:e>
          <m:sup>
            <m:r>
              <m:rPr>
                <m:sty m:val="p"/>
              </m:rPr>
              <m:t>−</m:t>
            </m:r>
            <m:r>
              <m:t>5</m:t>
            </m:r>
          </m:sup>
        </m:sSup>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正确地将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7"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8"/>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19"/>
        </w:numPr>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20"/>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160" w:after="80"/>
        <w:jc w:val="center"/>
      </w:pPr>
      <w:r>
        <w:rPr>
          <w:rFonts w:ascii="Times New Roman" w:hAnsi="Times New Roman" w:eastAsia="Times New Roman" w:cs="Times New Roman"/>
        </w:rPr>
        <w:drawing>
          <wp:inline>
            <wp:extent cx="3600000" cy="1633480"/>
            <wp:effectExtent b="0" l="0" r="0" t="0"/>
            <wp:docPr descr="" title="" id="39" name="Picture"/>
            <a:graphic>
              <a:graphicData uri="http://schemas.openxmlformats.org/drawingml/2006/picture">
                <pic:pic>
                  <pic:nvPicPr>
                    <pic:cNvPr descr="6eebf3750fc7fbae5fa7d8703a593a5b36868f81ae3df4d434bed2ae2e2bfaca.jpg" id="40" name="Picture"/>
                    <pic:cNvPicPr>
                      <a:picLocks noChangeArrowheads="1" noChangeAspect="1"/>
                    </pic:cNvPicPr>
                  </pic:nvPicPr>
                  <pic:blipFill>
                    <a:blip r:embed="rId38"/>
                    <a:stretch>
                      <a:fillRect/>
                    </a:stretch>
                  </pic:blipFill>
                  <pic:spPr bwMode="auto">
                    <a:xfrm>
                      <a:off x="0" y="0"/>
                      <a:ext cx="3600000" cy="16334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9788" cy="1390449"/>
            <wp:effectExtent b="0" l="0" r="0" t="0"/>
            <wp:docPr descr="" title="" id="42" name="Picture"/>
            <a:graphic>
              <a:graphicData uri="http://schemas.openxmlformats.org/drawingml/2006/picture">
                <pic:pic>
                  <pic:nvPicPr>
                    <pic:cNvPr descr="32321d44609dc80580da746e32941b6475f43ad9cd365fceae4657ccab956685.jpg" id="43" name="Picture"/>
                    <pic:cNvPicPr>
                      <a:picLocks noChangeArrowheads="1" noChangeAspect="1"/>
                    </pic:cNvPicPr>
                  </pic:nvPicPr>
                  <pic:blipFill>
                    <a:blip r:embed="rId41"/>
                    <a:stretch>
                      <a:fillRect/>
                    </a:stretch>
                  </pic:blipFill>
                  <pic:spPr bwMode="auto">
                    <a:xfrm>
                      <a:off x="0" y="0"/>
                      <a:ext cx="3539788" cy="13904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3600000" cy="1342780"/>
            <wp:effectExtent b="0" l="0" r="0" t="0"/>
            <wp:docPr descr="" title="" id="45" name="Picture"/>
            <a:graphic>
              <a:graphicData uri="http://schemas.openxmlformats.org/drawingml/2006/picture">
                <pic:pic>
                  <pic:nvPicPr>
                    <pic:cNvPr descr="a843223b7d803e311a00f1407747c9848bef322183242b680324806f1708f7f9.jpg" id="46" name="Picture"/>
                    <pic:cNvPicPr>
                      <a:picLocks noChangeArrowheads="1" noChangeAspect="1"/>
                    </pic:cNvPicPr>
                  </pic:nvPicPr>
                  <pic:blipFill>
                    <a:blip r:embed="rId44"/>
                    <a:stretch>
                      <a:fillRect/>
                    </a:stretch>
                  </pic:blipFill>
                  <pic:spPr bwMode="auto">
                    <a:xfrm>
                      <a:off x="0" y="0"/>
                      <a:ext cx="3600000" cy="13427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w:t>
      </w:r>
      <m:oMath>
        <m:sSup>
          <m:e>
            <m:r>
              <m:t>Z</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581695" cy="2617627"/>
            <wp:effectExtent b="0" l="0" r="0" t="0"/>
            <wp:docPr descr="" title="" id="49" name="Picture"/>
            <a:graphic>
              <a:graphicData uri="http://schemas.openxmlformats.org/drawingml/2006/picture">
                <pic:pic>
                  <pic:nvPicPr>
                    <pic:cNvPr descr="dff404e47769d159124c33bae38ad0bbe4af5878d35539255b37612eb83999d0.jpg" id="50" name="Picture"/>
                    <pic:cNvPicPr>
                      <a:picLocks noChangeArrowheads="1" noChangeAspect="1"/>
                    </pic:cNvPicPr>
                  </pic:nvPicPr>
                  <pic:blipFill>
                    <a:blip r:embed="rId48"/>
                    <a:stretch>
                      <a:fillRect/>
                    </a:stretch>
                  </pic:blipFill>
                  <pic:spPr bwMode="auto">
                    <a:xfrm>
                      <a:off x="0" y="0"/>
                      <a:ext cx="3581695"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22"/>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23"/>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分子的基态价电子组态为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t>
        </m:r>
        <m:r>
          <m:t>2</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分别为弱反键和弱成键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它们的成键作用相互抵消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电子可视为孤对电子</w:t>
      </w:r>
      <w:r>
        <w:rPr>
          <w:rFonts w:hint="eastAsia" w:ascii="Times New Roman" w:hAnsi="Times New Roman" w:eastAsia="Times New Roman" w:cs="Times New Roman"/>
        </w:rPr>
        <w:t>。</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1</m:t>
        </m:r>
        <m:r>
          <m:t>π</m:t>
        </m:r>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皆具强成键性质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或者为</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w:t>
      </w:r>
      <w:r>
        <w:rPr>
          <w:rFonts w:hint="eastAsia" w:ascii="Times New Roman" w:hAnsi="Times New Roman" w:eastAsia="FangSong" w:cs="Times New Roman"/>
        </w:rPr>
        <w:t>反键电子数</w:t>
      </w:r>
      <w:r>
        <w:rPr>
          <w:rFonts w:hint="eastAsia" w:ascii="Times New Roman" w:hAnsi="Times New Roman" w:eastAsia="Times New Roman" w:cs="Times New Roman"/>
        </w:rPr>
        <w:t>)/2=(8-2)/2=3</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分子的基态谱项为</w:t>
      </w:r>
      <w:r>
        <w:rPr>
          <w:rFonts w:ascii="Times New Roman" w:hAnsi="Times New Roman" w:eastAsia="Times New Roman" w:cs="Times New Roman"/>
        </w:rPr>
        <w:t xml:space="preserve"> </w:t>
      </w:r>
      <m:oMath>
        <m:sSup>
          <m:e>
            <m:r>
              <m:t xml:space="preserve"> </m:t>
            </m:r>
          </m:e>
          <m:sup>
            <m:r>
              <m:t>1</m:t>
            </m:r>
          </m:sup>
        </m:sSup>
        <m:r>
          <m:rPr>
            <m:sty m:val="p"/>
          </m:rP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分子呈抗磁性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在双原子分子的转动光谱中</w:t>
      </w:r>
      <w:r>
        <w:rPr>
          <w:rFonts w:hint="eastAsia" w:ascii="Times New Roman" w:hAnsi="Times New Roman" w:eastAsia="Times New Roman" w:cs="Times New Roman"/>
        </w:rPr>
        <w:t>，</w:t>
      </w:r>
      <w:r>
        <w:rPr>
          <w:rFonts w:hint="eastAsia" w:ascii="Times New Roman" w:hAnsi="Times New Roman" w:eastAsia="FangSong" w:cs="Times New Roman"/>
        </w:rPr>
        <w:t>相邻两谱线的波数差即转动常数的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根据实验数据</w:t>
      </w:r>
      <w:r>
        <w:rPr>
          <w:rFonts w:hint="eastAsia" w:ascii="Times New Roman" w:hAnsi="Times New Roman" w:eastAsia="Times New Roman" w:cs="Times New Roman"/>
        </w:rPr>
        <w:t>，</w:t>
      </w:r>
      <w:r>
        <w:rPr>
          <w:rFonts w:hint="eastAsia" w:ascii="Times New Roman" w:hAnsi="Times New Roman" w:eastAsia="FangSong" w:cs="Times New Roman"/>
        </w:rPr>
        <w:t>可得转动常数</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Δ</m:t>
          </m:r>
          <m:acc>
            <m:accPr>
              <m:chr m:val="̃"/>
            </m:accPr>
            <m:e>
              <m:r>
                <m:t>ν</m:t>
              </m:r>
            </m:e>
          </m:acc>
          <m:r>
            <m:rPr>
              <m:sty m:val="p"/>
            </m:rPr>
            <m:t>=</m:t>
          </m:r>
          <m:r>
            <m:t>1.922</m:t>
          </m:r>
          <m:sSup>
            <m:e>
              <m:r>
                <m:rPr>
                  <m:sty m:val="p"/>
                </m:rPr>
                <m:t>c</m:t>
              </m:r>
              <m:r>
                <m:rPr>
                  <m:sty m:val="p"/>
                </m:rPr>
                <m:t>m</m:t>
              </m:r>
            </m:e>
            <m:sup>
              <m:r>
                <m:rPr>
                  <m:sty m:val="p"/>
                </m:rPr>
                <m:t>−</m:t>
              </m:r>
              <m:r>
                <m:t>1</m:t>
              </m:r>
            </m:sup>
          </m:sSup>
        </m:oMath>
      </m:oMathPara>
    </w:p>
    <w:p>
      <w:pPr>
        <w:pStyle w:val="FirstParagraph"/>
      </w:pPr>
      <w:r>
        <w:rPr>
          <w:rFonts w:ascii="Times New Roman" w:hAnsi="Times New Roman" w:eastAsia="Times New Roman" w:cs="Times New Roman"/>
          <w:vertAlign w:val="superscript"/>
        </w:rPr>
        <w:t>12</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r>
                <m:t>μ</m:t>
              </m:r>
              <m:r>
                <m:t>&amp;</m:t>
              </m:r>
              <m:r>
                <m:rPr>
                  <m:sty m:val="p"/>
                </m:rPr>
                <m:t>=</m:t>
              </m:r>
              <m:f>
                <m:fPr>
                  <m:type m:val="bar"/>
                </m:fPr>
                <m:num>
                  <m:sSub>
                    <m:e>
                      <m:r>
                        <m:t>m</m:t>
                      </m:r>
                    </m:e>
                    <m:sub>
                      <m:r>
                        <m:rPr>
                          <m:sty m:val="p"/>
                        </m:rPr>
                        <m:t>C</m:t>
                      </m:r>
                    </m:sub>
                  </m:sSub>
                  <m:sSub>
                    <m:e>
                      <m:r>
                        <m:t>m</m:t>
                      </m:r>
                    </m:e>
                    <m:sub>
                      <m:r>
                        <m:rPr>
                          <m:sty m:val="p"/>
                        </m:rPr>
                        <m:t>O</m:t>
                      </m:r>
                    </m:sub>
                  </m:sSub>
                </m:num>
                <m:den>
                  <m:sSub>
                    <m:e>
                      <m:r>
                        <m:t>m</m:t>
                      </m:r>
                    </m:e>
                    <m:sub>
                      <m:r>
                        <m:rPr>
                          <m:sty m:val="p"/>
                        </m:rPr>
                        <m:t>C</m:t>
                      </m:r>
                    </m:sub>
                  </m:sSub>
                  <m:r>
                    <m:rPr>
                      <m:sty m:val="p"/>
                    </m:rPr>
                    <m:t>+</m:t>
                  </m:r>
                  <m:sSub>
                    <m:e>
                      <m:r>
                        <m:t>m</m:t>
                      </m:r>
                    </m:e>
                    <m:sub>
                      <m:r>
                        <m:rPr>
                          <m:sty m:val="p"/>
                        </m:rPr>
                        <m:t>O</m:t>
                      </m:r>
                    </m:sub>
                  </m:sSub>
                </m:den>
              </m:f>
              <m:r>
                <m:rPr>
                  <m:sty m:val="p"/>
                </m:rPr>
                <m:t>=</m:t>
              </m:r>
              <m:f>
                <m:fPr>
                  <m:type m:val="bar"/>
                </m:fPr>
                <m:num>
                  <m:r>
                    <m:rPr>
                      <m:sty m:val="p"/>
                    </m:rPr>
                    <m:t>(</m:t>
                  </m:r>
                  <m:r>
                    <m:t>12</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num>
                <m:den>
                  <m:r>
                    <m:rPr>
                      <m:sty m:val="p"/>
                    </m:rPr>
                    <m:t>(</m:t>
                  </m:r>
                  <m:r>
                    <m:t>12</m:t>
                  </m:r>
                  <m:r>
                    <m:rPr>
                      <m:sty m:val="p"/>
                    </m:rPr>
                    <m:t>+</m:t>
                  </m:r>
                  <m:r>
                    <m:t>16</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B</m:t>
              </m:r>
              <m:r>
                <m:rPr>
                  <m:sty m:val="p"/>
                </m:rPr>
                <m:t>=</m:t>
              </m:r>
              <m:f>
                <m:fPr>
                  <m:type m:val="bar"/>
                </m:fPr>
                <m:num>
                  <m:r>
                    <m:t>h</m:t>
                  </m:r>
                </m:num>
                <m:den>
                  <m:r>
                    <m:t>8</m:t>
                  </m:r>
                  <m:sSup>
                    <m:e>
                      <m:r>
                        <m:t>π</m:t>
                      </m:r>
                    </m:e>
                    <m:sup>
                      <m:r>
                        <m:t>2</m:t>
                      </m:r>
                    </m:sup>
                  </m:sSup>
                  <m:r>
                    <m:t>I</m:t>
                  </m:r>
                  <m:r>
                    <m:t>c</m:t>
                  </m:r>
                </m:den>
              </m:f>
              <m:r>
                <m:rPr>
                  <m:sty m:val="p"/>
                </m:rPr>
                <m:t>=</m:t>
              </m:r>
              <m:f>
                <m:fPr>
                  <m:type m:val="bar"/>
                </m:fPr>
                <m:num>
                  <m:r>
                    <m:t>h</m:t>
                  </m:r>
                </m:num>
                <m:den>
                  <m:r>
                    <m:t>8</m:t>
                  </m:r>
                  <m:sSup>
                    <m:e>
                      <m:r>
                        <m:t>π</m:t>
                      </m:r>
                    </m:e>
                    <m:sup>
                      <m:r>
                        <m:t>2</m:t>
                      </m:r>
                    </m:sup>
                  </m:sSup>
                  <m:r>
                    <m:t>μ</m:t>
                  </m:r>
                  <m:sSup>
                    <m:e>
                      <m:r>
                        <m:t>r</m:t>
                      </m:r>
                    </m:e>
                    <m:sup>
                      <m:r>
                        <m:t>2</m:t>
                      </m:r>
                    </m:sup>
                  </m:sSup>
                  <m:r>
                    <m:t>c</m:t>
                  </m:r>
                </m:den>
              </m:f>
            </m:e>
            <m:e>
              <m:r>
                <m:t>&amp;</m:t>
              </m:r>
              <m:r>
                <m:t>r</m:t>
              </m:r>
              <m:r>
                <m:rPr>
                  <m:sty m:val="p"/>
                </m:rPr>
                <m:t>=</m:t>
              </m:r>
              <m:sSup>
                <m:e>
                  <m:d>
                    <m:dPr>
                      <m:begChr m:val="("/>
                      <m:sepChr m:val=""/>
                      <m:endChr m:val=")"/>
                      <m:grow/>
                    </m:dPr>
                    <m:e>
                      <m:f>
                        <m:fPr>
                          <m:type m:val="bar"/>
                        </m:fPr>
                        <m:num>
                          <m:r>
                            <m:t>h</m:t>
                          </m:r>
                        </m:num>
                        <m:den>
                          <m:r>
                            <m:t>8</m:t>
                          </m:r>
                          <m:sSup>
                            <m:e>
                              <m:r>
                                <m:t>π</m:t>
                              </m:r>
                            </m:e>
                            <m:sup>
                              <m:r>
                                <m:t>2</m:t>
                              </m:r>
                            </m:sup>
                          </m:sSup>
                          <m:r>
                            <m:t>μ</m:t>
                          </m:r>
                          <m:r>
                            <m:t>B</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t>6.626</m:t>
                          </m:r>
                          <m:r>
                            <m:rPr>
                              <m:sty m:val="p"/>
                            </m:rPr>
                            <m:t>×</m:t>
                          </m:r>
                          <m:sSup>
                            <m:e>
                              <m:r>
                                <m:t>10</m:t>
                              </m:r>
                            </m:e>
                            <m:sup>
                              <m:r>
                                <m:rPr>
                                  <m:sty m:val="p"/>
                                </m:rPr>
                                <m:t>−</m:t>
                              </m:r>
                              <m:r>
                                <m:t>34</m:t>
                              </m:r>
                            </m:sup>
                          </m:sSup>
                          <m:r>
                            <m:rPr>
                              <m:sty m:val="p"/>
                            </m:rPr>
                            <m:t>J</m:t>
                          </m:r>
                          <m:r>
                            <m:rPr>
                              <m:sty m:val="p"/>
                            </m:rPr>
                            <m:t>s</m:t>
                          </m:r>
                        </m:num>
                        <m:den>
                          <m:r>
                            <m:t>8</m:t>
                          </m:r>
                          <m:r>
                            <m:rPr>
                              <m:sty m:val="p"/>
                            </m:rPr>
                            <m:t>×</m:t>
                          </m:r>
                          <m:r>
                            <m:rPr>
                              <m:sty m:val="p"/>
                            </m:rPr>
                            <m:t>(</m:t>
                          </m:r>
                          <m:r>
                            <m:t>3.1416</m:t>
                          </m:r>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r>
                            <m:rPr>
                              <m:sty m:val="p"/>
                            </m:rPr>
                            <m:t>×</m:t>
                          </m:r>
                          <m:r>
                            <m:t>1.922</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1.131</m:t>
              </m:r>
              <m:r>
                <m:rPr>
                  <m:sty m:val="p"/>
                </m:rPr>
                <m:t>×</m:t>
              </m:r>
              <m:sSup>
                <m:e>
                  <m:r>
                    <m:t>10</m:t>
                  </m:r>
                </m:e>
                <m:sup>
                  <m:r>
                    <m:rPr>
                      <m:sty m:val="p"/>
                    </m:rPr>
                    <m:t>−</m:t>
                  </m:r>
                  <m:r>
                    <m:t>10</m:t>
                  </m:r>
                </m:sup>
              </m:sSup>
              <m:r>
                <m:rPr>
                  <m:sty m:val="p"/>
                </m:rPr>
                <m:t>m</m:t>
              </m:r>
              <m:r>
                <m:rPr>
                  <m:sty m:val="p"/>
                </m:rPr>
                <m:t>=</m:t>
              </m:r>
              <m:r>
                <m:t>113.1</m:t>
              </m:r>
              <m:r>
                <m:rPr>
                  <m:sty m:val="p"/>
                </m:rPr>
                <m:t>p</m:t>
              </m:r>
              <m:r>
                <m:rPr>
                  <m:sty m:val="p"/>
                </m:rPr>
                <m:t>m</m:t>
              </m:r>
            </m:e>
          </m:eqArr>
        </m:oMath>
      </m:oMathPara>
    </w:p>
    <w:p>
      <w:pPr>
        <w:spacing w:before="160" w:after="80"/>
      </w:pPr>
      <w:r>
        <w:pict>
          <v:rect style="width:0;height:1.5pt" o:hralign="center" o:hrstd="t" o:hr="t"/>
        </w:pict>
      </w:r>
    </w:p>
    <w:bookmarkEnd w:id="52"/>
    <w:bookmarkStart w:id="59"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 xml:space="preserve"> </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54" name="Picture"/>
            <a:graphic>
              <a:graphicData uri="http://schemas.openxmlformats.org/drawingml/2006/picture">
                <pic:pic>
                  <pic:nvPicPr>
                    <pic:cNvPr descr="6fcaf06e364d399f461840182befe7498fc6e61344f618540022b196d575fb33.jpg" id="55" name="Picture"/>
                    <pic:cNvPicPr>
                      <a:picLocks noChangeArrowheads="1" noChangeAspect="1"/>
                    </pic:cNvPicPr>
                  </pic:nvPicPr>
                  <pic:blipFill>
                    <a:blip r:embed="rId53"/>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240000" cy="2798491"/>
            <wp:effectExtent b="0" l="0" r="0" t="0"/>
            <wp:docPr descr="" title="" id="57" name="Picture"/>
            <a:graphic>
              <a:graphicData uri="http://schemas.openxmlformats.org/drawingml/2006/picture">
                <pic:pic>
                  <pic:nvPicPr>
                    <pic:cNvPr descr="78a82b7c1e1d0a3a209fed55c5280ebc01ce04b85e3f97fc659bd210afdc23c0.jpg" id="58" name="Picture"/>
                    <pic:cNvPicPr>
                      <a:picLocks noChangeArrowheads="1" noChangeAspect="1"/>
                    </pic:cNvPicPr>
                  </pic:nvPicPr>
                  <pic:blipFill>
                    <a:blip r:embed="rId56"/>
                    <a:stretch>
                      <a:fillRect/>
                    </a:stretch>
                  </pic:blipFill>
                  <pic:spPr bwMode="auto">
                    <a:xfrm>
                      <a:off x="0" y="0"/>
                      <a:ext cx="3240000" cy="27984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spacing w:before="160" w:after="80"/>
      </w:pPr>
      <w:r>
        <w:pict>
          <v:rect style="width:0;height:1.5pt" o:hralign="center" o:hrstd="t" o:hr="t"/>
        </w:pict>
      </w:r>
    </w:p>
    <w:p>
      <w:pPr>
        <w:pStyle w:val="Compact"/>
        <w:numPr>
          <w:ilvl w:val="0"/>
          <w:numId w:val="1028"/>
        </w:numPr>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2c-3e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的双键和叁键共价半径分别为</w:t>
      </w:r>
      <w:r>
        <w:rPr>
          <w:rFonts w:ascii="Times New Roman" w:hAnsi="Times New Roman" w:eastAsia="Times New Roman" w:cs="Times New Roman"/>
        </w:rPr>
        <w:t xml:space="preserve"> 62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 O </w:t>
      </w:r>
      <w:r>
        <w:rPr>
          <w:rFonts w:hint="eastAsia" w:ascii="Times New Roman" w:hAnsi="Times New Roman" w:eastAsia="FangSong" w:cs="Times New Roman"/>
        </w:rPr>
        <w:t xml:space="preserve">的分别为</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pm。NO </w:t>
      </w:r>
      <w:r>
        <w:rPr>
          <w:rFonts w:hint="eastAsia" w:ascii="Times New Roman" w:hAnsi="Times New Roman" w:eastAsia="FangSong" w:cs="Times New Roman"/>
        </w:rPr>
        <w:t xml:space="preserve">分子的键长介于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oMathPr>
          <m:ctrlPr>
            <w:rPr>
              <w:sz w:val="28"/>
              <w:szCs w:val="28"/>
            </w:rPr>
          </m:ctrlPr>
        </m:oMathPr>
        <m:r>
          <m:t>62</m:t>
        </m:r>
        <m:r>
          <m:t> </m:t>
        </m:r>
        <m:r>
          <m:t>p</m:t>
        </m:r>
        <m:r>
          <m:t>m</m:t>
        </m:r>
        <m:r>
          <m:rPr>
            <m:sty m:val="p"/>
          </m:rPr>
          <m:t>+</m:t>
        </m:r>
        <m:r>
          <m:t>60</m:t>
        </m:r>
        <m:r>
          <m:t> </m:t>
        </m:r>
        <m:r>
          <m:t>p</m:t>
        </m:r>
        <m:r>
          <m:t>m</m:t>
        </m:r>
        <m:r>
          <m:rPr>
            <m:sty m:val="p"/>
          </m:rPr>
          <m:t>=</m:t>
        </m:r>
        <m:r>
          <m:t>122</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m:oMath>
        <m:r>
          <m:rPr>
            <m:sty m:val="p"/>
          </m:rPr>
          <m:t>≡</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因是异核双原子分子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应短于</w:t>
      </w:r>
      <w:r>
        <w:rPr>
          <w:rFonts w:ascii="Times New Roman" w:hAnsi="Times New Roman" w:eastAsia="Times New Roman" w:cs="Times New Roman"/>
        </w:rPr>
        <w:t xml:space="preserve"> </w:t>
      </w:r>
      <m:oMath>
        <m:oMathPr>
          <m:ctrlPr>
            <w:rPr>
              <w:sz w:val="28"/>
              <w:szCs w:val="28"/>
            </w:rPr>
          </m:ctrlPr>
        </m:oMathPr>
        <m:r>
          <m:rPr>
            <m:sty m:val="p"/>
          </m:rPr>
          <m:t>(</m:t>
        </m:r>
        <m:r>
          <m:t>122</m:t>
        </m:r>
        <m:r>
          <m:rPr>
            <m:sty m:val="p"/>
          </m:rPr>
          <m:t>+</m:t>
        </m:r>
        <m:r>
          <m:t>110</m:t>
        </m:r>
        <m:r>
          <m:rPr>
            <m:sty m:val="p"/>
          </m:rPr>
          <m:t>)</m:t>
        </m:r>
        <m:r>
          <m:t> </m:t>
        </m:r>
        <m:r>
          <m:rPr>
            <m:nor/>
            <m:sty m:val="p"/>
          </m:rPr>
          <m:t>pm</m:t>
        </m:r>
        <m:r>
          <m:rPr>
            <m:sty m:val="p"/>
          </m:rPr>
          <m:t>/</m:t>
        </m:r>
        <m:r>
          <m:t>2</m:t>
        </m:r>
        <m:r>
          <m:rPr>
            <m:sty m:val="p"/>
          </m:rPr>
          <m:t>=</m:t>
        </m:r>
        <m:r>
          <m:t>116</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实验测定值为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和上述的计算结果符合</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是由反键轨道</w:t>
      </w:r>
      <w:r>
        <w:rPr>
          <w:rFonts w:ascii="Times New Roman" w:hAnsi="Times New Roman" w:eastAsia="Times New Roman" w:cs="Times New Roman"/>
        </w:rPr>
        <w:t xml:space="preserve"> </w:t>
      </w:r>
      <m:oMath>
        <m:r>
          <m:rPr>
            <m:sty m:val="p"/>
          </m:rPr>
          <m:t>(</m:t>
        </m:r>
        <m:r>
          <m:t>2</m:t>
        </m:r>
        <m: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上电离电子</w:t>
      </w:r>
      <w:r>
        <w:rPr>
          <w:rFonts w:hint="eastAsia" w:ascii="Times New Roman" w:hAnsi="Times New Roman" w:eastAsia="Times New Roman" w:cs="Times New Roman"/>
        </w:rPr>
        <w:t>，</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是从成键轨道电离电子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也应小于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m:t>
        </m:r>
        <m:r>
          <m:t>π</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FirstParagraph"/>
      </w:pP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的实验测定值为</w:t>
      </w:r>
      <w:r>
        <w:rPr>
          <w:rFonts w:hint="eastAsia" w:ascii="Times New Roman" w:hAnsi="Times New Roman" w:eastAsia="Times New Roman" w:cs="Times New Roman"/>
        </w:rPr>
        <w:t>：NO</w:t>
      </w:r>
      <w:r>
        <w:rPr>
          <w:rFonts w:ascii="Times New Roman" w:hAnsi="Times New Roman" w:eastAsia="Times New Roman" w:cs="Times New Roman"/>
        </w:rPr>
        <w:t xml:space="preserve"> 9.26 eV,</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15.6 eV,</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eV。</w:t>
      </w:r>
    </w:p>
    <w:p>
      <w:pPr>
        <w:numPr>
          <w:ilvl w:val="0"/>
          <w:numId w:val="1030"/>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它和</w:t>
      </w:r>
      <w:r>
        <w:rPr>
          <w:rFonts w:ascii="Times New Roman" w:hAnsi="Times New Roman" w:eastAsia="Times New Roman" w:cs="Times New Roman"/>
        </w:rPr>
        <w:t xml:space="preserve"> CO </w:t>
      </w:r>
      <w:r>
        <w:rPr>
          <w:rFonts w:hint="eastAsia" w:ascii="Times New Roman" w:hAnsi="Times New Roman" w:eastAsia="FangSong" w:cs="Times New Roman"/>
        </w:rPr>
        <w:t>是等电子分子</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的键长应短于</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实验测定值为</w:t>
      </w:r>
      <w:r>
        <w:rPr>
          <w:rFonts w:ascii="Times New Roman" w:hAnsi="Times New Roman" w:eastAsia="Times New Roman" w:cs="Times New Roman"/>
        </w:rPr>
        <w:t xml:space="preserve"> </w:t>
      </w:r>
      <m:oMath>
        <m:r>
          <m:t>106</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的伸缩振动波数应比</w:t>
      </w:r>
      <w:r>
        <w:rPr>
          <w:rFonts w:ascii="Times New Roman" w:hAnsi="Times New Roman" w:eastAsia="Times New Roman" w:cs="Times New Roman"/>
        </w:rPr>
        <w:t xml:space="preserve"> NO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应大于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的基态振动波数</w:t>
      </w:r>
      <w:r>
        <w:rPr>
          <w:rFonts w:ascii="Times New Roman" w:hAnsi="Times New Roman" w:eastAsia="Times New Roman" w:cs="Times New Roman"/>
        </w:rPr>
        <w:t xml:space="preserve"> </w:t>
      </w:r>
      <m:oMath>
        <m:oMathPr>
          <m:ctrlPr>
            <w:rPr>
              <w:sz w:val="28"/>
              <w:szCs w:val="28"/>
            </w:rPr>
          </m:ctrlPr>
        </m:oMathPr>
        <m:r>
          <m:t>1904</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的实验值为</w:t>
      </w:r>
      <w:r>
        <w:rPr>
          <w:rFonts w:ascii="Times New Roman" w:hAnsi="Times New Roman" w:eastAsia="Times New Roman" w:cs="Times New Roman"/>
        </w:rPr>
        <w:t xml:space="preserve"> </w:t>
      </w:r>
      <m:oMath>
        <m:oMathPr>
          <m:ctrlPr>
            <w:rPr>
              <w:sz w:val="28"/>
              <w:szCs w:val="28"/>
            </w:rPr>
          </m:ctrlPr>
        </m:oMathPr>
        <m:r>
          <m:t>2300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rPr>
        <w:t xml:space="preserve">NO </w:t>
      </w:r>
      <w:r>
        <w:rPr>
          <w:rFonts w:hint="eastAsia" w:ascii="Times New Roman" w:hAnsi="Times New Roman" w:eastAsia="FangSong" w:cs="Times New Roman"/>
        </w:rPr>
        <w:t>分子只有一个未成对电子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磁矩可按下面两种方法计算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μ</m:t>
              </m:r>
              <m:r>
                <m:rPr>
                  <m:sty m:val="p"/>
                </m:rPr>
                <m:t>|</m:t>
              </m:r>
              <m:r>
                <m:t>&amp;</m:t>
              </m:r>
              <m:r>
                <m:rPr>
                  <m:sty m:val="p"/>
                </m:rPr>
                <m:t>=</m:t>
              </m:r>
              <m:f>
                <m:fPr>
                  <m:type m:val="bar"/>
                </m:fPr>
                <m:num>
                  <m:r>
                    <m:t>e</m:t>
                  </m:r>
                </m:num>
                <m:den>
                  <m:r>
                    <m:t>2</m:t>
                  </m:r>
                  <m:sSub>
                    <m:e>
                      <m:r>
                        <m:t>m</m:t>
                      </m:r>
                    </m:e>
                    <m:sub>
                      <m:r>
                        <m:rPr>
                          <m:sty m:val="p"/>
                        </m:rPr>
                        <m:t>e</m:t>
                      </m:r>
                    </m:sub>
                  </m:sSub>
                </m:den>
              </m:f>
              <m:r>
                <m:t>M</m:t>
              </m:r>
              <m:sSub>
                <m:e>
                  <m:r>
                    <m:t>g</m:t>
                  </m:r>
                </m:e>
                <m:sub>
                  <m:r>
                    <m:rPr>
                      <m:sty m:val="p"/>
                    </m:rPr>
                    <m:t>e</m:t>
                  </m:r>
                </m:sub>
              </m:sSub>
              <m:r>
                <m:rPr>
                  <m:sty m:val="p"/>
                </m:rPr>
                <m:t>=</m:t>
              </m:r>
              <m:f>
                <m:fPr>
                  <m:type m:val="bar"/>
                </m:fPr>
                <m:num>
                  <m:r>
                    <m:t>e</m:t>
                  </m:r>
                </m:num>
                <m:den>
                  <m:r>
                    <m:t>2</m:t>
                  </m:r>
                  <m:sSub>
                    <m:e>
                      <m:r>
                        <m:t>m</m:t>
                      </m:r>
                    </m:e>
                    <m:sub>
                      <m:r>
                        <m:rPr>
                          <m:sty m:val="p"/>
                        </m:rPr>
                        <m:t>e</m:t>
                      </m:r>
                    </m:sub>
                  </m:sSub>
                </m:den>
              </m:f>
              <m:rad>
                <m:radPr>
                  <m:degHide m:val="on"/>
                </m:radPr>
                <m:deg/>
                <m:e>
                  <m:r>
                    <m:t>s</m:t>
                  </m:r>
                  <m:r>
                    <m:rPr>
                      <m:sty m:val="p"/>
                    </m:rPr>
                    <m:t>(</m:t>
                  </m:r>
                  <m:r>
                    <m:t>s</m:t>
                  </m:r>
                  <m:r>
                    <m:rPr>
                      <m:sty m:val="p"/>
                    </m:rPr>
                    <m:t>+</m:t>
                  </m:r>
                  <m:r>
                    <m:t>1</m:t>
                  </m:r>
                  <m:r>
                    <m:rPr>
                      <m:sty m:val="p"/>
                    </m:rPr>
                    <m:t>)</m:t>
                  </m:r>
                </m:e>
              </m:rad>
              <m:f>
                <m:fPr>
                  <m:type m:val="bar"/>
                </m:fPr>
                <m:num>
                  <m:r>
                    <m:t>h</m:t>
                  </m:r>
                </m:num>
                <m:den>
                  <m:r>
                    <m:t>2</m:t>
                  </m:r>
                  <m:r>
                    <m:t>π</m:t>
                  </m:r>
                </m:den>
              </m:f>
              <m:sSub>
                <m:e>
                  <m:r>
                    <m:t>g</m:t>
                  </m:r>
                </m:e>
                <m:sub>
                  <m:r>
                    <m:rPr>
                      <m:sty m:val="p"/>
                    </m:rPr>
                    <m:t>e</m:t>
                  </m:r>
                </m:sub>
              </m:sSub>
            </m:e>
            <m:e>
              <m:r>
                <m:t>&amp;</m:t>
              </m:r>
              <m:r>
                <m:rPr>
                  <m:sty m:val="p"/>
                </m:rPr>
                <m:t>=</m:t>
              </m:r>
              <m:rad>
                <m:radPr>
                  <m:degHide m:val="on"/>
                </m:radPr>
                <m:deg/>
                <m:e>
                  <m:r>
                    <m:t>s</m:t>
                  </m:r>
                  <m:r>
                    <m:rPr>
                      <m:sty m:val="p"/>
                    </m:rPr>
                    <m:t>(</m:t>
                  </m:r>
                  <m:r>
                    <m:t>s</m:t>
                  </m:r>
                  <m:r>
                    <m:rPr>
                      <m:sty m:val="p"/>
                    </m:rPr>
                    <m:t>+</m:t>
                  </m:r>
                  <m:r>
                    <m:t>1</m:t>
                  </m:r>
                  <m:r>
                    <m:rPr>
                      <m:sty m:val="p"/>
                    </m:rPr>
                    <m:t>)</m:t>
                  </m:r>
                </m:e>
              </m:rad>
              <m:sSub>
                <m:e>
                  <m:r>
                    <m:t>g</m:t>
                  </m:r>
                </m:e>
                <m:sub>
                  <m:r>
                    <m:rPr>
                      <m:sty m:val="p"/>
                    </m:rPr>
                    <m:t>e</m:t>
                  </m:r>
                </m:sub>
              </m:sSub>
              <m:sSub>
                <m:e>
                  <m:r>
                    <m:t>β</m:t>
                  </m:r>
                </m:e>
                <m:sub>
                  <m:r>
                    <m:rPr>
                      <m:sty m:val="p"/>
                    </m:rPr>
                    <m:t>e</m:t>
                  </m:r>
                </m:sub>
              </m:sSub>
              <m:r>
                <m:rPr>
                  <m:sty m:val="p"/>
                </m:rPr>
                <m:t>=</m:t>
              </m:r>
              <m:r>
                <m:t>2</m:t>
              </m:r>
              <m:rad>
                <m:radPr>
                  <m:degHide m:val="on"/>
                </m:radPr>
                <m:deg/>
                <m:e>
                  <m:f>
                    <m:fPr>
                      <m:type m:val="bar"/>
                    </m:fPr>
                    <m:num>
                      <m:r>
                        <m:t>1</m:t>
                      </m:r>
                    </m:num>
                    <m:den>
                      <m:r>
                        <m:t>2</m:t>
                      </m:r>
                    </m:den>
                  </m:f>
                  <m:d>
                    <m:dPr>
                      <m:begChr m:val="("/>
                      <m:sepChr m:val=""/>
                      <m:endChr m:val=")"/>
                      <m:grow/>
                    </m:dPr>
                    <m:e>
                      <m:f>
                        <m:fPr>
                          <m:type m:val="bar"/>
                        </m:fPr>
                        <m:num>
                          <m:r>
                            <m:t>1</m:t>
                          </m:r>
                        </m:num>
                        <m:den>
                          <m:r>
                            <m:t>2</m:t>
                          </m:r>
                        </m:den>
                      </m:f>
                      <m:r>
                        <m:rPr>
                          <m:sty m:val="p"/>
                        </m:rPr>
                        <m:t>+</m:t>
                      </m:r>
                      <m:r>
                        <m:t>1</m:t>
                      </m:r>
                    </m:e>
                  </m:d>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FirstParagraph"/>
      </w:pPr>
      <m:oMathPara>
        <m:oMathParaPr>
          <m:jc m:val="center"/>
          <m:ctrlPr>
            <w:rPr>
              <w:sz w:val="28"/>
              <w:szCs w:val="28"/>
            </w:rPr>
          </m:ctrlPr>
        </m:oMathParaPr>
        <m:oMath>
          <m:eqArr>
            <m:e>
              <m:r>
                <m:t>μ</m:t>
              </m:r>
              <m:r>
                <m:t>&amp;</m:t>
              </m:r>
              <m:r>
                <m:rPr>
                  <m:sty m:val="p"/>
                </m:rPr>
                <m:t>=</m:t>
              </m:r>
              <m:rad>
                <m:radPr>
                  <m:degHide m:val="on"/>
                </m:radPr>
                <m:deg/>
                <m:e>
                  <m:r>
                    <m:t>n</m:t>
                  </m:r>
                  <m:r>
                    <m:rPr>
                      <m:sty m:val="p"/>
                    </m:rPr>
                    <m:t>(</m:t>
                  </m:r>
                  <m:r>
                    <m:t>n</m:t>
                  </m:r>
                  <m:r>
                    <m:rPr>
                      <m:sty m:val="p"/>
                    </m:rPr>
                    <m:t>+</m:t>
                  </m:r>
                  <m:r>
                    <m:t>2</m:t>
                  </m:r>
                  <m:r>
                    <m:rPr>
                      <m:sty m:val="p"/>
                    </m:rPr>
                    <m:t>)</m:t>
                  </m:r>
                </m:e>
              </m:rad>
              <m:sSub>
                <m:e>
                  <m:r>
                    <m:t>β</m:t>
                  </m:r>
                </m:e>
                <m:sub>
                  <m:r>
                    <m:rPr>
                      <m:sty m:val="p"/>
                    </m:rPr>
                    <m:t>e</m:t>
                  </m:r>
                </m:sub>
              </m:sSub>
              <m:r>
                <m:rPr>
                  <m:sty m:val="p"/>
                </m:rPr>
                <m:t>=</m:t>
              </m:r>
              <m:rad>
                <m:radPr>
                  <m:degHide m:val="on"/>
                </m:radPr>
                <m:deg/>
                <m:e>
                  <m:r>
                    <m:t>1</m:t>
                  </m:r>
                  <m:r>
                    <m:rPr>
                      <m:sty m:val="p"/>
                    </m:rPr>
                    <m:t>(</m:t>
                  </m:r>
                  <m:r>
                    <m:t>1</m:t>
                  </m:r>
                  <m:r>
                    <m:rPr>
                      <m:sty m:val="p"/>
                    </m:rPr>
                    <m:t>+</m:t>
                  </m:r>
                  <m:r>
                    <m:t>2</m:t>
                  </m:r>
                  <m:r>
                    <m:rPr>
                      <m:sty m:val="p"/>
                    </m:rPr>
                    <m:t>)</m:t>
                  </m:r>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Compact"/>
        <w:numPr>
          <w:ilvl w:val="0"/>
          <w:numId w:val="1032"/>
        </w:numPr>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r>
            <m:rPr>
              <m:sty m:val="p"/>
            </m:rPr>
            <m:t>[</m:t>
          </m:r>
          <m:r>
            <m:t>1</m:t>
          </m:r>
          <m:r>
            <m:rPr>
              <m:sty m:val="p"/>
            </m:rPr>
            <m:t>−</m:t>
          </m:r>
          <m:r>
            <m:rPr>
              <m:sty m:val="p"/>
            </m:rPr>
            <m:t>(</m:t>
          </m:r>
          <m:r>
            <m:t>v</m:t>
          </m:r>
          <m:r>
            <m:rPr>
              <m:sty m:val="p"/>
            </m:rPr>
            <m:t>+</m:t>
          </m:r>
          <m:r>
            <m:t>1</m:t>
          </m:r>
          <m:r>
            <m:rPr>
              <m:sty m:val="p"/>
            </m:rPr>
            <m:t>)</m:t>
          </m:r>
          <m:r>
            <m:t>x</m:t>
          </m:r>
          <m:r>
            <m:rPr>
              <m:sty m:val="p"/>
            </m:rPr>
            <m:t>]</m:t>
          </m:r>
          <m:r>
            <m:t>v</m:t>
          </m:r>
          <m:sSub>
            <m:e>
              <m:acc>
                <m:accPr>
                  <m:chr m:val="̃"/>
                </m:accPr>
                <m:e>
                  <m:r>
                    <m:t>ν</m:t>
                  </m:r>
                </m:e>
              </m:acc>
            </m:e>
            <m:sub>
              <m:r>
                <m:rPr>
                  <m:sty m:val="p"/>
                </m:rPr>
                <m:t>e</m:t>
              </m:r>
            </m:sub>
          </m:sSub>
        </m:oMath>
      </m:oMathPara>
    </w:p>
    <w:p>
      <w:pPr>
        <w:pStyle w:val="FirstParagraph"/>
      </w:pPr>
      <w:r>
        <w:rPr>
          <w:rFonts w:hint="eastAsia" w:ascii="Times New Roman" w:hAnsi="Times New Roman" w:eastAsia="FangSong" w:cs="Times New Roman"/>
        </w:rPr>
        <w:t xml:space="preserve">从光谱中测得的</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1</m:t>
            </m:r>
          </m:sub>
        </m:sSub>
        <m:r>
          <m:rPr>
            <m:sty m:val="p"/>
          </m:rPr>
          <m:t>=</m:t>
        </m:r>
        <m:sSub>
          <m:e>
            <m:acc>
              <m:accPr>
                <m:chr m:val="̃"/>
              </m:accPr>
              <m:e>
                <m:r>
                  <m:t>ν</m:t>
                </m:r>
              </m:e>
            </m:acc>
          </m:e>
          <m:sub>
            <m:r>
              <m:rPr>
                <m:sty m:val="p"/>
              </m:rPr>
              <m:t>e</m:t>
            </m:r>
          </m:sub>
        </m:sSub>
        <m:r>
          <m:rPr>
            <m:sty m:val="p"/>
          </m:rPr>
          <m:t>(</m:t>
        </m:r>
        <m:r>
          <m:t>1</m:t>
        </m:r>
        <m:r>
          <m:rPr>
            <m:sty m:val="p"/>
          </m:rPr>
          <m:t>−</m:t>
        </m:r>
        <m:r>
          <m:t>2</m:t>
        </m:r>
        <m:r>
          <m:t>x</m:t>
        </m:r>
        <m:r>
          <m:rPr>
            <m:sty m:val="p"/>
          </m:rPr>
          <m:t>)</m:t>
        </m:r>
        <m:r>
          <m:rPr>
            <m:sty m:val="p"/>
          </m:rPr>
          <m:t>=</m:t>
        </m:r>
        <m:r>
          <m:t>1876.2</m:t>
        </m:r>
        <m:sSup>
          <m:e>
            <m:r>
              <m:rPr>
                <m:sty m:val="p"/>
              </m:rPr>
              <m:t>c</m:t>
            </m:r>
            <m:r>
              <m:rPr>
                <m:sty m:val="p"/>
              </m:rPr>
              <m:t>m</m:t>
            </m:r>
          </m:e>
          <m:sup>
            <m:r>
              <m:rPr>
                <m:sty m:val="p"/>
              </m:rPr>
              <m:t>−</m:t>
            </m:r>
            <m:r>
              <m:t>1</m:t>
            </m:r>
          </m:sup>
        </m:sSup>
      </m:oMath>
    </w:p>
    <w:p>
      <w:pPr>
        <w:pStyle w:val="BodyText"/>
      </w:pPr>
      <m:oMathPara>
        <m:oMathParaPr>
          <m:jc m:val="center"/>
          <m:ctrlPr>
            <w:rPr>
              <w:sz w:val="28"/>
              <w:szCs w:val="28"/>
            </w:rPr>
          </m:ctrlPr>
        </m:oMathParaPr>
        <m:oMath>
          <m:sSub>
            <m:e>
              <m:acc>
                <m:accPr>
                  <m:chr m:val="̃"/>
                </m:accPr>
                <m:e>
                  <m:r>
                    <m:t>ν</m:t>
                  </m:r>
                </m:e>
              </m:acc>
            </m:e>
            <m:sub>
              <m:r>
                <m:t>2</m:t>
              </m:r>
            </m:sub>
          </m:sSub>
          <m:r>
            <m:rPr>
              <m:sty m:val="p"/>
            </m:rPr>
            <m:t>=</m:t>
          </m:r>
          <m:r>
            <m:t>2</m:t>
          </m:r>
          <m:sSub>
            <m:e>
              <m:acc>
                <m:accPr>
                  <m:chr m:val="̃"/>
                </m:accPr>
                <m:e>
                  <m:r>
                    <m:t>ν</m:t>
                  </m:r>
                </m:e>
              </m:acc>
            </m:e>
            <m:sub>
              <m:r>
                <m:rPr>
                  <m:sty m:val="p"/>
                </m:rPr>
                <m:t>e</m:t>
              </m:r>
            </m:sub>
          </m:sSub>
          <m:r>
            <m:rPr>
              <m:sty m:val="p"/>
            </m:rPr>
            <m:t>(</m:t>
          </m:r>
          <m:r>
            <m:t>1</m:t>
          </m:r>
          <m:r>
            <m:rPr>
              <m:sty m:val="p"/>
            </m:rPr>
            <m:t>−</m:t>
          </m:r>
          <m:r>
            <m:t>3</m:t>
          </m:r>
          <m:r>
            <m:t>x</m:t>
          </m:r>
          <m:r>
            <m:rPr>
              <m:sty m:val="p"/>
            </m:rPr>
            <m:t>)</m:t>
          </m:r>
          <m:r>
            <m:rPr>
              <m:sty m:val="p"/>
            </m:rPr>
            <m:t>=</m:t>
          </m:r>
          <m:r>
            <m:t>3724.6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0.0073</m:t>
        </m:r>
        <m:r>
          <m:rPr>
            <m:sty m:val="p"/>
          </m:rPr>
          <m:t>,</m:t>
        </m:r>
        <m:sSub>
          <m:e>
            <m:acc>
              <m:accPr>
                <m:chr m:val="̃"/>
              </m:accPr>
              <m:e>
                <m:r>
                  <m:t>ν</m:t>
                </m:r>
              </m:e>
            </m:acc>
          </m:e>
          <m:sub>
            <m:r>
              <m:rPr>
                <m:sty m:val="p"/>
              </m:rPr>
              <m:t>e</m:t>
            </m:r>
          </m:sub>
        </m:sSub>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第三泛音带</w:t>
      </w:r>
      <w:r>
        <w:rPr>
          <w:rFonts w:hint="eastAsia" w:ascii="Times New Roman" w:hAnsi="Times New Roman" w:eastAsia="Times New Roman" w:cs="Times New Roman"/>
        </w:rPr>
        <w:t>：</w:t>
      </w:r>
      <m:oMath>
        <m:oMathPr>
          <m:ctrlPr>
            <w:rPr>
              <w:sz w:val="28"/>
              <w:szCs w:val="28"/>
            </w:rPr>
          </m:ctrlPr>
        </m:oMathPr>
        <m:sSub>
          <m:e>
            <m:acc>
              <m:accPr>
                <m:chr m:val="̃"/>
              </m:accPr>
              <m:e>
                <m:r>
                  <m:t>ν</m:t>
                </m:r>
              </m:e>
            </m:acc>
          </m:e>
          <m:sub>
            <m:r>
              <m:t>4</m:t>
            </m:r>
          </m:sub>
        </m:sSub>
        <m:r>
          <m:rPr>
            <m:sty m:val="p"/>
          </m:rPr>
          <m:t>=</m:t>
        </m:r>
        <m:r>
          <m:t>4</m:t>
        </m:r>
        <m:sSub>
          <m:e>
            <m:acc>
              <m:accPr>
                <m:chr m:val="̃"/>
              </m:accPr>
              <m:e>
                <m:r>
                  <m:t>ν</m:t>
                </m:r>
              </m:e>
            </m:acc>
          </m:e>
          <m:sub>
            <m:r>
              <m:t>e</m:t>
            </m:r>
          </m:sub>
        </m:sSub>
        <m:r>
          <m:rPr>
            <m:sty m:val="p"/>
          </m:rPr>
          <m:t>(</m:t>
        </m:r>
        <m:r>
          <m:t>1</m:t>
        </m:r>
        <m:r>
          <m:rPr>
            <m:sty m:val="p"/>
          </m:rPr>
          <m:t>−</m:t>
        </m:r>
        <m:r>
          <m:t>5</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5</m:t>
        </m:r>
        <m:r>
          <m:rPr>
            <m:sty m:val="p"/>
          </m:rPr>
          <m:t>×</m:t>
        </m:r>
        <m:r>
          <m:t>0.0073</m:t>
        </m:r>
        <m:r>
          <m:rPr>
            <m:sty m:val="p"/>
          </m:rPr>
          <m:t>)</m:t>
        </m:r>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7339.2</m:t>
        </m:r>
        <m:sSup>
          <m:e>
            <m:r>
              <m:rPr>
                <m:sty m:val="p"/>
              </m:rPr>
              <m:t>c</m:t>
            </m:r>
            <m:r>
              <m:rPr>
                <m:sty m:val="p"/>
              </m:rPr>
              <m:t>m</m:t>
            </m:r>
          </m:e>
          <m:sup>
            <m:r>
              <m:rPr>
                <m:sty m:val="p"/>
              </m:rPr>
              <m:t>−</m:t>
            </m:r>
            <m:r>
              <m:t>1</m:t>
            </m:r>
          </m:sup>
        </m:sSup>
      </m:oMath>
    </w:p>
    <w:p>
      <w:pPr>
        <w:pStyle w:val="BodyText"/>
      </w:pPr>
      <w:r>
        <w:rPr>
          <w:rFonts w:hint="eastAsia" w:ascii="Times New Roman" w:hAnsi="Times New Roman" w:eastAsia="Times New Roman" w:cs="Times New Roman"/>
        </w:rPr>
        <w:t xml:space="preserve">（4）NO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分子受紫外光照射激发出</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轨道上的电子后</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轨道剩余一个电子</w:t>
      </w:r>
      <w:r>
        <w:rPr>
          <w:rFonts w:hint="eastAsia" w:ascii="Times New Roman" w:hAnsi="Times New Roman" w:eastAsia="Times New Roman" w:cs="Times New Roman"/>
        </w:rPr>
        <w:t>，</w:t>
      </w:r>
      <w:r>
        <w:rPr>
          <w:rFonts w:hint="eastAsia" w:ascii="Times New Roman" w:hAnsi="Times New Roman" w:eastAsia="FangSong" w:cs="Times New Roman"/>
        </w:rPr>
        <w:t>它可能的自旋状态有两种</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轨道上的电子自旋相同或相反</w:t>
      </w:r>
      <w:r>
        <w:rPr>
          <w:rFonts w:hint="eastAsia" w:ascii="Times New Roman" w:hAnsi="Times New Roman" w:eastAsia="Times New Roman" w:cs="Times New Roman"/>
        </w:rPr>
        <w:t>，</w:t>
      </w:r>
      <w:r>
        <w:rPr>
          <w:rFonts w:hint="eastAsia" w:ascii="Times New Roman" w:hAnsi="Times New Roman" w:eastAsia="FangSong" w:cs="Times New Roman"/>
        </w:rPr>
        <w:t>故而分裂成</w:t>
      </w:r>
      <w:r>
        <w:rPr>
          <w:rFonts w:ascii="Times New Roman" w:hAnsi="Times New Roman" w:eastAsia="Times New Roman" w:cs="Times New Roman"/>
        </w:rPr>
        <w:t xml:space="preserve"> </w:t>
      </w:r>
      <m:oMath>
        <m:sSup>
          <m:e>
            <m:r>
              <m:t xml:space="preserve"> </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两种状态</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C.7.1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21.5 </w:t>
      </w:r>
      <w:r>
        <w:rPr>
          <w:rFonts w:hint="eastAsia" w:ascii="Times New Roman" w:hAnsi="Times New Roman" w:eastAsia="Times New Roman" w:cs="Times New Roman"/>
        </w:rPr>
        <w:t>eV。</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光电子最大动能约为</w:t>
      </w:r>
    </w:p>
    <w:p>
      <w:pPr>
        <w:pStyle w:val="BodyText"/>
      </w:pPr>
      <m:oMathPara>
        <m:oMathParaPr>
          <m:jc m:val="center"/>
          <m:ctrlPr>
            <w:rPr>
              <w:sz w:val="28"/>
              <w:szCs w:val="28"/>
            </w:rPr>
          </m:ctrlPr>
        </m:oMathParaPr>
        <m:oMath>
          <m:r>
            <m:t>40.8</m:t>
          </m:r>
          <m:r>
            <m:rPr>
              <m:sty m:val="p"/>
            </m:rPr>
            <m:t>e</m:t>
          </m:r>
          <m:r>
            <m:rPr>
              <m:sty m:val="p"/>
            </m:rPr>
            <m:t>V</m:t>
          </m:r>
          <m:r>
            <m:rPr>
              <m:sty m:val="p"/>
            </m:rPr>
            <m:t>−</m:t>
          </m:r>
          <m:r>
            <m:t>21.5</m:t>
          </m:r>
          <m:r>
            <m:rPr>
              <m:sty m:val="p"/>
            </m:rPr>
            <m:t>e</m:t>
          </m:r>
          <m:r>
            <m:rPr>
              <m:sty m:val="p"/>
            </m:rPr>
            <m:t>V</m:t>
          </m:r>
          <m:r>
            <m:rPr>
              <m:sty m:val="p"/>
            </m:rPr>
            <m:t>=</m:t>
          </m:r>
          <m:r>
            <m:t>19.3</m:t>
          </m:r>
          <m:r>
            <m:rPr>
              <m:sty m:val="p"/>
            </m:rPr>
            <m:t>e</m:t>
          </m:r>
          <m:r>
            <m:rPr>
              <m:sty m:val="p"/>
            </m:rPr>
            <m:t>V</m:t>
          </m:r>
        </m:oMath>
      </m:oMathPara>
    </w:p>
    <w:p>
      <w:pPr>
        <w:pStyle w:val="Compact"/>
        <w:numPr>
          <w:ilvl w:val="0"/>
          <w:numId w:val="1033"/>
        </w:numPr>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C.7.2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F—N—O, (2) N—S—F, (3) H—N—C—N—H, (4) H—N—C—O,</w:t>
      </w:r>
    </w:p>
    <w:p>
      <w:pPr>
        <w:numPr>
          <w:ilvl w:val="0"/>
          <w:numId w:val="1034"/>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Times New Roman" w:cs="Times New Roman"/>
        </w:rPr>
        <w:t>F—N—O：</w:t>
      </w:r>
      <w:r>
        <w:rPr>
          <w:rFonts w:hint="eastAsia" w:ascii="Times New Roman" w:hAnsi="Times New Roman" w:eastAsia="FangSong" w:cs="Times New Roman"/>
        </w:rPr>
        <w:t>平面形</w:t>
      </w:r>
      <w:r>
        <w:rPr>
          <w:rFonts w:hint="eastAsia" w:ascii="Times New Roman" w:hAnsi="Times New Roman" w:eastAsia="Times New Roman" w:cs="Times New Roman"/>
        </w:rPr>
        <w:t>，</w:t>
      </w:r>
      <m:oMath>
        <m:sSub>
          <m:e>
            <m:r>
              <m:t>C</m:t>
            </m:r>
          </m:e>
          <m:sub>
            <m:r>
              <m:t>s</m:t>
            </m:r>
          </m:sub>
        </m:sSub>
      </m:oMath>
    </w:p>
    <w:p>
      <w:pPr>
        <w:numPr>
          <w:ilvl w:val="0"/>
          <w:numId w:val="1035"/>
        </w:numPr>
      </w:pPr>
      <w:r>
        <w:rPr>
          <w:rFonts w:hint="eastAsia" w:ascii="Times New Roman" w:hAnsi="Times New Roman" w:eastAsia="Times New Roman" w:cs="Times New Roman"/>
        </w:rPr>
        <w:t>N—S—F：</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
          <m:e>
            <m:r>
              <m:t>C</m:t>
            </m:r>
          </m:e>
          <m:sub>
            <m:r>
              <m:t>s</m:t>
            </m:r>
          </m:sub>
        </m:sSub>
      </m:oMath>
    </w:p>
    <w:p>
      <w:pPr>
        <w:numPr>
          <w:ilvl w:val="0"/>
          <w:numId w:val="1035"/>
        </w:numPr>
      </w:pPr>
      <m:oMath>
        <m:oMathPr>
          <m:ctrlPr>
            <w:rPr>
              <w:sz w:val="28"/>
              <w:szCs w:val="28"/>
            </w:rPr>
          </m:ctrlPr>
        </m:oMathPr>
        <m:r>
          <m:rPr>
            <m:sty m:val="p"/>
          </m:rPr>
          <m:t>H</m:t>
        </m:r>
        <m:r>
          <m:rPr>
            <m:sty m:val="p"/>
          </m:rPr>
          <m:t>−</m:t>
        </m:r>
        <m:r>
          <m:rPr>
            <m:sty m:val="p"/>
          </m:rPr>
          <m:t>C</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numPr>
          <w:ilvl w:val="0"/>
          <w:numId w:val="1035"/>
        </w:numPr>
      </w:pPr>
      <m:oMath>
        <m:oMathPr>
          <m:ctrlPr>
            <w:rPr>
              <w:sz w:val="28"/>
              <w:szCs w:val="28"/>
            </w:rPr>
          </m:ctrlPr>
        </m:oMathPr>
        <m:r>
          <m:rPr>
            <m:sty m:val="p"/>
          </m:rPr>
          <m:t>S</m:t>
        </m:r>
        <m:r>
          <m:rPr>
            <m:sty m:val="p"/>
          </m:rPr>
          <m:t>=</m:t>
        </m:r>
        <m:r>
          <m:rPr>
            <m:sty m:val="p"/>
          </m:rPr>
          <m:t>C</m:t>
        </m:r>
        <m:r>
          <m:rPr>
            <m:sty m:val="p"/>
          </m:rPr>
          <m:t>=</m:t>
        </m:r>
        <m:r>
          <m:rPr>
            <m:sty m:val="p"/>
          </m:rPr>
          <m:t>N</m:t>
        </m:r>
        <m:r>
          <m:rPr>
            <m:sty m:val="p"/>
          </m:rPr>
          <m:t>→</m:t>
        </m:r>
        <m:sSub>
          <m:e>
            <m:r>
              <m:rPr>
                <m:sty m:val="p"/>
              </m:rPr>
              <m:t>S</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判别分子的结构和形状时</w:t>
      </w:r>
      <w:r>
        <w:rPr>
          <w:rFonts w:hint="eastAsia" w:ascii="Times New Roman" w:hAnsi="Times New Roman" w:eastAsia="Times New Roman" w:cs="Times New Roman"/>
        </w:rPr>
        <w:t>，</w:t>
      </w:r>
      <w:r>
        <w:rPr>
          <w:rFonts w:hint="eastAsia" w:ascii="Times New Roman" w:hAnsi="Times New Roman" w:eastAsia="FangSong" w:cs="Times New Roman"/>
        </w:rPr>
        <w:t>应考虑下列几点</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中心原子在满足其正常价态时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是否还存在孤对电子</w:t>
      </w:r>
      <w:r>
        <w:rPr>
          <w:rFonts w:hint="eastAsia" w:ascii="Times New Roman" w:hAnsi="Times New Roman" w:eastAsia="Times New Roman" w:cs="Times New Roman"/>
        </w:rPr>
        <w:t>。</w:t>
      </w:r>
      <w:r>
        <w:rPr>
          <w:rFonts w:hint="eastAsia" w:ascii="Times New Roman" w:hAnsi="Times New Roman" w:eastAsia="FangSong" w:cs="Times New Roman"/>
        </w:rPr>
        <w:t>存在孤对电子的原子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O, 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一般呈现弯曲形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注意孤对电子是否和相邻原子形成配键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(7)</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原子与相邻的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p</m:t>
        </m:r>
        <m:r>
          <m:t>π</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而使弯曲形结构变为直线形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孤对电子参与成键常可用形成离域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键来表达</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考虑分子是否存在顺反异构体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w:t>
      </w:r>
      <w:r>
        <w:rPr>
          <w:rFonts w:hint="eastAsia" w:ascii="Times New Roman" w:hAnsi="Times New Roman" w:eastAsia="FangSong" w:cs="Times New Roman"/>
        </w:rPr>
        <w:t>使更全面地了解分子的结构</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有些分子可以写出共振杂化体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深入地了解它的性质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手性分子绝对构型的命名方法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是根据分子中不对称碳原子连接的</w:t>
      </w:r>
      <w:r>
        <w:rPr>
          <w:rFonts w:ascii="Times New Roman" w:hAnsi="Times New Roman" w:eastAsia="Times New Roman" w:cs="Times New Roman"/>
        </w:rPr>
        <w:t xml:space="preserve"> 4 </w:t>
      </w:r>
      <w:r>
        <w:rPr>
          <w:rFonts w:hint="eastAsia" w:ascii="Times New Roman" w:hAnsi="Times New Roman" w:eastAsia="FangSong" w:cs="Times New Roman"/>
        </w:rPr>
        <w:t>个基团</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依照原子序数的大小在空间的排布方式来定</w:t>
      </w:r>
      <w:r>
        <w:rPr>
          <w:rFonts w:hint="eastAsia" w:ascii="Times New Roman" w:hAnsi="Times New Roman" w:eastAsia="Times New Roman" w:cs="Times New Roman"/>
        </w:rPr>
        <w:t>。</w:t>
      </w:r>
      <w:r>
        <w:rPr>
          <w:rFonts w:hint="eastAsia" w:ascii="Times New Roman" w:hAnsi="Times New Roman" w:eastAsia="FangSong" w:cs="Times New Roman"/>
        </w:rPr>
        <w:t>将原子序数最小的基团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放在离视线最远处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3 </w:t>
      </w:r>
      <w:r>
        <w:rPr>
          <w:rFonts w:hint="eastAsia" w:ascii="Times New Roman" w:hAnsi="Times New Roman" w:eastAsia="FangSong" w:cs="Times New Roman"/>
        </w:rPr>
        <w:t>个基团正对观察者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当这</w:t>
      </w:r>
      <w:r>
        <w:rPr>
          <w:rFonts w:ascii="Times New Roman" w:hAnsi="Times New Roman" w:eastAsia="Times New Roman" w:cs="Times New Roman"/>
        </w:rPr>
        <w:t xml:space="preserve"> 3 </w:t>
      </w:r>
      <w:r>
        <w:rPr>
          <w:rFonts w:hint="eastAsia" w:ascii="Times New Roman" w:hAnsi="Times New Roman" w:eastAsia="FangSong" w:cs="Times New Roman"/>
        </w:rPr>
        <w:t>个基团按原子序数的大小次序顺时针排列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若按大小次序逆时针排列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0908"/>
            <wp:effectExtent b="0" l="0" r="0" t="0"/>
            <wp:docPr descr="" title="" id="62" name="Picture"/>
            <a:graphic>
              <a:graphicData uri="http://schemas.openxmlformats.org/drawingml/2006/picture">
                <pic:pic>
                  <pic:nvPicPr>
                    <pic:cNvPr descr="b0bda72cf9753f6b13566be4511803cf62cf3493a0a985724a324c0ce65cc2ba.jpg" id="63" name="Picture"/>
                    <pic:cNvPicPr>
                      <a:picLocks noChangeArrowheads="1" noChangeAspect="1"/>
                    </pic:cNvPicPr>
                  </pic:nvPicPr>
                  <pic:blipFill>
                    <a:blip r:embed="rId61"/>
                    <a:stretch>
                      <a:fillRect/>
                    </a:stretch>
                  </pic:blipFill>
                  <pic:spPr bwMode="auto">
                    <a:xfrm>
                      <a:off x="0" y="0"/>
                      <a:ext cx="3600000" cy="16109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C.9 </w:t>
      </w:r>
      <w:r>
        <w:rPr>
          <w:rFonts w:hint="eastAsia" w:ascii="Times New Roman" w:hAnsi="Times New Roman" w:eastAsia="FangSong" w:cs="Times New Roman"/>
          <w:b w:val="0"/>
          <w:i w:val="0"/>
          <w:sz w:val="21"/>
        </w:rPr>
        <w:t xml:space="preserve">沙利度胺的两种对映体</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numPr>
          <w:ilvl w:val="0"/>
          <w:numId w:val="1037"/>
        </w:numPr>
      </w:pPr>
      <w:r>
        <w:rPr>
          <w:rFonts w:hint="eastAsia" w:ascii="Times New Roman" w:hAnsi="Times New Roman" w:eastAsia="FangSong" w:cs="Times New Roman"/>
        </w:rPr>
        <w:t>分子的立体结构不同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在生物体内引起不同的分子识别效应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导致不同的药效</w:t>
      </w:r>
      <w:r>
        <w:rPr>
          <w:rFonts w:hint="eastAsia" w:ascii="Times New Roman" w:hAnsi="Times New Roman" w:eastAsia="Times New Roman" w:cs="Times New Roman"/>
        </w:rPr>
        <w:t>。</w:t>
      </w:r>
      <w:r>
        <w:rPr>
          <w:rFonts w:hint="eastAsia" w:ascii="Times New Roman" w:hAnsi="Times New Roman" w:eastAsia="FangSong" w:cs="Times New Roman"/>
        </w:rPr>
        <w:t>对药物的手性应十分重视</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手性药物的应用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宜区分不同对映体的各自药理作用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采用单一对映体的形式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在图</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中没有表示出</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当只考虑非氢原子的对称性时</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(e)5</w:t>
      </w:r>
      <w:r>
        <w:rPr>
          <w:rFonts w:hint="eastAsia" w:ascii="Times New Roman" w:hAnsi="Times New Roman" w:eastAsia="FangSong" w:cs="Times New Roman"/>
          <w:vertAlign w:val="subscript"/>
        </w:rPr>
        <w:t>种分子中都存在按四面体排列的同一种原子</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而剩余的原子具有球体的高对称性</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所以</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(e)5</w:t>
      </w:r>
      <w:r>
        <w:rPr>
          <w:rFonts w:hint="eastAsia" w:ascii="Times New Roman" w:hAnsi="Times New Roman" w:eastAsia="FangSong" w:cs="Times New Roman"/>
        </w:rPr>
        <w:t>种分子的对称性都取决于四面体排列的原子</w:t>
      </w:r>
      <w:r>
        <w:rPr>
          <w:rFonts w:hint="eastAsia" w:ascii="Times New Roman" w:hAnsi="Times New Roman" w:eastAsia="Times New Roman" w:cs="Times New Roman"/>
        </w:rPr>
        <w:t>。</w:t>
      </w:r>
      <w:r>
        <w:rPr>
          <w:rFonts w:hint="eastAsia" w:ascii="Times New Roman" w:hAnsi="Times New Roman" w:eastAsia="FangSong" w:cs="Times New Roman"/>
        </w:rPr>
        <w:t>这些分子具有的对称元素为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它们都不具有对称中心</w:t>
      </w:r>
      <w:r>
        <w:rPr>
          <w:rFonts w:hint="eastAsia" w:ascii="Times New Roman" w:hAnsi="Times New Roman" w:eastAsia="Times New Roman" w:cs="Times New Roman"/>
        </w:rPr>
        <w:t>。(f)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具有的对称元素为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分子点群为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分子中化学键的性质讨论如下</w:t>
      </w:r>
      <w:r>
        <w:rPr>
          <w:rFonts w:hint="eastAsia" w:ascii="Times New Roman" w:hAnsi="Times New Roman" w:eastAsia="Times New Roman" w:cs="Times New Roman"/>
        </w:rPr>
        <w:t>:</w:t>
      </w:r>
    </w:p>
    <w:p>
      <w:pPr>
        <w:numPr>
          <w:ilvl w:val="0"/>
          <w:numId w:val="1040"/>
        </w:numPr>
      </w:pP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形成弯键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中心原子为</w:t>
      </w:r>
      <w:r>
        <w:rPr>
          <w:rFonts w:ascii="Times New Roman" w:hAnsi="Times New Roman" w:eastAsia="Times New Roman" w:cs="Times New Roman"/>
        </w:rPr>
        <w:t xml:space="preserve"> C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当为</w:t>
      </w:r>
      <w:r>
        <w:rPr>
          <w:rFonts w:ascii="Times New Roman" w:hAnsi="Times New Roman" w:eastAsia="Times New Roman" w:cs="Times New Roman"/>
        </w:rPr>
        <w:t xml:space="preserve"> Si </w:t>
      </w:r>
      <w:r>
        <w:rPr>
          <w:rFonts w:hint="eastAsia" w:ascii="Times New Roman" w:hAnsi="Times New Roman" w:eastAsia="FangSong" w:cs="Times New Roman"/>
        </w:rPr>
        <w:t>原子时</w:t>
      </w:r>
      <w:r>
        <w:rPr>
          <w:rFonts w:hint="eastAsia" w:ascii="Times New Roman" w:hAnsi="Times New Roman" w:eastAsia="Times New Roman" w:cs="Times New Roman"/>
        </w:rPr>
        <w:t>，Si—F</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导致键长缩短</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形成四中心二电子键</w:t>
      </w:r>
      <w:r>
        <w:rPr>
          <w:rFonts w:hint="eastAsia" w:ascii="Times New Roman" w:hAnsi="Times New Roman" w:eastAsia="Times New Roman" w:cs="Times New Roman"/>
        </w:rPr>
        <w:t>(4c-2e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原子间均形成</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间除共价单键外还有</w:t>
      </w:r>
      <w:r>
        <w:rPr>
          <w:rFonts w:ascii="Times New Roman" w:hAnsi="Times New Roman" w:eastAsia="Times New Roman" w:cs="Times New Roman"/>
        </w:rPr>
        <w:t xml:space="preserve"> </w:t>
      </w:r>
      <m:oMath>
        <m:r>
          <m:rPr>
            <m:sty m:val="p"/>
          </m:rPr>
          <m:t>p</m:t>
        </m:r>
        <m:r>
          <m:t>π</m:t>
        </m:r>
        <m:r>
          <m:rPr>
            <m:sty m:val="p"/>
          </m:rPr>
          <m:t>→</m:t>
        </m:r>
        <m:r>
          <m:rPr>
            <m:sty m:val="p"/>
          </m:rP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d>
              <m:dPr>
                <m:begChr m:val="("/>
                <m:sepChr m:val=""/>
                <m:endChr m:val=")"/>
                <m:grow/>
              </m:dPr>
              <m:e>
                <m:r>
                  <m:rPr>
                    <m:sty m:val="p"/>
                  </m:rPr>
                  <m:t>C</m:t>
                </m:r>
                <m:r>
                  <m:rPr>
                    <m:sty m:val="p"/>
                  </m:rPr>
                  <m:t>H</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键间的键角均接近</w:t>
      </w:r>
      <w:r>
        <w:rPr>
          <w:rFonts w:ascii="Times New Roman" w:hAnsi="Times New Roman" w:eastAsia="Times New Roman" w:cs="Times New Roman"/>
        </w:rPr>
        <w:t xml:space="preserve"> 109.5°。</w:t>
      </w:r>
    </w:p>
    <w:p>
      <w:pPr>
        <w:numPr>
          <w:ilvl w:val="0"/>
          <w:numId w:val="1040"/>
        </w:numPr>
      </w:pP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F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轨道还参与</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CO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I</m:t>
        </m:r>
        <m:r>
          <m:t>C</m:t>
        </m:r>
        <m:sSubSup>
          <m:e>
            <m:r>
              <m:t>l</m:t>
            </m:r>
          </m:e>
          <m:sub>
            <m:r>
              <m:t>4</m:t>
            </m:r>
          </m:sub>
          <m:sup>
            <m:r>
              <m:rPr>
                <m:sty m:val="p"/>
              </m:rPr>
              <m:t>−</m:t>
            </m:r>
          </m:sup>
        </m:sSubSup>
        <m:r>
          <m:rPr>
            <m:sty m:val="p"/>
          </m:rPr>
          <m: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S</m:t>
        </m:r>
        <m:r>
          <m:t>b</m:t>
        </m:r>
        <m:sSubSup>
          <m:e>
            <m:r>
              <m:t>F</m:t>
            </m:r>
          </m:e>
          <m:sub>
            <m:r>
              <m:t>4</m:t>
            </m:r>
          </m:sub>
          <m:sup>
            <m:r>
              <m:rPr>
                <m:sty m:val="p"/>
              </m:rPr>
              <m:t>−</m:t>
            </m:r>
          </m:sup>
        </m:sSubSup>
        <m:r>
          <m:rPr>
            <m:sty m:val="p"/>
          </m:rPr>
          <m:t>:</m:t>
        </m:r>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42"/>
        </w:numPr>
      </w:pPr>
      <m:oMath>
        <m:r>
          <m:t>S</m:t>
        </m:r>
        <m:sSub>
          <m:e>
            <m:r>
              <m:t>F</m:t>
            </m:r>
          </m:e>
          <m:sub>
            <m:r>
              <m:t>4</m:t>
            </m:r>
          </m:sub>
        </m:sSub>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和题意得</w:t>
      </w:r>
    </w:p>
    <w:p>
      <w:pPr>
        <w:pStyle w:val="FirstParagraph"/>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E</m:t>
          </m:r>
          <m:r>
            <m:rPr>
              <m:sty m:val="p"/>
            </m:rPr>
            <m:t>+</m:t>
          </m:r>
          <m:r>
            <m:t>2</m:t>
          </m:r>
        </m:oMath>
      </m:oMathPara>
    </w:p>
    <w:p>
      <w:pPr>
        <w:pStyle w:val="FirstParagraph"/>
      </w:pPr>
      <w:r>
        <w:rPr>
          <w:rFonts w:hint="eastAsia" w:ascii="Times New Roman" w:hAnsi="Times New Roman" w:eastAsia="FangSong" w:cs="Times New Roman"/>
        </w:rPr>
        <w:t xml:space="preserve">由于每个顶点连接</w:t>
      </w:r>
      <w:r>
        <w:rPr>
          <w:rFonts w:ascii="Times New Roman" w:hAnsi="Times New Roman" w:eastAsia="Times New Roman" w:cs="Times New Roman"/>
        </w:rPr>
        <w:t xml:space="preserve"> 3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每条棱由</w:t>
      </w:r>
      <w:r>
        <w:rPr>
          <w:rFonts w:ascii="Times New Roman" w:hAnsi="Times New Roman" w:eastAsia="Times New Roman" w:cs="Times New Roman"/>
        </w:rPr>
        <w:t xml:space="preserve"> 2 </w:t>
      </w:r>
      <w:r>
        <w:rPr>
          <w:rFonts w:hint="eastAsia" w:ascii="Times New Roman" w:hAnsi="Times New Roman" w:eastAsia="FangSong" w:cs="Times New Roman"/>
        </w:rPr>
        <w:t>个顶点连成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3</m:t>
          </m:r>
          <m:r>
            <m:t>V</m:t>
          </m:r>
          <m:r>
            <m:rPr>
              <m:sty m:val="p"/>
            </m:rPr>
            <m:t>=</m:t>
          </m:r>
          <m:r>
            <m:t>2</m:t>
          </m:r>
          <m:r>
            <m:t>E</m:t>
          </m:r>
        </m:oMath>
      </m:oMathPara>
    </w:p>
    <w:p>
      <w:pPr>
        <w:pStyle w:val="FirstParagraph"/>
      </w:pPr>
      <w:r>
        <w:rPr>
          <w:rFonts w:hint="eastAsia" w:ascii="Times New Roman" w:hAnsi="Times New Roman" w:eastAsia="FangSong" w:cs="Times New Roman"/>
        </w:rPr>
        <w:t xml:space="preserve">五边形面和六边形面分别由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6 </w:t>
      </w:r>
      <w:r>
        <w:rPr>
          <w:rFonts w:hint="eastAsia" w:ascii="Times New Roman" w:hAnsi="Times New Roman" w:eastAsia="FangSong" w:cs="Times New Roman"/>
        </w:rPr>
        <w:t>个顶点形成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3</m:t>
          </m:r>
          <m:r>
            <m:t>V</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1.5</m:t>
          </m:r>
          <m:r>
            <m:t>V</m:t>
          </m:r>
          <m:r>
            <m:rPr>
              <m:sty m:val="p"/>
            </m:rPr>
            <m:t>+</m:t>
          </m:r>
          <m:r>
            <m:t>2</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代入</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6</m:t>
          </m:r>
          <m:sSub>
            <m:e>
              <m:r>
                <m:t>F</m:t>
              </m:r>
            </m:e>
            <m:sub>
              <m:r>
                <m:t>5</m:t>
              </m:r>
            </m:sub>
          </m:sSub>
          <m:r>
            <m:rPr>
              <m:sty m:val="p"/>
            </m:rPr>
            <m:t>+</m:t>
          </m:r>
          <m:r>
            <m:t>6</m:t>
          </m:r>
          <m:sSub>
            <m:e>
              <m:r>
                <m:t>F</m:t>
              </m:r>
            </m:e>
            <m:sub>
              <m:r>
                <m:t>6</m:t>
              </m:r>
            </m:sub>
          </m:sSub>
          <m:r>
            <m:rPr>
              <m:sty m:val="p"/>
            </m:rPr>
            <m:t>−</m:t>
          </m:r>
          <m:r>
            <m:t>12</m:t>
          </m:r>
        </m:oMath>
      </m:oMathPara>
    </w:p>
    <w:p>
      <w:pPr>
        <w:pStyle w:val="FirstParagraph"/>
      </w:pPr>
      <w:r>
        <w:rPr>
          <w:rFonts w:hint="eastAsia" w:ascii="Times New Roman" w:hAnsi="Times New Roman" w:eastAsia="FangSong" w:cs="Times New Roman"/>
        </w:rPr>
        <w:t xml:space="preserve">由此即得</w:t>
      </w:r>
    </w:p>
    <w:p>
      <w:pPr>
        <w:pStyle w:val="BodyText"/>
      </w:pPr>
      <m:oMathPara>
        <m:oMathParaPr>
          <m:jc m:val="center"/>
          <m:ctrlPr>
            <w:rPr>
              <w:sz w:val="28"/>
              <w:szCs w:val="28"/>
            </w:rPr>
          </m:ctrlPr>
        </m:oMathParaPr>
        <m:oMath>
          <m:sSub>
            <m:e>
              <m:r>
                <m:t>F</m:t>
              </m:r>
            </m:e>
            <m:sub>
              <m:r>
                <m:t>5</m:t>
              </m:r>
            </m:sub>
          </m:sSub>
          <m:r>
            <m:rPr>
              <m:sty m:val="p"/>
            </m:rPr>
            <m:t>=</m:t>
          </m:r>
          <m:r>
            <m:t>12</m:t>
          </m:r>
        </m:oMath>
      </m:oMathPara>
    </w:p>
    <w:p>
      <w:pPr>
        <w:pStyle w:val="Compact"/>
        <w:numPr>
          <w:ilvl w:val="0"/>
          <w:numId w:val="104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32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5</m:t>
            </m:r>
          </m:sub>
        </m:sSub>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6</m:t>
            </m:r>
          </m:sub>
        </m:sSub>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t>E</m:t>
          </m:r>
          <m:r>
            <m:rPr>
              <m:sty m:val="p"/>
            </m:rPr>
            <m:t>=</m:t>
          </m:r>
          <m:r>
            <m:t>60</m:t>
          </m:r>
          <m:r>
            <m:rPr>
              <m:sty m:val="p"/>
            </m:rPr>
            <m:t>+</m:t>
          </m:r>
          <m:r>
            <m:t>32</m:t>
          </m:r>
          <m:r>
            <m:rPr>
              <m:sty m:val="p"/>
            </m:rPr>
            <m:t>−</m:t>
          </m:r>
          <m:r>
            <m:t>2</m:t>
          </m:r>
          <m:r>
            <m:rPr>
              <m:sty m:val="p"/>
            </m:rPr>
            <m:t>=</m:t>
          </m:r>
          <m:r>
            <m:t>90</m:t>
          </m:r>
        </m:oMath>
      </m:oMathPara>
    </w:p>
    <w:p>
      <w:pPr>
        <w:pStyle w:val="FirstParagraph"/>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90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e>
            <m:sub>
              <m:r>
                <m:t>80</m:t>
              </m:r>
            </m:sub>
          </m:sSub>
          <m:r>
            <m:rPr>
              <m:sty m:val="p"/>
            </m:rPr>
            <m:t>:</m:t>
          </m:r>
          <m:r>
            <m:t>F</m:t>
          </m:r>
          <m:r>
            <m:rPr>
              <m:sty m:val="p"/>
            </m:rPr>
            <m:t>=</m:t>
          </m:r>
          <m:r>
            <m:t>0.5</m:t>
          </m:r>
          <m:r>
            <m:rPr>
              <m:sty m:val="p"/>
            </m:rPr>
            <m:t>×</m:t>
          </m:r>
          <m:r>
            <m:t>80</m:t>
          </m:r>
          <m:r>
            <m:rPr>
              <m:sty m:val="p"/>
            </m:rPr>
            <m:t>+</m:t>
          </m:r>
          <m:r>
            <m:t>2</m:t>
          </m:r>
          <m:r>
            <m:rPr>
              <m:sty m:val="p"/>
            </m:rPr>
            <m:t>=</m:t>
          </m:r>
          <m:r>
            <m:t>42</m:t>
          </m:r>
          <m:r>
            <m:rPr>
              <m:sty m:val="p"/>
            </m:rPr>
            <m:t>,</m:t>
          </m:r>
          <m:r>
            <m:t> </m:t>
          </m:r>
          <m:sSub>
            <m:e>
              <m:r>
                <m:t>F</m:t>
              </m:r>
            </m:e>
            <m:sub>
              <m:r>
                <m:t>6</m:t>
              </m:r>
            </m:sub>
          </m:sSub>
          <m:r>
            <m:rPr>
              <m:sty m:val="p"/>
            </m:rPr>
            <m:t>=</m:t>
          </m:r>
          <m:r>
            <m:t>42</m:t>
          </m:r>
          <m:r>
            <m:rPr>
              <m:sty m:val="p"/>
            </m:rPr>
            <m:t>−</m:t>
          </m:r>
          <m:r>
            <m:t>12</m:t>
          </m:r>
          <m:r>
            <m:rPr>
              <m:sty m:val="p"/>
            </m:rPr>
            <m:t>=</m:t>
          </m:r>
          <m:r>
            <m:t>30</m:t>
          </m:r>
        </m:oMath>
      </m:oMathPara>
    </w:p>
    <w:p>
      <w:pPr>
        <w:pStyle w:val="FirstParagraph"/>
      </w:pPr>
      <m:oMathPara>
        <m:oMathParaPr>
          <m:jc m:val="center"/>
          <m:ctrlPr>
            <w:rPr>
              <w:sz w:val="28"/>
              <w:szCs w:val="28"/>
            </w:rPr>
          </m:ctrlPr>
        </m:oMathParaPr>
        <m:oMath>
          <m:sSub>
            <m:e>
              <m:r>
                <m:rPr>
                  <m:sty m:val="p"/>
                </m:rPr>
                <m:t>C</m:t>
              </m:r>
            </m:e>
            <m:sub>
              <m:r>
                <m:t>82</m:t>
              </m:r>
            </m:sub>
          </m:sSub>
          <m:r>
            <m:rPr>
              <m:sty m:val="p"/>
            </m:rPr>
            <m:t>:</m:t>
          </m:r>
          <m:r>
            <m:t>F</m:t>
          </m:r>
          <m:r>
            <m:rPr>
              <m:sty m:val="p"/>
            </m:rPr>
            <m:t>=</m:t>
          </m:r>
          <m:r>
            <m:t>0.5</m:t>
          </m:r>
          <m:r>
            <m:rPr>
              <m:sty m:val="p"/>
            </m:rPr>
            <m:t>×</m:t>
          </m:r>
          <m:r>
            <m:t>82</m:t>
          </m:r>
          <m:r>
            <m:rPr>
              <m:sty m:val="p"/>
            </m:rPr>
            <m:t>+</m:t>
          </m:r>
          <m:r>
            <m:t>2</m:t>
          </m:r>
          <m:r>
            <m:rPr>
              <m:sty m:val="p"/>
            </m:rPr>
            <m:t>=</m:t>
          </m:r>
          <m:r>
            <m:t>43</m:t>
          </m:r>
          <m:r>
            <m:rPr>
              <m:sty m:val="p"/>
            </m:rPr>
            <m:t>,</m:t>
          </m:r>
          <m:r>
            <m:t> </m:t>
          </m:r>
          <m:sSub>
            <m:e>
              <m:r>
                <m:t>F</m:t>
              </m:r>
            </m:e>
            <m:sub>
              <m:r>
                <m:t>6</m:t>
              </m:r>
            </m:sub>
          </m:sSub>
          <m:r>
            <m:rPr>
              <m:sty m:val="p"/>
            </m:rPr>
            <m:t>=</m:t>
          </m:r>
          <m:r>
            <m:t>43</m:t>
          </m:r>
          <m:r>
            <m:rPr>
              <m:sty m:val="p"/>
            </m:rPr>
            <m:t>−</m:t>
          </m:r>
          <m:r>
            <m:t>12</m:t>
          </m:r>
          <m:r>
            <m:rPr>
              <m:sty m:val="p"/>
            </m:rPr>
            <m:t>=</m:t>
          </m:r>
          <m:r>
            <m:t>31</m:t>
          </m:r>
        </m:oMath>
      </m:oMathPara>
    </w:p>
    <w:p>
      <w:pPr>
        <w:pStyle w:val="FirstParagraph"/>
      </w:pPr>
      <m:oMathPara>
        <m:oMathParaPr>
          <m:jc m:val="center"/>
          <m:ctrlPr>
            <w:rPr>
              <w:sz w:val="28"/>
              <w:szCs w:val="28"/>
            </w:rPr>
          </m:ctrlPr>
        </m:oMathParaPr>
        <m:oMath>
          <m:sSub>
            <m:e>
              <m:r>
                <m:rPr>
                  <m:sty m:val="p"/>
                </m:rPr>
                <m:t>C</m:t>
              </m:r>
            </m:e>
            <m:sub>
              <m:r>
                <m:t>84</m:t>
              </m:r>
            </m:sub>
          </m:sSub>
          <m:r>
            <m:rPr>
              <m:sty m:val="p"/>
            </m:rPr>
            <m:t>:</m:t>
          </m:r>
          <m:r>
            <m:t>F</m:t>
          </m:r>
          <m:r>
            <m:rPr>
              <m:sty m:val="p"/>
            </m:rPr>
            <m:t>=</m:t>
          </m:r>
          <m:r>
            <m:t>0.5</m:t>
          </m:r>
          <m:r>
            <m:rPr>
              <m:sty m:val="p"/>
            </m:rPr>
            <m:t>×</m:t>
          </m:r>
          <m:r>
            <m:t>84</m:t>
          </m:r>
          <m:r>
            <m:rPr>
              <m:sty m:val="p"/>
            </m:rPr>
            <m:t>+</m:t>
          </m:r>
          <m:r>
            <m:t>2</m:t>
          </m:r>
          <m:r>
            <m:rPr>
              <m:sty m:val="p"/>
            </m:rPr>
            <m:t>=</m:t>
          </m:r>
          <m:r>
            <m:t>44</m:t>
          </m:r>
          <m:r>
            <m:rPr>
              <m:sty m:val="p"/>
            </m:rPr>
            <m:t>,</m:t>
          </m:r>
          <m:r>
            <m:t> </m:t>
          </m:r>
          <m:sSub>
            <m:e>
              <m:r>
                <m:t>F</m:t>
              </m:r>
            </m:e>
            <m:sub>
              <m:r>
                <m:t>6</m:t>
              </m:r>
            </m:sub>
          </m:sSub>
          <m:r>
            <m:rPr>
              <m:sty m:val="p"/>
            </m:rPr>
            <m:t>=</m:t>
          </m:r>
          <m:r>
            <m:t>44</m:t>
          </m:r>
          <m:r>
            <m:rPr>
              <m:sty m:val="p"/>
            </m:rPr>
            <m:t>−</m:t>
          </m:r>
          <m:r>
            <m:t>12</m:t>
          </m:r>
          <m:r>
            <m:rPr>
              <m:sty m:val="p"/>
            </m:rPr>
            <m:t>=</m:t>
          </m:r>
          <m:r>
            <m:t>32</m:t>
          </m:r>
        </m:oMath>
      </m:oMathPara>
    </w:p>
    <w:p>
      <w:pPr>
        <w:pStyle w:val="FirstParagraph"/>
      </w:pPr>
      <w:r>
        <w:rPr>
          <w:rFonts w:hint="eastAsia" w:ascii="Times New Roman" w:hAnsi="Times New Roman" w:eastAsia="Times New Roman" w:cs="Times New Roman"/>
        </w:rPr>
        <w:t xml:space="preserve">（4）</w:t>
      </w:r>
    </w:p>
    <w:p>
      <w:pPr>
        <w:pStyle w:val="BodyText"/>
      </w:pPr>
      <m:oMath>
        <m:oMathPr>
          <m:ctrlPr>
            <w:rPr>
              <w:sz w:val="28"/>
              <w:szCs w:val="28"/>
            </w:rPr>
          </m:ctrlPr>
        </m:oMathPr>
        <m:sSup>
          <m:e>
            <m:r>
              <m:t>5</m:t>
            </m:r>
          </m:e>
          <m:sup>
            <m:r>
              <m:t>12</m:t>
            </m:r>
          </m:sup>
        </m:sSup>
        <m:r>
          <m:rPr>
            <m:sty m:val="p"/>
          </m:rPr>
          <m:t>:</m:t>
        </m:r>
        <m:r>
          <m:t>V</m:t>
        </m:r>
        <m:r>
          <m:rPr>
            <m:sty m:val="p"/>
          </m:rPr>
          <m:t>=</m:t>
        </m:r>
        <m:r>
          <m:t>2</m:t>
        </m:r>
        <m:sSub>
          <m:e>
            <m:r>
              <m:t>F</m:t>
            </m:r>
          </m:e>
          <m:sub>
            <m:r>
              <m:t>5</m:t>
            </m:r>
          </m:sub>
        </m:sSub>
        <m:r>
          <m:rPr>
            <m:sty m:val="p"/>
          </m:rPr>
          <m:t>−</m:t>
        </m:r>
        <m:r>
          <m:t>4</m:t>
        </m:r>
        <m:r>
          <m:rPr>
            <m:sty m:val="p"/>
          </m:rPr>
          <m:t>=</m:t>
        </m:r>
        <m:r>
          <m:t>2</m:t>
        </m:r>
        <m:r>
          <m:rPr>
            <m:sty m:val="p"/>
          </m:rPr>
          <m:t>×</m:t>
        </m:r>
        <m:r>
          <m:t>12</m:t>
        </m:r>
        <m:r>
          <m:rPr>
            <m:sty m:val="p"/>
          </m:rPr>
          <m:t>−</m:t>
        </m:r>
        <m:r>
          <m:t>4</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2</m:t>
            </m:r>
          </m:sup>
        </m:sSup>
        <m:r>
          <m:rPr>
            <m:sty m:val="p"/>
          </m:rPr>
          <m:t>:</m:t>
        </m:r>
        <m:r>
          <m:t>V</m:t>
        </m:r>
        <m:r>
          <m:rPr>
            <m:sty m:val="p"/>
          </m:rPr>
          <m:t>=</m:t>
        </m:r>
        <m:r>
          <m:t>2</m:t>
        </m:r>
        <m:r>
          <m:rPr>
            <m:sty m:val="p"/>
          </m:rPr>
          <m:t>(</m:t>
        </m:r>
        <m:r>
          <m:t>12</m:t>
        </m:r>
        <m:r>
          <m:rPr>
            <m:sty m:val="p"/>
          </m:rPr>
          <m:t>+</m:t>
        </m:r>
        <m:r>
          <m:t>2</m:t>
        </m:r>
        <m:r>
          <m:rPr>
            <m:sty m:val="p"/>
          </m:rPr>
          <m:t>)</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3</m:t>
            </m:r>
          </m:sup>
        </m:sSup>
        <m:r>
          <m:rPr>
            <m:sty m:val="p"/>
          </m:rPr>
          <m:t>:</m:t>
        </m:r>
        <m:r>
          <m:t>V</m:t>
        </m:r>
        <m:r>
          <m:rPr>
            <m:sty m:val="p"/>
          </m:rPr>
          <m:t>=</m:t>
        </m:r>
        <m:r>
          <m:t>2</m:t>
        </m:r>
        <m:r>
          <m:rPr>
            <m:sty m:val="p"/>
          </m:rPr>
          <m:t>(</m:t>
        </m:r>
        <m:r>
          <m:t>12</m:t>
        </m:r>
        <m:r>
          <m:rPr>
            <m:sty m:val="p"/>
          </m:rPr>
          <m:t>+</m:t>
        </m:r>
        <m:r>
          <m:t>3</m:t>
        </m:r>
        <m:r>
          <m:rPr>
            <m:sty m:val="p"/>
          </m:rPr>
          <m:t>)</m:t>
        </m:r>
        <m:r>
          <m:rPr>
            <m:sty m:val="p"/>
          </m:rPr>
          <m:t>−</m:t>
        </m:r>
        <m:r>
          <m:t>4</m:t>
        </m:r>
        <m:r>
          <m:rPr>
            <m:sty m:val="p"/>
          </m:rPr>
          <m:t>=</m:t>
        </m:r>
        <m:r>
          <m:t>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spacing w:before="160" w:after="80"/>
        <w:jc w:val="center"/>
      </w:pPr>
      <w:r>
        <w:rPr>
          <w:rFonts w:ascii="Times New Roman" w:hAnsi="Times New Roman" w:eastAsia="FangSong" w:cs="Times New Roman"/>
          <w:b w:val="0"/>
          <w:i w:val="0"/>
          <w:sz w:val="21"/>
        </w:rPr>
        <w:drawing>
          <wp:inline>
            <wp:extent cx="3600000" cy="1845378"/>
            <wp:effectExtent b="0" l="0" r="0" t="0"/>
            <wp:docPr descr="" title="" id="68" name="Picture"/>
            <a:graphic>
              <a:graphicData uri="http://schemas.openxmlformats.org/drawingml/2006/picture">
                <pic:pic>
                  <pic:nvPicPr>
                    <pic:cNvPr descr="5d6a7edd0189119cbb8aff9a300d30fa071f3f85749107efdf72c50825084c81.jpg" id="69" name="Picture"/>
                    <pic:cNvPicPr>
                      <a:picLocks noChangeArrowheads="1" noChangeAspect="1"/>
                    </pic:cNvPicPr>
                  </pic:nvPicPr>
                  <pic:blipFill>
                    <a:blip r:embed="rId67"/>
                    <a:stretch>
                      <a:fillRect/>
                    </a:stretch>
                  </pic:blipFill>
                  <pic:spPr bwMode="auto">
                    <a:xfrm>
                      <a:off x="0" y="0"/>
                      <a:ext cx="3600000" cy="18453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C.12 (a) </w:t>
      </w:r>
      <w:r>
        <w:rPr>
          <w:rFonts w:hint="eastAsia" w:ascii="Times New Roman" w:hAnsi="Times New Roman" w:eastAsia="FangSong" w:cs="Times New Roman"/>
          <w:b w:val="0"/>
          <w:i w:val="0"/>
          <w:sz w:val="21"/>
        </w:rPr>
        <w:t xml:space="preserve">由</w:t>
      </w:r>
      <w:r>
        <w:rPr>
          <w:rFonts w:ascii="Times New Roman" w:hAnsi="Times New Roman" w:eastAsia="FangSong" w:cs="Times New Roman"/>
          <w:b w:val="0"/>
          <w:i w:val="0"/>
          <w:sz w:val="21"/>
        </w:rPr>
        <w:t xml:space="preserve"> 20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H2O </w:t>
      </w:r>
      <w:r>
        <w:rPr>
          <w:rFonts w:hint="eastAsia" w:ascii="Times New Roman" w:hAnsi="Times New Roman" w:eastAsia="FangSong" w:cs="Times New Roman"/>
          <w:b w:val="0"/>
          <w:i w:val="0"/>
          <w:sz w:val="21"/>
        </w:rPr>
        <w:t xml:space="preserve">分子通过</w:t>
      </w:r>
      <w:r>
        <w:rPr>
          <w:rFonts w:ascii="Times New Roman" w:hAnsi="Times New Roman" w:eastAsia="FangSong" w:cs="Times New Roman"/>
          <w:b w:val="0"/>
          <w:i w:val="0"/>
          <w:sz w:val="21"/>
        </w:rPr>
        <w:t xml:space="preserve"> O—H…O </w:t>
      </w:r>
      <w:r>
        <w:rPr>
          <w:rFonts w:hint="eastAsia" w:ascii="Times New Roman" w:hAnsi="Times New Roman" w:eastAsia="FangSong" w:cs="Times New Roman"/>
          <w:b w:val="0"/>
          <w:i w:val="0"/>
          <w:sz w:val="21"/>
        </w:rPr>
        <w:t>氢键组成的五角十二面体</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是</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2</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十四面体和</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十五面体的简单表示</w:t>
      </w:r>
    </w:p>
    <w:p>
      <w:pPr>
        <w:spacing w:before="160" w:after="80"/>
      </w:pPr>
      <w:r>
        <w:pict>
          <v:rect style="width:0;height:1.5pt" o:hralign="center" o:hrstd="t" o:hr="t"/>
        </w:pict>
      </w:r>
    </w:p>
    <w:bookmarkEnd w:id="70"/>
    <w:bookmarkStart w:id="71"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根据图</w:t>
      </w:r>
      <w:r>
        <w:rPr>
          <w:rFonts w:hint="eastAsia" w:ascii="Times New Roman" w:hAnsi="Times New Roman" w:eastAsia="Times New Roman" w:cs="Times New Roman"/>
        </w:rPr>
        <w:t>C.13</w:t>
      </w:r>
      <w:r>
        <w:rPr>
          <w:rFonts w:hint="eastAsia" w:ascii="Times New Roman" w:hAnsi="Times New Roman" w:eastAsia="FangSong" w:cs="Times New Roman"/>
        </w:rPr>
        <w:t>和晶胞参数值</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：Ti—O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195.3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S</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间键长为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r>
          <m:t>276.2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181.5</m:t>
        </m:r>
        <m:r>
          <m:rPr>
            <m:sty m:val="p"/>
          </m:rPr>
          <m:t>p</m:t>
        </m:r>
        <m:r>
          <m:rPr>
            <m:sty m:val="p"/>
          </m:rPr>
          <m:t>m</m:t>
        </m:r>
        <m:r>
          <m:rPr>
            <m:sty m:val="p"/>
          </m:rPr>
          <m:t>,</m:t>
        </m:r>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211.8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t>181.5</m:t>
                </m:r>
                <m:r>
                  <m:t> </m:t>
                </m:r>
                <m:r>
                  <m:rPr>
                    <m:nor/>
                    <m:sty m:val="p"/>
                  </m:rPr>
                  <m:t>pm</m:t>
                </m:r>
                <m:r>
                  <m:rPr>
                    <m:sty m:val="p"/>
                  </m:rPr>
                  <m:t>−</m:t>
                </m:r>
                <m:r>
                  <m:t>195.3</m:t>
                </m:r>
                <m:r>
                  <m:t> </m:t>
                </m:r>
                <m:r>
                  <m:rPr>
                    <m:nor/>
                    <m:sty m:val="p"/>
                  </m:rPr>
                  <m:t>pm</m:t>
                </m:r>
              </m:num>
              <m:den>
                <m:r>
                  <m:t>37</m:t>
                </m:r>
                <m:r>
                  <m:t> </m:t>
                </m:r>
                <m:r>
                  <m:rPr>
                    <m:nor/>
                    <m:sty m:val="p"/>
                  </m:rPr>
                  <m:t>pm</m:t>
                </m:r>
              </m:den>
            </m:f>
          </m:e>
        </m:d>
        <m:r>
          <m:rPr>
            <m:sty m:val="p"/>
          </m:rPr>
          <m:t>=</m:t>
        </m:r>
        <m:r>
          <m:t>0.689</m:t>
        </m:r>
      </m:oMath>
    </w:p>
    <w:p>
      <w:pPr>
        <w:pStyle w:val="BodyText"/>
      </w:pPr>
      <w:r>
        <w:rPr>
          <w:rFonts w:hint="eastAsia" w:ascii="Times New Roman" w:hAnsi="Times New Roman" w:eastAsia="Times New Roman" w:cs="Times New Roman"/>
        </w:rPr>
        <w:t>Sr—O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rPr>
                    <m:sty m:val="p"/>
                  </m:rPr>
                  <m:t>(</m:t>
                </m:r>
                <m:r>
                  <m:t>211.8</m:t>
                </m:r>
                <m:r>
                  <m:rPr>
                    <m:sty m:val="p"/>
                  </m:rPr>
                  <m:t>−</m:t>
                </m:r>
                <m:r>
                  <m:t>276.2</m:t>
                </m:r>
                <m:r>
                  <m:rPr>
                    <m:sty m:val="p"/>
                  </m:rPr>
                  <m:t>)</m:t>
                </m:r>
                <m:r>
                  <m:rPr>
                    <m:sty m:val="p"/>
                  </m:rPr>
                  <m:t>p</m:t>
                </m:r>
                <m:r>
                  <m:rPr>
                    <m:sty m:val="p"/>
                  </m:rPr>
                  <m:t>m</m:t>
                </m:r>
              </m:num>
              <m:den>
                <m:r>
                  <m:t>37</m:t>
                </m:r>
                <m:r>
                  <m:rPr>
                    <m:sty m:val="p"/>
                  </m:rPr>
                  <m:t>p</m:t>
                </m:r>
                <m:r>
                  <m:rPr>
                    <m:sty m:val="p"/>
                  </m:rPr>
                  <m:t>m</m:t>
                </m:r>
              </m:den>
            </m:f>
          </m:e>
        </m:d>
        <m:r>
          <m:rPr>
            <m:sty m:val="p"/>
          </m:rPr>
          <m:t>=</m:t>
        </m:r>
        <m:r>
          <m:t>0.175</m:t>
        </m:r>
      </m:oMath>
    </w:p>
    <w:p>
      <w:pPr>
        <w:pStyle w:val="BodyText"/>
      </w:pP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12</m:t>
        </m:r>
        <m:r>
          <m:rPr>
            <m:sty m:val="p"/>
          </m:rPr>
          <m:t>×</m:t>
        </m:r>
        <m:r>
          <m:t>0.175</m:t>
        </m:r>
        <m:r>
          <m:rPr>
            <m:sty m:val="p"/>
          </m:rPr>
          <m:t>=</m:t>
        </m:r>
        <m:r>
          <m:t>2.10</m:t>
        </m:r>
      </m:oMath>
    </w:p>
    <w:p>
      <w:pPr>
        <w:pStyle w:val="BodyText"/>
      </w:pP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6</m:t>
        </m:r>
        <m:r>
          <m:rPr>
            <m:sty m:val="p"/>
          </m:rPr>
          <m:t>×</m:t>
        </m:r>
        <m:r>
          <m:t>0.689</m:t>
        </m:r>
        <m:r>
          <m:rPr>
            <m:sty m:val="p"/>
          </m:rPr>
          <m:t>=</m:t>
        </m:r>
        <m:r>
          <m:t>4.13</m:t>
        </m:r>
      </m:oMath>
    </w:p>
    <w:p>
      <w:pPr>
        <w:pStyle w:val="BodyText"/>
      </w:pPr>
      <w:r>
        <w:rPr>
          <w:rFonts w:hint="eastAsia" w:ascii="Times New Roman" w:hAnsi="Times New Roman" w:eastAsia="FangSong" w:cs="Times New Roman"/>
        </w:rPr>
        <w:t>键价和与该离子的价态相近</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形成立方最密堆积</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填入到这种堆积的八面体空隙中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的立方晶胞参数值计算所得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的键价和均偏离其原子价较多</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rPr>
        <w:t>所以要改变晶体对称性</w:t>
      </w:r>
      <w:r>
        <w:rPr>
          <w:rFonts w:hint="eastAsia" w:ascii="Times New Roman" w:hAnsi="Times New Roman" w:eastAsia="Times New Roman" w:cs="Times New Roman"/>
        </w:rPr>
        <w:t>，</w:t>
      </w:r>
      <w:r>
        <w:rPr>
          <w:rFonts w:hint="eastAsia" w:ascii="Times New Roman" w:hAnsi="Times New Roman" w:eastAsia="FangSong" w:cs="Times New Roman"/>
        </w:rPr>
        <w:t>变为正交晶系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计算所得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2.70。</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因立方晶系结构</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的键价和偏离理论值较多</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因而改变结构</w:t>
      </w:r>
      <w:r>
        <w:rPr>
          <w:rFonts w:hint="eastAsia" w:ascii="Times New Roman" w:hAnsi="Times New Roman" w:eastAsia="Times New Roman" w:cs="Times New Roman"/>
        </w:rPr>
        <w:t>，</w:t>
      </w:r>
      <w:r>
        <w:rPr>
          <w:rFonts w:hint="eastAsia" w:ascii="Times New Roman" w:hAnsi="Times New Roman" w:eastAsia="FangSong" w:cs="Times New Roman"/>
        </w:rPr>
        <w:t>使晶体对称性变为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使它具有自发极化效应</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晶体成为重要的铁电材料的内部结构根源就在于此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51"/>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x</m:t>
            </m:r>
          </m:sub>
        </m:sSub>
        <m:r>
          <m:rPr>
            <m:sty m:val="p"/>
          </m:rPr>
          <m:t>:</m:t>
        </m:r>
        <m:r>
          <m:t>6</m:t>
        </m:r>
        <m:r>
          <m:rPr>
            <m:sty m:val="p"/>
          </m:rPr>
          <m:t>+</m:t>
        </m:r>
        <m:r>
          <m:t>2</m:t>
        </m:r>
        <m:r>
          <m:t>x</m:t>
        </m:r>
        <m:r>
          <m:rPr>
            <m:sty m:val="p"/>
          </m:rPr>
          <m:t>=</m:t>
        </m:r>
        <m:r>
          <m:t>18</m:t>
        </m:r>
        <m:r>
          <m:rPr>
            <m:sty m:val="p"/>
          </m:rPr>
          <m:t>,</m:t>
        </m:r>
        <m:r>
          <m:t>x</m:t>
        </m:r>
        <m:r>
          <m:rPr>
            <m:sty m:val="p"/>
          </m:rPr>
          <m:t>=</m:t>
        </m:r>
        <m:r>
          <m:t>6</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5</m:t>
          </m:r>
          <m:r>
            <m:rPr>
              <m:sty m:val="p"/>
            </m:rPr>
            <m:t>+</m:t>
          </m:r>
          <m:r>
            <m:t>3</m:t>
          </m:r>
          <m:r>
            <m:t>x</m:t>
          </m:r>
          <m:r>
            <m:rPr>
              <m:sty m:val="p"/>
            </m:rPr>
            <m:t>+</m:t>
          </m:r>
          <m:r>
            <m:t>2</m:t>
          </m:r>
          <m:r>
            <m:rPr>
              <m:sty m:val="p"/>
            </m:rPr>
            <m:t>×</m:t>
          </m:r>
          <m:r>
            <m:t>2</m:t>
          </m:r>
          <m:r>
            <m:rPr>
              <m:sty m:val="p"/>
            </m:rPr>
            <m:t>=</m:t>
          </m:r>
          <m:r>
            <m:t>18</m:t>
          </m:r>
          <m:r>
            <m:rPr>
              <m:sty m:val="p"/>
            </m:rPr>
            <m:t>,</m:t>
          </m:r>
          <m:r>
            <m:t>x</m:t>
          </m:r>
          <m:r>
            <m:rPr>
              <m:sty m:val="p"/>
            </m:rPr>
            <m:t>=</m:t>
          </m:r>
          <m:r>
            <m:t>3</m:t>
          </m:r>
        </m:oMath>
      </m:oMathPara>
    </w:p>
    <w:p>
      <w:pPr>
        <w:pStyle w:val="FirstParagraph"/>
      </w:pPr>
      <m:oMathPara>
        <m:oMathParaPr>
          <m:jc m:val="center"/>
          <m:ctrlPr>
            <w:rPr>
              <w:sz w:val="28"/>
              <w:szCs w:val="28"/>
            </w:rPr>
          </m:ctrlPr>
        </m:oMathParaPr>
        <m:oMath>
          <m:sSup>
            <m:e>
              <m:d>
                <m:dPr>
                  <m:begChr m:val="["/>
                  <m:sepChr m:val=""/>
                  <m:endChr m:val="]"/>
                  <m:grow/>
                </m:dPr>
                <m:e>
                  <m:r>
                    <m:rPr>
                      <m:sty m:val="p"/>
                    </m:rPr>
                    <m:t>M</m:t>
                  </m:r>
                  <m:r>
                    <m:rPr>
                      <m:sty m:val="p"/>
                    </m:rPr>
                    <m:t>n</m:t>
                  </m:r>
                  <m:r>
                    <m:rPr>
                      <m:sty m:val="p"/>
                    </m:rPr>
                    <m:t>(</m:t>
                  </m:r>
                  <m:sSub>
                    <m:e>
                      <m:r>
                        <m:rPr>
                          <m:sty m:val="p"/>
                        </m:rPr>
                        <m:t>C</m:t>
                      </m:r>
                    </m:e>
                    <m:sub>
                      <m:r>
                        <m:t>6</m:t>
                      </m:r>
                    </m:sub>
                  </m:sSub>
                  <m:sSub>
                    <m:e>
                      <m:r>
                        <m:rPr>
                          <m:sty m:val="p"/>
                        </m:rPr>
                        <m:t>H</m:t>
                      </m:r>
                    </m:e>
                    <m:sub>
                      <m:r>
                        <m:t>6</m:t>
                      </m:r>
                    </m:sub>
                  </m:sSub>
                  <m:r>
                    <m:rPr>
                      <m:sty m:val="p"/>
                    </m:rPr>
                    <m:t>)</m:t>
                  </m:r>
                  <m:r>
                    <m:rPr>
                      <m:sty m:val="p"/>
                    </m:rPr>
                    <m:t>(</m:t>
                  </m:r>
                  <m:r>
                    <m:rPr>
                      <m:sty m:val="p"/>
                    </m:rPr>
                    <m:t>C</m:t>
                  </m:r>
                  <m:r>
                    <m:rPr>
                      <m:sty m:val="p"/>
                    </m:rPr>
                    <m:t>O</m:t>
                  </m:r>
                  <m:sSub>
                    <m:e>
                      <m:r>
                        <m:rPr>
                          <m:sty m:val="p"/>
                        </m:rPr>
                        <m:t>)</m:t>
                      </m:r>
                    </m:e>
                    <m:sub>
                      <m:r>
                        <m:t>x</m:t>
                      </m:r>
                    </m:sub>
                  </m:sSub>
                </m:e>
              </m:d>
            </m:e>
            <m:sup>
              <m:r>
                <m:rPr>
                  <m:sty m:val="p"/>
                </m:rPr>
                <m:t>+</m:t>
              </m:r>
            </m:sup>
          </m:sSup>
          <m:r>
            <m:rPr>
              <m:sty m:val="p"/>
            </m:rPr>
            <m:t>:</m:t>
          </m:r>
          <m:r>
            <m:t>7</m:t>
          </m:r>
          <m:r>
            <m:rPr>
              <m:sty m:val="p"/>
            </m:rPr>
            <m:t>+</m:t>
          </m:r>
          <m:r>
            <m:t>6</m:t>
          </m:r>
          <m:r>
            <m:rPr>
              <m:sty m:val="p"/>
            </m:rPr>
            <m:t>+</m:t>
          </m:r>
          <m:r>
            <m:t>2</m:t>
          </m:r>
          <m:r>
            <m:t>x</m:t>
          </m:r>
          <m:r>
            <m:rPr>
              <m:sty m:val="p"/>
            </m:rPr>
            <m:t>−</m:t>
          </m:r>
          <m:r>
            <m:t>1</m:t>
          </m:r>
          <m:r>
            <m:rPr>
              <m:sty m:val="p"/>
            </m:rPr>
            <m:t>=</m:t>
          </m:r>
          <m:r>
            <m:t>18</m:t>
          </m:r>
          <m:r>
            <m:rPr>
              <m:sty m:val="p"/>
            </m:rPr>
            <m:t>,</m:t>
          </m:r>
          <m:r>
            <m:t>x</m:t>
          </m:r>
          <m:r>
            <m:rPr>
              <m:sty m:val="p"/>
            </m:rPr>
            <m:t>=</m:t>
          </m:r>
          <m:r>
            <m:t>3</m:t>
          </m:r>
        </m:oMath>
      </m:oMathPara>
    </w:p>
    <w:p>
      <w:pPr>
        <w:pStyle w:val="Compact"/>
        <w:numPr>
          <w:ilvl w:val="0"/>
          <w:numId w:val="1053"/>
        </w:numPr>
      </w:pPr>
      <m:oMath>
        <m:oMathPr>
          <m:ctrlPr>
            <w:rPr>
              <w:sz w:val="28"/>
              <w:szCs w:val="28"/>
            </w:rPr>
          </m:ctrlPr>
        </m:oMathPr>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g</m:t>
        </m:r>
        <m:r>
          <m:rPr>
            <m:sty m:val="p"/>
          </m:rPr>
          <m:t>=</m:t>
        </m:r>
        <m:r>
          <m:t>4</m:t>
        </m:r>
        <m:r>
          <m:rPr>
            <m:sty m:val="p"/>
          </m:rPr>
          <m:t>×</m:t>
        </m:r>
        <m:r>
          <m:t>8</m:t>
        </m:r>
        <m:r>
          <m:rPr>
            <m:sty m:val="p"/>
          </m:rPr>
          <m:t>+</m:t>
        </m:r>
        <m:r>
          <m:t>14</m:t>
        </m:r>
        <m:r>
          <m:rPr>
            <m:sty m:val="p"/>
          </m:rPr>
          <m:t>×</m:t>
        </m:r>
        <m:r>
          <m:t>2</m:t>
        </m:r>
        <m:r>
          <m:rPr>
            <m:sty m:val="p"/>
          </m:rPr>
          <m:t>=</m:t>
        </m:r>
        <m:r>
          <m:t>60</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60</m:t>
          </m:r>
          <m:r>
            <m:rPr>
              <m:sty m:val="p"/>
            </m:rPr>
            <m:t>)</m:t>
          </m:r>
          <m:r>
            <m:rPr>
              <m:sty m:val="p"/>
            </m:rPr>
            <m:t>=</m:t>
          </m:r>
          <m:r>
            <m:t>6</m:t>
          </m:r>
        </m:oMath>
      </m:oMathPara>
    </w:p>
    <w:p>
      <w:pPr>
        <w:pStyle w:val="FirstParagraph"/>
      </w:pPr>
      <w:r>
        <w:rPr>
          <w:rFonts w:hint="eastAsia" w:ascii="Times New Roman" w:hAnsi="Times New Roman" w:eastAsia="FangSong" w:cs="Times New Roman"/>
        </w:rPr>
        <w:t xml:space="preserve">四面体形</w:t>
      </w:r>
    </w:p>
    <w:p>
      <w:pPr>
        <w:pStyle w:val="BodyText"/>
      </w:pPr>
      <m:oMath>
        <m:oMathPr>
          <m:ctrlPr>
            <w:rPr>
              <w:sz w:val="28"/>
              <w:szCs w:val="28"/>
            </w:rPr>
          </m:ctrlPr>
        </m:oMathPr>
        <m:r>
          <m:rPr>
            <m:sty m:val="p"/>
          </m:rPr>
          <m:t>[</m:t>
        </m:r>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sSup>
          <m:e>
            <m:r>
              <m:rPr>
                <m:sty m:val="p"/>
              </m:rPr>
              <m:t>]</m:t>
            </m:r>
          </m:e>
          <m:sup>
            <m:r>
              <m:rPr>
                <m:sty m:val="p"/>
              </m:rPr>
              <m:t>−</m:t>
            </m:r>
          </m:sup>
        </m:sSup>
        <m:r>
          <m:rPr>
            <m:sty m:val="p"/>
          </m:rPr>
          <m:t>:</m:t>
        </m:r>
        <m:r>
          <m:t>g</m:t>
        </m:r>
        <m:r>
          <m:rPr>
            <m:sty m:val="p"/>
          </m:rPr>
          <m:t>=</m:t>
        </m:r>
        <m:r>
          <m:t>4</m:t>
        </m:r>
        <m:r>
          <m:rPr>
            <m:sty m:val="p"/>
          </m:rPr>
          <m:t>×</m:t>
        </m:r>
        <m:r>
          <m:t>8</m:t>
        </m:r>
        <m:r>
          <m:rPr>
            <m:sty m:val="p"/>
          </m:rPr>
          <m:t>+</m:t>
        </m:r>
        <m:r>
          <m:t>5</m:t>
        </m:r>
        <m:r>
          <m:rPr>
            <m:sty m:val="p"/>
          </m:rPr>
          <m:t>+</m:t>
        </m:r>
        <m:r>
          <m:t>12</m:t>
        </m:r>
        <m:r>
          <m:rPr>
            <m:sty m:val="p"/>
          </m:rPr>
          <m:t>×</m:t>
        </m:r>
        <m:r>
          <m:t>2</m:t>
        </m:r>
        <m:r>
          <m:rPr>
            <m:sty m:val="p"/>
          </m:rPr>
          <m:t>+</m:t>
        </m:r>
        <m:r>
          <m:t>1</m:t>
        </m:r>
        <m:r>
          <m:rPr>
            <m:sty m:val="p"/>
          </m:rPr>
          <m:t>=</m:t>
        </m:r>
        <m:r>
          <m:t>62</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62</m:t>
          </m:r>
          <m:r>
            <m:rPr>
              <m:sty m:val="p"/>
            </m:rPr>
            <m:t>)</m:t>
          </m:r>
          <m:r>
            <m:rPr>
              <m:sty m:val="p"/>
            </m:rPr>
            <m:t>=</m:t>
          </m:r>
          <m:r>
            <m:t>5</m:t>
          </m:r>
        </m:oMath>
      </m:oMathPara>
    </w:p>
    <w:p>
      <w:pPr>
        <w:pStyle w:val="FirstParagraph"/>
      </w:pPr>
      <w:r>
        <w:rPr>
          <w:rFonts w:hint="eastAsia" w:ascii="Times New Roman" w:hAnsi="Times New Roman" w:eastAsia="FangSong" w:cs="Times New Roman"/>
        </w:rPr>
        <w:t xml:space="preserve">蝴蝶形</w:t>
      </w:r>
    </w:p>
    <w:p>
      <w:pPr>
        <w:pStyle w:val="BodyText"/>
      </w:pPr>
      <m:oMath>
        <m:oMathPr>
          <m:ctrlPr>
            <w:rPr>
              <w:sz w:val="28"/>
              <w:szCs w:val="28"/>
            </w:rPr>
          </m:ctrlPr>
        </m:oMathPr>
        <m:sSub>
          <m:e>
            <m:r>
              <m:rPr>
                <m:sty m:val="p"/>
              </m:rPr>
              <m:t>P</m:t>
            </m:r>
            <m:r>
              <m:rPr>
                <m:sty m:val="p"/>
              </m:rPr>
              <m:t>t</m:t>
            </m:r>
          </m:e>
          <m:sub>
            <m:r>
              <m:t>4</m:t>
            </m:r>
          </m:sub>
        </m:sSub>
        <m:r>
          <m:rPr>
            <m:sty m:val="p"/>
          </m:rPr>
          <m:t>(</m:t>
        </m:r>
        <m:sSub>
          <m:e>
            <m:r>
              <m:rPr>
                <m:sty m:val="p"/>
              </m:rPr>
              <m:t>C</m:t>
            </m:r>
            <m:r>
              <m:rPr>
                <m:sty m:val="p"/>
              </m:rPr>
              <m:t>H</m:t>
            </m:r>
          </m:e>
          <m:sub>
            <m:r>
              <m:t>3</m:t>
            </m:r>
          </m:sub>
        </m:sSub>
        <m:sSub>
          <m:e>
            <m:r>
              <m:rPr>
                <m:sty m:val="p"/>
              </m:rPr>
              <m:t>C</m:t>
            </m:r>
            <m:r>
              <m:rPr>
                <m:sty m:val="p"/>
              </m:rPr>
              <m:t>O</m:t>
            </m:r>
          </m:e>
          <m:sub>
            <m:r>
              <m:t>2</m:t>
            </m:r>
          </m:sub>
        </m:sSub>
        <m:sSub>
          <m:e>
            <m:r>
              <m:rPr>
                <m:sty m:val="p"/>
              </m:rPr>
              <m:t>)</m:t>
            </m:r>
          </m:e>
          <m:sub>
            <m:r>
              <m:t>8</m:t>
            </m:r>
          </m:sub>
        </m:sSub>
        <m:r>
          <m:rPr>
            <m:sty m:val="p"/>
          </m:rPr>
          <m:t>:</m:t>
        </m:r>
        <m:r>
          <m:t>g</m:t>
        </m:r>
        <m:r>
          <m:rPr>
            <m:sty m:val="p"/>
          </m:rPr>
          <m:t>=</m:t>
        </m:r>
        <m:r>
          <m:t>4</m:t>
        </m:r>
        <m:r>
          <m:rPr>
            <m:sty m:val="p"/>
          </m:rPr>
          <m:t>×</m:t>
        </m:r>
        <m:r>
          <m:t>8</m:t>
        </m:r>
        <m:r>
          <m:rPr>
            <m:sty m:val="p"/>
          </m:rPr>
          <m:t>+</m:t>
        </m:r>
        <m:r>
          <m:t>8</m:t>
        </m:r>
        <m:r>
          <m:rPr>
            <m:sty m:val="p"/>
          </m:rPr>
          <m:t>×</m:t>
        </m:r>
        <m:r>
          <m:t>4</m:t>
        </m:r>
        <m:r>
          <m:rPr>
            <m:sty m:val="p"/>
          </m:rPr>
          <m:t>=</m:t>
        </m:r>
        <m:r>
          <m:t>64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64</m:t>
          </m:r>
          <m:r>
            <m:rPr>
              <m:sty m:val="p"/>
            </m:rPr>
            <m:t>)</m:t>
          </m:r>
          <m:r>
            <m:rPr>
              <m:sty m:val="p"/>
            </m:rPr>
            <m:t>=</m:t>
          </m:r>
          <m:r>
            <m:t>4</m:t>
          </m:r>
        </m:oMath>
      </m:oMathPara>
    </w:p>
    <w:p>
      <w:pPr>
        <w:pStyle w:val="FirstParagraph"/>
      </w:pPr>
      <w:r>
        <w:rPr>
          <w:rFonts w:hint="eastAsia" w:ascii="Times New Roman" w:hAnsi="Times New Roman" w:eastAsia="FangSong" w:cs="Times New Roman"/>
        </w:rPr>
        <w:t xml:space="preserve">平面四方形</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的电子组态应为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p>
    <w:p>
      <w:pPr>
        <w:pStyle w:val="Compact"/>
        <w:numPr>
          <w:ilvl w:val="1"/>
          <w:numId w:val="1055"/>
        </w:numPr>
      </w:pPr>
      <w:r>
        <w:rPr>
          <w:rFonts w:hint="eastAsia" w:ascii="Times New Roman" w:hAnsi="Times New Roman" w:eastAsia="Times New Roman" w:cs="Times New Roman"/>
        </w:rPr>
        <w:t>4</w:t>
      </w:r>
      <w:r>
        <w:rPr>
          <w:rFonts w:hint="eastAsia" w:ascii="Times New Roman" w:hAnsi="Times New Roman" w:eastAsia="FangSong" w:cs="Times New Roman"/>
        </w:rPr>
        <w:t>个配合物中心原子的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电子组态分别为</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C</m:t>
                </m:r>
                <m:r>
                  <m:rPr>
                    <m:sty m:val="p"/>
                  </m:rPr>
                  <m:t>o</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4</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r>
                  <m:rPr>
                    <m:sty m:val="p"/>
                  </m:rPr>
                  <m:t>;</m:t>
                </m:r>
              </m:e>
              <m:e>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1</m:t>
                    </m:r>
                  </m:sup>
                </m:sSup>
              </m:e>
            </m:mr>
            <m:mr>
              <m:e>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Sup>
                  <m:e>
                    <m:r>
                      <m:rPr>
                        <m:sty m:val="p"/>
                      </m:rPr>
                      <m:t>e</m:t>
                    </m:r>
                  </m:e>
                  <m:sub>
                    <m:r>
                      <m:rPr>
                        <m:sty m:val="p"/>
                      </m:rPr>
                      <m:t>g</m:t>
                    </m:r>
                  </m:sub>
                  <m:sup>
                    <m:r>
                      <m:rPr>
                        <m:sty m:val="p"/>
                      </m:rPr>
                      <m:t>*</m:t>
                    </m:r>
                  </m:sup>
                </m:sSubSup>
                <m:sSup>
                  <m:e>
                    <m:r>
                      <m:rPr>
                        <m:sty m:val="p"/>
                      </m:rPr>
                      <m:t>)</m:t>
                    </m:r>
                  </m:e>
                  <m:sup>
                    <m:r>
                      <m:rPr>
                        <m:sty m:val="p"/>
                      </m:rPr>
                      <m:t>0</m:t>
                    </m:r>
                  </m:sup>
                </m:sSup>
                <m:r>
                  <m:rPr>
                    <m:sty m:val="p"/>
                  </m:rPr>
                  <m:t>;</m:t>
                </m:r>
              </m:e>
              <m:e>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e>
            </m:mr>
          </m:m>
        </m:oMath>
      </m:oMathPara>
    </w:p>
    <w:p>
      <w:pPr>
        <w:pStyle w:val="FirstParagraph"/>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电子排布不对称</w:t>
      </w:r>
      <w:r>
        <w:rPr>
          <w:rFonts w:hint="eastAsia" w:ascii="Times New Roman" w:hAnsi="Times New Roman" w:eastAsia="Times New Roman" w:cs="Times New Roman"/>
        </w:rPr>
        <w:t>，</w:t>
      </w:r>
      <w:r>
        <w:rPr>
          <w:rFonts w:hint="eastAsia" w:ascii="Times New Roman" w:hAnsi="Times New Roman" w:eastAsia="FangSong" w:cs="Times New Roman"/>
        </w:rPr>
        <w:t>因而出现变形效应</w:t>
      </w:r>
      <w:r>
        <w:rPr>
          <w:rFonts w:hint="eastAsia" w:ascii="Times New Roman" w:hAnsi="Times New Roman" w:eastAsia="Times New Roman" w:cs="Times New Roman"/>
        </w:rPr>
        <w:t>。</w:t>
      </w:r>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的配位场稳定化能为</w:t>
      </w:r>
      <w:r>
        <w:rPr>
          <w:rFonts w:ascii="Times New Roman" w:hAnsi="Times New Roman" w:eastAsia="Times New Roman" w:cs="Times New Roman"/>
        </w:rPr>
        <w:t xml:space="preserve"> </w:t>
      </w:r>
      <m:oMath>
        <m:r>
          <m:t>0.6</m:t>
        </m:r>
        <m:sSub>
          <m:e>
            <m:r>
              <m:rPr>
                <m:sty m:val="p"/>
              </m:rPr>
              <m:t>Δ</m:t>
            </m:r>
          </m:e>
          <m:sub>
            <m:r>
              <m:rPr>
                <m:sty m:val="p"/>
              </m:rPr>
              <m:t>o</m:t>
            </m:r>
          </m:sub>
        </m:sSub>
      </m:oMath>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m:oMath>
        <m:oMathPr>
          <m:ctrlPr>
            <w:rPr>
              <w:sz w:val="28"/>
              <w:szCs w:val="28"/>
            </w:rPr>
          </m:ctrlPr>
        </m:oMathPr>
        <m:r>
          <m:t>μ</m:t>
        </m:r>
        <m:r>
          <m:rPr>
            <m:sty m:val="p"/>
          </m:rPr>
          <m:t>=</m:t>
        </m:r>
        <m:r>
          <m:t>4.9</m:t>
        </m:r>
        <m:sSub>
          <m:e>
            <m:r>
              <m:t>β</m:t>
            </m:r>
          </m:e>
          <m:sub>
            <m:r>
              <m:rPr>
                <m:sty m:val="p"/>
              </m:rPr>
              <m:t>e</m:t>
            </m:r>
          </m:sub>
        </m:sSub>
      </m:oMath>
    </w:p>
    <w:p>
      <w:pPr>
        <w:spacing w:before="160" w:after="80"/>
      </w:pPr>
      <w:r>
        <w:pict>
          <v:rect style="width:0;height:1.5pt" o:hralign="center" o:hrstd="t" o:hr="t"/>
        </w:pict>
      </w:r>
    </w:p>
    <w:bookmarkEnd w:id="72"/>
    <w:bookmarkStart w:id="73"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系统消光是指晶体的衍射数据中</w:t>
      </w:r>
      <w:r>
        <w:rPr>
          <w:rFonts w:hint="eastAsia" w:ascii="Times New Roman" w:hAnsi="Times New Roman" w:eastAsia="Times New Roman" w:cs="Times New Roman"/>
        </w:rPr>
        <w:t>，</w:t>
      </w:r>
      <w:r>
        <w:rPr>
          <w:rFonts w:hint="eastAsia" w:ascii="Times New Roman" w:hAnsi="Times New Roman" w:eastAsia="FangSong" w:cs="Times New Roman"/>
        </w:rPr>
        <w:t>有许多衍射的强度系统地</w:t>
      </w:r>
      <w:r>
        <w:rPr>
          <w:rFonts w:hint="eastAsia" w:ascii="Times New Roman" w:hAnsi="Times New Roman" w:eastAsia="Times New Roman" w:cs="Times New Roman"/>
        </w:rPr>
        <w:t>、</w:t>
      </w:r>
      <w:r>
        <w:rPr>
          <w:rFonts w:hint="eastAsia" w:ascii="Times New Roman" w:hAnsi="Times New Roman" w:eastAsia="FangSong" w:cs="Times New Roman"/>
        </w:rPr>
        <w:t>有规律地为零</w:t>
      </w:r>
      <w:r>
        <w:rPr>
          <w:rFonts w:hint="eastAsia" w:ascii="Times New Roman" w:hAnsi="Times New Roman" w:eastAsia="Times New Roman" w:cs="Times New Roman"/>
        </w:rPr>
        <w:t>，</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晶体结构属体心立方点阵型式</w:t>
      </w:r>
      <w:r>
        <w:rPr>
          <w:rFonts w:hint="eastAsia" w:ascii="Times New Roman" w:hAnsi="Times New Roman" w:eastAsia="Times New Roman" w:cs="Times New Roman"/>
        </w:rPr>
        <w:t>，</w:t>
      </w:r>
      <w:r>
        <w:rPr>
          <w:rFonts w:hint="eastAsia" w:ascii="Times New Roman" w:hAnsi="Times New Roman" w:eastAsia="FangSong" w:cs="Times New Roman"/>
        </w:rPr>
        <w:t>在它的</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n </w:t>
      </w:r>
      <w:r>
        <w:rPr>
          <w:rFonts w:hint="eastAsia" w:ascii="Times New Roman" w:hAnsi="Times New Roman" w:eastAsia="FangSong" w:cs="Times New Roman"/>
        </w:rPr>
        <w:t>滑移面时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h0l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00l </w:t>
      </w:r>
      <w:r>
        <w:rPr>
          <w:rFonts w:hint="eastAsia" w:ascii="Times New Roman" w:hAnsi="Times New Roman" w:eastAsia="FangSong" w:cs="Times New Roman"/>
        </w:rPr>
        <w:t>型衍射中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为奇数的衍射点一律不出现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对体心立方点阵晶体</w:t>
      </w:r>
      <w:r>
        <w:rPr>
          <w:rFonts w:hint="eastAsia" w:ascii="Times New Roman" w:hAnsi="Times New Roman" w:eastAsia="Times New Roman" w:cs="Times New Roman"/>
        </w:rPr>
        <w:t>，</w:t>
      </w:r>
      <w:r>
        <w:rPr>
          <w:rFonts w:hint="eastAsia" w:ascii="Times New Roman" w:hAnsi="Times New Roman" w:eastAsia="FangSong" w:cs="Times New Roman"/>
        </w:rPr>
        <w:t>根据结构因子公式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sSub>
          <m:e>
            <m:r>
              <m:t>f</m:t>
            </m:r>
          </m:e>
          <m:sub>
            <m:r>
              <m:rPr>
                <m:sty m:val="p"/>
              </m:rPr>
              <m:t>N</m:t>
            </m:r>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结构因子为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衍射强度为</w:t>
      </w:r>
      <w:r>
        <w:rPr>
          <w:rFonts w:ascii="Times New Roman" w:hAnsi="Times New Roman" w:eastAsia="Times New Roman" w:cs="Times New Roman"/>
        </w:rPr>
        <w:t xml:space="preserve"> 0, </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I </w:t>
      </w:r>
      <w:r>
        <w:rPr>
          <w:rFonts w:hint="eastAsia" w:ascii="Times New Roman" w:hAnsi="Times New Roman" w:eastAsia="FangSong" w:cs="Times New Roman"/>
        </w:rPr>
        <w:t>原子的坐标参数如下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0.15434, 0.11741), 5(1/2, 0.15434, 0.38259),</w:t>
      </w:r>
    </w:p>
    <w:p>
      <w:pPr>
        <w:pStyle w:val="BodyText"/>
      </w:pPr>
      <w:r>
        <w:rPr>
          <w:rFonts w:ascii="Times New Roman" w:hAnsi="Times New Roman" w:eastAsia="Times New Roman" w:cs="Times New Roman"/>
        </w:rPr>
        <w:t xml:space="preserve">2(0, 0.84566, 0.88259), 6(1/2, 0.84566, 0.61741),</w:t>
      </w:r>
    </w:p>
    <w:p>
      <w:pPr>
        <w:pStyle w:val="BodyText"/>
      </w:pPr>
      <w:r>
        <w:rPr>
          <w:rFonts w:ascii="Times New Roman" w:hAnsi="Times New Roman" w:eastAsia="Times New Roman" w:cs="Times New Roman"/>
        </w:rPr>
        <w:t xml:space="preserve">3(0, 0.34566, 0.61741), 7(1/2, 0.65434, 0.11741),</w:t>
      </w:r>
    </w:p>
    <w:p>
      <w:pPr>
        <w:pStyle w:val="BodyText"/>
      </w:pPr>
      <w:r>
        <w:rPr>
          <w:rFonts w:ascii="Times New Roman" w:hAnsi="Times New Roman" w:eastAsia="Times New Roman" w:cs="Times New Roman"/>
        </w:rPr>
        <w:t xml:space="preserve">4(0, 0.65434, 0.38259), 8(1/2, 0.34566, 0.88259).</w:t>
      </w:r>
    </w:p>
    <w:p>
      <w:pPr>
        <w:pStyle w:val="Compact"/>
        <w:numPr>
          <w:ilvl w:val="0"/>
          <w:numId w:val="1060"/>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轴的投影示于图</w:t>
      </w:r>
      <w:r>
        <w:rPr>
          <w:rFonts w:ascii="Times New Roman" w:hAnsi="Times New Roman" w:eastAsia="Times New Roman" w:cs="Times New Roman"/>
        </w:rPr>
        <w:t xml:space="preserve"> C.16.1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sSub>
          <m:e>
            <m:r>
              <m:t>r</m:t>
            </m:r>
          </m:e>
          <m:sub>
            <m:r>
              <m:t>3</m:t>
            </m:r>
            <m:r>
              <m:rPr>
                <m:sty m:val="p"/>
              </m:rPr>
              <m:t>−</m:t>
            </m:r>
            <m:r>
              <m:t>4</m:t>
            </m:r>
          </m:sub>
        </m:sSub>
        <m:r>
          <m:rPr>
            <m:sty m:val="p"/>
          </m:rPr>
          <m:t>=</m:t>
        </m:r>
        <m:r>
          <m:t>271.5</m:t>
        </m:r>
        <m:r>
          <m:rPr>
            <m:sty m:val="p"/>
          </m:rPr>
          <m:t>p</m:t>
        </m:r>
        <m:r>
          <m:rPr>
            <m:sty m:val="p"/>
          </m:rPr>
          <m:t>m</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rPr>
            <m:sty m:val="p"/>
          </m:rPr>
          <m:t>p</m:t>
        </m:r>
        <m:r>
          <m:rPr>
            <m:sty m:val="p"/>
          </m:rPr>
          <m:t>m</m:t>
        </m:r>
      </m:oMath>
    </w:p>
    <w:p>
      <w:pPr>
        <w:pStyle w:val="BodyText"/>
      </w:pPr>
      <w:r>
        <w:rPr>
          <w:rFonts w:hint="eastAsia" w:ascii="Times New Roman" w:hAnsi="Times New Roman" w:eastAsia="FangSong" w:cs="Times New Roman"/>
        </w:rPr>
        <w:t xml:space="preserve">层间分子间的最短接触距离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rPr>
            <m:sty m:val="p"/>
          </m:rPr>
          <m:t>p</m:t>
        </m:r>
        <m:r>
          <m:rPr>
            <m:sty m:val="p"/>
          </m:rPr>
          <m:t>m</m:t>
        </m:r>
      </m:oMath>
    </w:p>
    <w:p>
      <w:pPr>
        <w:pStyle w:val="BodyText"/>
      </w:pPr>
      <w:r>
        <w:rPr>
          <w:rFonts w:hint="eastAsia" w:ascii="Times New Roman" w:hAnsi="Times New Roman" w:eastAsia="Times New Roman" w:cs="Times New Roman"/>
        </w:rPr>
        <w:t xml:space="preserve">（5）</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708 </w:t>
      </w:r>
      <w:r>
        <w:rPr>
          <w:rFonts w:hint="eastAsia" w:ascii="Times New Roman" w:hAnsi="Times New Roman" w:eastAsia="Times New Roman" w:cs="Times New Roman"/>
        </w:rPr>
        <w:t>pm。</w:t>
      </w:r>
      <w:r>
        <w:rPr>
          <w:rFonts w:hint="eastAsia" w:ascii="Times New Roman" w:hAnsi="Times New Roman" w:eastAsia="FangSong" w:cs="Times New Roman"/>
        </w:rPr>
        <w:t>最大处直径为</w:t>
      </w:r>
      <w:r>
        <w:rPr>
          <w:rFonts w:ascii="Times New Roman" w:hAnsi="Times New Roman" w:eastAsia="Times New Roman" w:cs="Times New Roman"/>
        </w:rPr>
        <w:t xml:space="preserve"> 436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碘晶体的密度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5.16</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(110 K)</w:t>
      </w:r>
    </w:p>
    <w:p>
      <w:pPr>
        <w:spacing w:before="160" w:after="80"/>
      </w:pPr>
      <w:r>
        <w:pict>
          <v:rect style="width:0;height:1.5pt" o:hralign="center" o:hrstd="t" o:hr="t"/>
        </w:pict>
      </w:r>
    </w:p>
    <w:bookmarkEnd w:id="74"/>
    <w:bookmarkStart w:id="75"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6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1"/>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2"/>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63"/>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4"/>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6"/>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1"/>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7"/>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2"/>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狭义的钙钛矿是指</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矿物</w:t>
      </w:r>
      <w:r>
        <w:rPr>
          <w:rFonts w:hint="eastAsia" w:ascii="Times New Roman" w:hAnsi="Times New Roman" w:eastAsia="Times New Roman" w:cs="Times New Roman"/>
        </w:rPr>
        <w:t>，</w:t>
      </w:r>
      <w:r>
        <w:rPr>
          <w:rFonts w:hint="eastAsia" w:ascii="Times New Roman" w:hAnsi="Times New Roman" w:eastAsia="FangSong" w:cs="Times New Roman"/>
        </w:rPr>
        <w:t>广义的钙钛矿则指具有钙钛矿结构的</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为半径较大的正离子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为半径较小的正离子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在钙钛矿太阳能电池中</w:t>
      </w:r>
      <w:r>
        <w:rPr>
          <w:rFonts w:hint="eastAsia" w:ascii="Times New Roman" w:hAnsi="Times New Roman" w:eastAsia="Times New Roman" w:cs="Times New Roman"/>
        </w:rPr>
        <w:t>，</w:t>
      </w:r>
      <w:r>
        <w:rPr>
          <w:rFonts w:hint="eastAsia" w:ascii="Times New Roman" w:hAnsi="Times New Roman" w:eastAsia="FangSong" w:cs="Times New Roman"/>
        </w:rPr>
        <w:t>通过材料组成元素的调控</w:t>
      </w:r>
      <w:r>
        <w:rPr>
          <w:rFonts w:hint="eastAsia" w:ascii="Times New Roman" w:hAnsi="Times New Roman" w:eastAsia="Times New Roman" w:cs="Times New Roman"/>
        </w:rPr>
        <w:t>，</w:t>
      </w:r>
      <w:r>
        <w:rPr>
          <w:rFonts w:hint="eastAsia" w:ascii="Times New Roman" w:hAnsi="Times New Roman" w:eastAsia="FangSong" w:cs="Times New Roman"/>
        </w:rPr>
        <w:t>增强电池吸收入射光并将光能转化为电能的作用</w:t>
      </w:r>
      <w:r>
        <w:rPr>
          <w:rFonts w:hint="eastAsia" w:ascii="Times New Roman" w:hAnsi="Times New Roman" w:eastAsia="Times New Roman" w:cs="Times New Roman"/>
        </w:rPr>
        <w:t>。</w:t>
      </w:r>
      <w:r>
        <w:rPr>
          <w:rFonts w:hint="eastAsia" w:ascii="Times New Roman" w:hAnsi="Times New Roman" w:eastAsia="FangSong" w:cs="Times New Roman"/>
        </w:rPr>
        <w:t>近年来以</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钙钛矿为原型</w:t>
      </w:r>
      <w:r>
        <w:rPr>
          <w:rFonts w:hint="eastAsia" w:ascii="Times New Roman" w:hAnsi="Times New Roman" w:eastAsia="Times New Roman" w:cs="Times New Roman"/>
        </w:rPr>
        <w:t>，</w:t>
      </w:r>
      <w:r>
        <w:rPr>
          <w:rFonts w:hint="eastAsia" w:ascii="Times New Roman" w:hAnsi="Times New Roman" w:eastAsia="FangSong" w:cs="Times New Roman"/>
        </w:rPr>
        <w:t>光电转换效率可超过</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钙钛矿晶体在不同温度下结构不同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性质也不同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393～1733</w:t>
      </w:r>
      <w:r>
        <w:rPr>
          <w:rFonts w:ascii="Times New Roman" w:hAnsi="Times New Roman" w:eastAsia="Times New Roman" w:cs="Times New Roman"/>
        </w:rPr>
        <w:t xml:space="preserve"> K </w:t>
      </w:r>
      <w:r>
        <w:rPr>
          <w:rFonts w:hint="eastAsia" w:ascii="Times New Roman" w:hAnsi="Times New Roman" w:eastAsia="FangSong" w:cs="Times New Roman"/>
        </w:rPr>
        <w:t>之间为立方钙钛矿型结构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278～393</w:t>
      </w:r>
      <w:r>
        <w:rPr>
          <w:rFonts w:ascii="Times New Roman" w:hAnsi="Times New Roman" w:eastAsia="Times New Roman" w:cs="Times New Roman"/>
        </w:rPr>
        <w:t xml:space="preserve"> K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具有铁电性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地球中含量最多的矿物是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r>
          <m:rPr>
            <m:sty m:val="p"/>
          </m:rPr>
          <m:t>)</m:t>
        </m:r>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布里奇曼石</w:t>
      </w:r>
      <w:r>
        <w:rPr>
          <w:rFonts w:hint="eastAsia" w:ascii="Times New Roman" w:hAnsi="Times New Roman" w:eastAsia="Times New Roman" w:cs="Times New Roman"/>
        </w:rPr>
        <w:t>），</w:t>
      </w:r>
      <w:r>
        <w:rPr>
          <w:rFonts w:hint="eastAsia" w:ascii="Times New Roman" w:hAnsi="Times New Roman" w:eastAsia="FangSong" w:cs="Times New Roman"/>
        </w:rPr>
        <w:t>约占地球体积的</w:t>
      </w:r>
      <w:r>
        <w:rPr>
          <w:rFonts w:hint="eastAsia" w:ascii="Times New Roman" w:hAnsi="Times New Roman" w:eastAsia="Times New Roman" w:cs="Times New Roman"/>
        </w:rPr>
        <w:t>38%。</w:t>
      </w:r>
    </w:p>
    <w:p>
      <w:pPr>
        <w:spacing w:before="160" w:after="80"/>
      </w:pPr>
      <w:r>
        <w:pict>
          <v:rect style="width:0;height:1.5pt" o:hralign="center" o:hrstd="t" o:hr="t"/>
        </w:pic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8">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33" Type="http://schemas.openxmlformats.org/officeDocument/2006/relationships/image" Target="media/rId33.jpg"/><Relationship Id="rId67" Type="http://schemas.openxmlformats.org/officeDocument/2006/relationships/image" Target="media/rId67.jpg"/><Relationship Id="rId38" Type="http://schemas.openxmlformats.org/officeDocument/2006/relationships/image" Target="media/rId38.jpg"/><Relationship Id="rId53" Type="http://schemas.openxmlformats.org/officeDocument/2006/relationships/image" Target="media/rId53.jpg"/><Relationship Id="rId56" Type="http://schemas.openxmlformats.org/officeDocument/2006/relationships/image" Target="media/rId56.jpg"/><Relationship Id="rId44" Type="http://schemas.openxmlformats.org/officeDocument/2006/relationships/image" Target="media/rId44.jpg"/><Relationship Id="rId61" Type="http://schemas.openxmlformats.org/officeDocument/2006/relationships/image" Target="media/rId6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2026-09-20T15:18:59Z</dcterms:created>
  <dcterms:modified xsi:type="dcterms:W3CDTF">2026-09-20T15:18:59Z</dcterms:modified>
</cp:coreProperties>
</file>

<file path=docProps/custom.xml><?xml version="1.0" encoding="utf-8"?>
<Properties xmlns="http://schemas.openxmlformats.org/officeDocument/2006/custom-properties" xmlns:vt="http://schemas.openxmlformats.org/officeDocument/2006/docPropsVTypes"/>
</file>