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5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185"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497185"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716"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26716"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66488"/>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664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3"/>
        </w:numPr>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 xml:space="preserve">因此碳的不完全燃烧可以解释所有实验数据的区别</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4"/>
        </w:numPr>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3" name="Picture"/>
            <a:graphic>
              <a:graphicData uri="http://schemas.openxmlformats.org/drawingml/2006/picture">
                <pic:pic>
                  <pic:nvPicPr>
                    <pic:cNvPr descr="born-haber-cycle.png" id="24" name="Picture"/>
                    <pic:cNvPicPr>
                      <a:picLocks noChangeArrowheads="1" noChangeAspect="1"/>
                    </pic:cNvPicPr>
                  </pic:nvPicPr>
                  <pic:blipFill>
                    <a:blip r:embed="rId22"/>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6"/>
        </w:numPr>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3988"/>
            <wp:effectExtent b="0" l="0" r="0" t="0"/>
            <wp:docPr descr="" title="" id="27" name="Picture"/>
            <a:graphic>
              <a:graphicData uri="http://schemas.openxmlformats.org/drawingml/2006/picture">
                <pic:pic>
                  <pic:nvPicPr>
                    <pic:cNvPr descr="enthalpy-profile-exothermic.png" id="28" name="Picture"/>
                    <pic:cNvPicPr>
                      <a:picLocks noChangeArrowheads="1" noChangeAspect="1"/>
                    </pic:cNvPicPr>
                  </pic:nvPicPr>
                  <pic:blipFill>
                    <a:blip r:embed="rId26"/>
                    <a:stretch>
                      <a:fillRect/>
                    </a:stretch>
                  </pic:blipFill>
                  <pic:spPr bwMode="auto">
                    <a:xfrm>
                      <a:off x="0" y="0"/>
                      <a:ext cx="3600000" cy="22839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08"/>
        </w:numPr>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08"/>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08"/>
        </w:numPr>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09"/>
        </w:numPr>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09"/>
        </w:numPr>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 xml:space="preserve"> </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 xml:space="preserve"> </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 xml:space="preserve"> </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 xml:space="preserve"> </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 </w:t>
      </w:r>
      <w:r>
        <w:rPr>
          <w:rFonts w:hint="eastAsia" w:ascii="Times New Roman" w:hAnsi="Times New Roman" w:eastAsia="FangSong" w:cs="Times New Roman"/>
          <w:b/>
          <w:bCs/>
        </w:rPr>
        <w:t>估算极高温度下该反应的平衡常数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估算接近</w:t>
      </w:r>
      <w:r>
        <w:rPr>
          <w:rFonts w:ascii="Times New Roman" w:hAnsi="Times New Roman" w:eastAsia="Times New Roman" w:cs="Times New Roman"/>
          <w:b/>
          <w:bCs/>
        </w:rPr>
        <w:t xml:space="preserve"> 0 K </w:t>
      </w:r>
      <w:r>
        <w:rPr>
          <w:rFonts w:hint="eastAsia" w:ascii="Times New Roman" w:hAnsi="Times New Roman" w:eastAsia="FangSong" w:cs="Times New Roman"/>
          <w:b/>
          <w:bCs/>
        </w:rPr>
        <w:t>时该反应的平衡常数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定性判断该反应是焓驱动还是熵驱动</w:t>
      </w:r>
      <w:r>
        <w:rPr>
          <w:rFonts w:hint="eastAsia" w:ascii="Times New Roman" w:hAnsi="Times New Roman" w:eastAsia="Times New Roman" w:cs="Times New Roman"/>
          <w:b/>
          <w:bCs/>
        </w:rPr>
        <w:t>？</w:t>
      </w:r>
      <w:r>
        <w:rPr>
          <w:rFonts w:hint="eastAsia" w:ascii="Times New Roman" w:hAnsi="Times New Roman" w:eastAsia="FangSong" w:cs="Times New Roman"/>
          <w:b/>
          <w:bCs/>
        </w:rPr>
        <w:t>简要解释原因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将</w:t>
      </w:r>
      <w:r>
        <w:rPr>
          <w:rFonts w:ascii="Times New Roman" w:hAnsi="Times New Roman" w:eastAsia="Times New Roman" w:cs="Times New Roman"/>
          <w:b/>
          <w:bCs/>
        </w:rPr>
        <w:t xml:space="preserve"> 80.00 mL </w:t>
      </w:r>
      <w:r>
        <w:rPr>
          <w:rFonts w:hint="eastAsia" w:ascii="Times New Roman" w:hAnsi="Times New Roman" w:eastAsia="FangSong" w:cs="Times New Roman"/>
          <w:b/>
          <w:bCs/>
        </w:rPr>
        <w:t xml:space="preserve">水和</w:t>
      </w:r>
      <w:r>
        <w:rPr>
          <w:rFonts w:ascii="Times New Roman" w:hAnsi="Times New Roman" w:eastAsia="Times New Roman" w:cs="Times New Roman"/>
          <w:b/>
          <w:bCs/>
        </w:rPr>
        <w:t xml:space="preserve"> 20.00 mL </w:t>
      </w:r>
      <w:r>
        <w:rPr>
          <w:rFonts w:hint="eastAsia" w:ascii="Times New Roman" w:hAnsi="Times New Roman" w:eastAsia="FangSong" w:cs="Times New Roman"/>
          <w:b/>
          <w:bCs/>
        </w:rPr>
        <w:t xml:space="preserve">重水在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下混合</w:t>
      </w:r>
      <w:r>
        <w:rPr>
          <w:rFonts w:hint="eastAsia" w:ascii="Times New Roman" w:hAnsi="Times New Roman" w:eastAsia="Times New Roman" w:cs="Times New Roman"/>
          <w:b/>
          <w:bCs/>
        </w:rPr>
        <w:t>，</w:t>
      </w:r>
      <w:r>
        <w:rPr>
          <w:rFonts w:hint="eastAsia" w:ascii="Times New Roman" w:hAnsi="Times New Roman" w:eastAsia="FangSong" w:cs="Times New Roman"/>
          <w:b/>
          <w:bCs/>
        </w:rPr>
        <w:t>计算各物种的平衡浓度</w:t>
      </w:r>
      <w:r>
        <w:rPr>
          <w:rFonts w:hint="eastAsia" w:ascii="Times New Roman" w:hAnsi="Times New Roman" w:eastAsia="Times New Roman" w:cs="Times New Roman"/>
          <w:b/>
          <w:bCs/>
        </w:rPr>
        <w:t>（</w:t>
      </w:r>
      <w:r>
        <w:rPr>
          <w:rFonts w:hint="eastAsia" w:ascii="Times New Roman" w:hAnsi="Times New Roman" w:eastAsia="FangSong" w:cs="Times New Roman"/>
          <w:b/>
          <w:bCs/>
        </w:rPr>
        <w:t>假设液体混合过程体积具有加和性</w:t>
      </w:r>
      <w:r>
        <w:rPr>
          <w:rFonts w:hint="eastAsia" w:ascii="Times New Roman" w:hAnsi="Times New Roman" w:eastAsia="Times New Roman" w:cs="Times New Roman"/>
          <w:b/>
          <w:bCs/>
        </w:rPr>
        <w:t>，</w:t>
      </w:r>
      <w:r>
        <w:rPr>
          <w:rFonts w:hint="eastAsia" w:ascii="Times New Roman" w:hAnsi="Times New Roman" w:eastAsia="FangSong" w:cs="Times New Roman"/>
          <w:b/>
          <w:bCs/>
        </w:rPr>
        <w:t>发生反应前后体积不变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纳米化是放热过程</w:t>
      </w:r>
    </w:p>
    <w:p>
      <w:pPr>
        <w:pStyle w:val="Compact"/>
        <w:numPr>
          <w:ilvl w:val="0"/>
          <w:numId w:val="1011"/>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12"/>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12"/>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纳米颗粒的熔点降低</w:t>
      </w:r>
    </w:p>
    <w:p>
      <w:pPr>
        <w:pStyle w:val="Compact"/>
        <w:numPr>
          <w:ilvl w:val="0"/>
          <w:numId w:val="1014"/>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纳米铝粉比表面积大</w:t>
      </w:r>
    </w:p>
    <w:p>
      <w:pPr>
        <w:pStyle w:val="Compact"/>
        <w:numPr>
          <w:ilvl w:val="0"/>
          <w:numId w:val="1015"/>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33" name="Picture"/>
            <a:graphic>
              <a:graphicData uri="http://schemas.openxmlformats.org/drawingml/2006/picture">
                <pic:pic>
                  <pic:nvPicPr>
                    <pic:cNvPr descr="dad97cb4d47ae429707b2ef4ebdf69f57a164609588e8717d026d83686afeba7.jpg" id="34" name="Picture"/>
                    <pic:cNvPicPr>
                      <a:picLocks noChangeArrowheads="1" noChangeAspect="1"/>
                    </pic:cNvPicPr>
                  </pic:nvPicPr>
                  <pic:blipFill>
                    <a:blip r:embed="rId32"/>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ind w:left="480" w:hanging="480"/>
        <w:spacing w:after="0"/>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pStyle w:val="SourceCode"/>
        <w:ind w:left="480" w:hanging="480"/>
        <w:spacing w:before="0" w:after="0"/>
      </w:pP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p>
    <w:p>
      <w:pPr>
        <w:pStyle w:val="SourceCode"/>
        <w:ind w:left="480" w:hanging="480"/>
        <w:spacing w:before="0" w:after="0"/>
      </w:pP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p>
    <w:p>
      <w:pPr>
        <w:pStyle w:val="SourceCode"/>
        <w:ind w:left="480" w:hanging="480"/>
        <w:spacing w:before="0" w:after="180"/>
      </w:pP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16"/>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38.9%。</w:t>
      </w:r>
    </w:p>
    <w:p>
      <w:pPr>
        <w:pStyle w:val="Compact"/>
        <w:numPr>
          <w:ilvl w:val="0"/>
          <w:numId w:val="1017"/>
        </w:numPr>
      </w:pPr>
      <w:r>
        <w:rPr>
          <w:rFonts w:ascii="Times New Roman" w:hAnsi="Times New Roman" w:eastAsia="Times New Roman" w:cs="Times New Roman"/>
        </w:rPr>
        <w:t xml:space="preserve">85.2%。</w:t>
      </w:r>
    </w:p>
    <w:p>
      <w:pPr>
        <w:pStyle w:val="Compact"/>
        <w:numPr>
          <w:ilvl w:val="0"/>
          <w:numId w:val="1017"/>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Compact"/>
        <w:numPr>
          <w:ilvl w:val="0"/>
          <w:numId w:val="1018"/>
        </w:numPr>
        <w:ind w:left="480" w:hanging="480"/>
        <w:spacing w:before="0" w:after="0"/>
      </w:pPr>
      <w:r>
        <w:rPr>
          <w:rFonts w:ascii="Times New Roman" w:hAnsi="Times New Roman" w:eastAsia="Times New Roman" w:cs="Times New Roman"/>
        </w:rPr>
        <w:t xml:space="preserve">A. 22.45J </w:t>
      </w:r>
    </w:p>
    <w:p>
      <w:pPr>
        <w:pStyle w:val="Compact"/>
        <w:numPr>
          <w:ilvl w:val="0"/>
          <w:numId w:val="1018"/>
        </w:numPr>
        <w:ind w:left="480" w:hanging="480"/>
        <w:spacing w:before="0" w:after="0"/>
      </w:pPr>
      <w:r>
        <w:rPr>
          <w:rFonts w:ascii="Times New Roman" w:hAnsi="Times New Roman" w:eastAsia="Times New Roman" w:cs="Times New Roman"/>
        </w:rPr>
        <w:t xml:space="preserve">B. 22.45kJ </w:t>
      </w:r>
    </w:p>
    <w:p>
      <w:pPr>
        <w:pStyle w:val="Compact"/>
        <w:numPr>
          <w:ilvl w:val="0"/>
          <w:numId w:val="1018"/>
        </w:numPr>
        <w:ind w:left="480" w:hanging="480"/>
        <w:spacing w:before="0" w:after="0"/>
      </w:pPr>
      <w:r>
        <w:rPr>
          <w:rFonts w:ascii="Times New Roman" w:hAnsi="Times New Roman" w:eastAsia="Times New Roman" w:cs="Times New Roman"/>
        </w:rPr>
        <w:t xml:space="preserve">C. 2020J </w:t>
      </w:r>
    </w:p>
    <w:p>
      <w:pPr>
        <w:pStyle w:val="Compact"/>
        <w:numPr>
          <w:ilvl w:val="0"/>
          <w:numId w:val="1018"/>
        </w:numPr>
        <w:ind w:left="480" w:hanging="480"/>
        <w:spacing w:before="0" w:after="36"/>
      </w:pPr>
      <w:r>
        <w:rPr>
          <w:rFonts w:ascii="Times New Roman" w:hAnsi="Times New Roman" w:eastAsia="Times New Roman" w:cs="Times New Roman"/>
        </w:rPr>
        <w:t xml:space="preserve">D. 2020kJ</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 xml:space="preserve"> </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8251" cy="2700000"/>
            <wp:effectExtent b="0" l="0" r="0" t="0"/>
            <wp:docPr descr="" title="" id="49" name="Picture"/>
            <a:graphic>
              <a:graphicData uri="http://schemas.openxmlformats.org/drawingml/2006/picture">
                <pic:pic>
                  <pic:nvPicPr>
                    <pic:cNvPr descr="8ce07009762090aed9743283e7c3d19b1237918786f56ce9aafd17856c2010d5.jpg" id="50" name="Picture"/>
                    <pic:cNvPicPr>
                      <a:picLocks noChangeArrowheads="1" noChangeAspect="1"/>
                    </pic:cNvPicPr>
                  </pic:nvPicPr>
                  <pic:blipFill>
                    <a:blip r:embed="rId48"/>
                    <a:stretch>
                      <a:fillRect/>
                    </a:stretch>
                  </pic:blipFill>
                  <pic:spPr bwMode="auto">
                    <a:xfrm>
                      <a:off x="0" y="0"/>
                      <a:ext cx="3588251"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54857"/>
            <wp:effectExtent b="0" l="0" r="0" t="0"/>
            <wp:docPr descr="" title="" id="52" name="Picture"/>
            <a:graphic>
              <a:graphicData uri="http://schemas.openxmlformats.org/drawingml/2006/picture">
                <pic:pic>
                  <pic:nvPicPr>
                    <pic:cNvPr descr="b203e6c2bb03b255293fc5c66aa96b8a6acdc3f9d266aa4a006d3f2ed6422db6.jpg" id="53" name="Picture"/>
                    <pic:cNvPicPr>
                      <a:picLocks noChangeArrowheads="1" noChangeAspect="1"/>
                    </pic:cNvPicPr>
                  </pic:nvPicPr>
                  <pic:blipFill>
                    <a:blip r:embed="rId51"/>
                    <a:stretch>
                      <a:fillRect/>
                    </a:stretch>
                  </pic:blipFill>
                  <pic:spPr bwMode="auto">
                    <a:xfrm>
                      <a:off x="0" y="0"/>
                      <a:ext cx="3240000" cy="305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55" name="Picture"/>
            <a:graphic>
              <a:graphicData uri="http://schemas.openxmlformats.org/drawingml/2006/picture">
                <pic:pic>
                  <pic:nvPicPr>
                    <pic:cNvPr descr="d2800729de1c10c56fefbed3f20ed358e95551b6e31397d1978f6d6f88498726.jpg" id="56" name="Picture"/>
                    <pic:cNvPicPr>
                      <a:picLocks noChangeArrowheads="1" noChangeAspect="1"/>
                    </pic:cNvPicPr>
                  </pic:nvPicPr>
                  <pic:blipFill>
                    <a:blip r:embed="rId54"/>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2058"/>
            <wp:effectExtent b="0" l="0" r="0" t="0"/>
            <wp:docPr descr="" title="" id="58" name="Picture"/>
            <a:graphic>
              <a:graphicData uri="http://schemas.openxmlformats.org/drawingml/2006/picture">
                <pic:pic>
                  <pic:nvPicPr>
                    <pic:cNvPr descr="9f7ceb8e7b90110cbca67cf25408170d58193bd4e22bac87e952ad7b2a776662.jpg" id="59" name="Picture"/>
                    <pic:cNvPicPr>
                      <a:picLocks noChangeArrowheads="1" noChangeAspect="1"/>
                    </pic:cNvPicPr>
                  </pic:nvPicPr>
                  <pic:blipFill>
                    <a:blip r:embed="rId57"/>
                    <a:stretch>
                      <a:fillRect/>
                    </a:stretch>
                  </pic:blipFill>
                  <pic:spPr bwMode="auto">
                    <a:xfrm>
                      <a:off x="0" y="0"/>
                      <a:ext cx="3240000" cy="3042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1214"/>
            <wp:effectExtent b="0" l="0" r="0" t="0"/>
            <wp:docPr descr="" title="" id="61" name="Picture"/>
            <a:graphic>
              <a:graphicData uri="http://schemas.openxmlformats.org/drawingml/2006/picture">
                <pic:pic>
                  <pic:nvPicPr>
                    <pic:cNvPr descr="a9174eaf6190b514cd341f30d2cf4fac1b67a736d23641296721eb1c62947fcd.jpg" id="62" name="Picture"/>
                    <pic:cNvPicPr>
                      <a:picLocks noChangeArrowheads="1" noChangeAspect="1"/>
                    </pic:cNvPicPr>
                  </pic:nvPicPr>
                  <pic:blipFill>
                    <a:blip r:embed="rId60"/>
                    <a:stretch>
                      <a:fillRect/>
                    </a:stretch>
                  </pic:blipFill>
                  <pic:spPr bwMode="auto">
                    <a:xfrm>
                      <a:off x="0" y="0"/>
                      <a:ext cx="3240000" cy="2981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 xml:space="preserve"> </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相关物质的热力学数据</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41600" cy="1244600"/>
            <wp:effectExtent b="0" l="0" r="0" t="0"/>
            <wp:docPr descr="" title="" id="64" name="Picture"/>
            <a:graphic>
              <a:graphicData uri="http://schemas.openxmlformats.org/drawingml/2006/picture">
                <pic:pic>
                  <pic:nvPicPr>
                    <pic:cNvPr descr="ab6066a569e8d65e4535b081fb3bdf4f9c8d2ef7400160bc8bb401befc250755.jpg" id="65" name="Picture"/>
                    <pic:cNvPicPr>
                      <a:picLocks noChangeArrowheads="1" noChangeAspect="1"/>
                    </pic:cNvPicPr>
                  </pic:nvPicPr>
                  <pic:blipFill>
                    <a:blip r:embed="rId63"/>
                    <a:stretch>
                      <a:fillRect/>
                    </a:stretch>
                  </pic:blipFill>
                  <pic:spPr bwMode="auto">
                    <a:xfrm>
                      <a:off x="0" y="0"/>
                      <a:ext cx="26416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e>
            </m:mr>
            <m:mr>
              <m:e>
                <m:r>
                  <m:rPr>
                    <m:sty m:val="p"/>
                  </m:rPr>
                  <m:t>=</m:t>
                </m:r>
                <m:r>
                  <m:rPr>
                    <m:sty m:val="p"/>
                  </m:rPr>
                  <m:t>−</m:t>
                </m:r>
                <m:r>
                  <m:t>240.58</m:t>
                </m:r>
                <m:r>
                  <m:t>k</m:t>
                </m:r>
                <m:r>
                  <m:t>J</m:t>
                </m:r>
              </m:e>
            </m:mr>
            <m: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74000"/>
            <wp:effectExtent b="0" l="0" r="0" t="0"/>
            <wp:docPr descr="" title="" id="67" name="Picture"/>
            <a:graphic>
              <a:graphicData uri="http://schemas.openxmlformats.org/drawingml/2006/picture">
                <pic:pic>
                  <pic:nvPicPr>
                    <pic:cNvPr descr="2332efbb8f56e72d87574babd1310dbc6e222b89f1897cad64036ee0f888e24a.jpg" id="68" name="Picture"/>
                    <pic:cNvPicPr>
                      <a:picLocks noChangeArrowheads="1" noChangeAspect="1"/>
                    </pic:cNvPicPr>
                  </pic:nvPicPr>
                  <pic:blipFill>
                    <a:blip r:embed="rId66"/>
                    <a:stretch>
                      <a:fillRect/>
                    </a:stretch>
                  </pic:blipFill>
                  <pic:spPr bwMode="auto">
                    <a:xfrm>
                      <a:off x="0" y="0"/>
                      <a:ext cx="3240000" cy="257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135" cy="2674630"/>
            <wp:effectExtent b="0" l="0" r="0" t="0"/>
            <wp:docPr descr="" title="" id="70" name="Picture"/>
            <a:graphic>
              <a:graphicData uri="http://schemas.openxmlformats.org/drawingml/2006/picture">
                <pic:pic>
                  <pic:nvPicPr>
                    <pic:cNvPr descr="70544f72889d71983f4011f217e9b372007edd009a0c00abb55709f1e03aa5fc.jpg" id="71" name="Picture"/>
                    <pic:cNvPicPr>
                      <a:picLocks noChangeArrowheads="1" noChangeAspect="1"/>
                    </pic:cNvPicPr>
                  </pic:nvPicPr>
                  <pic:blipFill>
                    <a:blip r:embed="rId69"/>
                    <a:stretch>
                      <a:fillRect/>
                    </a:stretch>
                  </pic:blipFill>
                  <pic:spPr bwMode="auto">
                    <a:xfrm>
                      <a:off x="0" y="0"/>
                      <a:ext cx="3205135"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5263" cy="2621842"/>
            <wp:effectExtent b="0" l="0" r="0" t="0"/>
            <wp:docPr descr="" title="" id="73" name="Picture"/>
            <a:graphic>
              <a:graphicData uri="http://schemas.openxmlformats.org/drawingml/2006/picture">
                <pic:pic>
                  <pic:nvPicPr>
                    <pic:cNvPr descr="37af722276732abc6fd350ab4eb5ee35d363843e1f93402aee45baf55abd70da.jpg" id="74" name="Picture"/>
                    <pic:cNvPicPr>
                      <a:picLocks noChangeArrowheads="1" noChangeAspect="1"/>
                    </pic:cNvPicPr>
                  </pic:nvPicPr>
                  <pic:blipFill>
                    <a:blip r:embed="rId72"/>
                    <a:stretch>
                      <a:fillRect/>
                    </a:stretch>
                  </pic:blipFill>
                  <pic:spPr bwMode="auto">
                    <a:xfrm>
                      <a:off x="0" y="0"/>
                      <a:ext cx="3215263"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892" cy="2603368"/>
            <wp:effectExtent b="0" l="0" r="0" t="0"/>
            <wp:docPr descr="" title="" id="76" name="Picture"/>
            <a:graphic>
              <a:graphicData uri="http://schemas.openxmlformats.org/drawingml/2006/picture">
                <pic:pic>
                  <pic:nvPicPr>
                    <pic:cNvPr descr="4167590c2b08214636837850c055851c0c1820f3a15b49a2b326433341572487.jpg" id="77" name="Picture"/>
                    <pic:cNvPicPr>
                      <a:picLocks noChangeArrowheads="1" noChangeAspect="1"/>
                    </pic:cNvPicPr>
                  </pic:nvPicPr>
                  <pic:blipFill>
                    <a:blip r:embed="rId75"/>
                    <a:stretch>
                      <a:fillRect/>
                    </a:stretch>
                  </pic:blipFill>
                  <pic:spPr bwMode="auto">
                    <a:xfrm>
                      <a:off x="0" y="0"/>
                      <a:ext cx="3213892"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4060"/>
            <wp:effectExtent b="0" l="0" r="0" t="0"/>
            <wp:docPr descr="" title="" id="79" name="Picture"/>
            <a:graphic>
              <a:graphicData uri="http://schemas.openxmlformats.org/drawingml/2006/picture">
                <pic:pic>
                  <pic:nvPicPr>
                    <pic:cNvPr descr="bd5715ae87b3d23c3f4dd178d0cf60295fcb850e1a72d4da6eddd70b9e7fe9d4.jpg" id="80" name="Picture"/>
                    <pic:cNvPicPr>
                      <a:picLocks noChangeArrowheads="1" noChangeAspect="1"/>
                    </pic:cNvPicPr>
                  </pic:nvPicPr>
                  <pic:blipFill>
                    <a:blip r:embed="rId78"/>
                    <a:stretch>
                      <a:fillRect/>
                    </a:stretch>
                  </pic:blipFill>
                  <pic:spPr bwMode="auto">
                    <a:xfrm>
                      <a:off x="0" y="0"/>
                      <a:ext cx="3240000" cy="2704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 xml:space="preserve"> </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oMath>
      </m:oMathPara>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r>
              <m:e/>
            </m:mr>
          </m:m>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oMath>
      </m:oMathPara>
    </w:p>
    <w:p>
      <w:pPr>
        <w:pStyle w:val="FirstParagraph"/>
      </w:pP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r>
          <m:t>c</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pPr>
      <w:r>
        <w:rPr>
          <w:rFonts w:ascii="Times New Roman" w:hAnsi="Times New Roman" w:eastAsia="Times New Roman" w:cs="Times New Roman"/>
        </w:rPr>
        <w:t xml:space="preserve">5-4-3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热身的经典计算</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第一组实验和第二组实验对比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c(SO2)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之间是一次的关系第一组实验和第三组实验对比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之间是二次的关系所以</w:t>
      </w:r>
      <w:r>
        <w:rPr>
          <w:rFonts w:hint="eastAsia" w:ascii="Times New Roman" w:hAnsi="Times New Roman" w:eastAsia="Times New Roman" w:cs="Times New Roman"/>
        </w:rPr>
        <w:t>m=1</w:t>
      </w:r>
      <w:r>
        <w:rPr>
          <w:rFonts w:ascii="Times New Roman" w:hAnsi="Times New Roman" w:eastAsia="Times New Roman" w:cs="Times New Roman"/>
        </w:rPr>
        <w:t xml:space="preserve"> n=2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除第四组外</w:t>
      </w:r>
      <w:r>
        <w:rPr>
          <w:rFonts w:hint="eastAsia" w:ascii="Times New Roman" w:hAnsi="Times New Roman" w:eastAsia="Times New Roman" w:cs="Times New Roman"/>
        </w:rPr>
        <w:t>,</w:t>
      </w:r>
      <w:r>
        <w:rPr>
          <w:rFonts w:hint="eastAsia" w:ascii="Times New Roman" w:hAnsi="Times New Roman" w:eastAsia="FangSong" w:cs="Times New Roman"/>
        </w:rPr>
        <w:t>任意选择一组数值</w:t>
      </w:r>
      <w:r>
        <w:rPr>
          <w:rFonts w:hint="eastAsia" w:ascii="Times New Roman" w:hAnsi="Times New Roman" w:eastAsia="Times New Roman" w:cs="Times New Roman"/>
        </w:rPr>
        <w:t>,</w:t>
      </w:r>
      <w:r>
        <w:rPr>
          <w:rFonts w:hint="eastAsia" w:ascii="Times New Roman" w:hAnsi="Times New Roman" w:eastAsia="FangSong" w:cs="Times New Roman"/>
        </w:rPr>
        <w:t>带入</w:t>
      </w:r>
      <w:r>
        <w:rPr>
          <w:rFonts w:hint="eastAsia" w:ascii="Times New Roman" w:hAnsi="Times New Roman" w:eastAsia="Times New Roman" w:cs="Times New Roman"/>
        </w:rPr>
        <w:t>v=k·c(SO2)·c(O2)2</w:t>
      </w:r>
      <w:r>
        <w:rPr>
          <w:rFonts w:hint="eastAsia" w:ascii="Times New Roman" w:hAnsi="Times New Roman" w:eastAsia="FangSong" w:cs="Times New Roman"/>
        </w:rPr>
        <w:t>方程求解</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hint="eastAsia" w:ascii="Times New Roman" w:hAnsi="Times New Roman" w:eastAsia="Times New Roman" w:cs="Times New Roman"/>
        </w:rPr>
        <w:t>k</w:t>
      </w:r>
      <w:r>
        <w:rPr>
          <w:rFonts w:hint="eastAsia" w:ascii="Times New Roman" w:hAnsi="Times New Roman" w:eastAsia="FangSong" w:cs="Times New Roman"/>
        </w:rPr>
        <w:t>的数值为</w:t>
      </w:r>
      <w:r>
        <w:rPr>
          <w:rFonts w:hint="eastAsia" w:ascii="Times New Roman" w:hAnsi="Times New Roman" w:eastAsia="Times New Roman" w:cs="Times New Roman"/>
        </w:rPr>
        <w:t>1.2。</w:t>
      </w:r>
      <w:r>
        <w:rPr>
          <w:rFonts w:hint="eastAsia" w:ascii="Times New Roman" w:hAnsi="Times New Roman" w:eastAsia="FangSong" w:cs="Times New Roman"/>
        </w:rPr>
        <w:t>再根据量纲分析法</w:t>
      </w:r>
      <w:r>
        <w:rPr>
          <w:rFonts w:hint="eastAsia" w:ascii="Times New Roman" w:hAnsi="Times New Roman" w:eastAsia="Times New Roman" w:cs="Times New Roman"/>
        </w:rPr>
        <w:t>:(mol·L-1·s-1)=(</w:t>
      </w:r>
      <w:r>
        <w:rPr>
          <w:rFonts w:hint="eastAsia" w:ascii="Times New Roman" w:hAnsi="Times New Roman" w:eastAsia="FangSong" w:cs="Times New Roman"/>
        </w:rPr>
        <w:t>所求单位</w:t>
      </w:r>
      <w:r>
        <w:rPr>
          <w:rFonts w:hint="eastAsia" w:ascii="Times New Roman" w:hAnsi="Times New Roman" w:eastAsia="Times New Roman" w:cs="Times New Roman"/>
        </w:rPr>
        <w:t>)×(mol/L)2×(mol/L)</w:t>
      </w:r>
      <w:r>
        <w:rPr>
          <w:rFonts w:hint="eastAsia" w:ascii="Times New Roman" w:hAnsi="Times New Roman" w:eastAsia="FangSong" w:cs="Times New Roman"/>
        </w:rPr>
        <w:t>解得</w:t>
      </w:r>
      <w:r>
        <w:rPr>
          <w:rFonts w:hint="eastAsia" w:ascii="Times New Roman" w:hAnsi="Times New Roman" w:eastAsia="Times New Roman" w:cs="Times New Roman"/>
        </w:rPr>
        <w:t>k</w:t>
      </w:r>
      <w:r>
        <w:rPr>
          <w:rFonts w:hint="eastAsia" w:ascii="Times New Roman" w:hAnsi="Times New Roman" w:eastAsia="FangSong" w:cs="Times New Roman"/>
        </w:rPr>
        <w:t>的单位</w:t>
      </w:r>
      <w:r>
        <w:rPr>
          <w:rFonts w:hint="eastAsia" w:ascii="Times New Roman" w:hAnsi="Times New Roman" w:eastAsia="Times New Roman" w:cs="Times New Roman"/>
        </w:rPr>
        <w:t>=s-1·mol-2·L2(k</w:t>
      </w:r>
      <w:r>
        <w:rPr>
          <w:rFonts w:hint="eastAsia" w:ascii="Times New Roman" w:hAnsi="Times New Roman" w:eastAsia="FangSong" w:cs="Times New Roman"/>
        </w:rPr>
        <w:t>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v = k·c(SO2)·c(O2)2 </w:t>
      </w:r>
      <w:r>
        <w:rPr>
          <w:rFonts w:hint="eastAsia" w:ascii="Times New Roman" w:hAnsi="Times New Roman" w:eastAsia="FangSong" w:cs="Times New Roman"/>
        </w:rPr>
        <w:t>直接带入计算即可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v4=14.4×10-3(mol·L-1·s-1)(2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2-4-1</w:t>
      </w:r>
      <w:r>
        <w:rPr>
          <w:rFonts w:hint="eastAsia" w:ascii="Times New Roman" w:hAnsi="Times New Roman" w:eastAsia="FangSong" w:cs="Times New Roman"/>
        </w:rPr>
        <w:t>应该以</w:t>
      </w:r>
      <w:r>
        <w:rPr>
          <w:rFonts w:hint="eastAsia" w:ascii="Times New Roman" w:hAnsi="Times New Roman" w:eastAsia="Times New Roman" w:cs="Times New Roman"/>
        </w:rPr>
        <w:t>1/T,lnK</w:t>
      </w:r>
      <w:r>
        <w:rPr>
          <w:rFonts w:hint="eastAsia" w:ascii="Times New Roman" w:hAnsi="Times New Roman" w:eastAsia="FangSong" w:cs="Times New Roman"/>
        </w:rPr>
        <w:t>为坐标进行回归计算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2-4-2:</w:t>
      </w:r>
      <w:r>
        <w:rPr>
          <w:rFonts w:hint="eastAsia" w:ascii="Times New Roman" w:hAnsi="Times New Roman" w:eastAsia="FangSong" w:cs="Times New Roman"/>
        </w:rPr>
        <w:t>首先对数据进行处理</w:t>
      </w:r>
    </w:p>
    <w:p>
      <w:pPr>
        <w:pStyle w:val="BodyText"/>
      </w:pPr>
      <w:r>
        <w:rPr>
          <w:rFonts w:ascii="Times New Roman" w:hAnsi="Times New Roman" w:eastAsia="Times New Roman" w:cs="Times New Roman"/>
        </w:rPr>
        <w:t xml:space="preserve">-1/T</w:t>
      </w:r>
    </w:p>
    <w:p>
      <w:pPr>
        <w:pStyle w:val="BodyText"/>
      </w:pPr>
      <w:r>
        <w:rPr>
          <w:rFonts w:ascii="Times New Roman" w:hAnsi="Times New Roman" w:eastAsia="Times New Roman" w:cs="Times New Roman"/>
        </w:rPr>
        <w:t xml:space="preserve">-3.33×10-3</w:t>
      </w:r>
    </w:p>
    <w:p>
      <w:pPr>
        <w:pStyle w:val="BodyText"/>
      </w:pPr>
      <w:r>
        <w:rPr>
          <w:rFonts w:ascii="Times New Roman" w:hAnsi="Times New Roman" w:eastAsia="Times New Roman" w:cs="Times New Roman"/>
        </w:rPr>
        <w:t xml:space="preserve">-3.13×10-3</w:t>
      </w:r>
    </w:p>
    <w:p>
      <w:pPr>
        <w:pStyle w:val="BodyText"/>
      </w:pPr>
      <w:r>
        <w:rPr>
          <w:rFonts w:ascii="Times New Roman" w:hAnsi="Times New Roman" w:eastAsia="Times New Roman" w:cs="Times New Roman"/>
        </w:rPr>
        <w:t xml:space="preserve">-2.94×10-3</w:t>
      </w:r>
    </w:p>
    <w:p>
      <w:pPr>
        <w:pStyle w:val="BodyText"/>
      </w:pPr>
      <w:r>
        <w:rPr>
          <w:rFonts w:ascii="Times New Roman" w:hAnsi="Times New Roman" w:eastAsia="Times New Roman" w:cs="Times New Roman"/>
        </w:rPr>
        <w:t xml:space="preserve">-2.78×10-3</w:t>
      </w:r>
    </w:p>
    <w:p>
      <w:pPr>
        <w:pStyle w:val="BodyText"/>
      </w:pPr>
      <w:r>
        <w:rPr>
          <w:rFonts w:ascii="Times New Roman" w:hAnsi="Times New Roman" w:eastAsia="Times New Roman" w:cs="Times New Roman"/>
        </w:rPr>
        <w:t xml:space="preserve">-2.63×10-3</w:t>
      </w:r>
    </w:p>
    <w:p>
      <w:pPr>
        <w:pStyle w:val="BodyText"/>
      </w:pPr>
      <w:r>
        <w:rPr>
          <w:rFonts w:ascii="Times New Roman" w:hAnsi="Times New Roman" w:eastAsia="Times New Roman" w:cs="Times New Roman"/>
        </w:rPr>
        <w:t xml:space="preserve">lnk</w:t>
      </w:r>
    </w:p>
    <w:p>
      <w:pPr>
        <w:pStyle w:val="BodyText"/>
      </w:pPr>
      <w:r>
        <w:rPr>
          <w:rFonts w:ascii="Times New Roman" w:hAnsi="Times New Roman" w:eastAsia="Times New Roman" w:cs="Times New Roman"/>
        </w:rPr>
        <w:t xml:space="preserve">-0.654</w:t>
      </w:r>
    </w:p>
    <w:p>
      <w:pPr>
        <w:pStyle w:val="BodyText"/>
      </w:pPr>
      <w:r>
        <w:rPr>
          <w:rFonts w:ascii="Times New Roman" w:hAnsi="Times New Roman" w:eastAsia="Times New Roman" w:cs="Times New Roman"/>
        </w:rPr>
        <w:t xml:space="preserve">0.247</w:t>
      </w:r>
    </w:p>
    <w:p>
      <w:pPr>
        <w:pStyle w:val="BodyText"/>
      </w:pPr>
      <w:r>
        <w:rPr>
          <w:rFonts w:ascii="Times New Roman" w:hAnsi="Times New Roman" w:eastAsia="Times New Roman" w:cs="Times New Roman"/>
        </w:rPr>
        <w:t xml:space="preserve">0.300</w:t>
      </w:r>
    </w:p>
    <w:p>
      <w:pPr>
        <w:pStyle w:val="BodyText"/>
      </w:pPr>
      <w:r>
        <w:rPr>
          <w:rFonts w:ascii="Times New Roman" w:hAnsi="Times New Roman" w:eastAsia="Times New Roman" w:cs="Times New Roman"/>
        </w:rPr>
        <w:t xml:space="preserve">1.872</w:t>
      </w:r>
    </w:p>
    <w:p>
      <w:pPr>
        <w:pStyle w:val="BodyText"/>
      </w:pPr>
      <w:r>
        <w:rPr>
          <w:rFonts w:ascii="Times New Roman" w:hAnsi="Times New Roman" w:eastAsia="Times New Roman" w:cs="Times New Roman"/>
        </w:rPr>
        <w:t xml:space="preserve">2.625</w:t>
      </w:r>
    </w:p>
    <w:p>
      <w:pPr>
        <w:pStyle w:val="BodyText"/>
      </w:pPr>
      <w:r>
        <w:rPr>
          <w:rFonts w:hint="eastAsia" w:ascii="Times New Roman" w:hAnsi="Times New Roman" w:eastAsia="FangSong" w:cs="Times New Roman"/>
        </w:rPr>
        <w:t>这里应该注意</w:t>
      </w:r>
      <w:r>
        <w:rPr>
          <w:rFonts w:hint="eastAsia" w:ascii="Times New Roman" w:hAnsi="Times New Roman" w:eastAsia="Times New Roman" w:cs="Times New Roman"/>
        </w:rPr>
        <w:t>,</w:t>
      </w:r>
      <w:r>
        <w:rPr>
          <w:rFonts w:hint="eastAsia" w:ascii="Times New Roman" w:hAnsi="Times New Roman" w:eastAsia="FangSong" w:cs="Times New Roman"/>
        </w:rPr>
        <w:t>第三个数据与其他数据的回归直线差距较大</w:t>
      </w:r>
      <w:r>
        <w:rPr>
          <w:rFonts w:hint="eastAsia" w:ascii="Times New Roman" w:hAnsi="Times New Roman" w:eastAsia="Times New Roman" w:cs="Times New Roman"/>
        </w:rPr>
        <w:t>,</w:t>
      </w:r>
      <w:r>
        <w:rPr>
          <w:rFonts w:hint="eastAsia" w:ascii="Times New Roman" w:hAnsi="Times New Roman" w:eastAsia="FangSong" w:cs="Times New Roman"/>
        </w:rPr>
        <w:t>考虑为误差</w:t>
      </w:r>
      <w:r>
        <w:rPr>
          <w:rFonts w:hint="eastAsia" w:ascii="Times New Roman" w:hAnsi="Times New Roman" w:eastAsia="Times New Roman" w:cs="Times New Roman"/>
        </w:rPr>
        <w:t>,</w:t>
      </w:r>
      <w:r>
        <w:rPr>
          <w:rFonts w:hint="eastAsia" w:ascii="Times New Roman" w:hAnsi="Times New Roman" w:eastAsia="FangSong" w:cs="Times New Roman"/>
        </w:rPr>
        <w:t>线性回归时应予以去除以</w:t>
      </w:r>
      <w:r>
        <w:rPr>
          <w:rFonts w:hint="eastAsia" w:ascii="Times New Roman" w:hAnsi="Times New Roman" w:eastAsia="Times New Roman" w:cs="Times New Roman"/>
        </w:rPr>
        <w:t>lnK</w:t>
      </w:r>
      <w:r>
        <w:rPr>
          <w:rFonts w:hint="eastAsia" w:ascii="Times New Roman" w:hAnsi="Times New Roman" w:eastAsia="FangSong" w:cs="Times New Roman"/>
        </w:rPr>
        <w:t>为</w:t>
      </w:r>
      <w:r>
        <w:rPr>
          <w:rFonts w:hint="eastAsia" w:ascii="Times New Roman" w:hAnsi="Times New Roman" w:eastAsia="Times New Roman" w:cs="Times New Roman"/>
        </w:rPr>
        <w:t>Y,-1/T</w:t>
      </w:r>
      <w:r>
        <w:rPr>
          <w:rFonts w:hint="eastAsia" w:ascii="Times New Roman" w:hAnsi="Times New Roman" w:eastAsia="FangSong" w:cs="Times New Roman"/>
        </w:rPr>
        <w:t>为</w:t>
      </w:r>
      <w:r>
        <w:rPr>
          <w:rFonts w:hint="eastAsia" w:ascii="Times New Roman" w:hAnsi="Times New Roman" w:eastAsia="Times New Roman" w:cs="Times New Roman"/>
        </w:rPr>
        <w:t>X</w:t>
      </w:r>
      <w:r>
        <w:rPr>
          <w:rFonts w:hint="eastAsia" w:ascii="Times New Roman" w:hAnsi="Times New Roman" w:eastAsia="FangSong" w:cs="Times New Roman"/>
        </w:rPr>
        <w:t>进行回归计算</w:t>
      </w:r>
      <w:r>
        <w:rPr>
          <w:rFonts w:hint="eastAsia" w:ascii="Times New Roman" w:hAnsi="Times New Roman" w:eastAsia="Times New Roman" w:cs="Times New Roman"/>
        </w:rPr>
        <w:t>,</w:t>
      </w:r>
      <w:r>
        <w:rPr>
          <w:rFonts w:hint="eastAsia" w:ascii="Times New Roman" w:hAnsi="Times New Roman" w:eastAsia="FangSong" w:cs="Times New Roman"/>
        </w:rPr>
        <w:t>得到的直线斜率即为</w:t>
      </w:r>
      <w:r>
        <w:rPr>
          <w:rFonts w:hint="eastAsia" w:ascii="Times New Roman" w:hAnsi="Times New Roman" w:eastAsia="Times New Roman" w:cs="Times New Roman"/>
        </w:rPr>
        <w:t>Ea/R=4662.</w:t>
      </w:r>
      <w:r>
        <w:rPr>
          <w:rFonts w:hint="eastAsia" w:ascii="Times New Roman" w:hAnsi="Times New Roman" w:eastAsia="FangSong" w:cs="Times New Roman"/>
        </w:rPr>
        <w:t>即活化能</w:t>
      </w:r>
      <w:r>
        <w:rPr>
          <w:rFonts w:hint="eastAsia" w:ascii="Times New Roman" w:hAnsi="Times New Roman" w:eastAsia="Times New Roman" w:cs="Times New Roman"/>
        </w:rPr>
        <w:t>=38762J/mol</w:t>
      </w:r>
      <w:r>
        <w:rPr>
          <w:rFonts w:hint="eastAsia" w:ascii="Times New Roman" w:hAnsi="Times New Roman" w:eastAsia="FangSong" w:cs="Times New Roman"/>
        </w:rPr>
        <w:t>此直线截距为</w:t>
      </w:r>
      <w:r>
        <w:rPr>
          <w:rFonts w:hint="eastAsia" w:ascii="Times New Roman" w:hAnsi="Times New Roman" w:eastAsia="Times New Roman" w:cs="Times New Roman"/>
        </w:rPr>
        <w:t>lnA,</w:t>
      </w:r>
      <w:r>
        <w:rPr>
          <w:rFonts w:hint="eastAsia" w:ascii="Times New Roman" w:hAnsi="Times New Roman" w:eastAsia="FangSong" w:cs="Times New Roman"/>
        </w:rPr>
        <w:t>计算得</w:t>
      </w:r>
      <w:r>
        <w:rPr>
          <w:rFonts w:hint="eastAsia" w:ascii="Times New Roman" w:hAnsi="Times New Roman" w:eastAsia="Times New Roman" w:cs="Times New Roman"/>
        </w:rPr>
        <w:t>A=2.786×106(L2·mol-2·s-1)</w:t>
      </w:r>
      <w:r>
        <w:rPr>
          <w:rFonts w:hint="eastAsia" w:ascii="Times New Roman" w:hAnsi="Times New Roman" w:eastAsia="FangSong" w:cs="Times New Roman"/>
        </w:rPr>
        <w:t>如果不舍弃第三个数据</w:t>
      </w:r>
      <w:r>
        <w:rPr>
          <w:rFonts w:hint="eastAsia" w:ascii="Times New Roman" w:hAnsi="Times New Roman" w:eastAsia="Times New Roman" w:cs="Times New Roman"/>
        </w:rPr>
        <w:t>,</w:t>
      </w:r>
      <w:r>
        <w:rPr>
          <w:rFonts w:hint="eastAsia" w:ascii="Times New Roman" w:hAnsi="Times New Roman" w:eastAsia="FangSong" w:cs="Times New Roman"/>
        </w:rPr>
        <w:t>那么回归计算</w:t>
      </w:r>
      <w:r>
        <w:rPr>
          <w:rFonts w:hint="eastAsia" w:ascii="Times New Roman" w:hAnsi="Times New Roman" w:eastAsia="Times New Roman" w:cs="Times New Roman"/>
        </w:rPr>
        <w:t>Ea/R=4611</w:t>
      </w:r>
      <w:r>
        <w:rPr>
          <w:rFonts w:hint="eastAsia" w:ascii="Times New Roman" w:hAnsi="Times New Roman" w:eastAsia="FangSong" w:cs="Times New Roman"/>
        </w:rPr>
        <w:t>活化能为</w:t>
      </w:r>
      <w:r>
        <w:rPr>
          <w:rFonts w:hint="eastAsia" w:ascii="Times New Roman" w:hAnsi="Times New Roman" w:eastAsia="Times New Roman" w:cs="Times New Roman"/>
        </w:rPr>
        <w:t>38336J/molA=2.043×106(L2·mol-2·s-1)(</w:t>
      </w:r>
      <w:r>
        <w:rPr>
          <w:rFonts w:hint="eastAsia" w:ascii="Times New Roman" w:hAnsi="Times New Roman" w:eastAsia="FangSong" w:cs="Times New Roman"/>
        </w:rPr>
        <w:t>对数据进行处理</w:t>
      </w:r>
      <w:r>
        <w:rPr>
          <w:rFonts w:hint="eastAsia" w:ascii="Times New Roman" w:hAnsi="Times New Roman" w:eastAsia="Times New Roman" w:cs="Times New Roman"/>
        </w:rPr>
        <w:t>10</w:t>
      </w:r>
      <w:r>
        <w:rPr>
          <w:rFonts w:hint="eastAsia" w:ascii="Times New Roman" w:hAnsi="Times New Roman" w:eastAsia="FangSong" w:cs="Times New Roman"/>
        </w:rPr>
        <w:t>个数字</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活化能计算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如果没有剔除误差较大的数据者本问最多</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ΔG=ΔH-TΔS</w:t>
      </w:r>
    </w:p>
    <w:p>
      <w:pPr>
        <w:pStyle w:val="BodyText"/>
      </w:pPr>
      <w:r>
        <w:rPr>
          <w:rFonts w:ascii="Times New Roman" w:hAnsi="Times New Roman" w:eastAsia="Times New Roman" w:cs="Times New Roman"/>
        </w:rPr>
        <w:t xml:space="preserve">ΔrHmθ</w:t>
      </w:r>
    </w:p>
    <w:p>
      <w:pPr>
        <w:pStyle w:val="BodyText"/>
      </w:pPr>
      <w:r>
        <w:rPr>
          <w:rFonts w:ascii="Times New Roman" w:hAnsi="Times New Roman" w:eastAsia="Times New Roman" w:cs="Times New Roman"/>
        </w:rPr>
        <w:t xml:space="preserve">ΔrSmθ</w:t>
      </w:r>
    </w:p>
    <w:p>
      <w:pPr>
        <w:pStyle w:val="BodyText"/>
      </w:pPr>
      <w:r>
        <w:rPr>
          <w:rFonts w:ascii="Times New Roman" w:hAnsi="Times New Roman" w:eastAsia="Times New Roman" w:cs="Times New Roman"/>
        </w:rPr>
        <w:t xml:space="preserve">ΔrGmθ</w:t>
      </w:r>
    </w:p>
    <w:p>
      <w:pPr>
        <w:pStyle w:val="BodyText"/>
      </w:pPr>
      <w:r>
        <w:rPr>
          <w:rFonts w:ascii="Times New Roman" w:hAnsi="Times New Roman" w:eastAsia="Times New Roman" w:cs="Times New Roman"/>
        </w:rPr>
        <w:t xml:space="preserve">-114.14kJ/mol</w:t>
      </w:r>
    </w:p>
    <w:p>
      <w:pPr>
        <w:pStyle w:val="BodyText"/>
      </w:pPr>
      <w:r>
        <w:rPr>
          <w:rFonts w:ascii="Times New Roman" w:hAnsi="Times New Roman" w:eastAsia="Times New Roman" w:cs="Times New Roman"/>
        </w:rPr>
        <w:t xml:space="preserve">-146.54J/mol/K</w:t>
      </w:r>
    </w:p>
    <w:p>
      <w:pPr>
        <w:pStyle w:val="BodyText"/>
      </w:pPr>
      <w:r>
        <w:rPr>
          <w:rFonts w:ascii="Times New Roman" w:hAnsi="Times New Roman" w:eastAsia="Times New Roman" w:cs="Times New Roman"/>
        </w:rPr>
        <w:t xml:space="preserve">-70450J/mol</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ΔG=-RTlnK </w:t>
      </w:r>
      <w:r>
        <w:rPr>
          <w:rFonts w:hint="eastAsia" w:ascii="Times New Roman" w:hAnsi="Times New Roman" w:eastAsia="FangSong" w:cs="Times New Roman"/>
        </w:rPr>
        <w:t>计算得</w:t>
      </w:r>
      <w:r>
        <w:rPr>
          <w:rFonts w:hint="eastAsia" w:ascii="Times New Roman" w:hAnsi="Times New Roman" w:eastAsia="Times New Roman" w:cs="Times New Roman"/>
        </w:rPr>
        <w:t>K=2.23×1012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效果较好</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2-5-3</w:t>
      </w:r>
      <w:r>
        <w:rPr>
          <w:rFonts w:hint="eastAsia" w:ascii="Times New Roman" w:hAnsi="Times New Roman" w:eastAsia="FangSong" w:cs="Times New Roman"/>
        </w:rPr>
        <w:t>使用范霍夫方程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ln(K2/K1)=ΔH/R(1/T1-T2)</w:t>
      </w:r>
      <w:r>
        <w:rPr>
          <w:rFonts w:hint="eastAsia" w:ascii="Times New Roman" w:hAnsi="Times New Roman" w:eastAsia="FangSong" w:cs="Times New Roman"/>
        </w:rPr>
        <w:t>带入解得</w:t>
      </w:r>
      <w:r>
        <w:rPr>
          <w:rFonts w:hint="eastAsia" w:ascii="Times New Roman" w:hAnsi="Times New Roman" w:eastAsia="Times New Roman" w:cs="Times New Roman"/>
        </w:rPr>
        <w:t>1000K</w:t>
      </w:r>
      <w:r>
        <w:rPr>
          <w:rFonts w:hint="eastAsia" w:ascii="Times New Roman" w:hAnsi="Times New Roman" w:eastAsia="FangSong" w:cs="Times New Roman"/>
        </w:rPr>
        <w:t>下</w:t>
      </w:r>
      <w:r>
        <w:rPr>
          <w:rFonts w:hint="eastAsia" w:ascii="Times New Roman" w:hAnsi="Times New Roman" w:eastAsia="Times New Roman" w:cs="Times New Roman"/>
        </w:rPr>
        <w:t>K1000=0.02(</w:t>
      </w:r>
      <w:r>
        <w:rPr>
          <w:rFonts w:hint="eastAsia" w:ascii="Times New Roman" w:hAnsi="Times New Roman" w:eastAsia="FangSong" w:cs="Times New Roman"/>
        </w:rPr>
        <w:t>方程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85" name="Picture"/>
            <a:graphic>
              <a:graphicData uri="http://schemas.openxmlformats.org/drawingml/2006/picture">
                <pic:pic>
                  <pic:nvPicPr>
                    <pic:cNvPr descr="26aa8b138ed5897cca76cd90e37aff2f1efbd6dfad2c210fc8b37e6ce1bb9c3c.jpg" id="86" name="Picture"/>
                    <pic:cNvPicPr>
                      <a:picLocks noChangeArrowheads="1" noChangeAspect="1"/>
                    </pic:cNvPicPr>
                  </pic:nvPicPr>
                  <pic:blipFill>
                    <a:blip r:embed="rId84"/>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2"/>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2"/>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3"/>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4"/>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198" cy="1795599"/>
            <wp:effectExtent b="0" l="0" r="0" t="0"/>
            <wp:docPr descr="" title="" id="88" name="Picture"/>
            <a:graphic>
              <a:graphicData uri="http://schemas.openxmlformats.org/drawingml/2006/picture">
                <pic:pic>
                  <pic:nvPicPr>
                    <pic:cNvPr descr="aa9a8e1a0e56d241df2927f792ad633699f81d7783152cb6e31e9365d01e2709.jpg" id="89" name="Picture"/>
                    <pic:cNvPicPr>
                      <a:picLocks noChangeArrowheads="1" noChangeAspect="1"/>
                    </pic:cNvPicPr>
                  </pic:nvPicPr>
                  <pic:blipFill>
                    <a:blip r:embed="rId87"/>
                    <a:stretch>
                      <a:fillRect/>
                    </a:stretch>
                  </pic:blipFill>
                  <pic:spPr bwMode="auto">
                    <a:xfrm>
                      <a:off x="0" y="0"/>
                      <a:ext cx="3591198"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25"/>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80.3</m:t>
          </m:r>
          <m:r>
            <m:rPr>
              <m:sty m:val="p"/>
            </m:rPr>
            <m:t>=</m:t>
          </m:r>
          <m:r>
            <m:t>2</m:t>
          </m:r>
          <m:r>
            <m:rPr>
              <m:sty m:val="p"/>
            </m:rPr>
            <m:t>×</m:t>
          </m:r>
          <m:r>
            <m:t>450</m:t>
          </m:r>
          <m:r>
            <m:rPr>
              <m:sty m:val="p"/>
            </m:rPr>
            <m:t>+</m:t>
          </m:r>
          <m:r>
            <m:t>0</m:t>
          </m:r>
          <m:r>
            <m:rPr>
              <m:sty m:val="p"/>
            </m:rPr>
            <m:t>−</m:t>
          </m:r>
          <m:r>
            <m:t>E</m:t>
          </m:r>
          <m:r>
            <m:rPr>
              <m:sty m:val="p"/>
            </m:rPr>
            <m:t>(</m:t>
          </m:r>
          <m:r>
            <m:rPr>
              <m:sty m:val="p"/>
            </m:rPr>
            <m:t>S</m:t>
          </m:r>
          <m:r>
            <m:rPr>
              <m:sty m:val="p"/>
            </m:rPr>
            <m:t>i</m:t>
          </m:r>
          <m:r>
            <m:rPr>
              <m:sty m:val="p"/>
            </m:rPr>
            <m:t>−</m:t>
          </m:r>
          <m:r>
            <m:rPr>
              <m:sty m:val="p"/>
            </m:rPr>
            <m:t>S</m:t>
          </m:r>
          <m:r>
            <m:rPr>
              <m:sty m:val="p"/>
            </m:rPr>
            <m:t>i</m:t>
          </m:r>
          <m:r>
            <m:rPr>
              <m:sty m:val="p"/>
            </m:rPr>
            <m:t>)</m:t>
          </m:r>
          <m:r>
            <m:rPr>
              <m:sty m:val="p"/>
            </m:rPr>
            <m:t>−</m:t>
          </m:r>
          <m:r>
            <m:t>6</m:t>
          </m:r>
          <m:r>
            <m:rPr>
              <m:sty m:val="p"/>
            </m:rPr>
            <m:t>×</m:t>
          </m:r>
          <m:r>
            <m:t>318</m:t>
          </m:r>
        </m:oMath>
      </m:oMathPara>
    </w:p>
    <w:p>
      <w:pPr>
        <w:pStyle w:val="FirstParagraph"/>
      </w:pPr>
      <m:oMathPara>
        <m:oMathParaPr>
          <m:jc m:val="center"/>
          <m:ctrlPr>
            <w:rPr>
              <w:sz w:val="28"/>
              <w:szCs w:val="28"/>
            </w:rPr>
          </m:ctrlPr>
        </m:oMathParaPr>
        <m:oMath>
          <m:r>
            <m:t>E</m:t>
          </m:r>
          <m:r>
            <m:rPr>
              <m:sty m:val="p"/>
            </m:rPr>
            <m:t>(</m:t>
          </m:r>
          <m:r>
            <m:rPr>
              <m:sty m:val="p"/>
            </m:rPr>
            <m:t>S</m:t>
          </m:r>
          <m:r>
            <m:rPr>
              <m:sty m:val="p"/>
            </m:rPr>
            <m:t>i</m:t>
          </m:r>
          <m:r>
            <m:rPr>
              <m:sty m:val="p"/>
            </m:rPr>
            <m:t>−</m:t>
          </m:r>
          <m:r>
            <m:rPr>
              <m:sty m:val="p"/>
            </m:rPr>
            <m:t>S</m:t>
          </m:r>
          <m:r>
            <m:rPr>
              <m:sty m:val="p"/>
            </m:rPr>
            <m:t>i</m:t>
          </m:r>
          <m:r>
            <m:rPr>
              <m:sty m:val="p"/>
            </m:rPr>
            <m:t>)</m:t>
          </m:r>
          <m:r>
            <m:rPr>
              <m:sty m:val="p"/>
            </m:rPr>
            <m:t>=</m:t>
          </m:r>
          <m:r>
            <m:t>2</m:t>
          </m:r>
          <m:r>
            <m:rPr>
              <m:sty m:val="p"/>
            </m:rPr>
            <m:t>×</m:t>
          </m:r>
          <m:r>
            <m:t>450</m:t>
          </m:r>
          <m:r>
            <m:rPr>
              <m:sty m:val="p"/>
            </m:rPr>
            <m:t>−</m:t>
          </m:r>
          <m:r>
            <m:t>6</m:t>
          </m:r>
          <m:r>
            <m:rPr>
              <m:sty m:val="p"/>
            </m:rPr>
            <m:t>×</m:t>
          </m:r>
          <m:r>
            <m:t>318</m:t>
          </m:r>
          <m:r>
            <m:rPr>
              <m:sty m:val="p"/>
            </m:rPr>
            <m:t>−</m:t>
          </m:r>
          <m:r>
            <m:t>80.3</m:t>
          </m:r>
          <m:r>
            <m:rPr>
              <m:sty m:val="p"/>
            </m:rPr>
            <m:t>=</m:t>
          </m:r>
          <m:r>
            <m:t>900</m:t>
          </m:r>
          <m:r>
            <m:rPr>
              <m:sty m:val="p"/>
            </m:rPr>
            <m:t>−</m:t>
          </m:r>
          <m:r>
            <m:t>1908</m:t>
          </m:r>
          <m:r>
            <m:rPr>
              <m:sty m:val="p"/>
            </m:rPr>
            <m:t>−</m:t>
          </m:r>
          <m:r>
            <m:t>80.3</m:t>
          </m:r>
          <m:r>
            <m:rPr>
              <m:sty m:val="p"/>
            </m:rPr>
            <m:t>=</m:t>
          </m:r>
          <m:r>
            <m:rPr>
              <m:sty m:val="p"/>
            </m:rPr>
            <m:t>−</m:t>
          </m:r>
          <m:r>
            <m:t>1088.3</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26"/>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26"/>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m:oMathPara>
        <m:oMathParaPr>
          <m:jc m:val="center"/>
          <m:ctrlPr>
            <w:rPr>
              <w:sz w:val="28"/>
              <w:szCs w:val="28"/>
            </w:rPr>
          </m:ctrlPr>
        </m:oMathParaPr>
        <m:oMath>
          <m:f>
            <m:fPr>
              <m:type m:val="bar"/>
            </m:fPr>
            <m:num>
              <m:r>
                <m:rPr>
                  <m:sty m:val="p"/>
                </m:rPr>
                <m:t>(</m:t>
              </m:r>
              <m:r>
                <m:t>7</m:t>
              </m:r>
              <m:r>
                <m:rPr>
                  <m:sty m:val="p"/>
                </m:rPr>
                <m:t>−</m:t>
              </m:r>
              <m:r>
                <m:t>x</m:t>
              </m:r>
              <m:r>
                <m:rPr>
                  <m:sty m:val="p"/>
                </m:rPr>
                <m:t>)</m:t>
              </m:r>
              <m:r>
                <m:rPr>
                  <m:sty m:val="p"/>
                </m:rPr>
                <m:t>×</m:t>
              </m:r>
              <m:r>
                <m:t>20</m:t>
              </m:r>
            </m:num>
            <m:den>
              <m:r>
                <m:t>62.22</m:t>
              </m:r>
              <m:r>
                <m:rPr>
                  <m:sty m:val="p"/>
                </m:rPr>
                <m:t>+</m:t>
              </m:r>
              <m:r>
                <m:t>14.027</m:t>
              </m:r>
              <m:r>
                <m:t>x</m:t>
              </m:r>
            </m:den>
          </m:f>
          <m:r>
            <m:rPr>
              <m:sty m:val="p"/>
            </m:rPr>
            <m:t>=</m:t>
          </m:r>
          <m:r>
            <m:t>2.78</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27"/>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27"/>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673406"/>
            <wp:effectExtent b="0" l="0" r="0" t="0"/>
            <wp:docPr descr="" title="" id="92" name="Picture"/>
            <a:graphic>
              <a:graphicData uri="http://schemas.openxmlformats.org/drawingml/2006/picture">
                <pic:pic>
                  <pic:nvPicPr>
                    <pic:cNvPr descr="60356b988abf8d7acafa133aceee70f7b1fb459bd9083b51ae9f40b0199d5cdd.jpg" id="93" name="Picture"/>
                    <pic:cNvPicPr>
                      <a:picLocks noChangeArrowheads="1" noChangeAspect="1"/>
                    </pic:cNvPicPr>
                  </pic:nvPicPr>
                  <pic:blipFill>
                    <a:blip r:embed="rId91"/>
                    <a:stretch>
                      <a:fillRect/>
                    </a:stretch>
                  </pic:blipFill>
                  <pic:spPr bwMode="auto">
                    <a:xfrm>
                      <a:off x="0" y="0"/>
                      <a:ext cx="1816100" cy="1673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m:oMathPara>
        <m:oMathParaPr>
          <m:jc m:val="center"/>
          <m:ctrlPr>
            <w:rPr>
              <w:sz w:val="28"/>
              <w:szCs w:val="28"/>
            </w:rPr>
          </m:ctrlPr>
        </m:oMathParaPr>
        <m:oMath>
          <m:r>
            <m:rPr>
              <m:sty m:val="p"/>
            </m:rPr>
            <m:t>M</m:t>
          </m:r>
          <m:r>
            <m:rPr>
              <m:sty m:val="p"/>
            </m:rPr>
            <m:t>g</m:t>
          </m:r>
          <m:r>
            <m:rPr>
              <m:sty m:val="p"/>
            </m:rPr>
            <m:t>+</m:t>
          </m:r>
          <m:r>
            <m:rPr>
              <m:sty m:val="p"/>
            </m:rPr>
            <m:t>2</m:t>
          </m:r>
          <m:sSub>
            <m:e>
              <m:r>
                <m:rPr>
                  <m:sty m:val="p"/>
                </m:rPr>
                <m:t>R</m:t>
              </m:r>
            </m:e>
            <m:sub>
              <m:r>
                <m:rPr>
                  <m:sty m:val="p"/>
                </m:rPr>
                <m:t>3</m:t>
              </m:r>
            </m:sub>
          </m:sSub>
          <m:r>
            <m:rPr>
              <m:sty m:val="p"/>
            </m:rPr>
            <m:t>S</m:t>
          </m:r>
          <m:r>
            <m:rPr>
              <m:sty m:val="p"/>
            </m:rPr>
            <m:t>i</m:t>
          </m:r>
          <m:r>
            <m:rPr>
              <m:sty m:val="p"/>
            </m:rPr>
            <m:t>C</m:t>
          </m:r>
          <m:r>
            <m:rPr>
              <m:sty m:val="p"/>
            </m:rPr>
            <m:t>l</m:t>
          </m:r>
          <m:r>
            <m:rPr>
              <m:sty m:val="p"/>
            </m:rPr>
            <m:t>→</m:t>
          </m:r>
          <m:sSub>
            <m:e>
              <m:r>
                <m:rPr>
                  <m:sty m:val="p"/>
                </m:rPr>
                <m:t>R</m:t>
              </m:r>
            </m:e>
            <m:sub>
              <m:r>
                <m:rPr>
                  <m:sty m:val="p"/>
                </m:rPr>
                <m:t>3</m:t>
              </m:r>
            </m:sub>
          </m:sSub>
          <m:r>
            <m:rPr>
              <m:sty m:val="p"/>
            </m:rPr>
            <m:t>S</m:t>
          </m:r>
          <m:r>
            <m:rPr>
              <m:sty m:val="p"/>
            </m:rPr>
            <m:t>i</m:t>
          </m:r>
          <m:r>
            <m:rPr>
              <m:sty m:val="p"/>
            </m:rPr>
            <m:t>−</m:t>
          </m:r>
          <m:r>
            <m:rPr>
              <m:sty m:val="p"/>
            </m:rPr>
            <m:t>S</m:t>
          </m:r>
          <m:r>
            <m:rPr>
              <m:sty m:val="p"/>
            </m:rPr>
            <m:t>i</m:t>
          </m:r>
          <m:sSub>
            <m:e>
              <m:r>
                <m:rPr>
                  <m:sty m:val="p"/>
                </m:rPr>
                <m:t>R</m:t>
              </m:r>
            </m:e>
            <m:sub>
              <m:r>
                <m:rPr>
                  <m:sty m:val="p"/>
                </m:rPr>
                <m:t>3</m:t>
              </m:r>
            </m:sub>
          </m:sSub>
          <m:r>
            <m:rPr>
              <m:sty m:val="p"/>
            </m:rPr>
            <m:t>+</m:t>
          </m:r>
          <m:r>
            <m:rPr>
              <m:sty m:val="p"/>
            </m:rPr>
            <m:t>M</m:t>
          </m:r>
          <m:r>
            <m:rPr>
              <m:sty m:val="p"/>
            </m:rPr>
            <m:t>g</m:t>
          </m:r>
          <m:r>
            <m:rPr>
              <m:sty m:val="p"/>
            </m:rPr>
            <m:t>C</m:t>
          </m:r>
          <m:sSub>
            <m:e>
              <m:r>
                <m:rPr>
                  <m:sty m:val="p"/>
                </m:rPr>
                <m:t>l</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94"/>
    <w:bookmarkStart w:id="12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96" name="Picture"/>
            <a:graphic>
              <a:graphicData uri="http://schemas.openxmlformats.org/drawingml/2006/picture">
                <pic:pic>
                  <pic:nvPicPr>
                    <pic:cNvPr descr="f45b9f29d69a603085ad09f583652dbb3c278a8350b0a5f2c4568d9a8ab8fcff.jpg" id="97" name="Picture"/>
                    <pic:cNvPicPr>
                      <a:picLocks noChangeArrowheads="1" noChangeAspect="1"/>
                    </pic:cNvPicPr>
                  </pic:nvPicPr>
                  <pic:blipFill>
                    <a:blip r:embed="rId9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99" name="Picture"/>
            <a:graphic>
              <a:graphicData uri="http://schemas.openxmlformats.org/drawingml/2006/picture">
                <pic:pic>
                  <pic:nvPicPr>
                    <pic:cNvPr descr="a481c2ece0e947b064ad0738ec1279416e8130ec9e997c54fa8bb31ba3ad252f.jpg" id="100" name="Picture"/>
                    <pic:cNvPicPr>
                      <a:picLocks noChangeArrowheads="1" noChangeAspect="1"/>
                    </pic:cNvPicPr>
                  </pic:nvPicPr>
                  <pic:blipFill>
                    <a:blip r:embed="rId9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102" name="Picture"/>
            <a:graphic>
              <a:graphicData uri="http://schemas.openxmlformats.org/drawingml/2006/picture">
                <pic:pic>
                  <pic:nvPicPr>
                    <pic:cNvPr descr="713efb2a6e5a2b6c31240d1882d574eb82f865892aa9f5338ea45326af30a683.jpg" id="103" name="Picture"/>
                    <pic:cNvPicPr>
                      <a:picLocks noChangeArrowheads="1" noChangeAspect="1"/>
                    </pic:cNvPicPr>
                  </pic:nvPicPr>
                  <pic:blipFill>
                    <a:blip r:embed="rId101"/>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5" name="Picture"/>
            <a:graphic>
              <a:graphicData uri="http://schemas.openxmlformats.org/drawingml/2006/picture">
                <pic:pic>
                  <pic:nvPicPr>
                    <pic:cNvPr descr="206adf7c42864e2cd69fd1fa22489a81a31505a16ba479419f4c98ecac00e69e.jpg" id="106" name="Picture"/>
                    <pic:cNvPicPr>
                      <a:picLocks noChangeArrowheads="1" noChangeAspect="1"/>
                    </pic:cNvPicPr>
                  </pic:nvPicPr>
                  <pic:blipFill>
                    <a:blip r:embed="rId10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8" name="Picture"/>
            <a:graphic>
              <a:graphicData uri="http://schemas.openxmlformats.org/drawingml/2006/picture">
                <pic:pic>
                  <pic:nvPicPr>
                    <pic:cNvPr descr="1b24c61a24f88a7276ce1b239a6b9cea230763266490bb9d1bb4c48571fa09b4.jpg" id="109" name="Picture"/>
                    <pic:cNvPicPr>
                      <a:picLocks noChangeArrowheads="1" noChangeAspect="1"/>
                    </pic:cNvPicPr>
                  </pic:nvPicPr>
                  <pic:blipFill>
                    <a:blip r:embed="rId107"/>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4004" cy="2260600"/>
            <wp:effectExtent b="0" l="0" r="0" t="0"/>
            <wp:docPr descr="" title="" id="111" name="Picture"/>
            <a:graphic>
              <a:graphicData uri="http://schemas.openxmlformats.org/drawingml/2006/picture">
                <pic:pic>
                  <pic:nvPicPr>
                    <pic:cNvPr descr="ec228eaf8c0d38b98bc6a889c7acadc9bb5ea60bd0c0ff7a01f1c71135a52255.jpg" id="112" name="Picture"/>
                    <pic:cNvPicPr>
                      <a:picLocks noChangeArrowheads="1" noChangeAspect="1"/>
                    </pic:cNvPicPr>
                  </pic:nvPicPr>
                  <pic:blipFill>
                    <a:blip r:embed="rId110"/>
                    <a:stretch>
                      <a:fillRect/>
                    </a:stretch>
                  </pic:blipFill>
                  <pic:spPr bwMode="auto">
                    <a:xfrm>
                      <a:off x="0" y="0"/>
                      <a:ext cx="1864004"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427" cy="717460"/>
            <wp:effectExtent b="0" l="0" r="0" t="0"/>
            <wp:docPr descr="" title="" id="114" name="Picture"/>
            <a:graphic>
              <a:graphicData uri="http://schemas.openxmlformats.org/drawingml/2006/picture">
                <pic:pic>
                  <pic:nvPicPr>
                    <pic:cNvPr descr="49bcfc41027ad49b61962a17a0c4ad550422c3943e453fefcde18978477c0c08.jpg" id="115" name="Picture"/>
                    <pic:cNvPicPr>
                      <a:picLocks noChangeArrowheads="1" noChangeAspect="1"/>
                    </pic:cNvPicPr>
                  </pic:nvPicPr>
                  <pic:blipFill>
                    <a:blip r:embed="rId113"/>
                    <a:stretch>
                      <a:fillRect/>
                    </a:stretch>
                  </pic:blipFill>
                  <pic:spPr bwMode="auto">
                    <a:xfrm>
                      <a:off x="0" y="0"/>
                      <a:ext cx="3571427"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7" name="Picture"/>
            <a:graphic>
              <a:graphicData uri="http://schemas.openxmlformats.org/drawingml/2006/picture">
                <pic:pic>
                  <pic:nvPicPr>
                    <pic:cNvPr descr="4d709271f5d813327cf8f9530f3f6ccd656748612a963658e01f159fd05a6813.jpg" id="118" name="Picture"/>
                    <pic:cNvPicPr>
                      <a:picLocks noChangeArrowheads="1" noChangeAspect="1"/>
                    </pic:cNvPicPr>
                  </pic:nvPicPr>
                  <pic:blipFill>
                    <a:blip r:embed="rId116"/>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889"/>
            <wp:effectExtent b="0" l="0" r="0" t="0"/>
            <wp:docPr descr="" title="" id="120" name="Picture"/>
            <a:graphic>
              <a:graphicData uri="http://schemas.openxmlformats.org/drawingml/2006/picture">
                <pic:pic>
                  <pic:nvPicPr>
                    <pic:cNvPr descr="afaed68ecca3b3b9078f74440e6a1679a9457f3f4124a848f32008c9a5f999ef.jpg" id="121" name="Picture"/>
                    <pic:cNvPicPr>
                      <a:picLocks noChangeArrowheads="1" noChangeAspect="1"/>
                    </pic:cNvPicPr>
                  </pic:nvPicPr>
                  <pic:blipFill>
                    <a:blip r:embed="rId119"/>
                    <a:stretch>
                      <a:fillRect/>
                    </a:stretch>
                  </pic:blipFill>
                  <pic:spPr bwMode="auto">
                    <a:xfrm>
                      <a:off x="0" y="0"/>
                      <a:ext cx="3600000" cy="7158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28"/>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127" name="Picture"/>
            <a:graphic>
              <a:graphicData uri="http://schemas.openxmlformats.org/drawingml/2006/picture">
                <pic:pic>
                  <pic:nvPicPr>
                    <pic:cNvPr descr="88cab453b4fb8fd906dd951af7d74c6bc2e47e71e248ea210f099afff6ecaa17.jpg" id="128" name="Picture"/>
                    <pic:cNvPicPr>
                      <a:picLocks noChangeArrowheads="1" noChangeAspect="1"/>
                    </pic:cNvPicPr>
                  </pic:nvPicPr>
                  <pic:blipFill>
                    <a:blip r:embed="rId126"/>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235200"/>
            <wp:effectExtent b="0" l="0" r="0" t="0"/>
            <wp:docPr descr="" title="" id="130" name="Picture"/>
            <a:graphic>
              <a:graphicData uri="http://schemas.openxmlformats.org/drawingml/2006/picture">
                <pic:pic>
                  <pic:nvPicPr>
                    <pic:cNvPr descr="15e9dd32335b65eab32ee2cc04c26c62605382405e066c016c6ea4ae77d3e439.jpg" id="131" name="Picture"/>
                    <pic:cNvPicPr>
                      <a:picLocks noChangeArrowheads="1" noChangeAspect="1"/>
                    </pic:cNvPicPr>
                  </pic:nvPicPr>
                  <pic:blipFill>
                    <a:blip r:embed="rId129"/>
                    <a:stretch>
                      <a:fillRect/>
                    </a:stretch>
                  </pic:blipFill>
                  <pic:spPr bwMode="auto">
                    <a:xfrm>
                      <a:off x="0" y="0"/>
                      <a:ext cx="22352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33" name="Picture"/>
            <a:graphic>
              <a:graphicData uri="http://schemas.openxmlformats.org/drawingml/2006/picture">
                <pic:pic>
                  <pic:nvPicPr>
                    <pic:cNvPr descr="03337987a6b8785b6086ae85a571872d04f94f570f8c74f64cf5341beb90a145.jpg" id="134" name="Picture"/>
                    <pic:cNvPicPr>
                      <a:picLocks noChangeArrowheads="1" noChangeAspect="1"/>
                    </pic:cNvPicPr>
                  </pic:nvPicPr>
                  <pic:blipFill>
                    <a:blip r:embed="rId132"/>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09900"/>
            <wp:effectExtent b="0" l="0" r="0" t="0"/>
            <wp:docPr descr="" title="" id="136" name="Picture"/>
            <a:graphic>
              <a:graphicData uri="http://schemas.openxmlformats.org/drawingml/2006/picture">
                <pic:pic>
                  <pic:nvPicPr>
                    <pic:cNvPr descr="a0188974911cc806795f0250c0a3d237a3575cf79a12e45c16c721d704712698.jpg" id="137" name="Picture"/>
                    <pic:cNvPicPr>
                      <a:picLocks noChangeArrowheads="1" noChangeAspect="1"/>
                    </pic:cNvPicPr>
                  </pic:nvPicPr>
                  <pic:blipFill>
                    <a:blip r:embed="rId135"/>
                    <a:stretch>
                      <a:fillRect/>
                    </a:stretch>
                  </pic:blipFill>
                  <pic:spPr bwMode="auto">
                    <a:xfrm>
                      <a:off x="0" y="0"/>
                      <a:ext cx="3124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06700"/>
            <wp:effectExtent b="0" l="0" r="0" t="0"/>
            <wp:docPr descr="" title="" id="139" name="Picture"/>
            <a:graphic>
              <a:graphicData uri="http://schemas.openxmlformats.org/drawingml/2006/picture">
                <pic:pic>
                  <pic:nvPicPr>
                    <pic:cNvPr descr="3038ed430a509f1a96bdcac66b501c62f7aa4ddc52395f2ce1e0380dd6a7bcd1.jpg" id="140" name="Picture"/>
                    <pic:cNvPicPr>
                      <a:picLocks noChangeArrowheads="1" noChangeAspect="1"/>
                    </pic:cNvPicPr>
                  </pic:nvPicPr>
                  <pic:blipFill>
                    <a:blip r:embed="rId138"/>
                    <a:stretch>
                      <a:fillRect/>
                    </a:stretch>
                  </pic:blipFill>
                  <pic:spPr bwMode="auto">
                    <a:xfrm>
                      <a:off x="0" y="0"/>
                      <a:ext cx="2971800" cy="280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10905"/>
            <wp:effectExtent b="0" l="0" r="0" t="0"/>
            <wp:docPr descr="" title="" id="142" name="Picture"/>
            <a:graphic>
              <a:graphicData uri="http://schemas.openxmlformats.org/drawingml/2006/picture">
                <pic:pic>
                  <pic:nvPicPr>
                    <pic:cNvPr descr="b0bd1f02187327a7c15e7709c81317121d5b364015548a8135aa675b95177de5.jpg" id="143" name="Picture"/>
                    <pic:cNvPicPr>
                      <a:picLocks noChangeArrowheads="1" noChangeAspect="1"/>
                    </pic:cNvPicPr>
                  </pic:nvPicPr>
                  <pic:blipFill>
                    <a:blip r:embed="rId141"/>
                    <a:stretch>
                      <a:fillRect/>
                    </a:stretch>
                  </pic:blipFill>
                  <pic:spPr bwMode="auto">
                    <a:xfrm>
                      <a:off x="0" y="0"/>
                      <a:ext cx="2514600" cy="2410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44"/>
    <w:bookmarkStart w:id="14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第五题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Fe </w:t>
      </w:r>
      <w:r>
        <w:rPr>
          <w:rFonts w:hint="eastAsia" w:ascii="Times New Roman" w:hAnsi="Times New Roman" w:eastAsia="FangSong" w:cs="Times New Roman"/>
        </w:rPr>
        <w:t>能与空气中的氧气反应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298</m:t>
        </m:r>
        <m:r>
          <m:t>K</m:t>
        </m:r>
        <m:r>
          <m:rPr>
            <m:sty m:val="p"/>
          </m:rPr>
          <m:t>)</m:t>
        </m:r>
        <m:r>
          <m:rPr>
            <m:sty m:val="p"/>
          </m:rPr>
          <m:t>=</m:t>
        </m:r>
        <m:r>
          <m:rPr>
            <m:sty m:val="p"/>
          </m:rPr>
          <m:t>−</m:t>
        </m:r>
        <m:r>
          <m:t>1015.3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，K=10178，Q=25.0&lt;K，</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hint="eastAsia" w:ascii="Times New Roman" w:hAnsi="Times New Roman" w:eastAsia="FangSong" w:cs="Times New Roman"/>
        </w:rPr>
        <w:t>可以反应</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rPr>
            <m:sty m:val="p"/>
          </m:rPr>
          <m:t>r</m:t>
        </m:r>
        <m:r>
          <m:rPr>
            <m:sty m:val="p"/>
          </m:rPr>
          <m:t>G</m:t>
        </m:r>
        <m:r>
          <m:rPr>
            <m:sty m:val="p"/>
          </m:rPr>
          <m:t>(</m:t>
        </m:r>
        <m:r>
          <m:t>298</m:t>
        </m:r>
        <m:r>
          <m:rPr>
            <m:sty m:val="p"/>
          </m:rPr>
          <m:t> </m:t>
        </m:r>
        <m:r>
          <m:rPr>
            <m:sty m:val="p"/>
          </m:rPr>
          <m:t>K</m:t>
        </m:r>
        <m:r>
          <m:rPr>
            <m:sty m:val="p"/>
          </m:rPr>
          <m:t>)</m:t>
        </m:r>
        <m:r>
          <m:rPr>
            <m:sty m:val="p"/>
          </m:rPr>
          <m:t>=</m:t>
        </m:r>
        <m:r>
          <m:rPr>
            <m:sty m:val="p"/>
          </m:rPr>
          <m:t>−</m:t>
        </m:r>
        <m:r>
          <m:t>392.2</m:t>
        </m:r>
        <m:r>
          <m:rPr>
            <m:sty m:val="p"/>
          </m:rPr>
          <m:t> </m:t>
        </m:r>
        <m:r>
          <m:rPr>
            <m:sty m:val="p"/>
          </m:rPr>
          <m:t>k</m:t>
        </m:r>
        <m:r>
          <m:rPr>
            <m:sty m:val="p"/>
          </m:rPr>
          <m:t>J</m:t>
        </m:r>
        <m:sSup>
          <m:e>
            <m:r>
              <m:rPr>
                <m:sty m:val="p"/>
              </m:rPr>
              <m:t> </m:t>
            </m:r>
            <m:r>
              <m:rPr>
                <m:sty m:val="p"/>
              </m:rPr>
              <m:t>m</m:t>
            </m:r>
            <m:r>
              <m:rPr>
                <m:sty m:val="p"/>
              </m:rPr>
              <m:t>o</m:t>
            </m:r>
            <m:r>
              <m:rPr>
                <m:sty m:val="p"/>
              </m:rPr>
              <m:t>l</m:t>
            </m:r>
          </m:e>
          <m:sup>
            <m:r>
              <m:rPr>
                <m:sty m:val="p"/>
              </m:rPr>
              <m:t>−</m:t>
            </m:r>
            <m:r>
              <m:t>1</m:t>
            </m:r>
          </m:sup>
        </m:sSup>
        <m:r>
          <m:rPr>
            <m:sty m:val="p"/>
          </m:rPr>
          <m:t>,</m:t>
        </m:r>
        <m:r>
          <m:rPr>
            <m:sty m:val="p"/>
          </m:rPr>
          <m:t> </m:t>
        </m:r>
        <m:r>
          <m:rPr>
            <m:sty m:val="p"/>
          </m:rPr>
          <m:t>K</m:t>
        </m:r>
        <m:r>
          <m:rPr>
            <m:sty m:val="p"/>
          </m:rPr>
          <m:t>=</m:t>
        </m:r>
        <m:r>
          <m:t>1068</m:t>
        </m:r>
        <m:r>
          <m:rPr>
            <m:sty m:val="p"/>
          </m:rPr>
          <m:t>,</m:t>
        </m:r>
        <m:r>
          <m:rPr>
            <m:sty m:val="p"/>
          </m:rPr>
          <m:t> </m:t>
        </m:r>
        <m:r>
          <m:rPr>
            <m:sty m:val="p"/>
          </m:rPr>
          <m:t>Q</m:t>
        </m:r>
        <m:r>
          <m:rPr>
            <m:sty m:val="p"/>
          </m:rPr>
          <m:t>=</m:t>
        </m:r>
        <m:r>
          <m:t>5.0</m:t>
        </m:r>
        <m:r>
          <m:rPr>
            <m:sty m:val="p"/>
          </m:rPr>
          <m:t>&lt;</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可以反应</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铁锈的主要成分是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只证明铁能与氧气反应得到三氧化二铁的不得分</w:t>
      </w:r>
      <w:r>
        <w:rPr>
          <w:rFonts w:hint="eastAsia" w:ascii="Times New Roman" w:hAnsi="Times New Roman" w:eastAsia="Times New Roman" w:cs="Times New Roman"/>
        </w:rPr>
        <w:t>，</w:t>
      </w:r>
      <w:r>
        <w:rPr>
          <w:rFonts w:hint="eastAsia" w:ascii="Times New Roman" w:hAnsi="Times New Roman" w:eastAsia="FangSong" w:cs="Times New Roman"/>
        </w:rPr>
        <w:t>用合理方法推得结论也得满分</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1811K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重复上述计算</w:t>
      </w:r>
      <w:r>
        <w:rPr>
          <w:rFonts w:hint="eastAsia" w:ascii="Times New Roman" w:hAnsi="Times New Roman" w:eastAsia="Times New Roman" w:cs="Times New Roman"/>
        </w:rPr>
        <w:t>，</w:t>
      </w:r>
      <w:r>
        <w:rPr>
          <w:rFonts w:hint="eastAsia" w:ascii="Times New Roman" w:hAnsi="Times New Roman" w:eastAsia="FangSong" w:cs="Times New Roman"/>
        </w:rPr>
        <w:t>证明铁能与氧气反应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不能再被氧化</w:t>
      </w:r>
      <w:r>
        <w:rPr>
          <w:rFonts w:hint="eastAsia" w:ascii="Times New Roman" w:hAnsi="Times New Roman" w:eastAsia="Times New Roman" w:cs="Times New Roman"/>
        </w:rPr>
        <w:t>，</w:t>
      </w:r>
      <w:r>
        <w:rPr>
          <w:rFonts w:hint="eastAsia" w:ascii="Times New Roman" w:hAnsi="Times New Roman" w:eastAsia="FangSong" w:cs="Times New Roman"/>
        </w:rPr>
        <w:t>黑色固体的主要成分是四氧化三铁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需要使</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达到熔点</w:t>
      </w:r>
      <w:r>
        <w:rPr>
          <w:rFonts w:hint="eastAsia" w:ascii="Times New Roman" w:hAnsi="Times New Roman" w:eastAsia="Times New Roman" w:cs="Times New Roman"/>
        </w:rPr>
        <w:t>（1838K）</w:t>
      </w:r>
      <w:r>
        <w:rPr>
          <w:rFonts w:hint="eastAsia" w:ascii="Times New Roman" w:hAnsi="Times New Roman" w:eastAsia="FangSong" w:cs="Times New Roman"/>
        </w:rPr>
        <w:t>时不发生分解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F</m:t>
        </m:r>
        <m:sSub>
          <m:e>
            <m:r>
              <m:t>e</m:t>
            </m:r>
          </m:e>
          <m:sub>
            <m:r>
              <m:t>3</m:t>
            </m:r>
          </m:sub>
        </m:sSub>
        <m:sSub>
          <m:e>
            <m:r>
              <m:t>O</m:t>
            </m:r>
          </m:e>
          <m:sub>
            <m:r>
              <m:t>4</m:t>
            </m:r>
          </m:sub>
        </m:sSub>
        <m:r>
          <m:rPr>
            <m:sty m:val="p"/>
          </m:rPr>
          <m:t>(</m:t>
        </m:r>
        <m:r>
          <m:t>s</m:t>
        </m:r>
        <m:r>
          <m:rPr>
            <m:sty m:val="p"/>
          </m:rPr>
          <m:t>)</m:t>
        </m:r>
        <m:r>
          <m:rPr>
            <m:sty m:val="p"/>
          </m:rPr>
          <m:t>+</m:t>
        </m:r>
        <m:sSub>
          <m:e>
            <m:r>
              <m:t>O</m:t>
            </m:r>
          </m:e>
          <m:sub>
            <m:r>
              <m:t>2</m:t>
            </m:r>
          </m:sub>
        </m:sSub>
        <m:r>
          <m:rPr>
            <m:sty m:val="p"/>
          </m:rPr>
          <m:t>(</m:t>
        </m:r>
        <m:r>
          <m:t>g</m:t>
        </m:r>
        <m:r>
          <m:rPr>
            <m:sty m:val="p"/>
          </m:rPr>
          <m:t>)</m:t>
        </m:r>
        <m:r>
          <m:rPr>
            <m:sty m:val="p"/>
          </m:rPr>
          <m:t>=</m:t>
        </m:r>
        <m:r>
          <m:t>6</m:t>
        </m:r>
        <m:r>
          <m:t>F</m:t>
        </m:r>
        <m:sSub>
          <m:e>
            <m:r>
              <m:t>e</m:t>
            </m:r>
          </m:e>
          <m:sub>
            <m:r>
              <m:t>2</m:t>
            </m:r>
          </m:sub>
        </m:sSub>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1838</m:t>
        </m:r>
        <m:r>
          <m:t>K</m:t>
        </m:r>
        <m:r>
          <m:rPr>
            <m:sty m:val="p"/>
          </m:rPr>
          <m:t>)</m:t>
        </m:r>
        <m:r>
          <m:rPr>
            <m:sty m:val="p"/>
          </m:rPr>
          <m:t>=</m:t>
        </m:r>
        <m:r>
          <m:t>18.0</m:t>
        </m:r>
        <m:r>
          <m:t> </m:t>
        </m:r>
        <m:r>
          <m:t>k</m:t>
        </m:r>
        <m:r>
          <m:t>J</m:t>
        </m:r>
        <m:r>
          <m:t> </m:t>
        </m:r>
        <m:r>
          <m:t>m</m:t>
        </m:r>
        <m:r>
          <m:t>o</m:t>
        </m:r>
        <m:sSup>
          <m:e>
            <m:r>
              <m:t>l</m:t>
            </m:r>
          </m:e>
          <m:sup>
            <m:r>
              <m:rPr>
                <m:sty m:val="p"/>
              </m:rPr>
              <m:t>−</m:t>
            </m:r>
            <m:r>
              <m:t>1</m:t>
            </m:r>
          </m:sup>
        </m:sSup>
        <m:r>
          <m:t> </m:t>
        </m:r>
        <m:r>
          <m:t>K</m:t>
        </m:r>
        <m:r>
          <m:rPr>
            <m:sty m:val="p"/>
          </m:rPr>
          <m:t>=</m:t>
        </m:r>
        <m:r>
          <m:t>0.307</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此时氧气的分压为</w:t>
      </w:r>
      <w:r>
        <w:rPr>
          <w:rFonts w:ascii="Times New Roman" w:hAnsi="Times New Roman" w:eastAsia="Times New Roman" w:cs="Times New Roman"/>
        </w:rPr>
        <w:t xml:space="preserve"> 326 kPa</w:t>
      </w:r>
    </w:p>
    <w:p>
      <w:pPr>
        <w:spacing w:before="160" w:after="80"/>
      </w:pPr>
      <w:r>
        <w:pict>
          <v:rect style="width:0;height:1.5pt" o:hralign="center" o:hrstd="t" o:hr="t"/>
        </w:pict>
      </w:r>
    </w:p>
    <w:bookmarkEnd w:id="146"/>
    <w:bookmarkStart w:id="147"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29"/>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29"/>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 xml:space="preserve"> </m:t>
              </m:r>
            </m:sup>
            <m:e>
              <m:sSub>
                <m:e>
                  <m:r>
                    <m:t>D</m:t>
                  </m:r>
                </m:e>
                <m:sub>
                  <m:r>
                    <m:rPr>
                      <m:nor/>
                      <m:sty m:val="p"/>
                    </m:rPr>
                    <m:t>反应物</m:t>
                  </m:r>
                </m:sub>
              </m:sSub>
            </m:e>
          </m:nary>
          <m:r>
            <m:rPr>
              <m:sty m:val="p"/>
            </m:rPr>
            <m:t>−</m:t>
          </m:r>
          <m:nary>
            <m:naryPr>
              <m:chr m:val="∑"/>
              <m:limLoc m:val="undOvr"/>
              <m:subHide m:val="off"/>
              <m:supHide m:val="on"/>
            </m:naryPr>
            <m:sub>
              <m:r>
                <m:rPr>
                  <m:sty m:val="p"/>
                </m:rPr>
                <m:t>i</m:t>
              </m:r>
            </m:sub>
            <m:sup>
              <m:r>
                <m:t xml:space="preserve"> </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151"/>
    <w:bookmarkStart w:id="1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m:oMathPara>
        <m:oMathParaPr>
          <m:jc m:val="center"/>
          <m:ctrlPr>
            <w:rPr>
              <w:sz w:val="28"/>
              <w:szCs w:val="28"/>
            </w:rPr>
          </m:ctrlPr>
        </m:oMathParaPr>
        <m:oMath>
          <m:r>
            <m:rPr>
              <m:sty m:val="p"/>
            </m:rPr>
            <m:t>Δ</m:t>
          </m:r>
          <m:sSup>
            <m:e>
              <m:r>
                <m:t>H</m:t>
              </m:r>
            </m:e>
            <m:sup>
              <m:r>
                <m:t>θ</m:t>
              </m:r>
            </m:sup>
          </m:sSup>
          <m:r>
            <m:rPr>
              <m:sty m:val="p"/>
            </m:rPr>
            <m:t>(</m:t>
          </m:r>
          <m:r>
            <m:t>1090</m:t>
          </m:r>
          <m:r>
            <m:t> </m:t>
          </m:r>
          <m:r>
            <m:rPr>
              <m:sty m:val="p"/>
            </m:rPr>
            <m:t>b</m:t>
          </m:r>
          <m:r>
            <m:rPr>
              <m:sty m:val="p"/>
            </m:rPr>
            <m:t>a</m:t>
          </m:r>
          <m:r>
            <m:rPr>
              <m:sty m:val="p"/>
            </m:rPr>
            <m:t>r</m:t>
          </m:r>
          <m:r>
            <m:rPr>
              <m:sty m:val="p"/>
            </m:rPr>
            <m:t>)</m:t>
          </m:r>
          <m:r>
            <m:rPr>
              <m:sty m:val="p"/>
            </m:rPr>
            <m:t>=</m:t>
          </m:r>
          <m:r>
            <m:rPr>
              <m:sty m:val="p"/>
            </m:rPr>
            <m:t>Δ</m:t>
          </m:r>
          <m:sSup>
            <m:e>
              <m:r>
                <m:t>H</m:t>
              </m:r>
            </m:e>
            <m:sup>
              <m:r>
                <m:t>θ</m:t>
              </m:r>
            </m:sup>
          </m:sSup>
          <m:r>
            <m:rPr>
              <m:sty m:val="p"/>
            </m:rPr>
            <m:t>(</m:t>
          </m:r>
          <m:r>
            <m:t>1</m:t>
          </m:r>
          <m:r>
            <m:t> </m:t>
          </m:r>
          <m:r>
            <m:rPr>
              <m:sty m:val="p"/>
            </m:rPr>
            <m:t>b</m:t>
          </m:r>
          <m:r>
            <m:rPr>
              <m:sty m:val="p"/>
            </m:rPr>
            <m:t>a</m:t>
          </m:r>
          <m:r>
            <m:rPr>
              <m:sty m:val="p"/>
            </m:rPr>
            <m:t>r</m:t>
          </m:r>
          <m:r>
            <m:rPr>
              <m:sty m:val="p"/>
            </m:rPr>
            <m:t>)</m:t>
          </m:r>
          <m:r>
            <m:rPr>
              <m:sty m:val="p"/>
            </m:rPr>
            <m:t>+</m:t>
          </m:r>
          <m:r>
            <m:t>1089</m:t>
          </m:r>
          <m:r>
            <m:t> </m:t>
          </m:r>
          <m:r>
            <m:rPr>
              <m:sty m:val="p"/>
            </m:rPr>
            <m:t>b</m:t>
          </m:r>
          <m:r>
            <m:rPr>
              <m:sty m:val="p"/>
            </m:rPr>
            <m:t>a</m:t>
          </m:r>
          <m:r>
            <m:rPr>
              <m:sty m:val="p"/>
            </m:rPr>
            <m:t>r</m:t>
          </m:r>
          <m:r>
            <m:rPr>
              <m:sty m:val="p"/>
            </m:rPr>
            <m:t>×</m:t>
          </m:r>
          <m:r>
            <m:rPr>
              <m:sty m:val="p"/>
            </m:rPr>
            <m:t>Δ</m:t>
          </m:r>
          <m:sSub>
            <m:e>
              <m:r>
                <m:t>V</m:t>
              </m:r>
            </m:e>
            <m:sub>
              <m:r>
                <m:rPr>
                  <m:sty m:val="p"/>
                </m:rPr>
                <m:t>r</m:t>
              </m:r>
              <m:r>
                <m:rPr>
                  <m:sty m:val="p"/>
                </m:rPr>
                <m:t>x</m:t>
              </m:r>
              <m:r>
                <m:rPr>
                  <m:sty m:val="p"/>
                </m:rPr>
                <m:t>n</m:t>
              </m:r>
            </m:sub>
          </m:sSub>
          <m:r>
            <m:rPr>
              <m:sty m:val="p"/>
            </m:rPr>
            <m:t>=</m:t>
          </m:r>
          <m:r>
            <m:rPr>
              <m:sty m:val="p"/>
            </m:rPr>
            <m:t>−</m:t>
          </m:r>
          <m:r>
            <m:t>2016</m:t>
          </m:r>
          <m:r>
            <m:rPr>
              <m:sty m:val="p"/>
            </m:rPr>
            <m:t>+</m:t>
          </m:r>
          <m:r>
            <m:t>1.089</m:t>
          </m:r>
          <m:r>
            <m:rPr>
              <m:sty m:val="p"/>
            </m:rPr>
            <m:t>×</m:t>
          </m:r>
          <m:sSup>
            <m:e>
              <m:r>
                <m:t>10</m:t>
              </m:r>
            </m:e>
            <m:sup>
              <m:r>
                <m:t>8</m:t>
              </m:r>
            </m:sup>
          </m:sSup>
          <m:r>
            <m:rPr>
              <m:sty m:val="p"/>
            </m:rPr>
            <m:t>×</m:t>
          </m:r>
          <m:r>
            <m:t>4.26</m:t>
          </m:r>
          <m:r>
            <m:rPr>
              <m:sty m:val="p"/>
            </m:rPr>
            <m:t>×</m:t>
          </m:r>
          <m:sSup>
            <m:e>
              <m:r>
                <m:t>10</m:t>
              </m:r>
            </m:e>
            <m:sup>
              <m:r>
                <m:rPr>
                  <m:sty m:val="p"/>
                </m:rPr>
                <m:t>−</m:t>
              </m:r>
              <m:r>
                <m:t>6</m:t>
              </m:r>
            </m:sup>
          </m:sSup>
          <m:r>
            <m:rPr>
              <m:sty m:val="p"/>
            </m:rPr>
            <m:t>=</m:t>
          </m:r>
          <m:r>
            <m:rPr>
              <m:sty m:val="p"/>
            </m:rPr>
            <m:t>−</m:t>
          </m:r>
          <m:r>
            <m:t>2016</m:t>
          </m:r>
          <m:r>
            <m:rPr>
              <m:sty m:val="p"/>
            </m:rPr>
            <m:t>+</m:t>
          </m:r>
          <m:r>
            <m:t>464</m:t>
          </m:r>
          <m:r>
            <m:rPr>
              <m:sty m:val="p"/>
            </m:rPr>
            <m:t>=</m:t>
          </m:r>
          <m:r>
            <m:rPr>
              <m:sty m:val="p"/>
            </m:rPr>
            <m:t>−</m:t>
          </m:r>
          <m:r>
            <m:t>1552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sty m:val="p"/>
                </m:rPr>
                <m:t>e</m:t>
              </m:r>
              <m:r>
                <m:rPr>
                  <m:sty m:val="p"/>
                </m:rPr>
                <m:t>q</m:t>
              </m:r>
              <m:r>
                <m:rPr>
                  <m:sty m:val="p"/>
                </m:rPr>
                <m:t>,</m:t>
              </m:r>
              <m:r>
                <m:rPr>
                  <m:sty m:val="p"/>
                </m:rPr>
                <m:t>1090</m:t>
              </m:r>
            </m:sub>
          </m:sSub>
          <m:r>
            <m:rPr>
              <m:sty m:val="p"/>
            </m:rPr>
            <m:t>=</m:t>
          </m:r>
          <m:r>
            <m:rPr>
              <m:sty m:val="p"/>
            </m:rPr>
            <m:t>Δ</m:t>
          </m:r>
          <m:sSup>
            <m:e>
              <m:r>
                <m:t>H</m:t>
              </m:r>
            </m:e>
            <m:sup>
              <m:r>
                <m:t>θ</m:t>
              </m:r>
            </m:sup>
          </m:sSup>
          <m:r>
            <m:rPr>
              <m:sty m:val="p"/>
            </m:rPr>
            <m:t>(</m:t>
          </m:r>
          <m:r>
            <m:t>1090</m:t>
          </m:r>
          <m:r>
            <m:rPr>
              <m:sty m:val="p"/>
            </m:rPr>
            <m:t>)</m:t>
          </m:r>
          <m:r>
            <m:rPr>
              <m:sty m:val="p"/>
            </m:rPr>
            <m:t>/</m:t>
          </m:r>
          <m:r>
            <m:rPr>
              <m:sty m:val="p"/>
            </m:rPr>
            <m:t>Δ</m:t>
          </m:r>
          <m:sSup>
            <m:e>
              <m:r>
                <m:t>S</m:t>
              </m:r>
            </m:e>
            <m:sup>
              <m:r>
                <m:t>θ</m:t>
              </m:r>
            </m:sup>
          </m:sSup>
          <m:r>
            <m:rPr>
              <m:sty m:val="p"/>
            </m:rPr>
            <m:t>=</m:t>
          </m:r>
          <m:r>
            <m:rPr>
              <m:sty m:val="p"/>
            </m:rPr>
            <m:t>−</m:t>
          </m:r>
          <m:r>
            <m:t>1552</m:t>
          </m:r>
          <m:r>
            <m:rPr>
              <m:sty m:val="p"/>
            </m:rPr>
            <m:t>/</m:t>
          </m:r>
          <m:r>
            <m:rPr>
              <m:sty m:val="p"/>
            </m:rPr>
            <m:t>(</m:t>
          </m:r>
          <m:r>
            <m:rPr>
              <m:sty m:val="p"/>
            </m:rPr>
            <m:t>−</m:t>
          </m:r>
          <m:r>
            <m:t>7.04</m:t>
          </m:r>
          <m:r>
            <m:rPr>
              <m:sty m:val="p"/>
            </m:rPr>
            <m:t>)</m:t>
          </m:r>
          <m:r>
            <m:rPr>
              <m:sty m:val="p"/>
            </m:rPr>
            <m:t>=</m:t>
          </m:r>
          <m:r>
            <m:t>220.4</m:t>
          </m:r>
          <m:r>
            <m:t> </m:t>
          </m:r>
          <m:r>
            <m:rPr>
              <m:sty m:val="p"/>
            </m:rPr>
            <m:t>K</m:t>
          </m:r>
          <m:r>
            <m:rPr>
              <m:sty m:val="p"/>
            </m:rPr>
            <m:t>=</m:t>
          </m:r>
          <m:r>
            <m:rPr>
              <m:sty m:val="p"/>
            </m:rPr>
            <m:t>−</m:t>
          </m:r>
          <m:r>
            <m:t>52.8</m:t>
          </m:r>
          <m:sSup>
            <m:e>
              <m:r>
                <m:t> </m:t>
              </m:r>
            </m:e>
            <m:sup>
              <m:r>
                <m:t>θ</m:t>
              </m:r>
            </m:sup>
          </m:sSup>
          <m:r>
            <m:rPr>
              <m:sty m:val="p"/>
            </m:rPr>
            <m:t>C</m:t>
          </m:r>
        </m:oMath>
      </m:oMathPara>
    </w:p>
    <w:p>
      <w:pPr>
        <w:pStyle w:val="FirstParagraph"/>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153" name="Picture"/>
            <a:graphic>
              <a:graphicData uri="http://schemas.openxmlformats.org/drawingml/2006/picture">
                <pic:pic>
                  <pic:nvPicPr>
                    <pic:cNvPr descr="6023517bf541d1e3485206e26b3a4fd77962e1f28904475a9791248d86945b01.jpg" id="154" name="Picture"/>
                    <pic:cNvPicPr>
                      <a:picLocks noChangeArrowheads="1" noChangeAspect="1"/>
                    </pic:cNvPicPr>
                  </pic:nvPicPr>
                  <pic:blipFill>
                    <a:blip r:embed="rId152"/>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155"/>
    <w:bookmarkStart w:id="1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End w:id="1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2" Type="http://schemas.openxmlformats.org/officeDocument/2006/relationships/image" Target="media/rId132.jpg"/><Relationship Id="rId129" Type="http://schemas.openxmlformats.org/officeDocument/2006/relationships/image" Target="media/rId129.jpg"/><Relationship Id="rId107" Type="http://schemas.openxmlformats.org/officeDocument/2006/relationships/image" Target="media/rId107.jpg"/><Relationship Id="rId104" Type="http://schemas.openxmlformats.org/officeDocument/2006/relationships/image" Target="media/rId104.jpg"/><Relationship Id="rId66" Type="http://schemas.openxmlformats.org/officeDocument/2006/relationships/image" Target="media/rId66.jpg"/><Relationship Id="rId84" Type="http://schemas.openxmlformats.org/officeDocument/2006/relationships/image" Target="media/rId84.jpg"/><Relationship Id="rId138" Type="http://schemas.openxmlformats.org/officeDocument/2006/relationships/image" Target="media/rId138.jpg"/><Relationship Id="rId72" Type="http://schemas.openxmlformats.org/officeDocument/2006/relationships/image" Target="media/rId72.jpg"/><Relationship Id="rId75" Type="http://schemas.openxmlformats.org/officeDocument/2006/relationships/image" Target="media/rId75.jpg"/><Relationship Id="rId113" Type="http://schemas.openxmlformats.org/officeDocument/2006/relationships/image" Target="media/rId113.jpg"/><Relationship Id="rId116" Type="http://schemas.openxmlformats.org/officeDocument/2006/relationships/image" Target="media/rId116.jpg"/><Relationship Id="rId152" Type="http://schemas.openxmlformats.org/officeDocument/2006/relationships/image" Target="media/rId152.jpg"/><Relationship Id="rId91" Type="http://schemas.openxmlformats.org/officeDocument/2006/relationships/image" Target="media/rId91.jpg"/><Relationship Id="rId69" Type="http://schemas.openxmlformats.org/officeDocument/2006/relationships/image" Target="media/rId69.jpg"/><Relationship Id="rId101" Type="http://schemas.openxmlformats.org/officeDocument/2006/relationships/image" Target="media/rId101.jpg"/><Relationship Id="rId126" Type="http://schemas.openxmlformats.org/officeDocument/2006/relationships/image" Target="media/rId126.jpg"/><Relationship Id="rId48" Type="http://schemas.openxmlformats.org/officeDocument/2006/relationships/image" Target="media/rId48.jpg"/><Relationship Id="rId57" Type="http://schemas.openxmlformats.org/officeDocument/2006/relationships/image" Target="media/rId57.jpg"/><Relationship Id="rId135" Type="http://schemas.openxmlformats.org/officeDocument/2006/relationships/image" Target="media/rId135.jpg"/><Relationship Id="rId18" Type="http://schemas.openxmlformats.org/officeDocument/2006/relationships/image" Target="media/rId18.jpg"/><Relationship Id="rId98" Type="http://schemas.openxmlformats.org/officeDocument/2006/relationships/image" Target="media/rId98.jpg"/><Relationship Id="rId60" Type="http://schemas.openxmlformats.org/officeDocument/2006/relationships/image" Target="media/rId60.jpg"/><Relationship Id="rId87" Type="http://schemas.openxmlformats.org/officeDocument/2006/relationships/image" Target="media/rId87.jpg"/><Relationship Id="rId63" Type="http://schemas.openxmlformats.org/officeDocument/2006/relationships/image" Target="media/rId63.jpg"/><Relationship Id="rId119" Type="http://schemas.openxmlformats.org/officeDocument/2006/relationships/image" Target="media/rId119.jpg"/><Relationship Id="rId141" Type="http://schemas.openxmlformats.org/officeDocument/2006/relationships/image" Target="media/rId141.jpg"/><Relationship Id="rId51" Type="http://schemas.openxmlformats.org/officeDocument/2006/relationships/image" Target="media/rId51.jpg"/><Relationship Id="rId78" Type="http://schemas.openxmlformats.org/officeDocument/2006/relationships/image" Target="media/rId78.jpg"/><Relationship Id="rId22" Type="http://schemas.openxmlformats.org/officeDocument/2006/relationships/image" Target="media/rId22.png"/><Relationship Id="rId54" Type="http://schemas.openxmlformats.org/officeDocument/2006/relationships/image" Target="media/rId54.jpg"/><Relationship Id="rId12" Type="http://schemas.openxmlformats.org/officeDocument/2006/relationships/image" Target="media/rId12.jpg"/><Relationship Id="rId15" Type="http://schemas.openxmlformats.org/officeDocument/2006/relationships/image" Target="media/rId15.jpg"/><Relationship Id="rId32" Type="http://schemas.openxmlformats.org/officeDocument/2006/relationships/image" Target="media/rId32.jpg"/><Relationship Id="rId110" Type="http://schemas.openxmlformats.org/officeDocument/2006/relationships/image" Target="media/rId110.jpg"/><Relationship Id="rId26" Type="http://schemas.openxmlformats.org/officeDocument/2006/relationships/image" Target="media/rId26.pn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2026-09-18T16:32:40Z</dcterms:created>
  <dcterms:modified xsi:type="dcterms:W3CDTF">2026-09-18T16:32:40Z</dcterms:modified>
</cp:coreProperties>
</file>

<file path=docProps/custom.xml><?xml version="1.0" encoding="utf-8"?>
<Properties xmlns="http://schemas.openxmlformats.org/officeDocument/2006/custom-properties" xmlns:vt="http://schemas.openxmlformats.org/officeDocument/2006/docPropsVTypes"/>
</file>