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2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588972"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3"/>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22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22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590386"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595115"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22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22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4"/>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4"/>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4"/>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5"/>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 xml:space="preserve"> </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 xml:space="preserve"> </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2</m:t>
              </m:r>
            </m:sub>
            <m:sup>
              <m:r>
                <m:t>3</m:t>
              </m:r>
            </m:sup>
          </m:sSubSup>
          <m:r>
            <m:rPr>
              <m:sty m:val="p"/>
            </m:rPr>
            <m:t>H</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1</m:t>
              </m:r>
            </m:sub>
            <m:sup>
              <m:r>
                <m:t>3</m:t>
              </m:r>
            </m:sup>
          </m:sSubSup>
          <m:r>
            <m:rPr>
              <m:sty m:val="p"/>
            </m:rPr>
            <m:t>H</m:t>
          </m:r>
          <m:r>
            <m:rPr>
              <m:sty m:val="p"/>
            </m:rPr>
            <m:t>+</m:t>
          </m:r>
          <m:sSubSup>
            <m:e>
              <m:r>
                <m:t xml:space="preserve"> </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r>
          <m:rPr>
            <m:sty m:val="p"/>
          </m:rPr>
          <m:t>+</m:t>
        </m:r>
        <m:sSubSup>
          <m:e>
            <m:r>
              <m:t xml:space="preserve"> </m:t>
            </m:r>
          </m:e>
          <m:sub>
            <m:r>
              <m:t>98</m:t>
            </m:r>
          </m:sub>
          <m:sup>
            <m:r>
              <m:t>249</m:t>
            </m:r>
          </m:sup>
        </m:sSubSup>
        <m:r>
          <m:rPr>
            <m:sty m:val="p"/>
          </m:rPr>
          <m:t>C</m:t>
        </m:r>
        <m:r>
          <m:rPr>
            <m:sty m:val="p"/>
          </m:rPr>
          <m:t>f</m:t>
        </m:r>
        <m:r>
          <m:rPr>
            <m:sty m:val="p"/>
          </m:rPr>
          <m:t>→</m:t>
        </m:r>
        <m:sSubSup>
          <m:e>
            <m:r>
              <m:t xml:space="preserve"> </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 xml:space="preserve"> </m:t>
            </m:r>
          </m:e>
          <m:sub>
            <m:r>
              <m:rPr>
                <m:sty m:val="p"/>
              </m:rPr>
              <m:t>[</m:t>
            </m:r>
            <m:r>
              <m:t>118</m:t>
            </m:r>
            <m:r>
              <m:rPr>
                <m:sty m:val="p"/>
              </m:rPr>
              <m:t>]</m:t>
            </m:r>
          </m:sub>
          <m:sup>
            <m:r>
              <m:t>294</m:t>
            </m:r>
          </m:sup>
        </m:sSubSup>
        <m:r>
          <m:rPr>
            <m:sty m:val="p"/>
          </m:rPr>
          <m:t>→</m:t>
        </m:r>
        <m:sSubSup>
          <m:e>
            <m:r>
              <m:t xml:space="preserve"> </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342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003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19830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8" name="Picture"/>
            <a:graphic>
              <a:graphicData uri="http://schemas.openxmlformats.org/drawingml/2006/picture">
                <pic:pic>
                  <pic:nvPicPr>
                    <pic:cNvPr descr="6f0bf8789489a212.png" id="79" name="Picture"/>
                    <pic:cNvPicPr>
                      <a:picLocks noChangeArrowheads="1" noChangeAspect="1"/>
                    </pic:cNvPicPr>
                  </pic:nvPicPr>
                  <pic:blipFill>
                    <a:blip r:embed="rId77"/>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82" name="Picture"/>
            <a:graphic>
              <a:graphicData uri="http://schemas.openxmlformats.org/drawingml/2006/picture">
                <pic:pic>
                  <pic:nvPicPr>
                    <pic:cNvPr descr="aa299cc0797a8401.png" id="83" name="Picture"/>
                    <pic:cNvPicPr>
                      <a:picLocks noChangeArrowheads="1" noChangeAspect="1"/>
                    </pic:cNvPicPr>
                  </pic:nvPicPr>
                  <pic:blipFill>
                    <a:blip r:embed="rId81"/>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7" Type="http://schemas.openxmlformats.org/officeDocument/2006/relationships/image" Target="media/rId77.pn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1" Type="http://schemas.openxmlformats.org/officeDocument/2006/relationships/image" Target="media/rId81.pn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