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综合模拟卷vi"/>
    <w:p>
      <w:pPr>
        <w:pStyle w:val="Heading1"/>
        <w:spacing w:before="280" w:after="120"/>
        <w:jc w:val="center"/>
      </w:pPr>
      <w:r>
        <w:rPr>
          <w:rFonts w:hint="eastAsia" w:ascii="Times New Roman" w:hAnsi="Times New Roman" w:eastAsia="SimHei" w:cs="Times New Roman"/>
        </w:rPr>
        <w:t>综合模拟卷</w:t>
      </w:r>
      <w:r>
        <w:rPr>
          <w:rFonts w:hint="eastAsia" w:ascii="Times New Roman" w:hAnsi="Times New Roman" w:eastAsia="Times New Roman" w:cs="Times New Roman"/>
        </w:rPr>
        <w:t>VI</w:t>
      </w:r>
    </w:p>
    <w:bookmarkStart w:id="9" w:name="化学原理6-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碱土金属选择题</w:t>
      </w:r>
    </w:p>
    <w:p>
      <w:pPr>
        <w:pStyle w:val="BodyText"/>
      </w:pPr>
      <w:r>
        <w:rPr>
          <w:rFonts w:hint="eastAsia" w:ascii="Times New Roman" w:hAnsi="Times New Roman" w:eastAsia="FangSong" w:cs="Times New Roman"/>
        </w:rPr>
        <w:t>选择正确的答案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下列物质的硫酸盐在水中溶解度最小的是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M</m:t>
        </m:r>
        <m:r>
          <m:rPr>
            <m:sty m:val="p"/>
          </m:rPr>
          <m:t>g</m:t>
        </m:r>
        <m:r>
          <m:rPr>
            <m:sty m:val="p"/>
          </m:rPr>
          <m:t>S</m:t>
        </m:r>
        <m:sSub>
          <m:e>
            <m:r>
              <m:rPr>
                <m:sty m:val="p"/>
              </m:rPr>
              <m:t>O</m:t>
            </m:r>
          </m:e>
          <m:sub>
            <m:r>
              <m:rPr>
                <m:sty m:val="p"/>
              </m:rPr>
              <m:t>4</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S</m:t>
        </m:r>
        <m:r>
          <m:rPr>
            <m:sty m:val="p"/>
          </m:rPr>
          <m:t>r</m:t>
        </m:r>
        <m:r>
          <m:rPr>
            <m:sty m:val="p"/>
          </m:rPr>
          <m:t>S</m:t>
        </m:r>
        <m:sSub>
          <m:e>
            <m:r>
              <m:rPr>
                <m:sty m:val="p"/>
              </m:rPr>
              <m:t>O</m:t>
            </m:r>
          </m:e>
          <m:sub>
            <m:r>
              <m:rPr>
                <m:sty m:val="p"/>
              </m:rPr>
              <m:t>4</m:t>
            </m:r>
          </m:sub>
        </m:sSub>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下列物质热分解温度最高的是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O</m:t>
            </m:r>
          </m:e>
          <m:sub>
            <m:r>
              <m:rPr>
                <m:sty m:val="p"/>
              </m:rPr>
              <m:t>3</m:t>
            </m:r>
          </m:sub>
        </m:sSub>
      </m:oMath>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碱金属</w:t>
      </w:r>
      <w:r>
        <w:rPr>
          <w:rFonts w:hint="eastAsia" w:ascii="Times New Roman" w:hAnsi="Times New Roman" w:eastAsia="Times New Roman" w:cs="Times New Roman"/>
        </w:rPr>
        <w:t>、</w:t>
      </w:r>
      <w:r>
        <w:rPr>
          <w:rFonts w:hint="eastAsia" w:ascii="Times New Roman" w:hAnsi="Times New Roman" w:eastAsia="FangSong" w:cs="Times New Roman"/>
        </w:rPr>
        <w:t>碱土金属氢氧化物中显示两性的是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LiOH</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下列关于锂和镁性质上的相似性说法错误的是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锂和镁的氢氧化物受热时</w:t>
      </w:r>
      <w:r>
        <w:rPr>
          <w:rFonts w:hint="eastAsia" w:ascii="Times New Roman" w:hAnsi="Times New Roman" w:eastAsia="Times New Roman" w:cs="Times New Roman"/>
        </w:rPr>
        <w:t>，</w:t>
      </w:r>
      <w:r>
        <w:rPr>
          <w:rFonts w:hint="eastAsia" w:ascii="Times New Roman" w:hAnsi="Times New Roman" w:eastAsia="FangSong" w:cs="Times New Roman"/>
        </w:rPr>
        <w:t>可分解为相应的氧化物</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锂和镁的氟化物</w:t>
      </w:r>
      <w:r>
        <w:rPr>
          <w:rFonts w:hint="eastAsia" w:ascii="Times New Roman" w:hAnsi="Times New Roman" w:eastAsia="Times New Roman" w:cs="Times New Roman"/>
        </w:rPr>
        <w:t>、</w:t>
      </w:r>
      <w:r>
        <w:rPr>
          <w:rFonts w:hint="eastAsia" w:ascii="Times New Roman" w:hAnsi="Times New Roman" w:eastAsia="FangSong" w:cs="Times New Roman"/>
        </w:rPr>
        <w:t>碳酸盐和磷酸盐都难溶于水</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锂和镁的氯化物能溶于有机溶剂</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锂和镁的固体密度都小于</w:t>
      </w:r>
      <w:r>
        <w:rPr>
          <w:rFonts w:ascii="Times New Roman" w:hAnsi="Times New Roman" w:eastAsia="Times New Roman" w:cs="Times New Roman"/>
        </w:rPr>
        <w:t xml:space="preserve"> 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熔点都很低</w:t>
      </w:r>
    </w:p>
    <w:p>
      <w:pPr>
        <w:spacing w:before="0" w:after="0"/>
      </w:pPr>
    </w:p>
    <w:p>
      <w:pPr>
        <w:spacing w:before="0" w:after="0"/>
      </w:pP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溶剂自偶电离与溶剂酸碱</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hint="eastAsia" w:ascii="Times New Roman" w:hAnsi="Times New Roman" w:eastAsia="FangSong" w:cs="Times New Roman"/>
        </w:rPr>
        <w:t>很多溶剂存在类似于水的自偶电离</w:t>
      </w:r>
      <w:r>
        <w:rPr>
          <w:rFonts w:hint="eastAsia" w:ascii="Times New Roman" w:hAnsi="Times New Roman" w:eastAsia="Times New Roman" w:cs="Times New Roman"/>
        </w:rPr>
        <w:t>，</w:t>
      </w:r>
      <w:r>
        <w:rPr>
          <w:rFonts w:hint="eastAsia" w:ascii="Times New Roman" w:hAnsi="Times New Roman" w:eastAsia="FangSong" w:cs="Times New Roman"/>
        </w:rPr>
        <w:t>溶剂酸碱理论认为凡是在溶剂中产生该溶剂的特征阳离子的溶质叫酸</w:t>
      </w:r>
      <w:r>
        <w:rPr>
          <w:rFonts w:hint="eastAsia" w:ascii="Times New Roman" w:hAnsi="Times New Roman" w:eastAsia="Times New Roman" w:cs="Times New Roman"/>
        </w:rPr>
        <w:t>，</w:t>
      </w:r>
      <w:r>
        <w:rPr>
          <w:rFonts w:hint="eastAsia" w:ascii="Times New Roman" w:hAnsi="Times New Roman" w:eastAsia="FangSong" w:cs="Times New Roman"/>
        </w:rPr>
        <w:t>产生该溶剂的特征阴离子的溶质叫碱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写出下列各溶剂的自偶电离式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sSub>
          <m:e>
            <m:r>
              <m:rPr>
                <m:sty m:val="p"/>
              </m:rPr>
              <m:t>F</m:t>
            </m:r>
          </m:e>
          <m:sub>
            <m:r>
              <m:rPr>
                <m:sty m:val="p"/>
              </m:rPr>
              <m:t>3</m:t>
            </m:r>
          </m:sub>
        </m:sSub>
        <m:r>
          <m:rPr>
            <m:sty m:val="p"/>
          </m:rPr>
          <m:t>(</m:t>
        </m:r>
        <m:r>
          <m:rPr>
            <m:sty m:val="p"/>
          </m:rPr>
          <m:t>l</m:t>
        </m:r>
        <m:r>
          <m:rPr>
            <m:sty m:val="p"/>
          </m:rPr>
          <m:t>)</m:t>
        </m:r>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rPr>
            <m:sty m:val="p"/>
          </m:rPr>
          <m:t>S</m:t>
        </m:r>
        <m:r>
          <m:rPr>
            <m:sty m:val="p"/>
          </m:rPr>
          <m:t>O</m:t>
        </m:r>
        <m:r>
          <m:rPr>
            <m:sty m:val="p"/>
          </m:rPr>
          <m:t>C</m:t>
        </m:r>
        <m:sSub>
          <m:e>
            <m:r>
              <m:rPr>
                <m:sty m:val="p"/>
              </m:rPr>
              <m:t>l</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r>
          <m:rPr>
            <m:sty m:val="p"/>
          </m:rPr>
          <m:t>l</m:t>
        </m:r>
        <m:r>
          <m:rPr>
            <m:sty m:val="p"/>
          </m:rPr>
          <m:t>)</m:t>
        </m:r>
      </m:oMath>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的自偶电离的离子积常数为</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试计算纯</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中各离子的浓度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下列各物质是以酸的形式作用还是以碱的形式作用</w:t>
      </w:r>
      <w:r>
        <w:rPr>
          <w:rFonts w:hint="eastAsia" w:ascii="Times New Roman" w:hAnsi="Times New Roman" w:eastAsia="Times New Roman" w:cs="Times New Roman"/>
        </w:rPr>
        <w:t>，</w:t>
      </w:r>
      <w:r>
        <w:rPr>
          <w:rFonts w:hint="eastAsia" w:ascii="Times New Roman" w:hAnsi="Times New Roman" w:eastAsia="FangSong" w:cs="Times New Roman"/>
        </w:rPr>
        <w:t>写出反应方程式说明之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⑤</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溶剂理论与酸碱反应</w:t>
      </w:r>
    </w:p>
    <w:p>
      <w:pPr>
        <w:pStyle w:val="BlockText"/>
      </w:pPr>
      <w:r>
        <w:rPr>
          <w:rFonts w:hint="eastAsia" w:ascii="Times New Roman" w:hAnsi="Times New Roman" w:eastAsia="Times New Roman" w:cs="Times New Roman"/>
        </w:rPr>
        <w:t>（</w:t>
      </w:r>
      <w:r>
        <w:rPr>
          <w:rFonts w:hint="eastAsia" w:ascii="Times New Roman" w:hAnsi="Times New Roman" w:eastAsia="FangSong" w:cs="Times New Roman"/>
        </w:rPr>
        <w:t>题号丢失</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卷第</w:t>
      </w:r>
      <w:r>
        <w:rPr>
          <w:rFonts w:hint="eastAsia" w:ascii="Times New Roman" w:hAnsi="Times New Roman" w:eastAsia="Times New Roman" w:cs="Times New Roman"/>
        </w:rPr>
        <w:t>3</w:t>
      </w:r>
      <w:r>
        <w:rPr>
          <w:rFonts w:hint="eastAsia" w:ascii="Times New Roman" w:hAnsi="Times New Roman" w:eastAsia="FangSong" w:cs="Times New Roman"/>
        </w:rPr>
        <w:t>题无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标记</w:t>
      </w:r>
      <w:r>
        <w:rPr>
          <w:rFonts w:hint="eastAsia" w:ascii="Times New Roman" w:hAnsi="Times New Roman" w:eastAsia="Times New Roman" w:cs="Times New Roman"/>
        </w:rPr>
        <w:t>，</w:t>
      </w:r>
      <w:r>
        <w:rPr>
          <w:rFonts w:hint="eastAsia" w:ascii="Times New Roman" w:hAnsi="Times New Roman" w:eastAsia="FangSong" w:cs="Times New Roman"/>
        </w:rPr>
        <w:t>按位置重建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在液氨体系中的是酸还是碱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并画出电离所得阴离子的结构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液氨中尿素与氨基钠反应得到尿素盐试写出方程式</w:t>
      </w:r>
      <w:r>
        <w:rPr>
          <w:rFonts w:hint="eastAsia" w:ascii="Times New Roman" w:hAnsi="Times New Roman" w:eastAsia="Times New Roman" w:cs="Times New Roman"/>
        </w:rPr>
        <w:t>。</w:t>
      </w:r>
      <w:r>
        <w:rPr>
          <w:rFonts w:hint="eastAsia" w:ascii="Times New Roman" w:hAnsi="Times New Roman" w:eastAsia="FangSong" w:cs="Times New Roman"/>
        </w:rPr>
        <w:t>为什么该反应不能在水中进行</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铝氢与铝胺结构</w:t>
      </w:r>
    </w:p>
    <w:p>
      <w:pPr>
        <w:pStyle w:val="BodyText"/>
      </w:pPr>
      <w:r>
        <w:rPr>
          <w:rFonts w:hint="eastAsia" w:ascii="Times New Roman" w:hAnsi="Times New Roman" w:eastAsia="FangSong" w:cs="Times New Roman"/>
        </w:rPr>
        <w:t>铝的化合物常常体现缺电子的特征</w:t>
      </w:r>
      <w:r>
        <w:rPr>
          <w:rFonts w:hint="eastAsia" w:ascii="Times New Roman" w:hAnsi="Times New Roman" w:eastAsia="Times New Roman" w:cs="Times New Roman"/>
        </w:rPr>
        <w:t>，</w:t>
      </w:r>
      <w:r>
        <w:rPr>
          <w:rFonts w:hint="eastAsia" w:ascii="Times New Roman" w:hAnsi="Times New Roman" w:eastAsia="FangSong" w:cs="Times New Roman"/>
        </w:rPr>
        <w:t>成键方式多种多样</w:t>
      </w:r>
      <w:r>
        <w:rPr>
          <w:rFonts w:hint="eastAsia" w:ascii="Times New Roman" w:hAnsi="Times New Roman" w:eastAsia="Times New Roman" w:cs="Times New Roman"/>
        </w:rPr>
        <w:t>。</w:t>
      </w:r>
      <w:r>
        <w:rPr>
          <w:rFonts w:hint="eastAsia" w:ascii="Times New Roman" w:hAnsi="Times New Roman" w:eastAsia="FangSong" w:cs="Times New Roman"/>
        </w:rPr>
        <w:t>如铝的氢化物中氢有端氢和桥氢两种成键方式</w:t>
      </w:r>
      <w:r>
        <w:rPr>
          <w:rFonts w:hint="eastAsia" w:ascii="Times New Roman" w:hAnsi="Times New Roman" w:eastAsia="Times New Roman" w:cs="Times New Roman"/>
        </w:rPr>
        <w:t>，</w:t>
      </w:r>
      <w:r>
        <w:rPr>
          <w:rFonts w:hint="eastAsia" w:ascii="Times New Roman" w:hAnsi="Times New Roman" w:eastAsia="FangSong" w:cs="Times New Roman"/>
        </w:rPr>
        <w:t>铝胺基化合物可以形成具有高度对称性的多聚体</w:t>
      </w:r>
      <w:r>
        <w:rPr>
          <w:rFonts w:hint="eastAsia" w:ascii="Times New Roman" w:hAnsi="Times New Roman" w:eastAsia="Times New Roman" w:cs="Times New Roman"/>
        </w:rPr>
        <w:t>，</w:t>
      </w:r>
      <w:r>
        <w:rPr>
          <w:rFonts w:hint="eastAsia" w:ascii="Times New Roman" w:hAnsi="Times New Roman" w:eastAsia="FangSong" w:cs="Times New Roman"/>
        </w:rPr>
        <w:t>画出下列分子的结构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：Me—</w:t>
      </w:r>
      <w:r>
        <w:rPr>
          <w:rFonts w:hint="eastAsia" w:ascii="Times New Roman" w:hAnsi="Times New Roman" w:eastAsia="FangSong" w:cs="Times New Roman"/>
        </w:rPr>
        <w:t>为甲基</w:t>
      </w:r>
      <w:r>
        <w:rPr>
          <w:rFonts w:hint="eastAsia" w:ascii="Times New Roman" w:hAnsi="Times New Roman" w:eastAsia="Times New Roman" w:cs="Times New Roman"/>
        </w:rPr>
        <w:t>、Pr—</w:t>
      </w:r>
      <w:r>
        <w:rPr>
          <w:rFonts w:hint="eastAsia" w:ascii="Times New Roman" w:hAnsi="Times New Roman" w:eastAsia="FangSong" w:cs="Times New Roman"/>
        </w:rPr>
        <w:t>为异丙基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l</m:t>
            </m:r>
          </m:e>
          <m:sub>
            <m:r>
              <m:rPr>
                <m:sty m:val="p"/>
              </m:rPr>
              <m:t>2</m:t>
            </m:r>
          </m:sub>
        </m:sSub>
        <m:sSub>
          <m:e>
            <m:r>
              <m:rPr>
                <m:sty m:val="p"/>
              </m:rPr>
              <m:t>H</m:t>
            </m:r>
          </m:e>
          <m:sub>
            <m:r>
              <m:rPr>
                <m:sty m:val="p"/>
              </m:rPr>
              <m:t>2</m:t>
            </m:r>
          </m:sub>
        </m:sSub>
        <m:r>
          <m:rPr>
            <m:sty m:val="p"/>
          </m:rPr>
          <m:t>(</m:t>
        </m:r>
        <m:r>
          <m:rPr>
            <m:sty m:val="p"/>
          </m:rPr>
          <m:t>B</m:t>
        </m:r>
        <m:sSub>
          <m:e>
            <m:r>
              <m:rPr>
                <m:sty m:val="p"/>
              </m:rPr>
              <m:t>H</m:t>
            </m:r>
          </m:e>
          <m:sub>
            <m:r>
              <m:rPr>
                <m:sty m:val="p"/>
              </m:rPr>
              <m:t>4</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氢有</w:t>
      </w:r>
      <w:r>
        <w:rPr>
          <w:rFonts w:ascii="Times New Roman" w:hAnsi="Times New Roman" w:eastAsia="Times New Roman" w:cs="Times New Roman"/>
        </w:rPr>
        <w:t xml:space="preserve"> 3 </w:t>
      </w:r>
      <w:r>
        <w:rPr>
          <w:rFonts w:hint="eastAsia" w:ascii="Times New Roman" w:hAnsi="Times New Roman" w:eastAsia="FangSong" w:cs="Times New Roman"/>
        </w:rPr>
        <w:t>种化学环境</w:t>
      </w:r>
      <w:r>
        <w:rPr>
          <w:rFonts w:hint="eastAsia" w:ascii="Times New Roman" w:hAnsi="Times New Roman" w:eastAsia="Times New Roman" w:cs="Times New Roman"/>
        </w:rPr>
        <w:t>，</w:t>
      </w:r>
      <w:r>
        <w:rPr>
          <w:rFonts w:hint="eastAsia" w:ascii="Times New Roman" w:hAnsi="Times New Roman" w:eastAsia="FangSong" w:cs="Times New Roman"/>
        </w:rPr>
        <w:t>两种成键方式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m:t>
        </m:r>
        <m:r>
          <m:rPr>
            <m:sty m:val="p"/>
          </m:rPr>
          <m:t>e</m:t>
        </m:r>
        <m:r>
          <m:rPr>
            <m:sty m:val="p"/>
          </m:rPr>
          <m:t>(</m:t>
        </m:r>
        <m:r>
          <m:rPr>
            <m:sty m:val="p"/>
          </m:rPr>
          <m:t>B</m:t>
        </m:r>
        <m:sSub>
          <m:e>
            <m:r>
              <m:rPr>
                <m:sty m:val="p"/>
              </m:rPr>
              <m:t>H</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氢有</w:t>
      </w:r>
      <w:r>
        <w:rPr>
          <w:rFonts w:ascii="Times New Roman" w:hAnsi="Times New Roman" w:eastAsia="Times New Roman" w:cs="Times New Roman"/>
        </w:rPr>
        <w:t xml:space="preserve"> 3 </w:t>
      </w:r>
      <w:r>
        <w:rPr>
          <w:rFonts w:hint="eastAsia" w:ascii="Times New Roman" w:hAnsi="Times New Roman" w:eastAsia="FangSong" w:cs="Times New Roman"/>
        </w:rPr>
        <w:t>种化学环境</w:t>
      </w:r>
      <w:r>
        <w:rPr>
          <w:rFonts w:hint="eastAsia" w:ascii="Times New Roman" w:hAnsi="Times New Roman" w:eastAsia="Times New Roman" w:cs="Times New Roman"/>
        </w:rPr>
        <w:t>，</w:t>
      </w:r>
      <w:r>
        <w:rPr>
          <w:rFonts w:hint="eastAsia" w:ascii="Times New Roman" w:hAnsi="Times New Roman" w:eastAsia="FangSong" w:cs="Times New Roman"/>
        </w:rPr>
        <w:t>两种成键方式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N</m:t>
        </m:r>
        <m:r>
          <m:rPr>
            <m:sty m:val="p"/>
          </m:rPr>
          <m:t>M</m:t>
        </m:r>
        <m:sSub>
          <m:e>
            <m:r>
              <m:rPr>
                <m:sty m:val="p"/>
              </m:rPr>
              <m:t>e</m:t>
            </m:r>
          </m:e>
          <m:sub>
            <m:r>
              <m:rPr>
                <m:sty m:val="p"/>
              </m:rPr>
              <m:t>4</m:t>
            </m:r>
          </m:sub>
        </m:sSub>
        <m:sSub>
          <m:e>
            <m:r>
              <m:rPr>
                <m:sty m:val="p"/>
              </m:rPr>
              <m:t>)</m:t>
            </m:r>
          </m:e>
          <m:sub>
            <m:r>
              <m:rPr>
                <m:sty m:val="p"/>
              </m:rPr>
              <m:t>2</m:t>
            </m:r>
          </m:sub>
        </m:sSub>
      </m:oMath>
    </w:p>
    <w:p>
      <w:pPr>
        <w:pStyle w:val="BodyText"/>
      </w:pPr>
      <w:r>
        <w:rPr>
          <w:rFonts w:ascii="Times New Roman" w:hAnsi="Times New Roman" w:eastAsia="Times New Roman" w:cs="Times New Roman"/>
        </w:rPr>
        <w:t xml:space="preserve">3-5</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A</m:t>
        </m:r>
        <m:r>
          <m:rPr>
            <m:sty m:val="p"/>
          </m:rPr>
          <m:t>l</m:t>
        </m:r>
        <m:sSup>
          <m:e>
            <m:r>
              <m:rPr>
                <m:sty m:val="p"/>
              </m:rPr>
              <m:t>N</m:t>
            </m:r>
          </m:e>
          <m:sup>
            <m:r>
              <m:rPr>
                <m:sty m:val="p"/>
              </m:rPr>
              <m:t>i</m:t>
            </m:r>
          </m:sup>
        </m:sSup>
        <m:r>
          <m:rPr>
            <m:sty m:val="p"/>
          </m:rPr>
          <m:t>P</m:t>
        </m:r>
        <m:r>
          <m:rPr>
            <m:sty m:val="p"/>
          </m:rPr>
          <m:t>r</m:t>
        </m:r>
        <m:sSub>
          <m:e>
            <m:r>
              <m:rPr>
                <m:sty m:val="p"/>
              </m:rPr>
              <m:t>)</m:t>
            </m:r>
          </m:e>
          <m:sub>
            <m:r>
              <m:rPr>
                <m:sty m:val="p"/>
              </m:rPr>
              <m:t>4</m:t>
            </m:r>
          </m:sub>
        </m:sSub>
      </m:oMath>
    </w:p>
    <w:bookmarkEnd w:id="13"/>
    <w:bookmarkStart w:id="14" w:name="结构化学7-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4"/>
    <w:bookmarkStart w:id="15"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 xml:space="preserve">甲基黄原酸铋配合物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是一种重要的铋配合物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1-6-1</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1-6-2</w:t>
      </w:r>
      <w:r>
        <w:rPr>
          <w:rFonts w:hint="eastAsia" w:ascii="Times New Roman" w:hAnsi="Times New Roman" w:eastAsia="Times New Roman" w:cs="Times New Roman"/>
        </w:rPr>
        <w:t>：</w:t>
      </w:r>
      <w:r>
        <w:rPr>
          <w:rFonts w:hint="eastAsia" w:ascii="Times New Roman" w:hAnsi="Times New Roman" w:eastAsia="FangSong" w:cs="Times New Roman"/>
        </w:rPr>
        <w:t>写出由</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C</m:t>
        </m:r>
        <m:sSub>
          <m:e>
            <m:r>
              <m:rPr>
                <m:sty m:val="p"/>
              </m:rPr>
              <m:t>l</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S</m:t>
            </m:r>
          </m:e>
          <m:sub>
            <m:r>
              <m:rPr>
                <m:sty m:val="p"/>
              </m:rPr>
              <m:t>2</m:t>
            </m:r>
          </m:sub>
        </m:sSub>
        <m:r>
          <m:rPr>
            <m:sty m:val="p"/>
          </m:rPr>
          <m:t>C</m:t>
        </m:r>
        <m:r>
          <m:rPr>
            <m:sty m:val="p"/>
          </m:rPr>
          <m:t>O</m:t>
        </m:r>
        <m:r>
          <m:rPr>
            <m:sty m:val="p"/>
          </m:rPr>
          <m:t>M</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w:t>
      </w:r>
      <w:r>
        <w:rPr>
          <w:rFonts w:hint="eastAsia" w:ascii="Times New Roman" w:hAnsi="Times New Roman" w:eastAsia="Times New Roman" w:cs="Times New Roman"/>
        </w:rPr>
        <w:t>：</w:t>
      </w:r>
      <w:r>
        <w:rPr>
          <w:rFonts w:hint="eastAsia" w:ascii="Times New Roman" w:hAnsi="Times New Roman" w:eastAsia="FangSong" w:cs="Times New Roman"/>
        </w:rPr>
        <w:t>制备过程中能否用水作溶剂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1-6-4</w:t>
      </w:r>
      <w:r>
        <w:rPr>
          <w:rFonts w:hint="eastAsia" w:ascii="Times New Roman" w:hAnsi="Times New Roman" w:eastAsia="Times New Roman" w:cs="Times New Roman"/>
        </w:rPr>
        <w:t xml:space="preserve">：</w:t>
      </w:r>
      <m:oMath>
        <m:r>
          <m:rPr>
            <m:sty m:val="p"/>
          </m:rPr>
          <m:t>L</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能否取代配合物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5"/>
    <w:bookmarkStart w:id="19"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硼酸</w:t>
      </w:r>
      <w:r>
        <w:rPr>
          <w:rFonts w:ascii="Times New Roman" w:hAnsi="Times New Roman" w:eastAsia="Times New Roman" w:cs="Times New Roman"/>
          <w:b/>
          <w:bCs/>
        </w:rPr>
        <w:t xml:space="preserve"> BF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与硼砂链状结构作用力</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校勘</w:t>
      </w:r>
      <w:r>
        <w:rPr>
          <w:rFonts w:hint="eastAsia" w:ascii="Times New Roman" w:hAnsi="Times New Roman" w:eastAsia="Times New Roman" w:cs="Times New Roman"/>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「[B(OH)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系原书错误</w:t>
      </w:r>
      <w:r>
        <w:rPr>
          <w:rFonts w:hint="eastAsia" w:ascii="Times New Roman" w:hAnsi="Times New Roman" w:eastAsia="Times New Roman" w:cs="Times New Roman"/>
        </w:rPr>
        <w:t>,</w:t>
      </w:r>
      <w:r>
        <w:rPr>
          <w:rFonts w:hint="eastAsia" w:ascii="Times New Roman" w:hAnsi="Times New Roman" w:eastAsia="FangSong" w:cs="Times New Roman"/>
        </w:rPr>
        <w:t>正确答案应为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已在答案处照录存疑并加校勘注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硼及其化合物在新材料</w:t>
      </w:r>
      <w:r>
        <w:rPr>
          <w:rFonts w:hint="eastAsia" w:ascii="Times New Roman" w:hAnsi="Times New Roman" w:eastAsia="Times New Roman" w:cs="Times New Roman"/>
        </w:rPr>
        <w:t>、</w:t>
      </w:r>
      <w:r>
        <w:rPr>
          <w:rFonts w:hint="eastAsia" w:ascii="Times New Roman" w:hAnsi="Times New Roman" w:eastAsia="FangSong" w:cs="Times New Roman"/>
        </w:rPr>
        <w:t>工农业生产等方面用途很广</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的立体构型是</w:t>
      </w:r>
      <w:r>
        <w:rPr>
          <w:rFonts w:ascii="Times New Roman" w:hAnsi="Times New Roman" w:eastAsia="Times New Roman" w:cs="Times New Roman"/>
        </w:rPr>
        <w:t xml:space="preserve"> ____;HF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化合得到</w:t>
      </w:r>
      <w:r>
        <w:rPr>
          <w:rFonts w:ascii="Times New Roman" w:hAnsi="Times New Roman" w:eastAsia="Times New Roman" w:cs="Times New Roman"/>
        </w:rPr>
        <w:t xml:space="preserve"> </w:t>
      </w:r>
      <m:oMath>
        <m:r>
          <m:rPr>
            <m:sty m:val="p"/>
          </m:rPr>
          <m:t>H</m:t>
        </m:r>
        <m:r>
          <m:rPr>
            <m:sty m:val="p"/>
          </m:rPr>
          <m:t>B</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从化学键形成角度分析</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能化合的原因</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的杂化轨道类型分别为</w:t>
      </w:r>
      <w:r>
        <w:rPr>
          <w:rFonts w:ascii="Times New Roman" w:hAnsi="Times New Roman" w:eastAsia="Times New Roman" w:cs="Times New Roman"/>
        </w:rPr>
        <w:t xml:space="preserve"> ____、____。</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自然界中含硼元素的钠盐是一种天然矿藏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其化学式写作</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r>
          <m:rPr>
            <m:sty m:val="p"/>
          </m:rPr>
          <m:t>10</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实际上它的结构单元是由两个</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缩合而成的双六元环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应该写成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485"/>
            <wp:effectExtent b="0" l="0" r="0" t="0"/>
            <wp:docPr descr="" title="" id="17" name="Picture"/>
            <a:graphic>
              <a:graphicData uri="http://schemas.openxmlformats.org/drawingml/2006/picture">
                <pic:pic>
                  <pic:nvPicPr>
                    <pic:cNvPr descr="7c68fdd6a1d75bac0c600ae885da33bc32b6c101f18d17bdd4017b0c0b818311.jpg" id="18" name="Picture"/>
                    <pic:cNvPicPr>
                      <a:picLocks noChangeArrowheads="1" noChangeAspect="1"/>
                    </pic:cNvPicPr>
                  </pic:nvPicPr>
                  <pic:blipFill>
                    <a:blip r:embed="rId16"/>
                    <a:stretch>
                      <a:fillRect/>
                    </a:stretch>
                  </pic:blipFill>
                  <pic:spPr bwMode="auto">
                    <a:xfrm>
                      <a:off x="0" y="0"/>
                      <a:ext cx="3600000" cy="165148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6</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硼砂</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双六元环结构</w:t>
      </w:r>
      <w:r>
        <w:rPr>
          <w:rFonts w:hint="eastAsia" w:ascii="Times New Roman" w:hAnsi="Times New Roman" w:eastAsia="Times New Roman" w:cs="Times New Roman"/>
          <w:i/>
          <w:iCs/>
        </w:rPr>
        <w:t>（2Na</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8H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p>
    <w:p>
      <w:pPr>
        <w:pStyle w:val="BodyText"/>
        <w:ind w:left="480" w:hanging="480"/>
        <w:spacing w:after="0"/>
      </w:pPr>
      <w:r>
        <w:rPr>
          <w:rFonts w:hint="eastAsia" w:ascii="Times New Roman" w:hAnsi="Times New Roman" w:eastAsia="FangSong" w:cs="Times New Roman"/>
        </w:rPr>
        <w:t>它的阴离子可形成链状结构</w:t>
      </w:r>
      <w:r>
        <w:rPr>
          <w:rFonts w:hint="eastAsia" w:ascii="Times New Roman" w:hAnsi="Times New Roman" w:eastAsia="Times New Roman" w:cs="Times New Roman"/>
        </w:rPr>
        <w:t>,</w:t>
      </w:r>
      <w:r>
        <w:rPr>
          <w:rFonts w:hint="eastAsia" w:ascii="Times New Roman" w:hAnsi="Times New Roman" w:eastAsia="FangSong" w:cs="Times New Roman"/>
        </w:rPr>
        <w:t>则该晶体中不存在的作用力是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金属键</w:t>
      </w:r>
    </w:p>
    <w:p>
      <w:pPr>
        <w:spacing w:before="0" w:after="0"/>
      </w:pPr>
    </w:p>
    <w:p>
      <w:pPr>
        <w:spacing w:before="0" w:after="0"/>
      </w:pPr>
    </w:p>
    <w:bookmarkEnd w:id="19"/>
    <w:bookmarkStart w:id="26"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spacing w:after="80"/>
      </w:pPr>
      <w:r>
        <w:rPr>
          <w:rFonts w:hint="eastAsia" w:ascii="Times New Roman" w:hAnsi="Times New Roman" w:eastAsia="FangSong" w:cs="Times New Roman"/>
        </w:rPr>
        <w:t>当今世界</w:t>
      </w:r>
      <w:r>
        <w:rPr>
          <w:rFonts w:hint="eastAsia" w:ascii="Times New Roman" w:hAnsi="Times New Roman" w:eastAsia="Times New Roman" w:cs="Times New Roman"/>
        </w:rPr>
        <w:t>，</w:t>
      </w:r>
      <w:r>
        <w:rPr>
          <w:rFonts w:hint="eastAsia" w:ascii="Times New Roman" w:hAnsi="Times New Roman" w:eastAsia="FangSong" w:cs="Times New Roman"/>
        </w:rPr>
        <w:t>食品生产几乎都离不开食品添加剂</w:t>
      </w:r>
      <w:r>
        <w:rPr>
          <w:rFonts w:hint="eastAsia" w:ascii="Times New Roman" w:hAnsi="Times New Roman" w:eastAsia="Times New Roman" w:cs="Times New Roman"/>
        </w:rPr>
        <w:t>。</w:t>
      </w:r>
      <w:r>
        <w:rPr>
          <w:rFonts w:hint="eastAsia" w:ascii="Times New Roman" w:hAnsi="Times New Roman" w:eastAsia="FangSong" w:cs="Times New Roman"/>
        </w:rPr>
        <w:t>部分欧盟许可的食品添加剂信息如下表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X、Y </w:t>
      </w:r>
      <w:r>
        <w:rPr>
          <w:rFonts w:hint="eastAsia" w:ascii="Times New Roman" w:hAnsi="Times New Roman" w:eastAsia="FangSong" w:cs="Times New Roman"/>
        </w:rPr>
        <w:t>为不同的金属元素</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食品添加剂</w:t>
            </w:r>
          </w:p>
        </w:tc>
        <w:tc>
          <w:tcPr/>
          <w:p>
            <w:pPr>
              <w:pStyle w:val="Compact"/>
              <w:jc w:val="center"/>
            </w:pPr>
            <w:r>
              <w:rPr>
                <w:rFonts w:hint="eastAsia" w:ascii="Times New Roman" w:hAnsi="Times New Roman" w:eastAsia="SimHei" w:cs="Times New Roman"/>
                <w:b/>
              </w:rPr>
              <w:t xml:space="preserve">元素成分</w:t>
            </w:r>
          </w:p>
        </w:tc>
        <w:tc>
          <w:tcPr/>
          <w:p>
            <w:pPr>
              <w:pStyle w:val="Compact"/>
              <w:jc w:val="center"/>
            </w:pPr>
            <w:r>
              <w:rPr>
                <w:rFonts w:hint="eastAsia" w:ascii="Times New Roman" w:hAnsi="Times New Roman" w:eastAsia="SimHei" w:cs="Times New Roman"/>
                <w:b/>
              </w:rPr>
              <w:t xml:space="preserve">用途</w:t>
            </w:r>
          </w:p>
        </w:tc>
        <w:tc>
          <w:tcPr/>
          <w:p>
            <w:pPr>
              <w:pStyle w:val="Compact"/>
              <w:jc w:val="center"/>
            </w:pPr>
            <w:r>
              <w:rPr>
                <w:rFonts w:hint="eastAsia" w:ascii="Times New Roman" w:hAnsi="Times New Roman" w:eastAsia="SimHei" w:cs="Times New Roman"/>
                <w:b/>
              </w:rPr>
              <w:t xml:space="preserve">生成过程</w:t>
            </w:r>
          </w:p>
        </w:tc>
      </w:tr>
      <w:tr>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39.34% X</w:t>
            </w:r>
          </w:p>
        </w:tc>
        <w:tc>
          <w:tcPr/>
          <w:p>
            <w:pPr>
              <w:pStyle w:val="Compact"/>
              <w:jc w:val="center"/>
            </w:pPr>
            <w:r>
              <w:rPr>
                <w:rFonts w:hint="eastAsia" w:ascii="Times New Roman" w:hAnsi="Times New Roman" w:eastAsia="FangSong" w:cs="Times New Roman"/>
              </w:rPr>
              <w:t xml:space="preserve">保持口味</w:t>
            </w:r>
          </w:p>
        </w:tc>
        <w:tc>
          <w:tcPr/>
          <w:p>
            <w:pPr>
              <w:pStyle w:val="Compact"/>
              <w:jc w:val="center"/>
            </w:pPr>
          </w:p>
        </w:tc>
      </w:tr>
      <w:tr>
        <w:tc>
          <w:tcPr/>
          <w:p>
            <w:pPr>
              <w:pStyle w:val="Compact"/>
              <w:jc w:val="center"/>
            </w:pPr>
            <w:r>
              <w:rPr>
                <w:rFonts w:ascii="Times New Roman" w:hAnsi="Times New Roman" w:eastAsia="Times New Roman" w:cs="Times New Roman"/>
              </w:rPr>
              <w:t xml:space="preserve">E171</w:t>
            </w:r>
          </w:p>
        </w:tc>
        <w:tc>
          <w:tcPr/>
          <w:p>
            <w:pPr>
              <w:pStyle w:val="Compact"/>
              <w:jc w:val="center"/>
            </w:pPr>
            <w:r>
              <w:rPr>
                <w:rFonts w:ascii="Times New Roman" w:hAnsi="Times New Roman" w:eastAsia="Times New Roman" w:cs="Times New Roman"/>
              </w:rPr>
              <w:t xml:space="preserve">59.94% Y</w:t>
            </w:r>
          </w:p>
        </w:tc>
        <w:tc>
          <w:tcPr/>
          <w:p>
            <w:pPr>
              <w:pStyle w:val="Compact"/>
              <w:jc w:val="center"/>
            </w:pPr>
            <w:r>
              <w:rPr>
                <w:rFonts w:hint="eastAsia" w:ascii="Times New Roman" w:hAnsi="Times New Roman" w:eastAsia="FangSong" w:cs="Times New Roman"/>
              </w:rPr>
              <w:t xml:space="preserve">食品颜色白色</w:t>
            </w:r>
          </w:p>
        </w:tc>
        <w:tc>
          <w:tcPr/>
          <w:p>
            <w:pPr>
              <w:pStyle w:val="Compact"/>
              <w:jc w:val="center"/>
            </w:pPr>
            <w:r>
              <w:rPr>
                <w:rFonts w:hint="eastAsia" w:ascii="Times New Roman" w:hAnsi="Times New Roman" w:eastAsia="FangSong" w:cs="Times New Roman"/>
              </w:rPr>
              <w:t xml:space="preserve">见下方流程图</w:t>
            </w:r>
          </w:p>
        </w:tc>
      </w:tr>
      <w:tr>
        <w:tc>
          <w:tcPr/>
          <w:p>
            <w:pPr>
              <w:pStyle w:val="Compact"/>
              <w:jc w:val="center"/>
            </w:pPr>
            <w:r>
              <w:rPr>
                <w:rFonts w:ascii="Times New Roman" w:hAnsi="Times New Roman" w:eastAsia="Times New Roman" w:cs="Times New Roman"/>
              </w:rPr>
              <w:t xml:space="preserve">E450(I)</w:t>
            </w:r>
          </w:p>
        </w:tc>
        <w:tc>
          <w:tcPr/>
          <w:p>
            <w:pPr>
              <w:pStyle w:val="Compact"/>
              <w:jc w:val="center"/>
            </w:pPr>
            <w:r>
              <w:rPr>
                <w:rFonts w:ascii="Times New Roman" w:hAnsi="Times New Roman" w:eastAsia="Times New Roman" w:cs="Times New Roman"/>
              </w:rPr>
              <w:t xml:space="preserve">20.72%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r>
                <m:t>a</m:t>
              </m:r>
              <m:sSub>
                <m:e>
                  <m:r>
                    <m:t>H</m:t>
                  </m:r>
                </m:e>
                <m:sub>
                  <m:r>
                    <m:t>2</m:t>
                  </m:r>
                </m:sub>
              </m:sSub>
              <m:r>
                <m:t>P</m:t>
              </m:r>
              <m:sSub>
                <m:e>
                  <m:r>
                    <m:t>O</m:t>
                  </m:r>
                </m:e>
                <m:sub>
                  <m:r>
                    <m:t>4</m:t>
                  </m:r>
                </m:sub>
              </m:sSub>
              <m:limUpp>
                <m:e>
                  <m:r>
                    <m:rPr>
                      <m:sty m:val="p"/>
                    </m:rPr>
                    <m:t>→</m:t>
                  </m:r>
                </m:e>
                <m:lim>
                  <m:sSup>
                    <m:e>
                      <m:r>
                        <m:t>170</m:t>
                      </m:r>
                    </m:e>
                    <m:sup>
                      <m:r>
                        <m:rPr>
                          <m:sty m:val="p"/>
                        </m:rPr>
                        <m:t>∘</m:t>
                      </m:r>
                    </m:sup>
                  </m:sSup>
                  <m:r>
                    <m:t>C</m:t>
                  </m:r>
                </m:lim>
              </m:limUpp>
              <m:r>
                <m:t>E</m:t>
              </m:r>
              <m:r>
                <m:t>450</m:t>
              </m:r>
              <m:r>
                <m:rPr>
                  <m:sty m:val="p"/>
                </m:rPr>
                <m:t>(</m:t>
              </m:r>
              <m:r>
                <m:t>I</m:t>
              </m:r>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E500(II)</w:t>
            </w:r>
          </w:p>
        </w:tc>
        <w:tc>
          <w:tcPr/>
          <w:p>
            <w:pPr>
              <w:pStyle w:val="Compact"/>
              <w:jc w:val="center"/>
            </w:pPr>
            <w:r>
              <w:rPr>
                <w:rFonts w:ascii="Times New Roman" w:hAnsi="Times New Roman" w:eastAsia="Times New Roman" w:cs="Times New Roman"/>
              </w:rPr>
              <w:t xml:space="preserve">27.37%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limUpp>
                <m:e>
                  <m:r>
                    <m:rPr>
                      <m:sty m:val="p"/>
                    </m:rPr>
                    <m:t>→</m:t>
                  </m:r>
                </m:e>
                <m:lim>
                  <m:r>
                    <m:t>N</m:t>
                  </m:r>
                  <m:sSub>
                    <m:e>
                      <m:r>
                        <m:t>H</m:t>
                      </m:r>
                    </m:e>
                    <m:sub>
                      <m:r>
                        <m:t>3</m:t>
                      </m:r>
                    </m:sub>
                  </m:sSub>
                  <m:r>
                    <m:rPr>
                      <m:sty m:val="p"/>
                    </m:rPr>
                    <m:t>+</m:t>
                  </m:r>
                  <m:r>
                    <m:t>C</m:t>
                  </m:r>
                  <m:sSub>
                    <m:e>
                      <m:r>
                        <m:t>O</m:t>
                      </m:r>
                    </m:e>
                    <m:sub>
                      <m:r>
                        <m:t>2</m:t>
                      </m:r>
                    </m:sub>
                  </m:sSub>
                  <m:r>
                    <m:rPr>
                      <m:sty m:val="p"/>
                    </m:rPr>
                    <m:t>+</m:t>
                  </m:r>
                  <m:sSub>
                    <m:e>
                      <m:r>
                        <m:t>H</m:t>
                      </m:r>
                    </m:e>
                    <m:sub>
                      <m:r>
                        <m:t>2</m:t>
                      </m:r>
                    </m:sub>
                  </m:sSub>
                  <m:r>
                    <m:t>O</m:t>
                  </m:r>
                </m:lim>
              </m:limUpp>
              <m:r>
                <m:t>E</m:t>
              </m:r>
              <m:r>
                <m:t>500</m:t>
              </m:r>
              <m:r>
                <m:rPr>
                  <m:sty m:val="p"/>
                </m:rPr>
                <m:t>(</m:t>
              </m:r>
              <m:r>
                <m:t>I</m:t>
              </m:r>
              <m:r>
                <m:t>I</m:t>
              </m:r>
              <m:r>
                <m:rPr>
                  <m:sty m:val="p"/>
                </m:rPr>
                <m:t>)</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592512" cy="1459458"/>
            <wp:effectExtent b="0" l="0" r="0" t="0"/>
            <wp:docPr descr="" title="" id="21" name="Picture"/>
            <a:graphic>
              <a:graphicData uri="http://schemas.openxmlformats.org/drawingml/2006/picture">
                <pic:pic>
                  <pic:nvPicPr>
                    <pic:cNvPr descr="95933515f76a0f59260abc5f1560cfa345890b6d71e6fe661684d05ec844cbdf.jpg" id="22" name="Picture"/>
                    <pic:cNvPicPr>
                      <a:picLocks noChangeArrowheads="1" noChangeAspect="1"/>
                    </pic:cNvPicPr>
                  </pic:nvPicPr>
                  <pic:blipFill>
                    <a:blip r:embed="rId20"/>
                    <a:stretch>
                      <a:fillRect/>
                    </a:stretch>
                  </pic:blipFill>
                  <pic:spPr bwMode="auto">
                    <a:xfrm>
                      <a:off x="0" y="0"/>
                      <a:ext cx="3592512" cy="14594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下图画出了</w:t>
      </w:r>
      <w:r>
        <w:rPr>
          <w:rFonts w:ascii="Times New Roman" w:hAnsi="Times New Roman" w:eastAsia="Times New Roman" w:cs="Times New Roman"/>
        </w:rPr>
        <w:t xml:space="preserve"> </w:t>
      </w:r>
      <w:r>
        <w:rPr>
          <w:rFonts w:hint="eastAsia" w:ascii="Times New Roman" w:hAnsi="Times New Roman" w:eastAsia="Times New Roman" w:cs="Times New Roman"/>
        </w:rPr>
        <w:t>E171（</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4.59</m:t>
        </m:r>
        <m:r>
          <m:t> </m:t>
        </m:r>
        <m:r>
          <m:rPr>
            <m:nor/>
            <m:sty m:val="p"/>
          </m:rPr>
          <m:t>Å</m:t>
        </m:r>
        <m:r>
          <m:rPr>
            <m:sty m:val="p"/>
          </m:rPr>
          <m:t>,</m:t>
        </m:r>
        <m:r>
          <m:t>c</m:t>
        </m:r>
        <m:r>
          <m:rPr>
            <m:sty m:val="p"/>
          </m:rPr>
          <m:t>=</m:t>
        </m:r>
        <m:r>
          <m:t>2.96</m:t>
        </m:r>
        <m:r>
          <m:t> </m:t>
        </m:r>
        <m:r>
          <m:rPr>
            <m:nor/>
            <m:sty m:val="p"/>
          </m:rPr>
          <m:t>Å</m:t>
        </m:r>
        <m:r>
          <m:rPr>
            <m:sty m:val="p"/>
          </m:rPr>
          <m:t>,</m:t>
        </m:r>
        <m:r>
          <m:t>α</m:t>
        </m:r>
        <m:r>
          <m:rPr>
            <m:sty m:val="p"/>
          </m:rPr>
          <m:t>=</m:t>
        </m:r>
        <m:r>
          <m:t>β</m:t>
        </m:r>
        <m:r>
          <m:rPr>
            <m:sty m:val="p"/>
          </m:rPr>
          <m:t>=</m:t>
        </m:r>
        <m:r>
          <m:t>γ</m:t>
        </m:r>
        <m:r>
          <m:rPr>
            <m:sty m:val="p"/>
          </m:rPr>
          <m:t>=</m:t>
        </m:r>
        <m:sSup>
          <m:e>
            <m:r>
              <m:t>90</m:t>
            </m:r>
          </m:e>
          <m:sup>
            <m:r>
              <m:rPr>
                <m:sty m:val="p"/>
              </m:rPr>
              <m:t>∘</m:t>
            </m:r>
          </m:sup>
        </m:sSup>
        <m:r>
          <m:rPr>
            <m:sty m:val="p"/>
          </m:rPr>
          <m:t>,</m:t>
        </m:r>
        <m:r>
          <m:t>ρ</m:t>
        </m:r>
        <m:r>
          <m:rPr>
            <m:sty m:val="p"/>
          </m:rPr>
          <m:t>=</m:t>
        </m:r>
        <m:r>
          <m:t>4.25</m:t>
        </m:r>
        <m:r>
          <m:t> </m:t>
        </m:r>
        <m:r>
          <m:rPr>
            <m:sty m:val="p"/>
          </m:rPr>
          <m:t>g</m:t>
        </m:r>
        <m:r>
          <m:rPr>
            <m:sty m:val="p"/>
          </m:rPr>
          <m:t>⋅</m:t>
        </m:r>
        <m:sSup>
          <m:e>
            <m:r>
              <m:rPr>
                <m:sty m:val="p"/>
              </m:rPr>
              <m:t>c</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p>
    <w:p>
      <w:pPr>
        <w:pStyle w:val="BodyText"/>
        <w:spacing w:before="160" w:after="80"/>
        <w:jc w:val="center"/>
      </w:pPr>
      <w:r>
        <w:rPr>
          <w:rFonts w:ascii="Times New Roman" w:hAnsi="Times New Roman" w:eastAsia="Times New Roman" w:cs="Times New Roman"/>
        </w:rPr>
        <w:drawing>
          <wp:inline>
            <wp:extent cx="3009900" cy="2019300"/>
            <wp:effectExtent b="0" l="0" r="0" t="0"/>
            <wp:docPr descr="" title="" id="24" name="Picture"/>
            <a:graphic>
              <a:graphicData uri="http://schemas.openxmlformats.org/drawingml/2006/picture">
                <pic:pic>
                  <pic:nvPicPr>
                    <pic:cNvPr descr="b5e3c29a5d7e6967c0cf15a434ac59460a876449a104130f29fe58ef509aff0c.jpg" id="25" name="Picture"/>
                    <pic:cNvPicPr>
                      <a:picLocks noChangeArrowheads="1" noChangeAspect="1"/>
                    </pic:cNvPicPr>
                  </pic:nvPicPr>
                  <pic:blipFill>
                    <a:blip r:embed="rId23"/>
                    <a:stretch>
                      <a:fillRect/>
                    </a:stretch>
                  </pic:blipFill>
                  <pic:spPr bwMode="auto">
                    <a:xfrm>
                      <a:off x="0" y="0"/>
                      <a:ext cx="30099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灰球</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Y</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利用给出的晶胞参数</w:t>
      </w:r>
      <w:r>
        <w:rPr>
          <w:rFonts w:hint="eastAsia" w:ascii="Times New Roman" w:hAnsi="Times New Roman" w:eastAsia="Times New Roman" w:cs="Times New Roman"/>
        </w:rPr>
        <w:t>，</w:t>
      </w:r>
      <w:r>
        <w:rPr>
          <w:rFonts w:hint="eastAsia" w:ascii="Times New Roman" w:hAnsi="Times New Roman" w:eastAsia="FangSong" w:cs="Times New Roman"/>
        </w:rPr>
        <w:t>列式计算</w:t>
      </w:r>
      <w:r>
        <w:rPr>
          <w:rFonts w:ascii="Times New Roman" w:hAnsi="Times New Roman" w:eastAsia="Times New Roman" w:cs="Times New Roman"/>
        </w:rPr>
        <w:t xml:space="preserve"> E171 </w:t>
      </w:r>
      <w:r>
        <w:rPr>
          <w:rFonts w:hint="eastAsia" w:ascii="Times New Roman" w:hAnsi="Times New Roman" w:eastAsia="FangSong" w:cs="Times New Roman"/>
        </w:rPr>
        <w:t>中最小重复单元的化学式的摩尔质量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E500(II)、E171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D </w:t>
      </w:r>
      <w:r>
        <w:rPr>
          <w:rFonts w:hint="eastAsia" w:ascii="Times New Roman" w:hAnsi="Times New Roman" w:eastAsia="FangSong" w:cs="Times New Roman"/>
        </w:rPr>
        <w:t>是一种液体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limUpp>
          <m:e>
            <m:r>
              <m:rPr>
                <m:sty m:val="p"/>
              </m:rPr>
              <m:t>→</m:t>
            </m:r>
          </m:e>
          <m:lim>
            <m:sSup>
              <m:e>
                <m:r>
                  <m:t>170</m:t>
                </m:r>
              </m:e>
              <m:sup>
                <m:r>
                  <m:rPr>
                    <m:sty m:val="p"/>
                  </m:rPr>
                  <m:t>∘</m:t>
                </m:r>
              </m:sup>
            </m:sSup>
            <m:r>
              <m:rPr>
                <m:sty m:val="p"/>
              </m:rPr>
              <m:t>C</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E450(I) </w:t>
      </w:r>
      <w:r>
        <w:rPr>
          <w:rFonts w:hint="eastAsia" w:ascii="Times New Roman" w:hAnsi="Times New Roman" w:eastAsia="FangSong" w:cs="Times New Roman"/>
        </w:rPr>
        <w:t>转化的反应方程式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Times New Roman" w:cs="Times New Roman"/>
        </w:rPr>
        <w:t>E450(I)、E500(II)</w:t>
      </w:r>
      <w:r>
        <w:rPr>
          <w:rFonts w:hint="eastAsia" w:ascii="Times New Roman" w:hAnsi="Times New Roman" w:eastAsia="FangSong" w:cs="Times New Roman"/>
        </w:rPr>
        <w:t>和面粉的混合物就是发酵粉</w:t>
      </w:r>
      <w:r>
        <w:rPr>
          <w:rFonts w:hint="eastAsia" w:ascii="Times New Roman" w:hAnsi="Times New Roman" w:eastAsia="Times New Roman" w:cs="Times New Roman"/>
        </w:rPr>
        <w:t>，</w:t>
      </w:r>
      <w:r>
        <w:rPr>
          <w:rFonts w:hint="eastAsia" w:ascii="Times New Roman" w:hAnsi="Times New Roman" w:eastAsia="FangSong" w:cs="Times New Roman"/>
        </w:rPr>
        <w:t>广泛用于糕点生产中的无酵母面坯</w:t>
      </w:r>
      <w:r>
        <w:rPr>
          <w:rFonts w:hint="eastAsia" w:ascii="Times New Roman" w:hAnsi="Times New Roman" w:eastAsia="Times New Roman" w:cs="Times New Roman"/>
        </w:rPr>
        <w:t>。</w:t>
      </w:r>
      <w:r>
        <w:rPr>
          <w:rFonts w:hint="eastAsia" w:ascii="Times New Roman" w:hAnsi="Times New Roman" w:eastAsia="FangSong" w:cs="Times New Roman"/>
        </w:rPr>
        <w:t>请写出上述混合物能够使面坯疏松的反应方程式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6"/>
    <w:bookmarkStart w:id="30"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 xml:space="preserve">Ni、As </w:t>
      </w:r>
      <w:r>
        <w:rPr>
          <w:rFonts w:hint="eastAsia" w:ascii="Times New Roman" w:hAnsi="Times New Roman" w:eastAsia="FangSong" w:cs="Times New Roman"/>
          <w:b/>
          <w:bCs/>
        </w:rPr>
        <w:t>配合物与杂化</w:t>
      </w:r>
      <w:r>
        <w:rPr>
          <w:rFonts w:hint="eastAsia" w:ascii="Times New Roman" w:hAnsi="Times New Roman" w:eastAsia="Times New Roman" w:cs="Times New Roman"/>
          <w:b/>
          <w:bCs/>
        </w:rPr>
        <w:t>（</w:t>
      </w:r>
      <w:r>
        <w:rPr>
          <w:rFonts w:hint="eastAsia" w:ascii="Times New Roman" w:hAnsi="Times New Roman" w:eastAsia="FangSong" w:cs="Times New Roman"/>
          <w:b/>
          <w:bCs/>
        </w:rPr>
        <w:t>含图</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Ni、As </w:t>
      </w:r>
      <w:r>
        <w:rPr>
          <w:rFonts w:hint="eastAsia" w:ascii="Times New Roman" w:hAnsi="Times New Roman" w:eastAsia="FangSong" w:cs="Times New Roman"/>
        </w:rPr>
        <w:t>元素的物质在生产生活中有重要的用途</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r>
          <m:rPr>
            <m:sty m:val="p"/>
          </m:rPr>
          <m:t>A</m:t>
        </m:r>
        <m:r>
          <m:rPr>
            <m:sty m:val="p"/>
          </m:rPr>
          <m:t>s</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分子的立体构型为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某个</w:t>
      </w:r>
      <w:r>
        <w:rPr>
          <w:rFonts w:ascii="Times New Roman" w:hAnsi="Times New Roman" w:eastAsia="Times New Roman" w:cs="Times New Roman"/>
        </w:rPr>
        <w:t xml:space="preserve"> </w:t>
      </w:r>
      <w:r>
        <w:rPr>
          <w:rFonts w:hint="eastAsia" w:ascii="Times New Roman" w:hAnsi="Times New Roman" w:eastAsia="Times New Roman" w:cs="Times New Roman"/>
        </w:rPr>
        <w:t>Ni(Ⅱ)</w:t>
      </w:r>
      <w:r>
        <w:rPr>
          <w:rFonts w:hint="eastAsia" w:ascii="Times New Roman" w:hAnsi="Times New Roman" w:eastAsia="FangSong" w:cs="Times New Roman"/>
        </w:rPr>
        <w:t>有机配合物的结构如图所示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12000"/>
            <wp:effectExtent b="0" l="0" r="0" t="0"/>
            <wp:docPr descr="" title="" id="28" name="Picture"/>
            <a:graphic>
              <a:graphicData uri="http://schemas.openxmlformats.org/drawingml/2006/picture">
                <pic:pic>
                  <pic:nvPicPr>
                    <pic:cNvPr descr="97c34fe76cc25e1231a715b802c6b67828d0d6f90e37bc776ab73f182b2e89d9.jpg" id="29" name="Picture"/>
                    <pic:cNvPicPr>
                      <a:picLocks noChangeArrowheads="1" noChangeAspect="1"/>
                    </pic:cNvPicPr>
                  </pic:nvPicPr>
                  <pic:blipFill>
                    <a:blip r:embed="rId27"/>
                    <a:stretch>
                      <a:fillRect/>
                    </a:stretch>
                  </pic:blipFill>
                  <pic:spPr bwMode="auto">
                    <a:xfrm>
                      <a:off x="0" y="0"/>
                      <a:ext cx="3240000" cy="2712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题图</w:t>
      </w:r>
      <w:r>
        <w:rPr>
          <w:rFonts w:hint="eastAsia" w:ascii="Times New Roman" w:hAnsi="Times New Roman" w:eastAsia="Times New Roman" w:cs="Times New Roman"/>
          <w:i/>
          <w:iCs/>
        </w:rPr>
        <w:t>：Ni(II)</w:t>
      </w:r>
      <w:r>
        <w:rPr>
          <w:rFonts w:ascii="Times New Roman" w:hAnsi="Times New Roman" w:eastAsia="Times New Roman" w:cs="Times New Roman"/>
          <w:i/>
          <w:iCs/>
        </w:rPr>
        <w:t xml:space="preserve"> </w:t>
      </w:r>
      <w:r>
        <w:rPr>
          <w:rFonts w:hint="eastAsia" w:ascii="Times New Roman" w:hAnsi="Times New Roman" w:eastAsia="FangSong" w:cs="Times New Roman"/>
          <w:i/>
          <w:iCs/>
        </w:rPr>
        <w:t>双酰肟</w:t>
      </w:r>
      <w:r>
        <w:rPr>
          <w:rFonts w:hint="eastAsia" w:ascii="Times New Roman" w:hAnsi="Times New Roman" w:eastAsia="Times New Roman" w:cs="Times New Roman"/>
          <w:i/>
          <w:iCs/>
        </w:rPr>
        <w:t>-</w:t>
      </w:r>
      <w:r>
        <w:rPr>
          <w:rFonts w:hint="eastAsia" w:ascii="Times New Roman" w:hAnsi="Times New Roman" w:eastAsia="FangSong" w:cs="Times New Roman"/>
          <w:i/>
          <w:iCs/>
        </w:rPr>
        <w:t>吡啶二甲酰胺</w:t>
      </w:r>
      <w:r>
        <w:rPr>
          <w:rFonts w:hint="eastAsia" w:ascii="Times New Roman" w:hAnsi="Times New Roman" w:eastAsia="Times New Roman" w:cs="Times New Roman"/>
          <w:i/>
          <w:iCs/>
        </w:rPr>
        <w:t>-</w:t>
      </w:r>
      <w:r>
        <w:rPr>
          <w:rFonts w:hint="eastAsia" w:ascii="Times New Roman" w:hAnsi="Times New Roman" w:eastAsia="FangSong" w:cs="Times New Roman"/>
          <w:i/>
          <w:iCs/>
        </w:rPr>
        <w:t>水</w:t>
      </w:r>
      <w:r>
        <w:rPr>
          <w:rFonts w:hint="eastAsia" w:ascii="Times New Roman" w:hAnsi="Times New Roman" w:eastAsia="Times New Roman" w:cs="Times New Roman"/>
          <w:i/>
          <w:iCs/>
        </w:rPr>
        <w:t>-</w:t>
      </w:r>
      <w:r>
        <w:rPr>
          <w:rFonts w:hint="eastAsia" w:ascii="Times New Roman" w:hAnsi="Times New Roman" w:eastAsia="FangSong" w:cs="Times New Roman"/>
          <w:i/>
          <w:iCs/>
        </w:rPr>
        <w:t>叔丁醇配合物</w:t>
      </w:r>
    </w:p>
    <w:p>
      <w:pPr>
        <w:pStyle w:val="BodyText"/>
      </w:pPr>
      <w:r>
        <w:rPr>
          <w:rFonts w:hint="eastAsia" w:ascii="Times New Roman" w:hAnsi="Times New Roman" w:eastAsia="FangSong" w:cs="Times New Roman"/>
        </w:rPr>
        <w:t xml:space="preserve">该分子中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原子的杂化方式为</w:t>
      </w:r>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请在图中用</w:t>
      </w:r>
      <w:r>
        <w:rPr>
          <w:rFonts w:hint="eastAsia" w:ascii="Times New Roman" w:hAnsi="Times New Roman" w:eastAsia="Times New Roman" w:cs="Times New Roman"/>
        </w:rPr>
        <w:t>”→“</w:t>
      </w:r>
      <w:r>
        <w:rPr>
          <w:rFonts w:hint="eastAsia" w:ascii="Times New Roman" w:hAnsi="Times New Roman" w:eastAsia="FangSong" w:cs="Times New Roman"/>
        </w:rPr>
        <w:t>标出</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的配位键</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的键角小于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0"/>
    <w:bookmarkStart w:id="3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六元素推断与</w:t>
      </w:r>
      <w:r>
        <w:rPr>
          <w:rFonts w:ascii="Times New Roman" w:hAnsi="Times New Roman" w:eastAsia="Times New Roman" w:cs="Times New Roman"/>
          <w:b/>
          <w:bCs/>
        </w:rPr>
        <w:t xml:space="preserve"> S</w:t>
      </w:r>
      <w:r>
        <w:rPr>
          <w:rFonts w:ascii="Times New Roman" w:hAnsi="Times New Roman" w:eastAsia="Times New Roman" w:cs="Times New Roman"/>
          <w:b/>
          <w:bCs/>
          <w:vertAlign w:val="subscript"/>
        </w:rPr>
        <w:t>4</w:t>
      </w:r>
      <w:r>
        <w:rPr>
          <w:rFonts w:ascii="Times New Roman" w:hAnsi="Times New Roman" w:eastAsia="Times New Roman" w:cs="Times New Roman"/>
          <w:b/>
          <w:bCs/>
        </w:rPr>
        <w:t>N</w:t>
      </w:r>
      <w:r>
        <w:rPr>
          <w:rFonts w:ascii="Times New Roman" w:hAnsi="Times New Roman" w:eastAsia="Times New Roman" w:cs="Times New Roman"/>
          <w:b/>
          <w:bCs/>
          <w:vertAlign w:val="subscript"/>
        </w:rPr>
        <w:t>4</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 xml:space="preserve"> </m:t>
            </m:r>
          </m:e>
          <m:sub>
            <m:r>
              <m:t>a</m:t>
            </m:r>
          </m:sub>
        </m:sSub>
      </m:oMath>
      <w:r>
        <w:rPr>
          <w:rFonts w:ascii="Times New Roman" w:hAnsi="Times New Roman" w:eastAsia="Times New Roman" w:cs="Times New Roman"/>
        </w:rPr>
        <w:t xml:space="preserve">A、</w:t>
      </w:r>
      <m:oMath>
        <m:sSub>
          <m:e>
            <m:r>
              <m:t xml:space="preserve"> </m:t>
            </m:r>
          </m:e>
          <m:sub>
            <m:r>
              <m:t>b</m:t>
            </m:r>
          </m:sub>
        </m:sSub>
      </m:oMath>
      <w:r>
        <w:rPr>
          <w:rFonts w:ascii="Times New Roman" w:hAnsi="Times New Roman" w:eastAsia="Times New Roman" w:cs="Times New Roman"/>
        </w:rPr>
        <w:t xml:space="preserve">B、</w:t>
      </w:r>
      <m:oMath>
        <m:sSub>
          <m:e>
            <m:r>
              <m:t xml:space="preserve"> </m:t>
            </m:r>
          </m:e>
          <m:sub>
            <m:r>
              <m:t>c</m:t>
            </m:r>
          </m:sub>
        </m:sSub>
      </m:oMath>
      <w:r>
        <w:rPr>
          <w:rFonts w:ascii="Times New Roman" w:hAnsi="Times New Roman" w:eastAsia="Times New Roman" w:cs="Times New Roman"/>
        </w:rPr>
        <w:t xml:space="preserve">C、</w:t>
      </w:r>
      <m:oMath>
        <m:sSub>
          <m:e>
            <m:r>
              <m:t xml:space="preserve"> </m:t>
            </m:r>
          </m:e>
          <m:sub>
            <m:r>
              <m:t>d</m:t>
            </m:r>
          </m:sub>
        </m:sSub>
      </m:oMath>
      <w:r>
        <w:rPr>
          <w:rFonts w:ascii="Times New Roman" w:hAnsi="Times New Roman" w:eastAsia="Times New Roman" w:cs="Times New Roman"/>
        </w:rPr>
        <w:t xml:space="preserve">D、</w:t>
      </w:r>
      <m:oMath>
        <m:sSub>
          <m:e>
            <m:r>
              <m:t xml:space="preserve"> </m:t>
            </m:r>
          </m:e>
          <m:sub>
            <m:r>
              <m:t>e</m:t>
            </m:r>
          </m:sub>
        </m:sSub>
      </m:oMath>
      <w:r>
        <w:rPr>
          <w:rFonts w:ascii="Times New Roman" w:hAnsi="Times New Roman" w:eastAsia="Times New Roman" w:cs="Times New Roman"/>
        </w:rPr>
        <w:t xml:space="preserve">E、</w:t>
      </w:r>
      <m:oMath>
        <m:sSub>
          <m:e>
            <m:r>
              <m:t xml:space="preserve"> </m:t>
            </m:r>
          </m:e>
          <m:sub>
            <m:r>
              <m:t>g</m:t>
            </m:r>
          </m:sub>
        </m:sSub>
      </m:oMath>
      <w:r>
        <w:rPr>
          <w:rFonts w:ascii="Times New Roman" w:hAnsi="Times New Roman" w:eastAsia="Times New Roman" w:cs="Times New Roman"/>
        </w:rPr>
        <w:t xml:space="preserve">G </w:t>
      </w:r>
      <w:r>
        <w:rPr>
          <w:rFonts w:hint="eastAsia" w:ascii="Times New Roman" w:hAnsi="Times New Roman" w:eastAsia="FangSong" w:cs="Times New Roman"/>
        </w:rPr>
        <w:t>六种元素原子序数依次增大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原子半径按</w:t>
      </w:r>
      <w:r>
        <w:rPr>
          <w:rFonts w:hint="eastAsia" w:ascii="Times New Roman" w:hAnsi="Times New Roman" w:eastAsia="Times New Roman" w:cs="Times New Roman"/>
        </w:rPr>
        <w:t>A、E、D、C、B、G</w:t>
      </w:r>
      <w:r>
        <w:rPr>
          <w:rFonts w:hint="eastAsia" w:ascii="Times New Roman" w:hAnsi="Times New Roman" w:eastAsia="FangSong" w:cs="Times New Roman"/>
        </w:rPr>
        <w:t>的顺序增大</w:t>
      </w:r>
      <w:r>
        <w:rPr>
          <w:rFonts w:hint="eastAsia" w:ascii="Times New Roman" w:hAnsi="Times New Roman" w:eastAsia="Times New Roman" w:cs="Times New Roman"/>
        </w:rPr>
        <w:t>，</w:t>
      </w:r>
      <w:r>
        <w:rPr>
          <w:rFonts w:hint="eastAsia" w:ascii="Times New Roman" w:hAnsi="Times New Roman" w:eastAsia="FangSong" w:cs="Times New Roman"/>
        </w:rPr>
        <w:t>它们分散在三个短周期中</w:t>
      </w:r>
      <w:r>
        <w:rPr>
          <w:rFonts w:hint="eastAsia" w:ascii="Times New Roman" w:hAnsi="Times New Roman" w:eastAsia="Times New Roman" w:cs="Times New Roman"/>
        </w:rPr>
        <w:t>。B</w:t>
      </w:r>
      <w:r>
        <w:rPr>
          <w:rFonts w:hint="eastAsia" w:ascii="Times New Roman" w:hAnsi="Times New Roman" w:eastAsia="FangSong" w:cs="Times New Roman"/>
        </w:rPr>
        <w:t>是生命体的构架元素</w:t>
      </w:r>
      <w:r>
        <w:rPr>
          <w:rFonts w:hint="eastAsia" w:ascii="Times New Roman" w:hAnsi="Times New Roman" w:eastAsia="Times New Roman" w:cs="Times New Roman"/>
        </w:rPr>
        <w:t>，E</w:t>
      </w:r>
      <w:r>
        <w:rPr>
          <w:rFonts w:hint="eastAsia" w:ascii="Times New Roman" w:hAnsi="Times New Roman" w:eastAsia="FangSong" w:cs="Times New Roman"/>
        </w:rPr>
        <w:t>是同周期中半径最小的元素</w:t>
      </w:r>
      <w:r>
        <w:rPr>
          <w:rFonts w:hint="eastAsia" w:ascii="Times New Roman" w:hAnsi="Times New Roman" w:eastAsia="Times New Roman" w:cs="Times New Roman"/>
        </w:rPr>
        <w:t>，</w:t>
      </w:r>
      <w:r>
        <w:rPr>
          <w:rFonts w:hint="eastAsia" w:ascii="Times New Roman" w:hAnsi="Times New Roman" w:eastAsia="FangSong" w:cs="Times New Roman"/>
        </w:rPr>
        <w:t>也是浓缩分离铀</w:t>
      </w:r>
      <w:r>
        <w:rPr>
          <w:rFonts w:hint="eastAsia" w:ascii="Times New Roman" w:hAnsi="Times New Roman" w:eastAsia="Times New Roman" w:cs="Times New Roman"/>
        </w:rPr>
        <w:t>(U)</w:t>
      </w:r>
      <w:r>
        <w:rPr>
          <w:rFonts w:hint="eastAsia" w:ascii="Times New Roman" w:hAnsi="Times New Roman" w:eastAsia="FangSong" w:cs="Times New Roman"/>
        </w:rPr>
        <w:t>的原料</w:t>
      </w:r>
      <w:r>
        <w:rPr>
          <w:rFonts w:hint="eastAsia" w:ascii="Times New Roman" w:hAnsi="Times New Roman" w:eastAsia="Times New Roman" w:cs="Times New Roman"/>
        </w:rPr>
        <w:t>，</w:t>
      </w:r>
      <w:r>
        <w:rPr>
          <w:rFonts w:hint="eastAsia" w:ascii="Times New Roman" w:hAnsi="Times New Roman" w:eastAsia="FangSong" w:cs="Times New Roman"/>
        </w:rPr>
        <w:t>游离态的</w:t>
      </w:r>
      <w:r>
        <w:rPr>
          <w:rFonts w:hint="eastAsia" w:ascii="Times New Roman" w:hAnsi="Times New Roman" w:eastAsia="Times New Roman" w:cs="Times New Roman"/>
        </w:rPr>
        <w:t>E</w:t>
      </w:r>
      <w:r>
        <w:rPr>
          <w:rFonts w:hint="eastAsia" w:ascii="Times New Roman" w:hAnsi="Times New Roman" w:eastAsia="FangSong" w:cs="Times New Roman"/>
        </w:rPr>
        <w:t>是经过几代人以生命为代价</w:t>
      </w:r>
      <w:r>
        <w:rPr>
          <w:rFonts w:hint="eastAsia" w:ascii="Times New Roman" w:hAnsi="Times New Roman" w:eastAsia="Times New Roman" w:cs="Times New Roman"/>
        </w:rPr>
        <w:t>，</w:t>
      </w:r>
      <w:r>
        <w:rPr>
          <w:rFonts w:hint="eastAsia" w:ascii="Times New Roman" w:hAnsi="Times New Roman" w:eastAsia="FangSong" w:cs="Times New Roman"/>
        </w:rPr>
        <w:t>最终由莫瓦桑制得而荣获</w:t>
      </w:r>
      <w:r>
        <w:rPr>
          <w:rFonts w:hint="eastAsia" w:ascii="Times New Roman" w:hAnsi="Times New Roman" w:eastAsia="Times New Roman" w:cs="Times New Roman"/>
        </w:rPr>
        <w:t>1906</w:t>
      </w:r>
      <w:r>
        <w:rPr>
          <w:rFonts w:hint="eastAsia" w:ascii="Times New Roman" w:hAnsi="Times New Roman" w:eastAsia="FangSong" w:cs="Times New Roman"/>
        </w:rPr>
        <w:t>年诺贝尔化学奖</w:t>
      </w:r>
      <w:r>
        <w:rPr>
          <w:rFonts w:hint="eastAsia" w:ascii="Times New Roman" w:hAnsi="Times New Roman" w:eastAsia="Times New Roman" w:cs="Times New Roman"/>
        </w:rPr>
        <w:t>，G</w:t>
      </w:r>
      <w:r>
        <w:rPr>
          <w:rFonts w:hint="eastAsia" w:ascii="Times New Roman" w:hAnsi="Times New Roman" w:eastAsia="FangSong" w:cs="Times New Roman"/>
        </w:rPr>
        <w:t>的最高价含氧酸的产量是衡量一个国家化工实力的标志</w:t>
      </w:r>
      <w:r>
        <w:rPr>
          <w:rFonts w:hint="eastAsia" w:ascii="Times New Roman" w:hAnsi="Times New Roman" w:eastAsia="Times New Roman" w:cs="Times New Roman"/>
        </w:rPr>
        <w:t>。</w:t>
      </w:r>
      <w:r>
        <w:rPr>
          <w:rFonts w:hint="eastAsia" w:ascii="Times New Roman" w:hAnsi="Times New Roman" w:eastAsia="FangSong" w:cs="Times New Roman"/>
        </w:rPr>
        <w:t>它们的原子序数存在如下关系</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r>
          <m:t>a</m:t>
        </m:r>
        <m:r>
          <m:rPr>
            <m:sty m:val="p"/>
          </m:rPr>
          <m:t>+</m:t>
        </m:r>
        <m:r>
          <m:t>b</m:t>
        </m:r>
        <m:r>
          <m:rPr>
            <m:sty m:val="p"/>
          </m:rPr>
          <m:t>=</m:t>
        </m:r>
        <m:r>
          <m:t>c</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f>
          <m:fPr>
            <m:type m:val="bar"/>
          </m:fPr>
          <m:num>
            <m:r>
              <m:t>b</m:t>
            </m:r>
            <m:r>
              <m:rPr>
                <m:sty m:val="p"/>
              </m:rPr>
              <m:t>+</m:t>
            </m:r>
            <m:r>
              <m:t>d</m:t>
            </m:r>
          </m:num>
          <m:den>
            <m:r>
              <m:t>2</m:t>
            </m:r>
          </m:den>
        </m:f>
        <m:r>
          <m:rPr>
            <m:sty m:val="p"/>
          </m:rPr>
          <m:t>=</m:t>
        </m:r>
        <m:r>
          <m:t>c</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f>
          <m:fPr>
            <m:type m:val="bar"/>
          </m:fPr>
          <m:num>
            <m:r>
              <m:t>c</m:t>
            </m:r>
            <m:r>
              <m:rPr>
                <m:sty m:val="p"/>
              </m:rPr>
              <m:t>+</m:t>
            </m:r>
            <m:r>
              <m:t>e</m:t>
            </m:r>
          </m:num>
          <m:den>
            <m:r>
              <m:t>2</m:t>
            </m:r>
          </m:den>
        </m:f>
        <m:r>
          <m:rPr>
            <m:sty m:val="p"/>
          </m:rPr>
          <m:t>=</m:t>
        </m:r>
        <m:r>
          <m:t>d</m:t>
        </m:r>
      </m:oMath>
      <w:r>
        <w:rPr>
          <w:rFonts w:hint="eastAsia" w:ascii="Times New Roman" w:hAnsi="Times New Roman" w:eastAsia="Times New Roman" w:cs="Times New Roman"/>
        </w:rPr>
        <w:t>，</w:t>
      </w:r>
      <w:r>
        <w:rPr>
          <w:rFonts w:hint="eastAsia" w:ascii="Times New Roman" w:hAnsi="Times New Roman" w:eastAsia="FangSong" w:cs="Times New Roman"/>
        </w:rPr>
        <w:t>请根据提供的信息</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r>
        <w:rPr>
          <w:rFonts w:hint="eastAsia" w:ascii="Times New Roman" w:hAnsi="Times New Roman" w:eastAsia="FangSong" w:cs="Times New Roman"/>
        </w:rPr>
        <w:t>回答问题时</w:t>
      </w:r>
      <w:r>
        <w:rPr>
          <w:rFonts w:hint="eastAsia" w:ascii="Times New Roman" w:hAnsi="Times New Roman" w:eastAsia="Times New Roman" w:cs="Times New Roman"/>
        </w:rPr>
        <w:t>，</w:t>
      </w:r>
      <w:r>
        <w:rPr>
          <w:rFonts w:hint="eastAsia" w:ascii="Times New Roman" w:hAnsi="Times New Roman" w:eastAsia="FangSong" w:cs="Times New Roman"/>
        </w:rPr>
        <w:t>必须用具体元素符号代替</w:t>
      </w:r>
      <w:r>
        <w:rPr>
          <w:rFonts w:hint="eastAsia" w:ascii="Times New Roman" w:hAnsi="Times New Roman" w:eastAsia="Times New Roman" w:cs="Times New Roman"/>
        </w:rPr>
        <w:t>A、B、C、D、E、G）：</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sSub>
          <m:e>
            <m:r>
              <m:rPr>
                <m:sty m:val="p"/>
              </m:rPr>
              <m:t>A</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是最理想的绿色能源</w:t>
      </w:r>
      <w:r>
        <w:rPr>
          <w:rFonts w:hint="eastAsia" w:ascii="Times New Roman" w:hAnsi="Times New Roman" w:eastAsia="Times New Roman" w:cs="Times New Roman"/>
        </w:rPr>
        <w:t>，</w:t>
      </w:r>
      <w:r>
        <w:rPr>
          <w:rFonts w:hint="eastAsia" w:ascii="Times New Roman" w:hAnsi="Times New Roman" w:eastAsia="FangSong" w:cs="Times New Roman"/>
        </w:rPr>
        <w:t>一般情况下固化得到的是分子晶体</w:t>
      </w:r>
      <w:r>
        <w:rPr>
          <w:rFonts w:hint="eastAsia" w:ascii="Times New Roman" w:hAnsi="Times New Roman" w:eastAsia="Times New Roman" w:cs="Times New Roman"/>
        </w:rPr>
        <w:t>。20</w:t>
      </w:r>
      <w:r>
        <w:rPr>
          <w:rFonts w:hint="eastAsia" w:ascii="Times New Roman" w:hAnsi="Times New Roman" w:eastAsia="FangSong" w:cs="Times New Roman"/>
        </w:rPr>
        <w:t>世纪末</w:t>
      </w:r>
      <w:r>
        <w:rPr>
          <w:rFonts w:hint="eastAsia" w:ascii="Times New Roman" w:hAnsi="Times New Roman" w:eastAsia="Times New Roman" w:cs="Times New Roman"/>
        </w:rPr>
        <w:t>，</w:t>
      </w:r>
      <w:r>
        <w:rPr>
          <w:rFonts w:hint="eastAsia" w:ascii="Times New Roman" w:hAnsi="Times New Roman" w:eastAsia="FangSong" w:cs="Times New Roman"/>
        </w:rPr>
        <w:t>美国卡内基实验室曾获得了它的金属晶体</w:t>
      </w:r>
      <w:r>
        <w:rPr>
          <w:rFonts w:hint="eastAsia" w:ascii="Times New Roman" w:hAnsi="Times New Roman" w:eastAsia="Times New Roman" w:cs="Times New Roman"/>
        </w:rPr>
        <w:t>，</w:t>
      </w:r>
      <w:r>
        <w:rPr>
          <w:rFonts w:hint="eastAsia" w:ascii="Times New Roman" w:hAnsi="Times New Roman" w:eastAsia="FangSong" w:cs="Times New Roman"/>
        </w:rPr>
        <w:t>进一步证明了英国物理学家贝纳尔在</w:t>
      </w:r>
      <w:r>
        <w:rPr>
          <w:rFonts w:hint="eastAsia" w:ascii="Times New Roman" w:hAnsi="Times New Roman" w:eastAsia="Times New Roman" w:cs="Times New Roman"/>
        </w:rPr>
        <w:t>1925</w:t>
      </w:r>
      <w:r>
        <w:rPr>
          <w:rFonts w:hint="eastAsia" w:ascii="Times New Roman" w:hAnsi="Times New Roman" w:eastAsia="FangSong" w:cs="Times New Roman"/>
        </w:rPr>
        <w:t>年的预言</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只要创造条件</w:t>
      </w:r>
      <w:r>
        <w:rPr>
          <w:rFonts w:hint="eastAsia" w:ascii="Times New Roman" w:hAnsi="Times New Roman" w:eastAsia="Times New Roman" w:cs="Times New Roman"/>
        </w:rPr>
        <w:t>，</w:t>
      </w:r>
      <w:r>
        <w:rPr>
          <w:rFonts w:hint="eastAsia" w:ascii="Times New Roman" w:hAnsi="Times New Roman" w:eastAsia="FangSong" w:cs="Times New Roman"/>
        </w:rPr>
        <w:t>任何非金属材料都能变成金属</w:t>
      </w:r>
      <w:r>
        <w:rPr>
          <w:rFonts w:hint="eastAsia" w:ascii="Times New Roman" w:hAnsi="Times New Roman" w:eastAsia="Times New Roman" w:cs="Times New Roman"/>
        </w:rPr>
        <w:t>”</w:t>
      </w:r>
      <w:r>
        <w:rPr>
          <w:rFonts w:hint="eastAsia" w:ascii="Times New Roman" w:hAnsi="Times New Roman" w:eastAsia="FangSong" w:cs="Times New Roman"/>
        </w:rPr>
        <w:t>的正确性</w:t>
      </w:r>
      <w:r>
        <w:rPr>
          <w:rFonts w:hint="eastAsia" w:ascii="Times New Roman" w:hAnsi="Times New Roman" w:eastAsia="Times New Roman" w:cs="Times New Roman"/>
        </w:rPr>
        <w:t>。</w:t>
      </w:r>
      <w:r>
        <w:rPr>
          <w:rFonts w:hint="eastAsia" w:ascii="Times New Roman" w:hAnsi="Times New Roman" w:eastAsia="FangSong" w:cs="Times New Roman"/>
        </w:rPr>
        <w:t>你认为由分子晶体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变成金属晶体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的最必要条件是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铀是重要的战略物资</w:t>
      </w:r>
      <w:r>
        <w:rPr>
          <w:rFonts w:hint="eastAsia" w:ascii="Times New Roman" w:hAnsi="Times New Roman" w:eastAsia="Times New Roman" w:cs="Times New Roman"/>
        </w:rPr>
        <w:t>，</w:t>
      </w:r>
      <w:r>
        <w:rPr>
          <w:rFonts w:hint="eastAsia" w:ascii="Times New Roman" w:hAnsi="Times New Roman" w:eastAsia="FangSong" w:cs="Times New Roman"/>
        </w:rPr>
        <w:t>它有三种同位素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234</w:t>
      </w:r>
      <w:r>
        <w:rPr>
          <w:rFonts w:hint="eastAsia" w:ascii="Times New Roman" w:hAnsi="Times New Roman" w:eastAsia="Times New Roman" w:cs="Times New Roman"/>
          <w:vertAlign w:val="subscript"/>
        </w:rPr>
        <w:t>92</w:t>
      </w:r>
      <w:r>
        <w:rPr>
          <w:rFonts w:hint="eastAsia" w:ascii="Times New Roman" w:hAnsi="Times New Roman" w:eastAsia="Times New Roman" w:cs="Times New Roman"/>
        </w:rPr>
        <w:t>U、</w:t>
      </w:r>
      <w:r>
        <w:rPr>
          <w:rFonts w:hint="eastAsia" w:ascii="Times New Roman" w:hAnsi="Times New Roman" w:eastAsia="Times New Roman" w:cs="Times New Roman"/>
          <w:vertAlign w:val="superscript"/>
        </w:rPr>
        <w:t>235</w:t>
      </w:r>
      <w:r>
        <w:rPr>
          <w:rFonts w:hint="eastAsia" w:ascii="Times New Roman" w:hAnsi="Times New Roman" w:eastAsia="Times New Roman" w:cs="Times New Roman"/>
          <w:vertAlign w:val="subscript"/>
        </w:rPr>
        <w:t>92</w:t>
      </w:r>
      <w:r>
        <w:rPr>
          <w:rFonts w:hint="eastAsia" w:ascii="Times New Roman" w:hAnsi="Times New Roman" w:eastAsia="Times New Roman" w:cs="Times New Roman"/>
        </w:rPr>
        <w:t>U、</w:t>
      </w:r>
      <w:r>
        <w:rPr>
          <w:rFonts w:hint="eastAsia" w:ascii="Times New Roman" w:hAnsi="Times New Roman" w:eastAsia="Times New Roman" w:cs="Times New Roman"/>
          <w:vertAlign w:val="superscript"/>
        </w:rPr>
        <w:t>238</w:t>
      </w:r>
      <w:r>
        <w:rPr>
          <w:rFonts w:hint="eastAsia" w:ascii="Times New Roman" w:hAnsi="Times New Roman" w:eastAsia="Times New Roman" w:cs="Times New Roman"/>
          <w:vertAlign w:val="subscript"/>
        </w:rPr>
        <w:t>92</w:t>
      </w:r>
      <w:r>
        <w:rPr>
          <w:rFonts w:hint="eastAsia" w:ascii="Times New Roman" w:hAnsi="Times New Roman" w:eastAsia="Times New Roman" w:cs="Times New Roman"/>
        </w:rPr>
        <w:t>U，</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Sup>
          <m:e>
            <m:r>
              <m:t xml:space="preserve"> </m:t>
            </m:r>
          </m:e>
          <m:sub>
            <m:r>
              <m:t>92</m:t>
            </m:r>
          </m:sub>
          <m:sup>
            <m:r>
              <m:t>235</m:t>
            </m:r>
          </m:sup>
        </m:sSubSup>
      </m:oMath>
      <w:r>
        <w:rPr>
          <w:rFonts w:ascii="Times New Roman" w:hAnsi="Times New Roman" w:eastAsia="Times New Roman" w:cs="Times New Roman"/>
        </w:rPr>
        <w:t xml:space="preserve">U </w:t>
      </w:r>
      <w:r>
        <w:rPr>
          <w:rFonts w:hint="eastAsia" w:ascii="Times New Roman" w:hAnsi="Times New Roman" w:eastAsia="FangSong" w:cs="Times New Roman"/>
        </w:rPr>
        <w:t>是核材料</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w:t>
      </w:r>
      <m:oMath>
        <m:oMathPr>
          <m:ctrlPr>
            <w:rPr>
              <w:sz w:val="28"/>
              <w:szCs w:val="28"/>
            </w:rPr>
          </m:ctrlPr>
        </m:oMathPr>
        <m:sSubSup>
          <m:e>
            <m:r>
              <m:t xml:space="preserve"> </m:t>
            </m:r>
          </m:e>
          <m:sub>
            <m:r>
              <m:t>92</m:t>
            </m:r>
          </m:sub>
          <m:sup>
            <m:r>
              <m:t>235</m:t>
            </m:r>
          </m:sup>
        </m:sSubSup>
      </m:oMath>
      <w:r>
        <w:rPr>
          <w:rFonts w:ascii="Times New Roman" w:hAnsi="Times New Roman" w:eastAsia="Times New Roman" w:cs="Times New Roman"/>
        </w:rPr>
        <w:t xml:space="preserve">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Sup>
          <m:e>
            <m:r>
              <m:t xml:space="preserve"> </m:t>
            </m:r>
          </m:e>
          <m:sub>
            <m:r>
              <m:t>92</m:t>
            </m:r>
          </m:sub>
          <m:sup>
            <m:r>
              <m:t>238</m:t>
            </m:r>
          </m:sup>
        </m:sSubSup>
      </m:oMath>
      <w:r>
        <w:rPr>
          <w:rFonts w:ascii="Times New Roman" w:hAnsi="Times New Roman" w:eastAsia="Times New Roman" w:cs="Times New Roman"/>
        </w:rPr>
        <w:t xml:space="preserve">U </w:t>
      </w:r>
      <w:r>
        <w:rPr>
          <w:rFonts w:hint="eastAsia" w:ascii="Times New Roman" w:hAnsi="Times New Roman" w:eastAsia="FangSong" w:cs="Times New Roman"/>
        </w:rPr>
        <w:t>是形影相随的</w:t>
      </w:r>
      <w:r>
        <w:rPr>
          <w:rFonts w:hint="eastAsia" w:ascii="Times New Roman" w:hAnsi="Times New Roman" w:eastAsia="Times New Roman" w:cs="Times New Roman"/>
        </w:rPr>
        <w:t>。</w:t>
      </w:r>
      <w:r>
        <w:rPr>
          <w:rFonts w:hint="eastAsia" w:ascii="Times New Roman" w:hAnsi="Times New Roman" w:eastAsia="FangSong" w:cs="Times New Roman"/>
        </w:rPr>
        <w:t>分离方法是利用</w:t>
      </w:r>
      <w:r>
        <w:rPr>
          <w:rFonts w:hint="eastAsia" w:ascii="Times New Roman" w:hAnsi="Times New Roman" w:eastAsia="Times New Roman" w:cs="Times New Roman"/>
        </w:rPr>
        <w:t>U</w:t>
      </w:r>
      <w:r>
        <w:rPr>
          <w:rFonts w:hint="eastAsia" w:ascii="Times New Roman" w:hAnsi="Times New Roman" w:eastAsia="FangSong" w:cs="Times New Roman"/>
        </w:rPr>
        <w:t>与</w:t>
      </w:r>
      <w:r>
        <w:rPr>
          <w:rFonts w:hint="eastAsia" w:ascii="Times New Roman" w:hAnsi="Times New Roman" w:eastAsia="Times New Roman" w:cs="Times New Roman"/>
        </w:rPr>
        <w:t>E</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U</m:t>
        </m:r>
        <m:sSub>
          <m:e>
            <m:r>
              <m:rPr>
                <m:sty m:val="p"/>
              </m:rPr>
              <m:t>E</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不存在同位素</w:t>
      </w:r>
      <w:r>
        <w:rPr>
          <w:rFonts w:hint="eastAsia" w:ascii="Times New Roman" w:hAnsi="Times New Roman" w:eastAsia="Times New Roman" w:cs="Times New Roman"/>
        </w:rPr>
        <w:t>)，</w:t>
      </w:r>
      <w:r>
        <w:rPr>
          <w:rFonts w:hint="eastAsia" w:ascii="Times New Roman" w:hAnsi="Times New Roman" w:eastAsia="FangSong" w:cs="Times New Roman"/>
        </w:rPr>
        <w:t>再进行一定的操作</w:t>
      </w:r>
      <w:r>
        <w:rPr>
          <w:rFonts w:hint="eastAsia" w:ascii="Times New Roman" w:hAnsi="Times New Roman" w:eastAsia="Times New Roman" w:cs="Times New Roman"/>
        </w:rPr>
        <w:t>。</w:t>
      </w:r>
      <w:r>
        <w:rPr>
          <w:rFonts w:hint="eastAsia" w:ascii="Times New Roman" w:hAnsi="Times New Roman" w:eastAsia="FangSong" w:cs="Times New Roman"/>
        </w:rPr>
        <w:t>请简述</w:t>
      </w:r>
      <w:r>
        <w:rPr>
          <w:rFonts w:ascii="Times New Roman" w:hAnsi="Times New Roman" w:eastAsia="Times New Roman" w:cs="Times New Roman"/>
        </w:rPr>
        <w:t xml:space="preserve"> </w:t>
      </w:r>
      <m:oMath>
        <m:oMathPr>
          <m:ctrlPr>
            <w:rPr>
              <w:sz w:val="28"/>
              <w:szCs w:val="28"/>
            </w:rPr>
          </m:ctrlPr>
        </m:oMathPr>
        <m:sSubSup>
          <m:e>
            <m:r>
              <m:t xml:space="preserve"> </m:t>
            </m:r>
          </m:e>
          <m:sub>
            <m:r>
              <m:t>92</m:t>
            </m:r>
          </m:sub>
          <m:sup>
            <m:r>
              <m:t>235</m:t>
            </m:r>
          </m:sup>
        </m:sSubSup>
      </m:oMath>
      <w:r>
        <w:rPr>
          <w:rFonts w:ascii="Times New Roman" w:hAnsi="Times New Roman" w:eastAsia="Times New Roman" w:cs="Times New Roman"/>
        </w:rPr>
        <w:t xml:space="preserve">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Sup>
          <m:e>
            <m:r>
              <m:t xml:space="preserve"> </m:t>
            </m:r>
          </m:e>
          <m:sub>
            <m:r>
              <m:t>92</m:t>
            </m:r>
          </m:sub>
          <m:sup>
            <m:r>
              <m:t>238</m:t>
            </m:r>
          </m:sup>
        </m:sSubSup>
      </m:oMath>
      <w:r>
        <w:rPr>
          <w:rFonts w:ascii="Times New Roman" w:hAnsi="Times New Roman" w:eastAsia="Times New Roman" w:cs="Times New Roman"/>
        </w:rPr>
        <w:t xml:space="preserve">U </w:t>
      </w:r>
      <w:r>
        <w:rPr>
          <w:rFonts w:hint="eastAsia" w:ascii="Times New Roman" w:hAnsi="Times New Roman" w:eastAsia="FangSong" w:cs="Times New Roman"/>
        </w:rPr>
        <w:t>的分离原理是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C</m:t>
        </m:r>
        <m:sSub>
          <m:e>
            <m:r>
              <m:rPr>
                <m:sty m:val="p"/>
              </m:rPr>
              <m:t>)</m:t>
            </m:r>
          </m:e>
          <m:sub>
            <m:r>
              <m:t>4</m:t>
            </m:r>
          </m:sub>
        </m:sSub>
        <m:r>
          <m:rPr>
            <m:sty m:val="p"/>
          </m:rPr>
          <m:t>→</m:t>
        </m:r>
        <m:sSub>
          <m:e>
            <m:r>
              <m:rPr>
                <m:sty m:val="p"/>
              </m:rPr>
              <m:t>G</m:t>
            </m:r>
          </m:e>
          <m:sub>
            <m:r>
              <m:rPr>
                <m:sty m:val="p"/>
              </m:rPr>
              <m:t>4</m:t>
            </m:r>
          </m:sub>
        </m:sSub>
        <m:sSubSup>
          <m:e>
            <m:r>
              <m:rPr>
                <m:sty m:val="p"/>
              </m:rPr>
              <m:t>C</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其空间构型发生了很大变化</w:t>
      </w:r>
      <w:r>
        <w:rPr>
          <w:rFonts w:hint="eastAsia" w:ascii="Times New Roman" w:hAnsi="Times New Roman" w:eastAsia="Times New Roman" w:cs="Times New Roman"/>
        </w:rPr>
        <w:t>。</w:t>
      </w:r>
      <m:oMath>
        <m:r>
          <m:rPr>
            <m:sty m:val="p"/>
          </m:rPr>
          <m:t>(</m:t>
        </m:r>
        <m:r>
          <m:rPr>
            <m:sty m:val="p"/>
          </m:rPr>
          <m:t>G</m:t>
        </m:r>
        <m:r>
          <m:rPr>
            <m:sty m:val="p"/>
          </m:rPr>
          <m:t>C</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是由半径小的</w:t>
      </w:r>
      <w:r>
        <w:rPr>
          <w:rFonts w:ascii="Times New Roman" w:hAnsi="Times New Roman" w:eastAsia="Times New Roman" w:cs="Times New Roman"/>
        </w:rPr>
        <w:t xml:space="preserve"> C </w:t>
      </w:r>
      <w:r>
        <w:rPr>
          <w:rFonts w:hint="eastAsia" w:ascii="Times New Roman" w:hAnsi="Times New Roman" w:eastAsia="FangSong" w:cs="Times New Roman"/>
        </w:rPr>
        <w:t>组成正方形</w:t>
      </w:r>
      <w:r>
        <w:rPr>
          <w:rFonts w:hint="eastAsia" w:ascii="Times New Roman" w:hAnsi="Times New Roman" w:eastAsia="Times New Roman" w:cs="Times New Roman"/>
        </w:rPr>
        <w:t>、</w:t>
      </w:r>
      <w:r>
        <w:rPr>
          <w:rFonts w:hint="eastAsia" w:ascii="Times New Roman" w:hAnsi="Times New Roman" w:eastAsia="FangSong" w:cs="Times New Roman"/>
        </w:rPr>
        <w:t>半径大的</w:t>
      </w:r>
      <w:r>
        <w:rPr>
          <w:rFonts w:ascii="Times New Roman" w:hAnsi="Times New Roman" w:eastAsia="Times New Roman" w:cs="Times New Roman"/>
        </w:rPr>
        <w:t xml:space="preserve"> G </w:t>
      </w:r>
      <w:r>
        <w:rPr>
          <w:rFonts w:hint="eastAsia" w:ascii="Times New Roman" w:hAnsi="Times New Roman" w:eastAsia="FangSong" w:cs="Times New Roman"/>
        </w:rPr>
        <w:t>构成正四面体</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原子已在图中画出</w:t>
      </w:r>
      <w:r>
        <w:rPr>
          <w:rFonts w:hint="eastAsia" w:ascii="Times New Roman" w:hAnsi="Times New Roman" w:eastAsia="Times New Roman" w:cs="Times New Roman"/>
        </w:rPr>
        <w:t>），</w:t>
      </w:r>
      <w:r>
        <w:rPr>
          <w:rFonts w:hint="eastAsia" w:ascii="Times New Roman" w:hAnsi="Times New Roman" w:eastAsia="FangSong" w:cs="Times New Roman"/>
        </w:rPr>
        <w:t>彼此互相穿插构成的笼形化合物</w:t>
      </w:r>
      <w:r>
        <w:rPr>
          <w:rFonts w:hint="eastAsia" w:ascii="Times New Roman" w:hAnsi="Times New Roman" w:eastAsia="Times New Roman" w:cs="Times New Roman"/>
        </w:rPr>
        <w:t>；</w:t>
      </w:r>
      <m:oMath>
        <m:sSub>
          <m:e>
            <m:r>
              <m:rPr>
                <m:sty m:val="p"/>
              </m:rPr>
              <m:t>G</m:t>
            </m:r>
          </m:e>
          <m:sub>
            <m:r>
              <m:rPr>
                <m:sty m:val="p"/>
              </m:rPr>
              <m:t>4</m:t>
            </m:r>
          </m:sub>
        </m:sSub>
        <m:sSubSup>
          <m:e>
            <m:r>
              <m:rPr>
                <m:sty m:val="p"/>
              </m:rPr>
              <m:t>C</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是一种以异种原子相邻为主体的平面型阳离子</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w:t>
      </w:r>
      <m:oMath>
        <m:r>
          <m:rPr>
            <m:sty m:val="p"/>
          </m:rPr>
          <m:t>(</m:t>
        </m:r>
        <m:r>
          <m:rPr>
            <m:sty m:val="p"/>
          </m:rPr>
          <m:t>G</m:t>
        </m:r>
        <m:r>
          <m:rPr>
            <m:sty m:val="p"/>
          </m:rPr>
          <m:t>C</m:t>
        </m:r>
        <m:sSub>
          <m:e>
            <m:r>
              <m:rPr>
                <m:sty m:val="p"/>
              </m:rPr>
              <m:t>)</m:t>
            </m:r>
          </m:e>
          <m:sub>
            <m:r>
              <m:t>4</m:t>
            </m:r>
          </m:sub>
        </m:sSub>
      </m:oMath>
      <w:r>
        <w:rPr>
          <w:rFonts w:ascii="Times New Roman" w:hAnsi="Times New Roman" w:eastAsia="Times New Roman" w:cs="Times New Roman"/>
        </w:rPr>
        <w:t xml:space="preserve">、</w:t>
      </w:r>
      <m:oMath>
        <m:sSub>
          <m:e>
            <m:r>
              <m:rPr>
                <m:sty m:val="p"/>
              </m:rPr>
              <m:t>G</m:t>
            </m:r>
          </m:e>
          <m:sub>
            <m:r>
              <m:rPr>
                <m:sty m:val="p"/>
              </m:rPr>
              <m:t>4</m:t>
            </m:r>
          </m:sub>
        </m:sSub>
        <m:sSubSup>
          <m:e>
            <m:r>
              <m:rPr>
                <m:sty m:val="p"/>
              </m:rPr>
              <m:t>C</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G</m:t>
          </m:r>
          <m:r>
            <m:rPr>
              <m:sty m:val="p"/>
            </m:rPr>
            <m:t>C</m:t>
          </m:r>
          <m:sSub>
            <m:e>
              <m:r>
                <m:rPr>
                  <m:sty m:val="p"/>
                </m:rPr>
                <m:t>)</m:t>
              </m:r>
            </m:e>
            <m:sub>
              <m:r>
                <m:t>4</m:t>
              </m:r>
            </m:sub>
          </m:sSub>
        </m:oMath>
      </m:oMathPara>
    </w:p>
    <w:p>
      <w:pPr>
        <w:pStyle w:val="FirstParagraph"/>
      </w:pPr>
      <m:oMathPara>
        <m:oMathParaPr>
          <m:jc m:val="center"/>
          <m:ctrlPr>
            <w:rPr>
              <w:sz w:val="28"/>
              <w:szCs w:val="28"/>
            </w:rPr>
          </m:ctrlPr>
        </m:oMathParaPr>
        <m:oMath>
          <m:sSub>
            <m:e>
              <m:r>
                <m:rPr>
                  <m:sty m:val="bi"/>
                </m:rPr>
                <m:t>G</m:t>
              </m:r>
            </m:e>
            <m:sub>
              <m:r>
                <m:t>4</m:t>
              </m:r>
            </m:sub>
          </m:sSub>
          <m:sSubSup>
            <m:e>
              <m:r>
                <m:rPr>
                  <m:sty m:val="bi"/>
                </m:rPr>
                <m:t>C</m:t>
              </m:r>
            </m:e>
            <m:sub>
              <m:r>
                <m:t>3</m:t>
              </m:r>
            </m:sub>
            <m:sup>
              <m:r>
                <m:rPr>
                  <m:sty m:val="p"/>
                </m:rPr>
                <m:t>+</m:t>
              </m:r>
            </m:sup>
          </m:sSubSup>
        </m:oMath>
      </m:oMathPara>
    </w:p>
    <w:bookmarkEnd w:id="31"/>
    <w:bookmarkStart w:id="32" w:name="有机化学6-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2"/>
    <w:bookmarkStart w:id="36"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 xml:space="preserve">写出以下</w:t>
      </w:r>
      <w:r>
        <w:rPr>
          <w:rFonts w:ascii="Times New Roman" w:hAnsi="Times New Roman" w:eastAsia="Times New Roman" w:cs="Times New Roman"/>
        </w:rPr>
        <w:t xml:space="preserve"> 3 </w:t>
      </w:r>
      <w:r>
        <w:rPr>
          <w:rFonts w:hint="eastAsia" w:ascii="Times New Roman" w:hAnsi="Times New Roman" w:eastAsia="FangSong" w:cs="Times New Roman"/>
        </w:rPr>
        <w:t>个有机反应的主要产物结构简式</w:t>
      </w:r>
      <w:r>
        <w:rPr>
          <w:rFonts w:hint="eastAsia" w:ascii="Times New Roman" w:hAnsi="Times New Roman" w:eastAsia="Times New Roman" w:cs="Times New Roman"/>
        </w:rPr>
        <w:t>。</w:t>
      </w:r>
    </w:p>
    <w:bookmarkStart w:id="33" w:name="分"/>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33"/>
    <w:bookmarkStart w:id="34" w:name="分-1"/>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Times New Roman" w:cs="Times New Roman"/>
        </w:rPr>
        <w:t>(1.5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(b)：</w:t>
      </w:r>
      <w:r>
        <w:rPr>
          <w:rFonts w:hint="eastAsia" w:ascii="Times New Roman" w:hAnsi="Times New Roman" w:eastAsia="FangSong" w:cs="Times New Roman"/>
        </w:rPr>
        <w:t>画出主产物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34"/>
    <w:bookmarkStart w:id="35" w:name="分-2"/>
    <w:p>
      <w:pPr>
        <w:pStyle w:val="Heading3"/>
        <w:spacing w:before="280" w:after="120"/>
      </w:pPr>
      <w:r>
        <w:rPr>
          <w:rFonts w:ascii="Times New Roman" w:hAnsi="Times New Roman" w:eastAsia="Times New Roman" w:cs="Times New Roman"/>
        </w:rPr>
        <w:t xml:space="preserve">8-3 </w:t>
      </w:r>
      <w:r>
        <w:rPr>
          <w:rFonts w:hint="eastAsia" w:ascii="Times New Roman" w:hAnsi="Times New Roman" w:eastAsia="Times New Roman" w:cs="Times New Roman"/>
        </w:rPr>
        <w:t>(1.5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(c)：</w:t>
      </w:r>
      <w:r>
        <w:rPr>
          <w:rFonts w:hint="eastAsia" w:ascii="Times New Roman" w:hAnsi="Times New Roman" w:eastAsia="FangSong" w:cs="Times New Roman"/>
        </w:rPr>
        <w:t>画出主产物</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35"/>
    <w:bookmarkEnd w:id="36"/>
    <w:bookmarkStart w:id="40" w:name="反应方案图"/>
    <w:p>
      <w:pPr>
        <w:pStyle w:val="Heading2"/>
        <w:spacing w:before="280" w:after="120"/>
      </w:pPr>
      <w:r>
        <w:rPr>
          <w:rFonts w:hint="eastAsia" w:ascii="Times New Roman" w:hAnsi="Times New Roman" w:eastAsia="SimHei" w:cs="Times New Roman"/>
        </w:rPr>
        <w:t xml:space="preserve">反应方案图</w:t>
      </w:r>
    </w:p>
    <w:p>
      <w:pPr>
        <w:pStyle w:val="FirstParagraph"/>
        <w:spacing w:before="160" w:after="80"/>
        <w:jc w:val="center"/>
      </w:pPr>
      <w:r>
        <w:rPr>
          <w:rFonts w:ascii="Times New Roman" w:hAnsi="Times New Roman" w:eastAsia="Times New Roman" w:cs="Times New Roman"/>
        </w:rPr>
        <w:drawing>
          <wp:inline>
            <wp:extent cx="3089475" cy="1357376"/>
            <wp:effectExtent b="0" l="0" r="0" t="0"/>
            <wp:docPr descr="" title="" id="38" name="Picture"/>
            <a:graphic>
              <a:graphicData uri="http://schemas.openxmlformats.org/drawingml/2006/picture">
                <pic:pic>
                  <pic:nvPicPr>
                    <pic:cNvPr descr="bfc35ad91e3802d167e161c6147a1070a708c8f26f7c87500c4f47ae431e02ff.jpg" id="39" name="Picture"/>
                    <pic:cNvPicPr>
                      <a:picLocks noChangeArrowheads="1" noChangeAspect="1"/>
                    </pic:cNvPicPr>
                  </pic:nvPicPr>
                  <pic:blipFill>
                    <a:blip r:embed="rId37"/>
                    <a:stretch>
                      <a:fillRect/>
                    </a:stretch>
                  </pic:blipFill>
                  <pic:spPr bwMode="auto">
                    <a:xfrm>
                      <a:off x="0" y="0"/>
                      <a:ext cx="3089475" cy="135737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方案图自库内源</w:t>
      </w:r>
      <w:r>
        <w:rPr>
          <w:rFonts w:ascii="Times New Roman" w:hAnsi="Times New Roman" w:eastAsia="Times New Roman" w:cs="Times New Roman"/>
        </w:rPr>
        <w:t xml:space="preserve"> PDF</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化学竞赛决赛真题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第</w:t>
      </w:r>
      <w:r>
        <w:rPr>
          <w:rStyle w:val="VerbatimChar"/>
          <w:rFonts w:hint="eastAsia" w:ascii="Times New Roman" w:hAnsi="Times New Roman" w:eastAsia="Times New Roman" w:cs="Times New Roman"/>
        </w:rPr>
        <w:t>28</w:t>
      </w:r>
      <w:r>
        <w:rPr>
          <w:rStyle w:val="VerbatimChar"/>
          <w:rFonts w:hint="eastAsia" w:ascii="Times New Roman" w:hAnsi="Times New Roman" w:eastAsia="FangSong" w:cs="Times New Roman"/>
        </w:rPr>
        <w:t>届</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决赛理论试题</w:t>
      </w:r>
      <w:r>
        <w:rPr>
          <w:rStyle w:val="VerbatimChar"/>
          <w:rFonts w:hint="eastAsia" w:ascii="Times New Roman" w:hAnsi="Times New Roman" w:eastAsia="Times New Roman" w:cs="Times New Roman"/>
        </w:rPr>
        <w:t>.pdf</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6 </w:t>
      </w:r>
      <w:r>
        <w:rPr>
          <w:rFonts w:hint="eastAsia" w:ascii="Times New Roman" w:hAnsi="Times New Roman" w:eastAsia="FangSong" w:cs="Times New Roman"/>
        </w:rPr>
        <w:t>页高清裁切</w:t>
      </w:r>
      <w:r>
        <w:rPr>
          <w:rFonts w:hint="eastAsia" w:ascii="Times New Roman" w:hAnsi="Times New Roman" w:eastAsia="Times New Roman" w:cs="Times New Roman"/>
        </w:rPr>
        <w:t>，2026-09-06。</w:t>
      </w:r>
      <w:r>
        <w:rPr>
          <w:rFonts w:hint="eastAsia" w:ascii="Times New Roman" w:hAnsi="Times New Roman" w:eastAsia="FangSong" w:cs="Times New Roman"/>
        </w:rPr>
        <w:t>三反应底物均为苯甲偕氨肟</w:t>
      </w:r>
      <w:r>
        <w:rPr>
          <w:rFonts w:hint="eastAsia" w:ascii="Times New Roman" w:hAnsi="Times New Roman" w:eastAsia="Times New Roman" w:cs="Times New Roman"/>
        </w:rPr>
        <w:t>，</w:t>
      </w:r>
      <w:r>
        <w:rPr>
          <w:rFonts w:hint="eastAsia" w:ascii="Times New Roman" w:hAnsi="Times New Roman" w:eastAsia="FangSong" w:cs="Times New Roman"/>
        </w:rPr>
        <w:t>条件分别为</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-N,</w:t>
      </w:r>
      <w:r>
        <w:rPr>
          <w:rFonts w:hint="eastAsia" w:ascii="Times New Roman" w:hAnsi="Times New Roman" w:eastAsia="FangSong" w:cs="Times New Roman"/>
        </w:rPr>
        <w:t>二乙基</w:t>
      </w: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哌啶基</w:t>
      </w:r>
      <w:r>
        <w:rPr>
          <w:rFonts w:ascii="Times New Roman" w:hAnsi="Times New Roman" w:eastAsia="Times New Roman" w:cs="Times New Roman"/>
        </w:rPr>
        <w:t xml:space="preserve"> </w:t>
      </w:r>
      <w:r>
        <w:rPr>
          <w:rFonts w:hint="eastAsia" w:ascii="Times New Roman" w:hAnsi="Times New Roman" w:eastAsia="FangSong" w:cs="Times New Roman"/>
        </w:rPr>
        <w:t>氯代甲脒盐</w:t>
      </w:r>
      <w:r>
        <w:rPr>
          <w:rFonts w:hint="eastAsia" w:ascii="Times New Roman" w:hAnsi="Times New Roman" w:eastAsia="Times New Roman" w:cs="Times New Roman"/>
        </w:rPr>
        <w:t>，Et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中方括号</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后经</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NH </w:t>
      </w:r>
      <w:r>
        <w:rPr>
          <w:rFonts w:hint="eastAsia" w:ascii="Times New Roman" w:hAnsi="Times New Roman" w:eastAsia="FangSong" w:cs="Times New Roman"/>
        </w:rPr>
        <w:t xml:space="preserve">给出已绘制的</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二甲氨基</w:t>
      </w:r>
      <w:r>
        <w:rPr>
          <w:rFonts w:hint="eastAsia" w:ascii="Times New Roman" w:hAnsi="Times New Roman" w:eastAsia="Times New Roman" w:cs="Times New Roman"/>
        </w:rPr>
        <w:t>-3-</w:t>
      </w:r>
      <w:r>
        <w:rPr>
          <w:rFonts w:hint="eastAsia" w:ascii="Times New Roman" w:hAnsi="Times New Roman" w:eastAsia="FangSong" w:cs="Times New Roman"/>
        </w:rPr>
        <w:t>苯基</w:t>
      </w:r>
      <w:r>
        <w:rPr>
          <w:rFonts w:hint="eastAsia" w:ascii="Times New Roman" w:hAnsi="Times New Roman" w:eastAsia="Times New Roman" w:cs="Times New Roman"/>
        </w:rPr>
        <w:t>-1,2,4-</w:t>
      </w:r>
      <w:r>
        <w:rPr>
          <w:rFonts w:hint="eastAsia" w:ascii="Times New Roman" w:hAnsi="Times New Roman" w:eastAsia="FangSong" w:cs="Times New Roman"/>
        </w:rPr>
        <w:t>噁二唑示例产物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0"/>
    <w:bookmarkStart w:id="41"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胍盐离子液体</w:t>
      </w:r>
      <w:r>
        <w:rPr>
          <w:rFonts w:hint="eastAsia" w:ascii="Times New Roman" w:hAnsi="Times New Roman" w:eastAsia="Times New Roman" w:cs="Times New Roman"/>
        </w:rPr>
        <w:t>(GIL)</w:t>
      </w:r>
      <w:r>
        <w:rPr>
          <w:rFonts w:hint="eastAsia" w:ascii="Times New Roman" w:hAnsi="Times New Roman" w:eastAsia="FangSong" w:cs="Times New Roman"/>
        </w:rPr>
        <w:t>催化</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合成多官能团化合物</w:t>
      </w:r>
      <w:r>
        <w:rPr>
          <w:rFonts w:hint="eastAsia" w:ascii="Times New Roman" w:hAnsi="Times New Roman" w:eastAsia="Times New Roman" w:cs="Times New Roman"/>
        </w:rPr>
        <w:t>H。</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画</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结构</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FangSong" w:cs="Times New Roman"/>
        </w:rPr>
        <w:t>画</w:t>
      </w:r>
      <w:r>
        <w:rPr>
          <w:rFonts w:hint="eastAsia" w:ascii="Times New Roman" w:hAnsi="Times New Roman" w:eastAsia="Times New Roman" w:cs="Times New Roman"/>
        </w:rPr>
        <w:t>B、D、F、G</w:t>
      </w:r>
      <w:r>
        <w:rPr>
          <w:rFonts w:hint="eastAsia" w:ascii="Times New Roman" w:hAnsi="Times New Roman" w:eastAsia="FangSong" w:cs="Times New Roman"/>
        </w:rPr>
        <w:t>结构</w:t>
      </w:r>
      <w:r>
        <w:rPr>
          <w:rFonts w:hint="eastAsia" w:ascii="Times New Roman" w:hAnsi="Times New Roman" w:eastAsia="Times New Roman" w:cs="Times New Roman"/>
        </w:rPr>
        <w:t>。8-3</w:t>
      </w:r>
      <w:r>
        <w:rPr>
          <w:rFonts w:ascii="Times New Roman" w:hAnsi="Times New Roman" w:eastAsia="Times New Roman" w:cs="Times New Roman"/>
        </w:rPr>
        <w:t xml:space="preserve"> </w:t>
      </w:r>
      <w:r>
        <w:rPr>
          <w:rFonts w:hint="eastAsia" w:ascii="Times New Roman" w:hAnsi="Times New Roman" w:eastAsia="Times New Roman" w:cs="Times New Roman"/>
        </w:rPr>
        <w:t>E→F</w:t>
      </w:r>
      <w:r>
        <w:rPr>
          <w:rFonts w:hint="eastAsia" w:ascii="Times New Roman" w:hAnsi="Times New Roman" w:eastAsia="FangSong" w:cs="Times New Roman"/>
        </w:rPr>
        <w:t>的机理</w:t>
      </w:r>
      <w:r>
        <w:rPr>
          <w:rFonts w:hint="eastAsia" w:ascii="Times New Roman" w:hAnsi="Times New Roman" w:eastAsia="Times New Roman" w:cs="Times New Roman"/>
        </w:rPr>
        <w:t>。8-4</w:t>
      </w:r>
      <w:r>
        <w:rPr>
          <w:rFonts w:ascii="Times New Roman" w:hAnsi="Times New Roman" w:eastAsia="Times New Roman" w:cs="Times New Roman"/>
        </w:rPr>
        <w:t xml:space="preserve"> </w:t>
      </w:r>
      <w:r>
        <w:rPr>
          <w:rFonts w:hint="eastAsia" w:ascii="Times New Roman" w:hAnsi="Times New Roman" w:eastAsia="Times New Roman" w:cs="Times New Roman"/>
        </w:rPr>
        <w:t>G→H</w:t>
      </w:r>
      <w:r>
        <w:rPr>
          <w:rFonts w:hint="eastAsia" w:ascii="Times New Roman" w:hAnsi="Times New Roman" w:eastAsia="FangSong" w:cs="Times New Roman"/>
        </w:rPr>
        <w:t>的周环反应类型和驱动力</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41"/>
    <w:bookmarkStart w:id="44"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串联反应</w:t>
      </w:r>
      <w:r>
        <w:rPr>
          <w:rFonts w:hint="eastAsia" w:ascii="Times New Roman" w:hAnsi="Times New Roman" w:eastAsia="Times New Roman" w:cs="Times New Roman"/>
        </w:rPr>
        <w:t>，</w:t>
      </w:r>
      <w:r>
        <w:rPr>
          <w:rFonts w:hint="eastAsia" w:ascii="Times New Roman" w:hAnsi="Times New Roman" w:eastAsia="FangSong" w:cs="Times New Roman"/>
        </w:rPr>
        <w:t>也称多米诺</w:t>
      </w:r>
      <w:r>
        <w:rPr>
          <w:rFonts w:hint="eastAsia" w:ascii="Times New Roman" w:hAnsi="Times New Roman" w:eastAsia="Times New Roman" w:cs="Times New Roman"/>
        </w:rPr>
        <w:t>(domino)</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即多步合成反应结合在一种合成操作中完成</w:t>
      </w:r>
      <w:r>
        <w:rPr>
          <w:rFonts w:hint="eastAsia" w:ascii="Times New Roman" w:hAnsi="Times New Roman" w:eastAsia="Times New Roman" w:cs="Times New Roman"/>
        </w:rPr>
        <w:t>，</w:t>
      </w:r>
      <w:r>
        <w:rPr>
          <w:rFonts w:hint="eastAsia" w:ascii="Times New Roman" w:hAnsi="Times New Roman" w:eastAsia="FangSong" w:cs="Times New Roman"/>
        </w:rPr>
        <w:t>无需额外的试剂或反应条件变化</w:t>
      </w:r>
      <w:r>
        <w:rPr>
          <w:rFonts w:hint="eastAsia" w:ascii="Times New Roman" w:hAnsi="Times New Roman" w:eastAsia="Times New Roman" w:cs="Times New Roman"/>
        </w:rPr>
        <w:t>；</w:t>
      </w:r>
      <w:r>
        <w:rPr>
          <w:rFonts w:hint="eastAsia" w:ascii="Times New Roman" w:hAnsi="Times New Roman" w:eastAsia="FangSong" w:cs="Times New Roman"/>
        </w:rPr>
        <w:t>中间体无需分离</w:t>
      </w:r>
      <w:r>
        <w:rPr>
          <w:rFonts w:hint="eastAsia" w:ascii="Times New Roman" w:hAnsi="Times New Roman" w:eastAsia="Times New Roman" w:cs="Times New Roman"/>
        </w:rPr>
        <w:t>，</w:t>
      </w:r>
      <w:r>
        <w:rPr>
          <w:rFonts w:hint="eastAsia" w:ascii="Times New Roman" w:hAnsi="Times New Roman" w:eastAsia="FangSong" w:cs="Times New Roman"/>
        </w:rPr>
        <w:t>随后转化为能量较低的物种</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Ⅰ</w:t>
      </w:r>
      <w:r>
        <w:rPr>
          <w:rFonts w:hint="eastAsia" w:ascii="Times New Roman" w:hAnsi="Times New Roman" w:eastAsia="FangSong" w:cs="Times New Roman"/>
        </w:rPr>
        <w:t>是许多药物的成分及具有生物活性的天然产物</w:t>
      </w:r>
      <w:r>
        <w:rPr>
          <w:rFonts w:hint="eastAsia" w:ascii="Times New Roman" w:hAnsi="Times New Roman" w:eastAsia="Times New Roman" w:cs="Times New Roman"/>
        </w:rPr>
        <w:t>，</w:t>
      </w:r>
      <w:r>
        <w:rPr>
          <w:rFonts w:hint="eastAsia" w:ascii="Times New Roman" w:hAnsi="Times New Roman" w:eastAsia="FangSong" w:cs="Times New Roman"/>
        </w:rPr>
        <w:t>具有降糖</w:t>
      </w:r>
      <w:r>
        <w:rPr>
          <w:rFonts w:hint="eastAsia" w:ascii="Times New Roman" w:hAnsi="Times New Roman" w:eastAsia="Times New Roman" w:cs="Times New Roman"/>
        </w:rPr>
        <w:t>、</w:t>
      </w:r>
      <w:r>
        <w:rPr>
          <w:rFonts w:hint="eastAsia" w:ascii="Times New Roman" w:hAnsi="Times New Roman" w:eastAsia="FangSong" w:cs="Times New Roman"/>
        </w:rPr>
        <w:t>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抗肿瘤</w:t>
      </w:r>
      <w:r>
        <w:rPr>
          <w:rFonts w:hint="eastAsia" w:ascii="Times New Roman" w:hAnsi="Times New Roman" w:eastAsia="Times New Roman" w:cs="Times New Roman"/>
        </w:rPr>
        <w:t>、</w:t>
      </w:r>
      <w:r>
        <w:rPr>
          <w:rFonts w:hint="eastAsia" w:ascii="Times New Roman" w:hAnsi="Times New Roman" w:eastAsia="FangSong" w:cs="Times New Roman"/>
        </w:rPr>
        <w:t>抗疟</w:t>
      </w:r>
      <w:r>
        <w:rPr>
          <w:rFonts w:hint="eastAsia" w:ascii="Times New Roman" w:hAnsi="Times New Roman" w:eastAsia="Times New Roman" w:cs="Times New Roman"/>
        </w:rPr>
        <w:t>、</w:t>
      </w:r>
      <w:r>
        <w:rPr>
          <w:rFonts w:hint="eastAsia" w:ascii="Times New Roman" w:hAnsi="Times New Roman" w:eastAsia="FangSong" w:cs="Times New Roman"/>
        </w:rPr>
        <w:t>抑制</w:t>
      </w:r>
      <w:r>
        <w:rPr>
          <w:rFonts w:hint="eastAsia" w:ascii="Times New Roman" w:hAnsi="Times New Roman" w:eastAsia="Times New Roman" w:cs="Times New Roman"/>
        </w:rPr>
        <w:t>HIV-1</w:t>
      </w:r>
      <w:r>
        <w:rPr>
          <w:rFonts w:hint="eastAsia" w:ascii="Times New Roman" w:hAnsi="Times New Roman" w:eastAsia="FangSong" w:cs="Times New Roman"/>
        </w:rPr>
        <w:t>活性等功效</w:t>
      </w:r>
      <w:r>
        <w:rPr>
          <w:rFonts w:hint="eastAsia" w:ascii="Times New Roman" w:hAnsi="Times New Roman" w:eastAsia="Times New Roman" w:cs="Times New Roman"/>
        </w:rPr>
        <w:t>，</w:t>
      </w:r>
      <w:r>
        <w:rPr>
          <w:rFonts w:hint="eastAsia" w:ascii="Times New Roman" w:hAnsi="Times New Roman" w:eastAsia="FangSong" w:cs="Times New Roman"/>
        </w:rPr>
        <w:t>其制备方法如下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合成路线图</w:t>
      </w:r>
      <w:r>
        <w:rPr>
          <w:rFonts w:hint="eastAsia" w:ascii="Times New Roman" w:hAnsi="Times New Roman" w:eastAsia="Times New Roman" w:cs="Times New Roman"/>
        </w:rPr>
        <w:t>：D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 E → G → H → </w:t>
      </w:r>
      <w:r>
        <w:rPr>
          <w:rFonts w:hint="eastAsia" w:ascii="Times New Roman" w:hAnsi="Times New Roman" w:eastAsia="Times New Roman" w:cs="Times New Roman"/>
        </w:rPr>
        <w:t xml:space="preserve">I）</w:t>
      </w:r>
    </w:p>
    <w:p>
      <w:pPr>
        <w:pStyle w:val="BodyText"/>
      </w:pPr>
      <w:r>
        <w:rPr>
          <w:rFonts w:hint="eastAsia" w:ascii="Times New Roman" w:hAnsi="Times New Roman" w:eastAsia="FangSong" w:cs="Times New Roman"/>
        </w:rPr>
        <w:t xml:space="preserve">原料</w:t>
      </w:r>
      <w:r>
        <w:rPr>
          <w:rFonts w:ascii="Times New Roman" w:hAnsi="Times New Roman" w:eastAsia="Times New Roman" w:cs="Times New Roman"/>
        </w:rPr>
        <w:t xml:space="preserve"> D </w:t>
      </w:r>
      <w:r>
        <w:rPr>
          <w:rFonts w:hint="eastAsia" w:ascii="Times New Roman" w:hAnsi="Times New Roman" w:eastAsia="FangSong" w:cs="Times New Roman"/>
        </w:rPr>
        <w:t xml:space="preserve">形成活性中间体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 </w:t>
      </w:r>
      <w:r>
        <w:rPr>
          <w:rFonts w:hint="eastAsia" w:ascii="Times New Roman" w:hAnsi="Times New Roman" w:eastAsia="FangSong" w:cs="Times New Roman"/>
        </w:rPr>
        <w:t>通过下列串联反应</w:t>
      </w:r>
      <w:r>
        <w:rPr>
          <w:rFonts w:hint="eastAsia" w:ascii="Times New Roman" w:hAnsi="Times New Roman" w:eastAsia="Times New Roman" w:cs="Times New Roman"/>
        </w:rPr>
        <w:t>，</w:t>
      </w:r>
      <w:r>
        <w:rPr>
          <w:rFonts w:hint="eastAsia" w:ascii="Times New Roman" w:hAnsi="Times New Roman" w:eastAsia="FangSong" w:cs="Times New Roman"/>
        </w:rPr>
        <w:t>形成化合物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串联反应机理图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如果用异腈</w:t>
      </w:r>
      <w:r>
        <w:rPr>
          <w:rFonts w:ascii="Times New Roman" w:hAnsi="Times New Roman" w:eastAsia="Times New Roman" w:cs="Times New Roman"/>
        </w:rPr>
        <w:t xml:space="preserve"> J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则得到产物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：D</w:t>
      </w:r>
      <w:r>
        <w:rPr>
          <w:rFonts w:ascii="Times New Roman" w:hAnsi="Times New Roman" w:eastAsia="Times New Roman" w:cs="Times New Roman"/>
        </w:rPr>
        <w:t xml:space="preserve"> + J → </w:t>
      </w:r>
      <w:r>
        <w:rPr>
          <w:rFonts w:hint="eastAsia" w:ascii="Times New Roman" w:hAnsi="Times New Roman" w:eastAsia="Times New Roman" w:cs="Times New Roman"/>
        </w:rPr>
        <w:t xml:space="preserve">K）</w:t>
      </w:r>
    </w:p>
    <w:bookmarkStart w:id="42" w:name="分-3"/>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F、G、H、I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K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42"/>
    <w:bookmarkStart w:id="43" w:name="分-4"/>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rPr>
            <m:sty m:val="bi"/>
          </m:rPr>
          <m:t>D</m:t>
        </m:r>
        <m:r>
          <m:rPr>
            <m:sty m:val="p"/>
          </m:rPr>
          <m:t>→</m:t>
        </m:r>
        <m:r>
          <m:rPr>
            <m:sty m:val="bi"/>
          </m:rPr>
          <m:t>F</m:t>
        </m:r>
        <m:r>
          <m:rPr>
            <m:sty m:val="p"/>
          </m:rPr>
          <m:t>,</m:t>
        </m:r>
        <m:r>
          <m:rPr>
            <m:sty m:val="bi"/>
          </m:rPr>
          <m:t>F</m:t>
        </m:r>
        <m:r>
          <m:rPr>
            <m:sty m:val="p"/>
          </m:rPr>
          <m:t>→</m:t>
        </m:r>
        <m:r>
          <m:rPr>
            <m:sty m:val="bi"/>
          </m:rPr>
          <m:t>G</m:t>
        </m:r>
        <m:r>
          <m:rPr>
            <m:sty m:val="p"/>
          </m:rPr>
          <m:t>,</m:t>
        </m:r>
        <m:r>
          <m:rPr>
            <m:sty m:val="bi"/>
          </m:rPr>
          <m:t>G</m:t>
        </m:r>
        <m:r>
          <m:rPr>
            <m:sty m:val="p"/>
          </m:rPr>
          <m:t>→</m:t>
        </m:r>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rPr>
            <m:sty m:val="bi"/>
          </m:rPr>
          <m:t>H</m:t>
        </m:r>
        <m:r>
          <m:rPr>
            <m:sty m:val="p"/>
          </m:rPr>
          <m:t>→</m:t>
        </m:r>
        <m:r>
          <m:rPr>
            <m:sty m:val="bi"/>
          </m:rPr>
          <m:t>I</m:t>
        </m:r>
      </m:oMath>
      <w:r>
        <w:rPr>
          <w:rFonts w:ascii="Times New Roman" w:hAnsi="Times New Roman" w:eastAsia="Times New Roman" w:cs="Times New Roman"/>
        </w:rPr>
        <w:t xml:space="preserve"> </w:t>
      </w:r>
      <w:r>
        <w:rPr>
          <w:rFonts w:hint="eastAsia" w:ascii="Times New Roman" w:hAnsi="Times New Roman" w:eastAsia="FangSong" w:cs="Times New Roman"/>
        </w:rPr>
        <w:t>的具体反应类型</w:t>
      </w:r>
      <w:r>
        <w:rPr>
          <w:rFonts w:hint="eastAsia" w:ascii="Times New Roman" w:hAnsi="Times New Roman" w:eastAsia="Times New Roman" w:cs="Times New Roman"/>
        </w:rPr>
        <w:t>。</w:t>
      </w:r>
    </w:p>
    <w:bookmarkEnd w:id="43"/>
    <w:bookmarkEnd w:id="44"/>
    <w:bookmarkStart w:id="45" w:name="元素与分析6-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5"/>
    <w:bookmarkStart w:id="46"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题</w:t>
      </w:r>
      <w:r>
        <w:rPr>
          <w:rFonts w:hint="eastAsia" w:ascii="Times New Roman" w:hAnsi="Times New Roman" w:eastAsia="Times New Roman" w:cs="Times New Roman"/>
          <w:b/>
          <w:bCs/>
        </w:rPr>
        <w:t>（7</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叠氮化钠</w:t>
      </w:r>
      <w:r>
        <w:rPr>
          <w:rFonts w:hint="eastAsia" w:ascii="Times New Roman" w:hAnsi="Times New Roman" w:eastAsia="Times New Roman" w:cs="Times New Roman"/>
        </w:rPr>
        <w:t>（</w:t>
      </w:r>
      <m:oMath>
        <m:r>
          <m:rPr>
            <m:sty m:val="p"/>
          </m:rPr>
          <m:t>N</m:t>
        </m:r>
        <m:r>
          <m:rPr>
            <m:sty m:val="p"/>
          </m:rPr>
          <m:t>a</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是常用的化学试剂</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热分解的化学方程式</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a</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w:t>
      </w:r>
      <m:oMath>
        <m:r>
          <m:rPr>
            <m:sty m:val="p"/>
          </m:rPr>
          <m:t>G</m:t>
        </m:r>
        <m:r>
          <m:rPr>
            <m:sty m:val="p"/>
          </m:rPr>
          <m:t>a</m:t>
        </m:r>
        <m:r>
          <m:rPr>
            <m:sty m:val="p"/>
          </m:rPr>
          <m:t>N</m:t>
        </m:r>
      </m:oMath>
      <w:r>
        <w:rPr>
          <w:rFonts w:ascii="Times New Roman" w:hAnsi="Times New Roman" w:eastAsia="Times New Roman" w:cs="Times New Roman"/>
        </w:rPr>
        <w:t xml:space="preserve">、</w:t>
      </w:r>
      <m:oMath>
        <m:r>
          <m:rPr>
            <m:sty m:val="p"/>
          </m:rPr>
          <m:t>G</m:t>
        </m:r>
        <m:sSub>
          <m:e>
            <m:r>
              <m:rPr>
                <m:sty m:val="p"/>
              </m:rPr>
              <m:t>e</m:t>
            </m:r>
          </m:e>
          <m:sub>
            <m:r>
              <m:rPr>
                <m:sty m:val="p"/>
              </m:rPr>
              <m:t>3</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原子的配位数分别是多少</w:t>
      </w:r>
      <w:r>
        <w:rPr>
          <w:rFonts w:hint="eastAsia" w:ascii="Times New Roman" w:hAnsi="Times New Roman" w:eastAsia="Times New Roman" w:cs="Times New Roman"/>
        </w:rPr>
        <w:t>？</w:t>
      </w:r>
    </w:p>
    <w:p>
      <w:pPr>
        <w:pStyle w:val="Compact"/>
        <w:numPr>
          <w:ilvl w:val="0"/>
          <w:numId w:val="1001"/>
        </w:numPr>
      </w:pPr>
      <m:oMath>
        <m:sSub>
          <m:e>
            <m:r>
              <m:rPr>
                <m:sty m:val="p"/>
              </m:rPr>
              <m:t>P</m:t>
            </m:r>
          </m:e>
          <m:sub>
            <m:r>
              <m:rPr>
                <m:sty m:val="p"/>
              </m:rPr>
              <m:t>3</m:t>
            </m:r>
          </m:sub>
        </m:sSub>
        <m:sSub>
          <m:e>
            <m:r>
              <m:rPr>
                <m:sty m:val="p"/>
              </m:rPr>
              <m:t>N</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原子的配位情况如何</w:t>
      </w:r>
      <w:r>
        <w:rPr>
          <w:rFonts w:hint="eastAsia" w:ascii="Times New Roman" w:hAnsi="Times New Roman" w:eastAsia="Times New Roman" w:cs="Times New Roman"/>
        </w:rPr>
        <w:t>？（</w:t>
      </w:r>
      <w:r>
        <w:rPr>
          <w:rFonts w:hint="eastAsia" w:ascii="Times New Roman" w:hAnsi="Times New Roman" w:eastAsia="FangSong" w:cs="Times New Roman"/>
        </w:rPr>
        <w:t>二配位与三配位</w:t>
      </w:r>
      <w:r>
        <w:rPr>
          <w:rFonts w:ascii="Times New Roman" w:hAnsi="Times New Roman" w:eastAsia="Times New Roman" w:cs="Times New Roman"/>
        </w:rPr>
        <w:t xml:space="preserve"> N </w:t>
      </w:r>
      <w:r>
        <w:rPr>
          <w:rFonts w:hint="eastAsia" w:ascii="Times New Roman" w:hAnsi="Times New Roman" w:eastAsia="FangSong" w:cs="Times New Roman"/>
        </w:rPr>
        <w:t>原子的比例</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r>
          <m:rPr>
            <m:sty m:val="p"/>
          </m:rPr>
          <m:t>C</m:t>
        </m:r>
        <m:r>
          <m:rPr>
            <m:sty m:val="p"/>
          </m:rPr>
          <m:t>a</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两端的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原子分别连接多少个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题</w:t>
      </w:r>
      <w:r>
        <w:rPr>
          <w:rFonts w:hint="eastAsia" w:ascii="Times New Roman" w:hAnsi="Times New Roman" w:eastAsia="Times New Roman" w:cs="Times New Roman"/>
          <w:b/>
          <w:bCs/>
        </w:rPr>
        <w:t>（9</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光合作用中水的氧化是一个涉及</w:t>
      </w:r>
      <w:r>
        <w:rPr>
          <w:rFonts w:hint="eastAsia" w:ascii="Times New Roman" w:hAnsi="Times New Roman" w:eastAsia="Times New Roman" w:cs="Times New Roman"/>
        </w:rPr>
        <w:t>4</w:t>
      </w:r>
      <w:r>
        <w:rPr>
          <w:rFonts w:hint="eastAsia" w:ascii="Times New Roman" w:hAnsi="Times New Roman" w:eastAsia="FangSong" w:cs="Times New Roman"/>
        </w:rPr>
        <w:t>电子转移的过程</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相关电对的标准电极电势为</w:t>
      </w:r>
      <w:r>
        <w:rPr>
          <w:rFonts w:hint="eastAsia" w:ascii="Times New Roman" w:hAnsi="Times New Roman" w:eastAsia="Times New Roman" w:cs="Times New Roman"/>
        </w:rPr>
        <w:t>：</w:t>
      </w:r>
    </w:p>
    <w:p>
      <w:pPr>
        <w:pStyle w:val="Compact"/>
        <w:numPr>
          <w:ilvl w:val="0"/>
          <w:numId w:val="1002"/>
        </w:numPr>
      </w:pP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t>
        </m:r>
        <m:r>
          <m:t>1.19</m:t>
        </m:r>
        <m:r>
          <m:t> </m:t>
        </m:r>
        <m:r>
          <m:rPr>
            <m:sty m:val="p"/>
          </m:rPr>
          <m:t>V</m:t>
        </m:r>
      </m:oMath>
    </w:p>
    <w:p>
      <w:pPr>
        <w:pStyle w:val="Compact"/>
        <w:numPr>
          <w:ilvl w:val="0"/>
          <w:numId w:val="1002"/>
        </w:numPr>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t>
        </m:r>
        <m:r>
          <m:t>0.65</m:t>
        </m:r>
        <m:r>
          <m:t> </m:t>
        </m:r>
        <m:r>
          <m:rPr>
            <m:sty m:val="p"/>
          </m:rPr>
          <m:t>V</m:t>
        </m:r>
      </m:oMath>
    </w:p>
    <w:p>
      <w:pPr>
        <w:pStyle w:val="Compact"/>
        <w:numPr>
          <w:ilvl w:val="0"/>
          <w:numId w:val="1002"/>
        </w:numPr>
      </w:pPr>
      <m:oMath>
        <m:oMathPr>
          <m:ctrlPr>
            <w:rPr>
              <w:sz w:val="28"/>
              <w:szCs w:val="28"/>
            </w:rPr>
          </m:ctrlPr>
        </m:oMathPr>
        <m:sSub>
          <m:e>
            <m:r>
              <m:rPr>
                <m:sty m:val="p"/>
              </m:rPr>
              <m:t>O</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t>
        </m:r>
        <m:r>
          <m:t>0.47</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碱性条件</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计算中性条件</w:t>
      </w:r>
      <w:r>
        <w:rPr>
          <w:rFonts w:hint="eastAsia" w:ascii="Times New Roman" w:hAnsi="Times New Roman" w:eastAsia="Times New Roman" w:cs="Times New Roman"/>
        </w:rPr>
        <w:t>（</w:t>
      </w:r>
      <m:oMath>
        <m:r>
          <m:rPr>
            <m:sty m:val="p"/>
          </m:rPr>
          <m:t>p</m:t>
        </m:r>
        <m:r>
          <m:rPr>
            <m:sty m:val="p"/>
          </m:rPr>
          <m:t>H</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下各电对的电极电势</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Mn </w:t>
      </w:r>
      <w:r>
        <w:rPr>
          <w:rFonts w:hint="eastAsia" w:ascii="Times New Roman" w:hAnsi="Times New Roman" w:eastAsia="FangSong" w:cs="Times New Roman"/>
        </w:rPr>
        <w:t>的焦磷酸配合物作为水氧化催化剂</w:t>
      </w:r>
      <w:r>
        <w:rPr>
          <w:rFonts w:hint="eastAsia" w:ascii="Times New Roman" w:hAnsi="Times New Roman" w:eastAsia="Times New Roman" w:cs="Times New Roman"/>
        </w:rPr>
        <w:t>，</w:t>
      </w:r>
      <w:r>
        <w:rPr>
          <w:rFonts w:hint="eastAsia" w:ascii="Times New Roman" w:hAnsi="Times New Roman" w:eastAsia="FangSong" w:cs="Times New Roman"/>
        </w:rPr>
        <w:t>其标准电极电势和稳定常数与简单</w:t>
      </w:r>
      <w:r>
        <w:rPr>
          <w:rFonts w:ascii="Times New Roman" w:hAnsi="Times New Roman" w:eastAsia="Times New Roman" w:cs="Times New Roman"/>
        </w:rPr>
        <w:t xml:space="preserve"> Mn </w:t>
      </w:r>
      <w:r>
        <w:rPr>
          <w:rFonts w:hint="eastAsia" w:ascii="Times New Roman" w:hAnsi="Times New Roman" w:eastAsia="FangSong" w:cs="Times New Roman"/>
        </w:rPr>
        <w:t>离子相比有何变化</w:t>
      </w:r>
      <w:r>
        <w:rPr>
          <w:rFonts w:hint="eastAsia" w:ascii="Times New Roman" w:hAnsi="Times New Roman" w:eastAsia="Times New Roman" w:cs="Times New Roman"/>
        </w:rPr>
        <w:t>？</w:t>
      </w:r>
      <w:r>
        <w:rPr>
          <w:rFonts w:hint="eastAsia" w:ascii="Times New Roman" w:hAnsi="Times New Roman" w:eastAsia="FangSong" w:cs="Times New Roman"/>
        </w:rPr>
        <w:t>这种变化对催化有何意义</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6"/>
    <w:bookmarkStart w:id="47"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亚硝酸氧化碘离子机理</w:t>
      </w:r>
    </w:p>
    <w:p>
      <w:pPr>
        <w:pStyle w:val="BodyText"/>
      </w:pPr>
      <w:r>
        <w:rPr>
          <w:rFonts w:hint="eastAsia" w:ascii="Times New Roman" w:hAnsi="Times New Roman" w:eastAsia="FangSong" w:cs="Times New Roman"/>
        </w:rPr>
        <w:t>亚硝酸是一种重要的氮的含氧酸</w:t>
      </w:r>
      <w:r>
        <w:rPr>
          <w:rFonts w:hint="eastAsia" w:ascii="Times New Roman" w:hAnsi="Times New Roman" w:eastAsia="Times New Roman" w:cs="Times New Roman"/>
        </w:rPr>
        <w:t>，</w:t>
      </w:r>
      <w:r>
        <w:rPr>
          <w:rFonts w:hint="eastAsia" w:ascii="Times New Roman" w:hAnsi="Times New Roman" w:eastAsia="FangSong" w:cs="Times New Roman"/>
        </w:rPr>
        <w:t>亚硝酸盐在工业上有重要的用途</w:t>
      </w:r>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亚硝酸是一种快速氧化剂</w:t>
      </w:r>
      <w:r>
        <w:rPr>
          <w:rFonts w:hint="eastAsia" w:ascii="Times New Roman" w:hAnsi="Times New Roman" w:eastAsia="Times New Roman" w:cs="Times New Roman"/>
        </w:rPr>
        <w:t>，</w:t>
      </w:r>
      <w:r>
        <w:rPr>
          <w:rFonts w:hint="eastAsia" w:ascii="Times New Roman" w:hAnsi="Times New Roman" w:eastAsia="FangSong" w:cs="Times New Roman"/>
        </w:rPr>
        <w:t>酸性介质中</w:t>
      </w:r>
      <w:r>
        <w:rPr>
          <w:rFonts w:hint="eastAsia" w:ascii="Times New Roman" w:hAnsi="Times New Roman" w:eastAsia="Times New Roman" w:cs="Times New Roman"/>
        </w:rPr>
        <w:t>，</w:t>
      </w:r>
      <w:r>
        <w:rPr>
          <w:rFonts w:hint="eastAsia" w:ascii="Times New Roman" w:hAnsi="Times New Roman" w:eastAsia="FangSong" w:cs="Times New Roman"/>
        </w:rPr>
        <w:t>亚硝酸参加的氧化还原反应速率相当快</w:t>
      </w:r>
      <w:r>
        <w:rPr>
          <w:rFonts w:hint="eastAsia" w:ascii="Times New Roman" w:hAnsi="Times New Roman" w:eastAsia="Times New Roman" w:cs="Times New Roman"/>
        </w:rPr>
        <w:t>。</w:t>
      </w:r>
      <w:r>
        <w:rPr>
          <w:rFonts w:hint="eastAsia" w:ascii="Times New Roman" w:hAnsi="Times New Roman" w:eastAsia="FangSong" w:cs="Times New Roman"/>
        </w:rPr>
        <w:t>科学家研究了酸性溶液中</w:t>
      </w:r>
      <w:r>
        <w:rPr>
          <w:rFonts w:hint="eastAsia" w:ascii="Times New Roman" w:hAnsi="Times New Roman" w:eastAsia="Times New Roman" w:cs="Times New Roman"/>
        </w:rPr>
        <w:t>，</w:t>
      </w:r>
      <w:r>
        <w:rPr>
          <w:rFonts w:hint="eastAsia" w:ascii="Times New Roman" w:hAnsi="Times New Roman" w:eastAsia="FangSong" w:cs="Times New Roman"/>
        </w:rPr>
        <w:t>亚硝酸根氧化碘离子的机理</w:t>
      </w:r>
      <w:r>
        <w:rPr>
          <w:rFonts w:hint="eastAsia" w:ascii="Times New Roman" w:hAnsi="Times New Roman" w:eastAsia="Times New Roman" w:cs="Times New Roman"/>
        </w:rPr>
        <w:t>。</w:t>
      </w:r>
      <w:r>
        <w:rPr>
          <w:rFonts w:hint="eastAsia" w:ascii="Times New Roman" w:hAnsi="Times New Roman" w:eastAsia="FangSong" w:cs="Times New Roman"/>
        </w:rPr>
        <w:t>第一步反应为</w:t>
      </w:r>
      <w:r>
        <w:rPr>
          <w:rFonts w:hint="eastAsia" w:ascii="Times New Roman" w:hAnsi="Times New Roman" w:eastAsia="Times New Roman" w:cs="Times New Roman"/>
        </w:rPr>
        <w:t>，</w:t>
      </w:r>
      <w:r>
        <w:rPr>
          <w:rFonts w:hint="eastAsia" w:ascii="Times New Roman" w:hAnsi="Times New Roman" w:eastAsia="FangSong" w:cs="Times New Roman"/>
        </w:rPr>
        <w:t>亚硝酸在酸性条件下形成一个带有正电荷的活泼中间体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只含两种元素</w:t>
      </w:r>
      <w:r>
        <w:rPr>
          <w:rFonts w:hint="eastAsia" w:ascii="Times New Roman" w:hAnsi="Times New Roman" w:eastAsia="Times New Roman" w:cs="Times New Roman"/>
        </w:rPr>
        <w:t>）；</w:t>
      </w:r>
      <w:r>
        <w:rPr>
          <w:rFonts w:hint="eastAsia" w:ascii="Times New Roman" w:hAnsi="Times New Roman" w:eastAsia="FangSong" w:cs="Times New Roman"/>
        </w:rPr>
        <w:t>第二步为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离子与另一种离子迅速结合生成中性分子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最后一步为</w:t>
      </w:r>
      <w:r>
        <w:rPr>
          <w:rFonts w:ascii="Times New Roman" w:hAnsi="Times New Roman" w:eastAsia="Times New Roman" w:cs="Times New Roman"/>
        </w:rPr>
        <w:t xml:space="preserve"> B </w:t>
      </w:r>
      <w:r>
        <w:rPr>
          <w:rFonts w:hint="eastAsia" w:ascii="Times New Roman" w:hAnsi="Times New Roman" w:eastAsia="FangSong" w:cs="Times New Roman"/>
        </w:rPr>
        <w:t>的分解得到产物</w:t>
      </w:r>
      <w:r>
        <w:rPr>
          <w:rFonts w:hint="eastAsia" w:ascii="Times New Roman" w:hAnsi="Times New Roman" w:eastAsia="Times New Roman" w:cs="Times New Roman"/>
        </w:rPr>
        <w:t>，</w:t>
      </w:r>
      <w:r>
        <w:rPr>
          <w:rFonts w:hint="eastAsia" w:ascii="Times New Roman" w:hAnsi="Times New Roman" w:eastAsia="FangSong" w:cs="Times New Roman"/>
        </w:rPr>
        <w:t>为决速步骤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只在低温下稳定</w:t>
      </w:r>
      <w:r>
        <w:rPr>
          <w:rFonts w:hint="eastAsia" w:ascii="Times New Roman" w:hAnsi="Times New Roman" w:eastAsia="Times New Roman" w:cs="Times New Roman"/>
        </w:rPr>
        <w:t>，</w:t>
      </w:r>
      <w:r>
        <w:rPr>
          <w:rFonts w:hint="eastAsia" w:ascii="Times New Roman" w:hAnsi="Times New Roman" w:eastAsia="FangSong" w:cs="Times New Roman"/>
        </w:rPr>
        <w:t>低温下具有两种几何异构体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写出其几何异构体的结构式</w:t>
      </w:r>
      <w:r>
        <w:rPr>
          <w:rFonts w:hint="eastAsia" w:ascii="Times New Roman" w:hAnsi="Times New Roman" w:eastAsia="Times New Roman" w:cs="Times New Roman"/>
        </w:rPr>
        <w:t>，</w:t>
      </w:r>
      <w:r>
        <w:rPr>
          <w:rFonts w:hint="eastAsia" w:ascii="Times New Roman" w:hAnsi="Times New Roman" w:eastAsia="FangSong" w:cs="Times New Roman"/>
        </w:rPr>
        <w:t>分析它具有该类型的异构体的原因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写出亚硝酸根氧化碘离子的机理的三步反应的方程式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Al </w:t>
      </w:r>
      <w:r>
        <w:rPr>
          <w:rFonts w:hint="eastAsia" w:ascii="Times New Roman" w:hAnsi="Times New Roman" w:eastAsia="FangSong" w:cs="Times New Roman"/>
        </w:rPr>
        <w:t xml:space="preserve">可以除碱性废水中的</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有一种刺激性气味的气体生成</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7"/>
    <w:bookmarkStart w:id="48"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碳族与硼族反应方程式</w:t>
      </w:r>
    </w:p>
    <w:p>
      <w:pPr>
        <w:pStyle w:val="BodyText"/>
      </w:pPr>
      <w:r>
        <w:rPr>
          <w:rFonts w:hint="eastAsia" w:ascii="Times New Roman" w:hAnsi="Times New Roman" w:eastAsia="FangSong" w:cs="Times New Roman"/>
        </w:rPr>
        <w:t>完成反应式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适量的</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Sn(Ⅱ) </w:t>
      </w:r>
      <w:r>
        <w:rPr>
          <w:rFonts w:hint="eastAsia" w:ascii="Times New Roman" w:hAnsi="Times New Roman" w:eastAsia="FangSong" w:cs="Times New Roman"/>
        </w:rPr>
        <w:t>的强碱溶液中加入硝酸铋溶液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的碱性溶液中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 xml:space="preserve">硼砂</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8</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溶液具有缓冲作用的原因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48"/>
    <w:bookmarkEnd w:id="4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image" Target="media/rId16.jpg"/><Relationship Id="rId20" Type="http://schemas.openxmlformats.org/officeDocument/2006/relationships/image" Target="media/rId20.jpg"/><Relationship Id="rId27" Type="http://schemas.openxmlformats.org/officeDocument/2006/relationships/image" Target="media/rId27.jpg"/><Relationship Id="rId23" Type="http://schemas.openxmlformats.org/officeDocument/2006/relationships/image" Target="media/rId23.jpg"/><Relationship Id="rId37" Type="http://schemas.openxmlformats.org/officeDocument/2006/relationships/image" Target="media/rId3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2026-09-19T17:12:00Z</dcterms:created>
  <dcterms:modified xsi:type="dcterms:W3CDTF">2026-09-19T17:12:00Z</dcterms:modified>
</cp:coreProperties>
</file>

<file path=docProps/custom.xml><?xml version="1.0" encoding="utf-8"?>
<Properties xmlns="http://schemas.openxmlformats.org/officeDocument/2006/custom-properties" xmlns:vt="http://schemas.openxmlformats.org/officeDocument/2006/docPropsVTypes"/>
</file>