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2" w:name="原子结构补充多电子原子项符号与相对论效应"/>
    <w:p>
      <w:pPr>
        <w:pStyle w:val="Heading1"/>
        <w:spacing w:before="280" w:after="120"/>
        <w:jc w:val="center"/>
      </w:pPr>
      <w:r>
        <w:rPr>
          <w:rFonts w:hint="eastAsia" w:ascii="Times New Roman" w:hAnsi="Times New Roman" w:eastAsia="SimHei" w:cs="Times New Roman"/>
        </w:rPr>
        <w:t>原子结构补充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多电子原子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项符号与相对论效应</w:t>
      </w:r>
    </w:p>
    <w:bookmarkStart w:id="9" w:name="学习目标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学习目标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>能说清第一轮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电子排布规则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背后到底用了哪些近似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以及这些近似各自解决什么问题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 xml:space="preserve">能区分</w:t>
      </w:r>
      <w:r>
        <w:rPr>
          <w:rFonts w:ascii="Times New Roman" w:hAnsi="Times New Roman" w:eastAsia="Times New Roman" w:cs="Times New Roman"/>
        </w:rPr>
        <w:t xml:space="preserve"> Slater </w:t>
      </w:r>
      <w:r>
        <w:rPr>
          <w:rFonts w:hint="eastAsia" w:ascii="Times New Roman" w:hAnsi="Times New Roman" w:eastAsia="FangSong" w:cs="Times New Roman"/>
        </w:rPr>
        <w:t>规则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中心力场近似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自洽场</w:t>
      </w:r>
      <w:r>
        <w:rPr>
          <w:rFonts w:hint="eastAsia" w:ascii="Times New Roman" w:hAnsi="Times New Roman" w:eastAsia="Times New Roman" w:cs="Times New Roman"/>
        </w:rPr>
        <w:t>、Hartree-Fock、</w:t>
      </w:r>
      <w:r>
        <w:rPr>
          <w:rFonts w:hint="eastAsia" w:ascii="Times New Roman" w:hAnsi="Times New Roman" w:eastAsia="FangSong" w:cs="Times New Roman"/>
        </w:rPr>
        <w:t>电子相关这些层次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 xml:space="preserve">能读懂并书写原子项符号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​</m:t>
            </m:r>
          </m:e>
          <m:sup>
            <m:r>
              <m:t>2</m:t>
            </m:r>
            <m:r>
              <m:t>S</m:t>
            </m:r>
            <m:r>
              <m:rPr>
                <m:sty m:val="p"/>
              </m:rPr>
              <m:t>+</m:t>
            </m:r>
            <m:r>
              <m:t>1</m:t>
            </m:r>
          </m:sup>
        </m:sSup>
        <m:sSub>
          <m:e>
            <m:r>
              <m:t>L</m:t>
            </m:r>
          </m:e>
          <m:sub>
            <m:r>
              <m:t>J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会用</w:t>
      </w:r>
      <w:r>
        <w:rPr>
          <w:rFonts w:ascii="Times New Roman" w:hAnsi="Times New Roman" w:eastAsia="Times New Roman" w:cs="Times New Roman"/>
        </w:rPr>
        <w:t xml:space="preserve"> Hund </w:t>
      </w:r>
      <w:r>
        <w:rPr>
          <w:rFonts w:hint="eastAsia" w:ascii="Times New Roman" w:hAnsi="Times New Roman" w:eastAsia="FangSong" w:cs="Times New Roman"/>
        </w:rPr>
        <w:t xml:space="preserve">规则判断基态项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 xml:space="preserve">能理解</w:t>
      </w:r>
      <w:r>
        <w:rPr>
          <w:rFonts w:ascii="Times New Roman" w:hAnsi="Times New Roman" w:eastAsia="Times New Roman" w:cs="Times New Roman"/>
        </w:rPr>
        <w:t xml:space="preserve"> LS </w:t>
      </w:r>
      <w:r>
        <w:rPr>
          <w:rFonts w:hint="eastAsia" w:ascii="Times New Roman" w:hAnsi="Times New Roman" w:eastAsia="FangSong" w:cs="Times New Roman"/>
        </w:rPr>
        <w:t>耦合与自旋轨道耦合的物理图像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判断少于半充满和多于半充满时的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J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排序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>能用相对论效应解释镧系收缩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惰性电子对效应</w:t>
      </w:r>
      <w:r>
        <w:rPr>
          <w:rFonts w:hint="eastAsia" w:ascii="Times New Roman" w:hAnsi="Times New Roman" w:eastAsia="Times New Roman" w:cs="Times New Roman"/>
        </w:rPr>
        <w:t>、Au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呈黄色</w:t>
      </w:r>
      <w:r>
        <w:rPr>
          <w:rFonts w:hint="eastAsia" w:ascii="Times New Roman" w:hAnsi="Times New Roman" w:eastAsia="Times New Roman" w:cs="Times New Roman"/>
        </w:rPr>
        <w:t>、Hg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常温为液体等典型现象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>能把这些深化工具反过来用于解释近年结构题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配位题和元素性质反常题</w:t>
      </w:r>
    </w:p>
    <w:bookmarkEnd w:id="9"/>
    <w:bookmarkStart w:id="10" w:name="一这一讲比第一轮多了什么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一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这一讲比第一轮多了什么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第一轮的原子结构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核心任务是建立一套</w:t>
      </w:r>
      <w:r>
        <w:rPr>
          <w:rFonts w:hint="eastAsia" w:ascii="Times New Roman" w:hAnsi="Times New Roman" w:eastAsia="FangSong" w:cs="Times New Roman"/>
          <w:b/>
          <w:bCs/>
        </w:rPr>
        <w:t xml:space="preserve">可做题的工具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Times New Roman" w:hAnsi="Times New Roman" w:eastAsia="FangSong" w:cs="Times New Roman"/>
        </w:rPr>
        <w:t xml:space="preserve">四个量子数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Times New Roman" w:hAnsi="Times New Roman" w:eastAsia="FangSong" w:cs="Times New Roman"/>
        </w:rPr>
        <w:t xml:space="preserve">电子排布三原则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Times New Roman" w:hAnsi="Times New Roman" w:eastAsia="FangSong" w:cs="Times New Roman"/>
        </w:rPr>
        <w:t>屏蔽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钻穿和有效核电荷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Times New Roman" w:hAnsi="Times New Roman" w:eastAsia="FangSong" w:cs="Times New Roman"/>
        </w:rPr>
        <w:t xml:space="preserve">周期律四趋势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但到第三轮或决赛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这些工具会遇到三个明显瓶颈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03"/>
        </w:numPr>
      </w:pPr>
      <w:r>
        <w:rPr>
          <w:rFonts w:hint="eastAsia" w:ascii="Times New Roman" w:hAnsi="Times New Roman" w:eastAsia="Times New Roman" w:cs="Times New Roman"/>
          <w:b/>
          <w:bCs/>
        </w:rPr>
        <w:t>“</w:t>
      </w:r>
      <w:r>
        <w:rPr>
          <w:rFonts w:hint="eastAsia" w:ascii="Times New Roman" w:hAnsi="Times New Roman" w:eastAsia="FangSong" w:cs="Times New Roman"/>
          <w:b/>
          <w:bCs/>
        </w:rPr>
        <w:t>为什么先填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4s、</w:t>
      </w:r>
      <w:r>
        <w:rPr>
          <w:rFonts w:hint="eastAsia" w:ascii="Times New Roman" w:hAnsi="Times New Roman" w:eastAsia="FangSong" w:cs="Times New Roman"/>
          <w:b/>
          <w:bCs/>
        </w:rPr>
        <w:t>却又先失</w:t>
      </w:r>
      <w:r>
        <w:rPr>
          <w:rFonts w:ascii="Times New Roman" w:hAnsi="Times New Roman" w:eastAsia="Times New Roman" w:cs="Times New Roman"/>
          <w:b/>
          <w:bCs/>
        </w:rPr>
        <w:t xml:space="preserve"> 4s”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只靠口头说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钻穿更强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还不够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需要看到多电子原子近似的层级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3"/>
        </w:numPr>
      </w:pPr>
      <w:r>
        <w:rPr>
          <w:rFonts w:hint="eastAsia" w:ascii="Times New Roman" w:hAnsi="Times New Roman" w:eastAsia="Times New Roman" w:cs="Times New Roman"/>
          <w:b/>
          <w:bCs/>
        </w:rPr>
        <w:t>“</w:t>
      </w:r>
      <w:r>
        <w:rPr>
          <w:rFonts w:hint="eastAsia" w:ascii="Times New Roman" w:hAnsi="Times New Roman" w:eastAsia="FangSong" w:cs="Times New Roman"/>
          <w:b/>
          <w:bCs/>
        </w:rPr>
        <w:t>为什么</w:t>
      </w:r>
      <w:r>
        <w:rPr>
          <w:rFonts w:ascii="Times New Roman" w:hAnsi="Times New Roman" w:eastAsia="Times New Roman" w:cs="Times New Roman"/>
          <w:b/>
          <w:bCs/>
        </w:rPr>
        <w:t xml:space="preserve"> C </w:t>
      </w:r>
      <w:r>
        <w:rPr>
          <w:rFonts w:hint="eastAsia" w:ascii="Times New Roman" w:hAnsi="Times New Roman" w:eastAsia="FangSong" w:cs="Times New Roman"/>
          <w:b/>
          <w:bCs/>
        </w:rPr>
        <w:t xml:space="preserve">的基态是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m:oMath>
        <m:sSup>
          <m:e>
            <m:r>
              <m:t>​</m:t>
            </m:r>
          </m:e>
          <m:sup>
            <m:r>
              <m:t>3</m:t>
            </m:r>
          </m:sup>
        </m:sSup>
        <m:sSub>
          <m:e>
            <m:r>
              <m:t>P</m:t>
            </m:r>
          </m:e>
          <m:sub>
            <m:r>
              <m:t>0</m:t>
            </m:r>
          </m:sub>
        </m:sSub>
      </m:oMath>
      <w:r>
        <w:rPr>
          <w:rFonts w:hint="eastAsia" w:ascii="Times New Roman" w:hAnsi="Times New Roman" w:eastAsia="Times New Roman" w:cs="Times New Roman"/>
          <w:b/>
          <w:bCs/>
        </w:rPr>
        <w:t xml:space="preserve">，O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的基态是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m:oMath>
        <m:sSup>
          <m:e>
            <m:r>
              <m:t>​</m:t>
            </m:r>
          </m:e>
          <m:sup>
            <m:r>
              <m:t>3</m:t>
            </m:r>
          </m:sup>
        </m:sSup>
        <m:sSub>
          <m:e>
            <m:r>
              <m:t>P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  <w:b/>
          <w:bCs/>
        </w:rPr>
        <w:t xml:space="preserve">”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这已经不是简单电子排布题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而是项符号和自旋轨道耦合问题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3"/>
        </w:numPr>
      </w:pPr>
      <w:r>
        <w:rPr>
          <w:rFonts w:hint="eastAsia" w:ascii="Times New Roman" w:hAnsi="Times New Roman" w:eastAsia="Times New Roman" w:cs="Times New Roman"/>
          <w:b/>
          <w:bCs/>
        </w:rPr>
        <w:t>“</w:t>
      </w:r>
      <w:r>
        <w:rPr>
          <w:rFonts w:hint="eastAsia" w:ascii="Times New Roman" w:hAnsi="Times New Roman" w:eastAsia="FangSong" w:cs="Times New Roman"/>
          <w:b/>
          <w:bCs/>
        </w:rPr>
        <w:t>为什么</w:t>
      </w:r>
      <w:r>
        <w:rPr>
          <w:rFonts w:ascii="Times New Roman" w:hAnsi="Times New Roman" w:eastAsia="Times New Roman" w:cs="Times New Roman"/>
          <w:b/>
          <w:bCs/>
        </w:rPr>
        <w:t xml:space="preserve"> Tl </w:t>
      </w:r>
      <w:r>
        <w:rPr>
          <w:rFonts w:hint="eastAsia" w:ascii="Times New Roman" w:hAnsi="Times New Roman" w:eastAsia="FangSong" w:cs="Times New Roman"/>
          <w:b/>
          <w:bCs/>
        </w:rPr>
        <w:t xml:space="preserve">更稳定</w:t>
      </w:r>
      <w:r>
        <w:rPr>
          <w:rFonts w:ascii="Times New Roman" w:hAnsi="Times New Roman" w:eastAsia="Times New Roman" w:cs="Times New Roman"/>
          <w:b/>
          <w:bCs/>
        </w:rPr>
        <w:t xml:space="preserve"> +1、Au </w:t>
      </w:r>
      <w:r>
        <w:rPr>
          <w:rFonts w:hint="eastAsia" w:ascii="Times New Roman" w:hAnsi="Times New Roman" w:eastAsia="FangSong" w:cs="Times New Roman"/>
          <w:b/>
          <w:bCs/>
        </w:rPr>
        <w:t>是黄色</w:t>
      </w:r>
      <w:r>
        <w:rPr>
          <w:rFonts w:hint="eastAsia" w:ascii="Times New Roman" w:hAnsi="Times New Roman" w:eastAsia="Times New Roman" w:cs="Times New Roman"/>
          <w:b/>
          <w:bCs/>
        </w:rPr>
        <w:t>、Hg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常温是液体</w:t>
      </w:r>
      <w:r>
        <w:rPr>
          <w:rFonts w:hint="eastAsia" w:ascii="Times New Roman" w:hAnsi="Times New Roman" w:eastAsia="Times New Roman" w:cs="Times New Roman"/>
          <w:b/>
          <w:bCs/>
        </w:rPr>
        <w:t>”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这类现象离不开相对论效应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所以本讲真正补的是三根主线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04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多电子原子如何近似处理</w:t>
      </w:r>
    </w:p>
    <w:p>
      <w:pPr>
        <w:pStyle w:val="Compact"/>
        <w:numPr>
          <w:ilvl w:val="0"/>
          <w:numId w:val="1004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原子总角动量如何组织成项符号</w:t>
      </w:r>
    </w:p>
    <w:p>
      <w:pPr>
        <w:pStyle w:val="Compact"/>
        <w:numPr>
          <w:ilvl w:val="0"/>
          <w:numId w:val="1004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相对论为什么会真实改变化学</w:t>
      </w:r>
    </w:p>
    <w:bookmarkEnd w:id="10"/>
    <w:bookmarkStart w:id="17" w:name="二多电子原子从可分离到近似可解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二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多电子原子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从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SimHei" w:cs="Times New Roman"/>
        </w:rPr>
        <w:t>可分离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SimHei" w:cs="Times New Roman"/>
        </w:rPr>
        <w:t>到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SimHei" w:cs="Times New Roman"/>
        </w:rPr>
        <w:t>近似可解</w:t>
      </w:r>
      <w:r>
        <w:rPr>
          <w:rFonts w:hint="eastAsia" w:ascii="Times New Roman" w:hAnsi="Times New Roman" w:eastAsia="Times New Roman" w:cs="Times New Roman"/>
        </w:rPr>
        <w:t>”</w:t>
      </w:r>
    </w:p>
    <w:bookmarkStart w:id="11" w:name="真正困难出在哪里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2.1 </w:t>
      </w:r>
      <w:r>
        <w:rPr>
          <w:rFonts w:hint="eastAsia" w:ascii="Times New Roman" w:hAnsi="Times New Roman" w:eastAsia="SimHei" w:cs="Times New Roman"/>
        </w:rPr>
        <w:t xml:space="preserve">真正困难出在哪里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氢原子之所以漂亮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是因为只有一个电子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哈密顿量可以写成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acc>
            <m:accPr>
              <m:chr m:val="̂"/>
            </m:accPr>
            <m:e>
              <m:r>
                <m:t>H</m:t>
              </m:r>
            </m:e>
          </m:acc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rPr>
                      <m:sty m:val="p"/>
                    </m:rPr>
                    <m:t>ℏ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sSub>
                <m:e>
                  <m:r>
                    <m:t>m</m:t>
                  </m:r>
                </m:e>
                <m:sub>
                  <m:r>
                    <m:t>e</m:t>
                  </m:r>
                </m:sub>
              </m:sSub>
            </m:den>
          </m:f>
          <m:sSup>
            <m:e>
              <m:r>
                <m:rPr>
                  <m:sty m:val="p"/>
                </m:rPr>
                <m:t>∇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Z</m:t>
              </m:r>
              <m:sSup>
                <m:e>
                  <m:r>
                    <m:t>e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4</m:t>
              </m:r>
              <m:r>
                <m:t>π</m:t>
              </m:r>
              <m:sSub>
                <m:e>
                  <m:r>
                    <m:t>ε</m:t>
                  </m:r>
                </m:e>
                <m:sub>
                  <m:r>
                    <m:t>0</m:t>
                  </m:r>
                </m:sub>
              </m:sSub>
              <m:r>
                <m:t>r</m:t>
              </m:r>
            </m:den>
          </m:f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电子只受到原子核吸引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角向和径向变量可以分离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所以能直接得到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l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但多电子原子里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每个电子不仅受到核吸引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还受到其他电子排斥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acc>
            <m:accPr>
              <m:chr m:val="̂"/>
            </m:accPr>
            <m:e>
              <m:r>
                <m:t>H</m:t>
              </m:r>
            </m:e>
          </m:acc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</m:sub>
            <m:sup>
              <m:r>
                <m:t>​</m:t>
              </m:r>
            </m: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ℏ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e</m:t>
                          </m:r>
                        </m:sub>
                      </m:sSub>
                    </m:den>
                  </m:f>
                  <m:sSubSup>
                    <m:e>
                      <m:r>
                        <m:rPr>
                          <m:sty m:val="p"/>
                        </m:rPr>
                        <m:t>∇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Z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  <m:r>
                        <m:t>π</m:t>
                      </m:r>
                      <m:sSub>
                        <m:e>
                          <m:r>
                            <m:t>ε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sSub>
                        <m:e>
                          <m:r>
                            <m:t>r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</m:e>
              </m:d>
            </m:e>
          </m:nary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&lt;</m:t>
              </m:r>
              <m:r>
                <m:t>j</m:t>
              </m:r>
            </m:sub>
            <m:sup>
              <m:r>
                <m:t>​</m:t>
              </m:r>
            </m:sup>
            <m:e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4</m:t>
                  </m:r>
                  <m:r>
                    <m:t>π</m:t>
                  </m:r>
                  <m:sSub>
                    <m:e>
                      <m:r>
                        <m:t>ε</m:t>
                      </m:r>
                    </m:e>
                    <m:sub>
                      <m:r>
                        <m:t>0</m:t>
                      </m:r>
                    </m:sub>
                  </m:sSub>
                  <m:sSub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den>
              </m:f>
            </m:e>
          </m:nary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真正麻烦的是第二项</w:t>
      </w:r>
      <w:r>
        <w:rPr>
          <w:rFonts w:hint="eastAsia" w:ascii="Times New Roman" w:hAnsi="Times New Roman" w:eastAsia="Times New Roman" w:cs="Times New Roman"/>
        </w:rPr>
        <w:t>：</w:t>
      </w:r>
      <m:oMath>
        <m:sSub>
          <m:e>
            <m:r>
              <m:t>r</m:t>
            </m:r>
          </m:e>
          <m:sub>
            <m:r>
              <m:t>i</m:t>
            </m:r>
            <m:r>
              <m:t>j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把不同电子耦合在一起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变量不再可分离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br/>
      </w:r>
      <w:r>
        <w:rPr>
          <w:rFonts w:hint="eastAsia" w:ascii="Times New Roman" w:hAnsi="Times New Roman" w:eastAsia="FangSong" w:cs="Times New Roman"/>
        </w:rPr>
        <w:t>这意味着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Times New Roman" w:cs="Times New Roman"/>
          <w:b/>
          <w:bCs/>
        </w:rPr>
        <w:t>“</w:t>
      </w:r>
      <w:r>
        <w:rPr>
          <w:rFonts w:hint="eastAsia" w:ascii="Times New Roman" w:hAnsi="Times New Roman" w:eastAsia="FangSong" w:cs="Times New Roman"/>
          <w:b/>
          <w:bCs/>
        </w:rPr>
        <w:t>一个电子在什么轨道里</w:t>
      </w:r>
      <w:r>
        <w:rPr>
          <w:rFonts w:hint="eastAsia" w:ascii="Times New Roman" w:hAnsi="Times New Roman" w:eastAsia="Times New Roman" w:cs="Times New Roman"/>
          <w:b/>
          <w:bCs/>
        </w:rPr>
        <w:t>”</w:t>
      </w:r>
      <w:r>
        <w:rPr>
          <w:rFonts w:hint="eastAsia" w:ascii="Times New Roman" w:hAnsi="Times New Roman" w:eastAsia="FangSong" w:cs="Times New Roman"/>
          <w:b/>
          <w:bCs/>
        </w:rPr>
        <w:t>不再是严格命题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而是一种近似语言</w:t>
      </w:r>
      <w:r>
        <w:rPr>
          <w:rFonts w:hint="eastAsia" w:ascii="Times New Roman" w:hAnsi="Times New Roman" w:eastAsia="Times New Roman" w:cs="Times New Roman"/>
          <w:b/>
          <w:bCs/>
        </w:rPr>
        <w:t>。</w:t>
      </w:r>
    </w:p>
    <w:p>
      <w:pPr>
        <w:pStyle w:val="MethodologyBlock"/>
      </w:pPr>
      <w:r>
        <w:rPr>
          <w:rFonts w:hint="eastAsia" w:ascii="Times New Roman" w:hAnsi="Times New Roman" w:eastAsia="FangSong" w:cs="Times New Roman"/>
        </w:rPr>
        <w:t xml:space="preserve">理解要点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第一轮里说</w:t>
      </w:r>
      <w:r>
        <w:rPr>
          <w:rFonts w:hint="eastAsia" w:ascii="Times New Roman" w:hAnsi="Times New Roman" w:eastAsia="Times New Roman" w:cs="Times New Roman"/>
        </w:rPr>
        <w:t>“4s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轨道</w:t>
      </w:r>
      <w:r>
        <w:rPr>
          <w:rFonts w:hint="eastAsia" w:ascii="Times New Roman" w:hAnsi="Times New Roman" w:eastAsia="Times New Roman" w:cs="Times New Roman"/>
        </w:rPr>
        <w:t>”“3d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轨道</w:t>
      </w:r>
      <w:r>
        <w:rPr>
          <w:rFonts w:hint="eastAsia" w:ascii="Times New Roman" w:hAnsi="Times New Roman" w:eastAsia="Times New Roman" w:cs="Times New Roman"/>
        </w:rPr>
        <w:t>”，</w:t>
      </w:r>
      <w:r>
        <w:rPr>
          <w:rFonts w:hint="eastAsia" w:ascii="Times New Roman" w:hAnsi="Times New Roman" w:eastAsia="FangSong" w:cs="Times New Roman"/>
        </w:rPr>
        <w:t>本质上已经默认采用了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每个电子大致在一个平均轨道里运动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的独立粒子近似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11"/>
    <w:bookmarkStart w:id="12" w:name="中心力场近似先把别人平均掉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2.2 </w:t>
      </w:r>
      <w:r>
        <w:rPr>
          <w:rFonts w:hint="eastAsia" w:ascii="Times New Roman" w:hAnsi="Times New Roman" w:eastAsia="SimHei" w:cs="Times New Roman"/>
        </w:rPr>
        <w:t>中心力场近似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先把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SimHei" w:cs="Times New Roman"/>
        </w:rPr>
        <w:t>别人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SimHei" w:cs="Times New Roman"/>
        </w:rPr>
        <w:t>平均掉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最自然的第一步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是把其他电子对某个电子的排斥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平均成一个近似球对称势场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V</m:t>
            </m:r>
          </m:e>
          <m:sub>
            <m:r>
              <m:rPr>
                <m:sty m:val="p"/>
              </m:rPr>
              <m:t>e</m:t>
            </m:r>
            <m:r>
              <m:rPr>
                <m:sty m:val="p"/>
              </m:rPr>
              <m:t>f</m:t>
            </m:r>
            <m:r>
              <m:rPr>
                <m:sty m:val="p"/>
              </m:rPr>
              <m:t>f</m:t>
            </m:r>
          </m:sub>
        </m:sSub>
        <m:r>
          <m:rPr>
            <m:sty m:val="p"/>
          </m:rPr>
          <m:t>(</m:t>
        </m:r>
        <m:r>
          <m:t>r</m:t>
        </m:r>
        <m:r>
          <m:rPr>
            <m:sty m:val="p"/>
          </m:rPr>
          <m:t>)</m:t>
        </m:r>
      </m:oMath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acc>
                <m:accPr>
                  <m:chr m:val="̂"/>
                </m:accPr>
                <m:e>
                  <m:r>
                    <m:t>H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≈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rPr>
                      <m:sty m:val="p"/>
                    </m:rPr>
                    <m:t>ℏ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sSub>
                <m:e>
                  <m:r>
                    <m:t>m</m:t>
                  </m:r>
                </m:e>
                <m:sub>
                  <m:r>
                    <m:t>e</m:t>
                  </m:r>
                </m:sub>
              </m:sSub>
            </m:den>
          </m:f>
          <m:sSubSup>
            <m:e>
              <m:r>
                <m:rPr>
                  <m:sty m:val="p"/>
                </m:rPr>
                <m:t>∇</m:t>
              </m:r>
            </m:e>
            <m:sub>
              <m:r>
                <m:t>i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+</m:t>
          </m:r>
          <m:sSub>
            <m:e>
              <m:r>
                <m:t>V</m:t>
              </m:r>
            </m:e>
            <m:sub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f</m:t>
              </m:r>
            </m:sub>
          </m:sSub>
          <m:r>
            <m:rPr>
              <m:sty m:val="p"/>
            </m:rPr>
            <m:t>(</m:t>
          </m:r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这样我们又回到了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单电子在一个中心势场里运动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的问题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于是轨道语言还能保住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05"/>
        </w:numPr>
      </w:pPr>
      <m:oMath>
        <m:r>
          <m:t>n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仍对应径向节面和主量级</w:t>
      </w:r>
    </w:p>
    <w:p>
      <w:pPr>
        <w:pStyle w:val="Compact"/>
        <w:numPr>
          <w:ilvl w:val="0"/>
          <w:numId w:val="1005"/>
        </w:numPr>
      </w:pPr>
      <m:oMath>
        <m: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仍对应角向形状</w:t>
      </w:r>
    </w:p>
    <w:p>
      <w:pPr>
        <w:pStyle w:val="Compact"/>
        <w:numPr>
          <w:ilvl w:val="0"/>
          <w:numId w:val="1005"/>
        </w:numPr>
      </w:pPr>
      <w:r>
        <w:rPr>
          <w:rFonts w:hint="eastAsia" w:ascii="Times New Roman" w:hAnsi="Times New Roman" w:eastAsia="FangSong" w:cs="Times New Roman"/>
        </w:rPr>
        <w:t xml:space="preserve">但</w:t>
      </w:r>
      <w:r>
        <w:rPr>
          <w:rFonts w:hint="eastAsia" w:ascii="Times New Roman" w:hAnsi="Times New Roman" w:eastAsia="FangSong" w:cs="Times New Roman"/>
          <w:b/>
          <w:bCs/>
        </w:rPr>
        <w:t xml:space="preserve">能量不再只由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m:oMath>
        <m:r>
          <m:t>n</m:t>
        </m:r>
      </m:oMath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决定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这就是为什么在多电子原子中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06"/>
        </w:numPr>
      </w:pPr>
      <m:oMath>
        <m:r>
          <m:t>2</m:t>
        </m:r>
        <m:r>
          <m:t>s</m:t>
        </m:r>
        <m:r>
          <m:rPr>
            <m:sty m:val="p"/>
          </m:rPr>
          <m:t>≠</m:t>
        </m:r>
        <m:r>
          <m:t>2</m:t>
        </m:r>
        <m:r>
          <m:t>p</m:t>
        </m:r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pStyle w:val="Compact"/>
        <w:numPr>
          <w:ilvl w:val="0"/>
          <w:numId w:val="1006"/>
        </w:numPr>
      </w:pPr>
      <m:oMath>
        <m:oMathPr>
          <m:ctrlPr>
            <w:rPr>
              <w:sz w:val="28"/>
              <w:szCs w:val="28"/>
            </w:rPr>
          </m:ctrlPr>
        </m:oMathPr>
        <m:r>
          <m:t>3</m:t>
        </m:r>
        <m:r>
          <m:t>s</m:t>
        </m:r>
        <m:r>
          <m:rPr>
            <m:sty m:val="p"/>
          </m:rPr>
          <m:t>&lt;</m:t>
        </m:r>
        <m:r>
          <m:t>3</m:t>
        </m:r>
        <m:r>
          <m:t>p</m:t>
        </m:r>
        <m:r>
          <m:rPr>
            <m:sty m:val="p"/>
          </m:rPr>
          <m:t>&lt;</m:t>
        </m:r>
        <m:r>
          <m:t>3</m:t>
        </m:r>
        <m:r>
          <m:t>d</m:t>
        </m:r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pStyle w:val="Compact"/>
        <w:numPr>
          <w:ilvl w:val="0"/>
          <w:numId w:val="1006"/>
        </w:numPr>
      </w:pPr>
      <m:oMath>
        <m:r>
          <m:t>4</m:t>
        </m:r>
        <m:r>
          <m:t>s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3</m:t>
        </m:r>
        <m:r>
          <m:t>d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甚至会发生交错</w:t>
      </w:r>
    </w:p>
    <w:bookmarkEnd w:id="12"/>
    <w:bookmarkStart w:id="13" w:name="穿透屏蔽与同一主量子数分裂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2.3 </w:t>
      </w:r>
      <w:r>
        <w:rPr>
          <w:rFonts w:hint="eastAsia" w:ascii="Times New Roman" w:hAnsi="Times New Roman" w:eastAsia="SimHei" w:cs="Times New Roman"/>
        </w:rPr>
        <w:t>穿透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屏蔽与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SimHei" w:cs="Times New Roman"/>
        </w:rPr>
        <w:t>同一主量子数分裂</w:t>
      </w:r>
      <w:r>
        <w:rPr>
          <w:rFonts w:hint="eastAsia" w:ascii="Times New Roman" w:hAnsi="Times New Roman" w:eastAsia="Times New Roman" w:cs="Times New Roman"/>
        </w:rPr>
        <w:t>”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第一轮已经知道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穿透能力大小规律是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n</m:t>
          </m:r>
          <m:r>
            <m:t>s</m:t>
          </m:r>
          <m:r>
            <m:rPr>
              <m:sty m:val="p"/>
            </m:rPr>
            <m:t>&gt;</m:t>
          </m:r>
          <m:r>
            <m:t>n</m:t>
          </m:r>
          <m:r>
            <m:t>p</m:t>
          </m:r>
          <m:r>
            <m:rPr>
              <m:sty m:val="p"/>
            </m:rPr>
            <m:t>&gt;</m:t>
          </m:r>
          <m:r>
            <m:t>n</m:t>
          </m:r>
          <m:r>
            <m:t>d</m:t>
          </m:r>
          <m:r>
            <m:rPr>
              <m:sty m:val="p"/>
            </m:rPr>
            <m:t>&gt;</m:t>
          </m:r>
          <m:r>
            <m:t>n</m:t>
          </m:r>
          <m:r>
            <m:t>f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更强的穿透意味着电子更常钻入近核区域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更少被内层电子屏蔽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于是感受到更大的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Z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能量更低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br/>
      </w:r>
      <w:r>
        <w:rPr>
          <w:rFonts w:hint="eastAsia" w:ascii="Times New Roman" w:hAnsi="Times New Roman" w:eastAsia="FangSong" w:cs="Times New Roman"/>
        </w:rPr>
        <w:t xml:space="preserve">因此同一壳层中一般有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E</m:t>
          </m:r>
          <m:r>
            <m:rPr>
              <m:sty m:val="p"/>
            </m:rPr>
            <m:t>(</m:t>
          </m:r>
          <m:r>
            <m:t>n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&lt;</m:t>
          </m:r>
          <m:r>
            <m:t>E</m:t>
          </m:r>
          <m:r>
            <m:rPr>
              <m:sty m:val="p"/>
            </m:rPr>
            <m:t>(</m:t>
          </m:r>
          <m:r>
            <m:t>n</m:t>
          </m:r>
          <m:r>
            <m:t>p</m:t>
          </m:r>
          <m:r>
            <m:rPr>
              <m:sty m:val="p"/>
            </m:rPr>
            <m:t>)</m:t>
          </m:r>
          <m:r>
            <m:rPr>
              <m:sty m:val="p"/>
            </m:rPr>
            <m:t>&lt;</m:t>
          </m:r>
          <m:r>
            <m:t>E</m:t>
          </m:r>
          <m:r>
            <m:rPr>
              <m:sty m:val="p"/>
            </m:rPr>
            <m:t>(</m:t>
          </m:r>
          <m:r>
            <m:t>n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&lt;</m:t>
          </m:r>
          <m:r>
            <m:t>E</m:t>
          </m:r>
          <m:r>
            <m:rPr>
              <m:sty m:val="p"/>
            </m:rPr>
            <m:t>(</m:t>
          </m:r>
          <m:r>
            <m:t>n</m:t>
          </m:r>
          <m:r>
            <m:t>f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这件事的真正意义是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07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主量子数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m:oMath>
        <m:r>
          <m:t>n</m:t>
        </m:r>
      </m:oMath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决定大致尺度</w:t>
      </w:r>
    </w:p>
    <w:p>
      <w:pPr>
        <w:pStyle w:val="Compact"/>
        <w:numPr>
          <w:ilvl w:val="0"/>
          <w:numId w:val="1007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角量子数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m:oMath>
        <m:r>
          <m:t>l</m:t>
        </m:r>
      </m:oMath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决定不同轨道对核的</w:t>
      </w:r>
      <w:r>
        <w:rPr>
          <w:rFonts w:hint="eastAsia" w:ascii="Times New Roman" w:hAnsi="Times New Roman" w:eastAsia="Times New Roman" w:cs="Times New Roman"/>
          <w:b/>
          <w:bCs/>
        </w:rPr>
        <w:t>“</w:t>
      </w:r>
      <w:r>
        <w:rPr>
          <w:rFonts w:hint="eastAsia" w:ascii="Times New Roman" w:hAnsi="Times New Roman" w:eastAsia="FangSong" w:cs="Times New Roman"/>
          <w:b/>
          <w:bCs/>
        </w:rPr>
        <w:t>接近能力</w:t>
      </w:r>
      <w:r>
        <w:rPr>
          <w:rFonts w:hint="eastAsia" w:ascii="Times New Roman" w:hAnsi="Times New Roman" w:eastAsia="Times New Roman" w:cs="Times New Roman"/>
          <w:b/>
          <w:bCs/>
        </w:rPr>
        <w:t>”</w:t>
      </w:r>
    </w:p>
    <w:p>
      <w:pPr>
        <w:pStyle w:val="Compact"/>
        <w:numPr>
          <w:ilvl w:val="0"/>
          <w:numId w:val="1007"/>
        </w:numPr>
      </w:pPr>
      <w:r>
        <w:rPr>
          <w:rFonts w:hint="eastAsia" w:ascii="Times New Roman" w:hAnsi="Times New Roman" w:eastAsia="FangSong" w:cs="Times New Roman"/>
        </w:rPr>
        <w:t>所以多电子原子里</w:t>
      </w:r>
      <w:r>
        <w:rPr>
          <w:rFonts w:hint="eastAsia" w:ascii="Times New Roman" w:hAnsi="Times New Roman" w:eastAsia="Times New Roman" w:cs="Times New Roman"/>
        </w:rPr>
        <w:t>，</w:t>
      </w:r>
      <m:oMath>
        <m:r>
          <m:t>n</m:t>
        </m:r>
        <m:r>
          <m:rPr>
            <m:sty m:val="p"/>
          </m:rPr>
          <m:t>+</m:t>
        </m:r>
        <m: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规则只是经验排序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不是严格守恒量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核心辨析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氢原子里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n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是严格好量子数且决定能量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多电子原子里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n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仍能标记轨道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但能量排序已经是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有效势场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>穿透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屏蔽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共同作用的结果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13"/>
    <w:bookmarkStart w:id="14" w:name="从-slater-到-scf近似层级要分清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2.4 </w:t>
      </w:r>
      <w:r>
        <w:rPr>
          <w:rFonts w:hint="eastAsia" w:ascii="Times New Roman" w:hAnsi="Times New Roman" w:eastAsia="SimHei" w:cs="Times New Roman"/>
        </w:rPr>
        <w:t xml:space="preserve">从</w:t>
      </w:r>
      <w:r>
        <w:rPr>
          <w:rFonts w:ascii="Times New Roman" w:hAnsi="Times New Roman" w:eastAsia="Times New Roman" w:cs="Times New Roman"/>
        </w:rPr>
        <w:t xml:space="preserve"> Slater </w:t>
      </w:r>
      <w:r>
        <w:rPr>
          <w:rFonts w:hint="eastAsia" w:ascii="Times New Roman" w:hAnsi="Times New Roman" w:eastAsia="SimHei" w:cs="Times New Roman"/>
        </w:rPr>
        <w:t xml:space="preserve">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SCF：</w:t>
      </w:r>
      <w:r>
        <w:rPr>
          <w:rFonts w:hint="eastAsia" w:ascii="Times New Roman" w:hAnsi="Times New Roman" w:eastAsia="SimHei" w:cs="Times New Roman"/>
        </w:rPr>
        <w:t>近似层级要分清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第一轮常用</w:t>
      </w:r>
      <w:r>
        <w:rPr>
          <w:rFonts w:ascii="Times New Roman" w:hAnsi="Times New Roman" w:eastAsia="Times New Roman" w:cs="Times New Roman"/>
        </w:rPr>
        <w:t xml:space="preserve"> Slater </w:t>
      </w:r>
      <w:r>
        <w:rPr>
          <w:rFonts w:hint="eastAsia" w:ascii="Times New Roman" w:hAnsi="Times New Roman" w:eastAsia="FangSong" w:cs="Times New Roman"/>
        </w:rPr>
        <w:t>规则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是为了快速估算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Z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。</w:t>
      </w:r>
      <w:r>
        <w:rPr>
          <w:rFonts w:ascii="Times New Roman" w:hAnsi="Times New Roman" w:eastAsia="Times New Roman" w:cs="Times New Roman"/>
        </w:rPr>
        <w:br/>
      </w:r>
      <w:r>
        <w:rPr>
          <w:rFonts w:hint="eastAsia" w:ascii="Times New Roman" w:hAnsi="Times New Roman" w:eastAsia="FangSong" w:cs="Times New Roman"/>
        </w:rPr>
        <w:t>它的优点是快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缺点是粗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spacing w:after="80"/>
      </w:pPr>
      <w:r>
        <w:rPr>
          <w:rFonts w:hint="eastAsia" w:ascii="Times New Roman" w:hAnsi="Times New Roman" w:eastAsia="FangSong" w:cs="Times New Roman"/>
        </w:rPr>
        <w:t>可以把常见层级按下面这张表记住</w:t>
      </w:r>
      <w:r>
        <w:rPr>
          <w:rFonts w:hint="eastAsia" w:ascii="Times New Roman" w:hAnsi="Times New Roman" w:eastAsia="Times New Roman" w:cs="Times New Roman"/>
        </w:rPr>
        <w:t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层级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核心思想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优点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局限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Slater </w:t>
            </w:r>
            <w:r>
              <w:rPr>
                <w:rFonts w:hint="eastAsia" w:ascii="Times New Roman" w:hAnsi="Times New Roman" w:eastAsia="FangSong" w:cs="Times New Roman"/>
              </w:rPr>
              <w:t xml:space="preserve">规则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用经验屏蔽常数估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sSup>
                <m:e>
                  <m:r>
                    <m:t>Z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心算快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适合竞赛解释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不自洽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精度有限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中心力场近似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其他电子平均成球对称势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保住轨道语言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忽略电子瞬时相关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自洽场</w:t>
            </w:r>
            <w:r>
              <w:rPr>
                <w:rFonts w:ascii="Times New Roman" w:hAnsi="Times New Roman" w:eastAsia="Times New Roman" w:cs="Times New Roman"/>
              </w:rPr>
              <w:t xml:space="preserve"> SCF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电子在彼此平均场中反复迭代到稳定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比经验规则更物理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仍然是平均场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Hartree-Fock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用反对称波函数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FangSong" w:cs="Times New Roman"/>
              </w:rPr>
              <w:t xml:space="preserve">交换项处理</w:t>
            </w:r>
            <w:r>
              <w:rPr>
                <w:rFonts w:ascii="Times New Roman" w:hAnsi="Times New Roman" w:eastAsia="Times New Roman" w:cs="Times New Roman"/>
              </w:rPr>
              <w:t xml:space="preserve"> Pauli </w:t>
            </w:r>
            <w:r>
              <w:rPr>
                <w:rFonts w:hint="eastAsia" w:ascii="Times New Roman" w:hAnsi="Times New Roman" w:eastAsia="FangSong" w:cs="Times New Roman"/>
              </w:rPr>
              <w:t xml:space="preserve">效应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能系统计算轨道能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仍缺电子相关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后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HF/</w:t>
            </w:r>
            <w:r>
              <w:rPr>
                <w:rFonts w:hint="eastAsia" w:ascii="Times New Roman" w:hAnsi="Times New Roman" w:eastAsia="FangSong" w:cs="Times New Roman"/>
              </w:rPr>
              <w:t>相关方法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再补电子相关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更准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成本高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不适合手算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自洽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的意思很重要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08"/>
        </w:numPr>
      </w:pPr>
      <w:r>
        <w:rPr>
          <w:rFonts w:hint="eastAsia" w:ascii="Times New Roman" w:hAnsi="Times New Roman" w:eastAsia="FangSong" w:cs="Times New Roman"/>
        </w:rPr>
        <w:t xml:space="preserve">先假设一组轨道</w:t>
      </w:r>
    </w:p>
    <w:p>
      <w:pPr>
        <w:pStyle w:val="Compact"/>
        <w:numPr>
          <w:ilvl w:val="0"/>
          <w:numId w:val="1008"/>
        </w:numPr>
      </w:pPr>
      <w:r>
        <w:rPr>
          <w:rFonts w:hint="eastAsia" w:ascii="Times New Roman" w:hAnsi="Times New Roman" w:eastAsia="FangSong" w:cs="Times New Roman"/>
        </w:rPr>
        <w:t xml:space="preserve">由这组轨道生成电子密度</w:t>
      </w:r>
    </w:p>
    <w:p>
      <w:pPr>
        <w:pStyle w:val="Compact"/>
        <w:numPr>
          <w:ilvl w:val="0"/>
          <w:numId w:val="1008"/>
        </w:numPr>
      </w:pPr>
      <w:r>
        <w:rPr>
          <w:rFonts w:hint="eastAsia" w:ascii="Times New Roman" w:hAnsi="Times New Roman" w:eastAsia="FangSong" w:cs="Times New Roman"/>
        </w:rPr>
        <w:t xml:space="preserve">再由电子密度生成新的平均场</w:t>
      </w:r>
    </w:p>
    <w:p>
      <w:pPr>
        <w:pStyle w:val="Compact"/>
        <w:numPr>
          <w:ilvl w:val="0"/>
          <w:numId w:val="1008"/>
        </w:numPr>
      </w:pPr>
      <w:r>
        <w:rPr>
          <w:rFonts w:hint="eastAsia" w:ascii="Times New Roman" w:hAnsi="Times New Roman" w:eastAsia="FangSong" w:cs="Times New Roman"/>
        </w:rPr>
        <w:t xml:space="preserve">再解新的轨道</w:t>
      </w:r>
    </w:p>
    <w:p>
      <w:pPr>
        <w:pStyle w:val="Compact"/>
        <w:numPr>
          <w:ilvl w:val="0"/>
          <w:numId w:val="1008"/>
        </w:numPr>
      </w:pPr>
      <w:r>
        <w:rPr>
          <w:rFonts w:hint="eastAsia" w:ascii="Times New Roman" w:hAnsi="Times New Roman" w:eastAsia="FangSong" w:cs="Times New Roman"/>
        </w:rPr>
        <w:t>反复迭代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直到输入和输出一致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这就是</w:t>
      </w:r>
      <w:r>
        <w:rPr>
          <w:rFonts w:ascii="Times New Roman" w:hAnsi="Times New Roman" w:eastAsia="Times New Roman" w:cs="Times New Roman"/>
        </w:rPr>
        <w:t xml:space="preserve"> SCF </w:t>
      </w:r>
      <w:r>
        <w:rPr>
          <w:rFonts w:hint="eastAsia" w:ascii="Times New Roman" w:hAnsi="Times New Roman" w:eastAsia="FangSong" w:cs="Times New Roman"/>
        </w:rPr>
        <w:t>的名字来源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14"/>
    <w:bookmarkStart w:id="15" w:name="交换能与电子相关两件事别混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2.5 </w:t>
      </w:r>
      <w:r>
        <w:rPr>
          <w:rFonts w:hint="eastAsia" w:ascii="Times New Roman" w:hAnsi="Times New Roman" w:eastAsia="SimHei" w:cs="Times New Roman"/>
        </w:rPr>
        <w:t>交换能与电子相关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两件事别混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很多同学会把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交换能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电子相关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混成一件事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其实不是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9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交换效应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来自波函数必须反对称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是量子统计本身的结果</w:t>
      </w:r>
    </w:p>
    <w:p>
      <w:pPr>
        <w:pStyle w:val="Compact"/>
        <w:numPr>
          <w:ilvl w:val="0"/>
          <w:numId w:val="1009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电子相关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指电子会动态回避彼此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不只是平均分布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Hartree-Fock </w:t>
      </w:r>
      <w:r>
        <w:rPr>
          <w:rFonts w:hint="eastAsia" w:ascii="Times New Roman" w:hAnsi="Times New Roman" w:eastAsia="FangSong" w:cs="Times New Roman"/>
        </w:rPr>
        <w:t>已经包含交换效应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</w:t>
      </w:r>
      <w:r>
        <w:rPr>
          <w:rFonts w:hint="eastAsia" w:ascii="Times New Roman" w:hAnsi="Times New Roman" w:eastAsia="FangSong" w:cs="Times New Roman"/>
          <w:b/>
          <w:bCs/>
        </w:rPr>
        <w:t xml:space="preserve">没有完整包含相关效应</w:t>
      </w:r>
      <w:r>
        <w:rPr>
          <w:rFonts w:ascii="Times New Roman" w:hAnsi="Times New Roman" w:eastAsia="Times New Roman" w:cs="Times New Roman"/>
        </w:rPr>
        <w:t xml:space="preserve">。</w:t>
      </w:r>
      <w:r>
        <w:rPr>
          <w:rFonts w:ascii="Times New Roman" w:hAnsi="Times New Roman" w:eastAsia="Times New Roman" w:cs="Times New Roman"/>
        </w:rPr>
        <w:br/>
      </w:r>
      <w:r>
        <w:rPr>
          <w:rFonts w:hint="eastAsia" w:ascii="Times New Roman" w:hAnsi="Times New Roman" w:eastAsia="FangSong" w:cs="Times New Roman"/>
        </w:rPr>
        <w:t xml:space="preserve">所以</w:t>
      </w:r>
      <w:r>
        <w:rPr>
          <w:rFonts w:ascii="Times New Roman" w:hAnsi="Times New Roman" w:eastAsia="Times New Roman" w:cs="Times New Roman"/>
        </w:rPr>
        <w:t xml:space="preserve"> HF </w:t>
      </w:r>
      <w:r>
        <w:rPr>
          <w:rFonts w:hint="eastAsia" w:ascii="Times New Roman" w:hAnsi="Times New Roman" w:eastAsia="FangSong" w:cs="Times New Roman"/>
        </w:rPr>
        <w:t>轨道能常能解释趋势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却不总能精确给出数值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MistakeBlock"/>
      </w:pPr>
      <w:r>
        <w:rPr>
          <w:rFonts w:hint="eastAsia" w:ascii="Times New Roman" w:hAnsi="Times New Roman" w:eastAsia="FangSong" w:cs="Times New Roman"/>
        </w:rPr>
        <w:t xml:space="preserve">易错提醒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说</w:t>
      </w:r>
      <w:r>
        <w:rPr>
          <w:rFonts w:hint="eastAsia" w:ascii="Times New Roman" w:hAnsi="Times New Roman" w:eastAsia="Times New Roman" w:cs="Times New Roman"/>
        </w:rPr>
        <w:t>“HF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不含交换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是错的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恰恰相反</w:t>
      </w:r>
      <w:r>
        <w:rPr>
          <w:rFonts w:hint="eastAsia" w:ascii="Times New Roman" w:hAnsi="Times New Roman" w:eastAsia="Times New Roman" w:cs="Times New Roman"/>
        </w:rPr>
        <w:t>，HF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最核心的改进之一就是把交换显式写进去了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它缺的是</w:t>
      </w:r>
      <w:r>
        <w:rPr>
          <w:rFonts w:hint="eastAsia" w:ascii="Times New Roman" w:hAnsi="Times New Roman" w:eastAsia="FangSong" w:cs="Times New Roman"/>
          <w:b/>
          <w:bCs/>
        </w:rPr>
        <w:t xml:space="preserve">相关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不是交换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15"/>
    <w:bookmarkStart w:id="16" w:name="koopmans-定理能用来做什么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2.6 Koopmans </w:t>
      </w:r>
      <w:r>
        <w:rPr>
          <w:rFonts w:hint="eastAsia" w:ascii="Times New Roman" w:hAnsi="Times New Roman" w:eastAsia="SimHei" w:cs="Times New Roman"/>
        </w:rPr>
        <w:t xml:space="preserve">定理能用来做什么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Koopmans </w:t>
      </w:r>
      <w:r>
        <w:rPr>
          <w:rFonts w:hint="eastAsia" w:ascii="Times New Roman" w:hAnsi="Times New Roman" w:eastAsia="FangSong" w:cs="Times New Roman"/>
        </w:rPr>
        <w:t>定理给出一个很有用的近似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I</m:t>
          </m:r>
          <m:r>
            <m:rPr>
              <m:sty m:val="p"/>
            </m:rPr>
            <m:t>≈</m:t>
          </m:r>
          <m:r>
            <m:rPr>
              <m:sty m:val="p"/>
            </m:rPr>
            <m:t>−</m:t>
          </m:r>
          <m:sSub>
            <m:e>
              <m:r>
                <m:t>ε</m:t>
              </m:r>
            </m:e>
            <m:sub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O</m:t>
              </m:r>
            </m:sub>
          </m:sSub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也就是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第一电离能近似等于最高占据轨道能量的负值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这条近似为什么不严格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Compact"/>
        <w:numPr>
          <w:ilvl w:val="0"/>
          <w:numId w:val="1010"/>
        </w:numPr>
      </w:pPr>
      <w:r>
        <w:rPr>
          <w:rFonts w:hint="eastAsia" w:ascii="Times New Roman" w:hAnsi="Times New Roman" w:eastAsia="FangSong" w:cs="Times New Roman"/>
        </w:rPr>
        <w:t xml:space="preserve">电离后其余轨道会发生</w:t>
      </w:r>
      <w:r>
        <w:rPr>
          <w:rFonts w:hint="eastAsia" w:ascii="Times New Roman" w:hAnsi="Times New Roman" w:eastAsia="FangSong" w:cs="Times New Roman"/>
          <w:b/>
          <w:bCs/>
        </w:rPr>
        <w:t xml:space="preserve">弛豫</w:t>
      </w:r>
    </w:p>
    <w:p>
      <w:pPr>
        <w:pStyle w:val="Compact"/>
        <w:numPr>
          <w:ilvl w:val="0"/>
          <w:numId w:val="1010"/>
        </w:numPr>
      </w:pPr>
      <w:r>
        <w:rPr>
          <w:rFonts w:hint="eastAsia" w:ascii="Times New Roman" w:hAnsi="Times New Roman" w:eastAsia="FangSong" w:cs="Times New Roman"/>
        </w:rPr>
        <w:t xml:space="preserve">实际体系还有</w:t>
      </w:r>
      <w:r>
        <w:rPr>
          <w:rFonts w:hint="eastAsia" w:ascii="Times New Roman" w:hAnsi="Times New Roman" w:eastAsia="FangSong" w:cs="Times New Roman"/>
          <w:b/>
          <w:bCs/>
        </w:rPr>
        <w:t xml:space="preserve">电子相关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所以它更适合拿来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11"/>
        </w:numPr>
      </w:pPr>
      <w:r>
        <w:rPr>
          <w:rFonts w:hint="eastAsia" w:ascii="Times New Roman" w:hAnsi="Times New Roman" w:eastAsia="FangSong" w:cs="Times New Roman"/>
        </w:rPr>
        <w:t xml:space="preserve">解释趋势</w:t>
      </w:r>
    </w:p>
    <w:p>
      <w:pPr>
        <w:pStyle w:val="Compact"/>
        <w:numPr>
          <w:ilvl w:val="0"/>
          <w:numId w:val="1011"/>
        </w:numPr>
      </w:pPr>
      <w:r>
        <w:rPr>
          <w:rFonts w:hint="eastAsia" w:ascii="Times New Roman" w:hAnsi="Times New Roman" w:eastAsia="FangSong" w:cs="Times New Roman"/>
        </w:rPr>
        <w:t xml:space="preserve">比较大小</w:t>
      </w:r>
    </w:p>
    <w:p>
      <w:pPr>
        <w:pStyle w:val="Compact"/>
        <w:numPr>
          <w:ilvl w:val="0"/>
          <w:numId w:val="1011"/>
        </w:numPr>
      </w:pPr>
      <w:r>
        <w:rPr>
          <w:rFonts w:hint="eastAsia" w:ascii="Times New Roman" w:hAnsi="Times New Roman" w:eastAsia="FangSong" w:cs="Times New Roman"/>
        </w:rPr>
        <w:t>理解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哪个电子更容易失去</w:t>
      </w:r>
      <w:r>
        <w:rPr>
          <w:rFonts w:hint="eastAsia" w:ascii="Times New Roman" w:hAnsi="Times New Roman" w:eastAsia="Times New Roman" w:cs="Times New Roman"/>
        </w:rPr>
        <w:t>”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而不适合把每个数值都当成精确答案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16"/>
    <w:bookmarkEnd w:id="17"/>
    <w:bookmarkStart w:id="22" w:name="三项符号从单电子轨道走向整个原子状态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三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项符号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从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SimHei" w:cs="Times New Roman"/>
        </w:rPr>
        <w:t>单电子轨道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SimHei" w:cs="Times New Roman"/>
        </w:rPr>
        <w:t>走向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SimHei" w:cs="Times New Roman"/>
        </w:rPr>
        <w:t>整个原子状态</w:t>
      </w:r>
      <w:r>
        <w:rPr>
          <w:rFonts w:hint="eastAsia" w:ascii="Times New Roman" w:hAnsi="Times New Roman" w:eastAsia="Times New Roman" w:cs="Times New Roman"/>
        </w:rPr>
        <w:t>”</w:t>
      </w:r>
    </w:p>
    <w:bookmarkStart w:id="18" w:name="为什么需要项符号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3.1 </w:t>
      </w:r>
      <w:r>
        <w:rPr>
          <w:rFonts w:hint="eastAsia" w:ascii="Times New Roman" w:hAnsi="Times New Roman" w:eastAsia="SimHei" w:cs="Times New Roman"/>
        </w:rPr>
        <w:t xml:space="preserve">为什么需要项符号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电子排布只能告诉我们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哪些轨道被占了</w:t>
      </w:r>
      <w:r>
        <w:rPr>
          <w:rFonts w:hint="eastAsia" w:ascii="Times New Roman" w:hAnsi="Times New Roman" w:eastAsia="Times New Roman" w:cs="Times New Roman"/>
        </w:rPr>
        <w:t>”，</w:t>
      </w:r>
      <w:r>
        <w:rPr>
          <w:rFonts w:hint="eastAsia" w:ascii="Times New Roman" w:hAnsi="Times New Roman" w:eastAsia="FangSong" w:cs="Times New Roman"/>
        </w:rPr>
        <w:t>但还不够区分一个构型内部的不同原子状态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br/>
      </w:r>
      <w:r>
        <w:rPr>
          <w:rFonts w:hint="eastAsia" w:ascii="Times New Roman" w:hAnsi="Times New Roman" w:eastAsia="FangSong" w:cs="Times New Roman"/>
        </w:rPr>
        <w:t xml:space="preserve">例如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2</m:t>
        </m:r>
        <m:sSup>
          <m:e>
            <m:r>
              <m:t>p</m:t>
            </m:r>
          </m:e>
          <m:sup>
            <m:r>
              <m:t>2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这个构型里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就可以组合出不同的总轨道角动量和总自旋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于是我们需要用总量子数来描述整个原子的状态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12"/>
        </w:numPr>
      </w:pPr>
      <w:r>
        <w:rPr>
          <w:rFonts w:hint="eastAsia" w:ascii="Times New Roman" w:hAnsi="Times New Roman" w:eastAsia="FangSong" w:cs="Times New Roman"/>
        </w:rPr>
        <w:t xml:space="preserve">总轨道角动量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L</m:t>
        </m:r>
      </m:oMath>
    </w:p>
    <w:p>
      <w:pPr>
        <w:pStyle w:val="Compact"/>
        <w:numPr>
          <w:ilvl w:val="0"/>
          <w:numId w:val="1012"/>
        </w:numPr>
      </w:pPr>
      <w:r>
        <w:rPr>
          <w:rFonts w:hint="eastAsia" w:ascii="Times New Roman" w:hAnsi="Times New Roman" w:eastAsia="FangSong" w:cs="Times New Roman"/>
        </w:rPr>
        <w:t xml:space="preserve">总自旋角动量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S</m:t>
        </m:r>
      </m:oMath>
    </w:p>
    <w:p>
      <w:pPr>
        <w:pStyle w:val="Compact"/>
        <w:numPr>
          <w:ilvl w:val="0"/>
          <w:numId w:val="1012"/>
        </w:numPr>
      </w:pPr>
      <w:r>
        <w:rPr>
          <w:rFonts w:hint="eastAsia" w:ascii="Times New Roman" w:hAnsi="Times New Roman" w:eastAsia="FangSong" w:cs="Times New Roman"/>
        </w:rPr>
        <w:t xml:space="preserve">总角动量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J</m:t>
        </m:r>
      </m:oMath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原子项符号写成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p>
            <m:e>
              <m:r>
                <m:t>​</m:t>
              </m:r>
            </m:e>
            <m:sup>
              <m:r>
                <m:t>2</m:t>
              </m:r>
              <m:r>
                <m:t>S</m:t>
              </m:r>
              <m:r>
                <m:rPr>
                  <m:sty m:val="p"/>
                </m:rPr>
                <m:t>+</m:t>
              </m:r>
              <m:r>
                <m:t>1</m:t>
              </m:r>
            </m:sup>
          </m:sSup>
          <m:sSub>
            <m:e>
              <m:r>
                <m:t>L</m:t>
              </m:r>
            </m:e>
            <m:sub>
              <m:r>
                <m:t>J</m:t>
              </m:r>
            </m:sub>
          </m:sSub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其中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13"/>
        </w:numPr>
      </w:pPr>
      <m:oMath>
        <m:r>
          <m:t>2</m:t>
        </m:r>
        <m:r>
          <m:t>S</m:t>
        </m:r>
        <m:r>
          <m:rPr>
            <m:sty m:val="p"/>
          </m:rPr>
          <m:t>+</m:t>
        </m:r>
        <m:r>
          <m:t>1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是多重度</w:t>
      </w:r>
    </w:p>
    <w:p>
      <w:pPr>
        <w:pStyle w:val="Compact"/>
        <w:numPr>
          <w:ilvl w:val="0"/>
          <w:numId w:val="1013"/>
        </w:numPr>
      </w:pPr>
      <m:oMath>
        <m:oMathPr>
          <m:ctrlPr>
            <w:rPr>
              <w:sz w:val="28"/>
              <w:szCs w:val="28"/>
            </w:rPr>
          </m:ctrlPr>
        </m:oMathPr>
        <m:r>
          <m:t>L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分别记作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S,P,D,F,G,\dots</w:t>
      </w:r>
    </w:p>
    <w:p>
      <w:pPr>
        <w:pStyle w:val="Compact"/>
        <w:numPr>
          <w:ilvl w:val="0"/>
          <w:numId w:val="1013"/>
        </w:numPr>
      </w:pPr>
      <m:oMath>
        <m:oMathPr>
          <m:ctrlPr>
            <w:rPr>
              <w:sz w:val="28"/>
              <w:szCs w:val="28"/>
            </w:rPr>
          </m:ctrlPr>
        </m:oMathPr>
        <m:r>
          <m:t>J</m:t>
        </m:r>
        <m:r>
          <m:rPr>
            <m:sty m:val="p"/>
          </m:rPr>
          <m:t>=</m:t>
        </m:r>
        <m:r>
          <m:rPr>
            <m:sty m:val="p"/>
          </m:rPr>
          <m:t>|</m:t>
        </m:r>
        <m:r>
          <m:t>L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|</m:t>
        </m:r>
        <m:r>
          <m:rPr>
            <m:sty m:val="p"/>
          </m:rPr>
          <m:t>,</m:t>
        </m:r>
        <m:r>
          <m:t> </m:t>
        </m:r>
        <m:r>
          <m:rPr>
            <m:sty m:val="p"/>
          </m:rPr>
          <m:t>|</m:t>
        </m:r>
        <m:r>
          <m:t>L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|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 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 </m:t>
        </m:r>
        <m:r>
          <m:t>L</m:t>
        </m:r>
        <m:r>
          <m:rPr>
            <m:sty m:val="p"/>
          </m:rPr>
          <m:t>+</m:t>
        </m:r>
        <m:r>
          <m:t>S</m:t>
        </m:r>
      </m:oMath>
      <w:r>
        <w:rPr>
          <w:rFonts w:ascii="Times New Roman" w:hAnsi="Times New Roman" w:eastAsia="Times New Roman" w:cs="Times New Roman"/>
        </w:rPr>
        <w:t xml:space="preserve">​</w:t>
      </w:r>
    </w:p>
    <w:bookmarkEnd w:id="18"/>
    <w:bookmarkStart w:id="19" w:name="先看最常用的几个基态项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3.2 </w:t>
      </w:r>
      <w:r>
        <w:rPr>
          <w:rFonts w:hint="eastAsia" w:ascii="Times New Roman" w:hAnsi="Times New Roman" w:eastAsia="SimHei" w:cs="Times New Roman"/>
        </w:rPr>
        <w:t xml:space="preserve">先看最常用的几个基态项</w:t>
      </w:r>
    </w:p>
    <w:p>
      <w:pPr>
        <w:pStyle w:val="FirstParagraph"/>
        <w:spacing w:after="80"/>
      </w:pPr>
      <w:r>
        <w:rPr>
          <w:rFonts w:hint="eastAsia" w:ascii="Times New Roman" w:hAnsi="Times New Roman" w:eastAsia="FangSong" w:cs="Times New Roman"/>
        </w:rPr>
        <w:t>竞赛里最常用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最值得直接记住的几个结果有</w:t>
      </w:r>
      <w:r>
        <w:rPr>
          <w:rFonts w:hint="eastAsia" w:ascii="Times New Roman" w:hAnsi="Times New Roman" w:eastAsia="Times New Roman" w:cs="Times New Roman"/>
        </w:rPr>
        <w:t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价层构型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常见基态项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p</m:t>
                  </m:r>
                </m:e>
                <m:sup>
                  <m:r>
                    <m:t>1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P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或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P</m:t>
                  </m:r>
                </m:e>
                <m:sub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</m:oMath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还要看耦合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p</m:t>
                  </m:r>
                </m:e>
                <m:sup>
                  <m:r>
                    <m:t>2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​</m:t>
                  </m:r>
                </m:e>
                <m:sup>
                  <m:r>
                    <m:t>3</m:t>
                  </m:r>
                </m:sup>
              </m:sSup>
              <m:sSub>
                <m:e>
                  <m:r>
                    <m:t>P</m:t>
                  </m:r>
                </m:e>
                <m:sub>
                  <m:r>
                    <m:t>0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p</m:t>
                  </m:r>
                </m:e>
                <m:sup>
                  <m:r>
                    <m:t>3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​</m:t>
                  </m:r>
                </m:e>
                <m:sup>
                  <m:r>
                    <m:t>4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p</m:t>
                  </m:r>
                </m:e>
                <m:sup>
                  <m:r>
                    <m:t>4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​</m:t>
                  </m:r>
                </m:e>
                <m:sup>
                  <m:r>
                    <m:t>3</m:t>
                  </m:r>
                </m:sup>
              </m:sSup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p</m:t>
                  </m:r>
                </m:e>
                <m:sup>
                  <m:r>
                    <m:t>5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P</m:t>
                  </m:r>
                </m:e>
                <m:sub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d</m:t>
                  </m:r>
                </m:e>
                <m:sup>
                  <m:r>
                    <m:t>1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D</m:t>
                  </m:r>
                </m:e>
                <m:sub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或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D</m:t>
                  </m:r>
                </m:e>
                <m:sub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</m:oMath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d</m:t>
                  </m:r>
                </m:e>
                <m:sup>
                  <m:r>
                    <m:t>5</m:t>
                  </m:r>
                </m:sup>
              </m:sSup>
            </m:oMath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高自旋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​</m:t>
                  </m:r>
                </m:e>
                <m:sup>
                  <m:r>
                    <m:t>6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</w:rPr>
        <w:t>真正做题时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不要求你把所有微观态都从头枚举完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但至少要会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14"/>
        </w:numPr>
      </w:pPr>
      <w:r>
        <w:rPr>
          <w:rFonts w:hint="eastAsia" w:ascii="Times New Roman" w:hAnsi="Times New Roman" w:eastAsia="FangSong" w:cs="Times New Roman"/>
        </w:rPr>
        <w:t xml:space="preserve">看懂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​</m:t>
            </m:r>
          </m:e>
          <m:sup>
            <m:r>
              <m:t>2</m:t>
            </m:r>
            <m:r>
              <m:t>S</m:t>
            </m:r>
            <m:r>
              <m:rPr>
                <m:sty m:val="p"/>
              </m:rPr>
              <m:t>+</m:t>
            </m:r>
            <m:r>
              <m:t>1</m:t>
            </m:r>
          </m:sup>
        </m:sSup>
        <m:sSub>
          <m:e>
            <m:r>
              <m:t>L</m:t>
            </m:r>
          </m:e>
          <m:sub>
            <m:r>
              <m:t>J</m:t>
            </m:r>
          </m:sub>
        </m:sSub>
      </m:oMath>
    </w:p>
    <w:p>
      <w:pPr>
        <w:pStyle w:val="Compact"/>
        <w:numPr>
          <w:ilvl w:val="0"/>
          <w:numId w:val="1014"/>
        </w:numPr>
      </w:pPr>
      <w:r>
        <w:rPr>
          <w:rFonts w:hint="eastAsia" w:ascii="Times New Roman" w:hAnsi="Times New Roman" w:eastAsia="FangSong" w:cs="Times New Roman"/>
        </w:rPr>
        <w:t xml:space="preserve">用</w:t>
      </w:r>
      <w:r>
        <w:rPr>
          <w:rFonts w:ascii="Times New Roman" w:hAnsi="Times New Roman" w:eastAsia="Times New Roman" w:cs="Times New Roman"/>
        </w:rPr>
        <w:t xml:space="preserve"> Hund </w:t>
      </w:r>
      <w:r>
        <w:rPr>
          <w:rFonts w:hint="eastAsia" w:ascii="Times New Roman" w:hAnsi="Times New Roman" w:eastAsia="FangSong" w:cs="Times New Roman"/>
        </w:rPr>
        <w:t xml:space="preserve">规则判断基态项</w:t>
      </w:r>
    </w:p>
    <w:p>
      <w:pPr>
        <w:pStyle w:val="Compact"/>
        <w:numPr>
          <w:ilvl w:val="0"/>
          <w:numId w:val="1014"/>
        </w:numPr>
      </w:pPr>
      <w:r>
        <w:rPr>
          <w:rFonts w:hint="eastAsia" w:ascii="Times New Roman" w:hAnsi="Times New Roman" w:eastAsia="FangSong" w:cs="Times New Roman"/>
        </w:rPr>
        <w:t xml:space="preserve">对最常见的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p</m:t>
            </m:r>
          </m:e>
          <m:sup>
            <m:r>
              <m:t>2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、</w:t>
      </w:r>
      <m:oMath>
        <m:sSup>
          <m:e>
            <m:r>
              <m:t>p</m:t>
            </m:r>
          </m:e>
          <m:sup>
            <m: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、</w:t>
      </w:r>
      <w:r>
        <w:rPr>
          <w:rStyle w:val="VerbatimChar"/>
          <w:rFonts w:ascii="Times New Roman" w:hAnsi="Times New Roman" w:eastAsia="Times New Roman" w:cs="Times New Roman"/>
        </w:rPr>
        <w:t xml:space="preserve">p^4</w:t>
      </w:r>
      <w:r>
        <w:rPr>
          <w:rFonts w:ascii="Times New Roman" w:hAnsi="Times New Roman" w:eastAsia="Times New Roman" w:cs="Times New Roman"/>
        </w:rPr>
        <w:t xml:space="preserve">、</w:t>
      </w:r>
      <w:r>
        <w:rPr>
          <w:rStyle w:val="VerbatimChar"/>
          <w:rFonts w:ascii="Times New Roman" w:hAnsi="Times New Roman" w:eastAsia="Times New Roman" w:cs="Times New Roman"/>
        </w:rPr>
        <w:t xml:space="preserve">d^5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有直觉</w:t>
      </w:r>
    </w:p>
    <w:bookmarkEnd w:id="19"/>
    <w:bookmarkStart w:id="20" w:name="hund-规则在项层面怎么用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3.3 Hund </w:t>
      </w:r>
      <w:r>
        <w:rPr>
          <w:rFonts w:hint="eastAsia" w:ascii="Times New Roman" w:hAnsi="Times New Roman" w:eastAsia="SimHei" w:cs="Times New Roman"/>
        </w:rPr>
        <w:t>规则在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SimHei" w:cs="Times New Roman"/>
        </w:rPr>
        <w:t>项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SimHei" w:cs="Times New Roman"/>
        </w:rPr>
        <w:t>层面怎么用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Hund </w:t>
      </w:r>
      <w:r>
        <w:rPr>
          <w:rFonts w:hint="eastAsia" w:ascii="Times New Roman" w:hAnsi="Times New Roman" w:eastAsia="FangSong" w:cs="Times New Roman"/>
        </w:rPr>
        <w:t>规则在项符号层面可以整理成三步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numPr>
          <w:ilvl w:val="0"/>
          <w:numId w:val="1015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先取最大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m:oMath>
        <m:r>
          <m:t>S</m:t>
        </m:r>
      </m:oMath>
      <w:r>
        <w:rPr>
          <w:rFonts w:ascii="Times New Roman" w:hAnsi="Times New Roman" w:eastAsia="Times New Roman" w:cs="Times New Roman"/>
        </w:rPr>
        <w:br/>
      </w:r>
      <w:r>
        <w:rPr>
          <w:rFonts w:hint="eastAsia" w:ascii="Times New Roman" w:hAnsi="Times New Roman" w:eastAsia="FangSong" w:cs="Times New Roman"/>
        </w:rPr>
        <w:t>未成对电子尽量多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自旋平行尽量多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15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在该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m:oMath>
        <m:r>
          <m:t>S</m:t>
        </m:r>
      </m:oMath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下再取最大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m:oMath>
        <m:r>
          <m:t>L</m:t>
        </m:r>
      </m:oMath>
      <w:r>
        <w:rPr>
          <w:rFonts w:ascii="Times New Roman" w:hAnsi="Times New Roman" w:eastAsia="Times New Roman" w:cs="Times New Roman"/>
        </w:rPr>
        <w:br/>
      </w:r>
      <w:r>
        <w:rPr>
          <w:rFonts w:hint="eastAsia" w:ascii="Times New Roman" w:hAnsi="Times New Roman" w:eastAsia="FangSong" w:cs="Times New Roman"/>
        </w:rPr>
        <w:t>这是轨道角动量的进一步稳定化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15"/>
        </w:numPr>
      </w:pPr>
      <w:r>
        <w:rPr>
          <w:rFonts w:hint="eastAsia" w:ascii="Times New Roman" w:hAnsi="Times New Roman" w:eastAsia="FangSong" w:cs="Times New Roman"/>
          <w:b/>
          <w:bCs/>
        </w:rPr>
        <w:t>再由壳层是否少于半充满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决定基态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m:oMath>
        <m:r>
          <m:t>J</m:t>
        </m:r>
      </m:oMath>
    </w:p>
    <w:p>
      <w:pPr>
        <w:pStyle w:val="Compact"/>
        <w:numPr>
          <w:ilvl w:val="1"/>
          <w:numId w:val="1016"/>
        </w:numPr>
      </w:pPr>
      <w:r>
        <w:rPr>
          <w:rFonts w:hint="eastAsia" w:ascii="Times New Roman" w:hAnsi="Times New Roman" w:eastAsia="FangSong" w:cs="Times New Roman"/>
        </w:rPr>
        <w:t>少于半充满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基态取最小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J</m:t>
        </m:r>
      </m:oMath>
    </w:p>
    <w:p>
      <w:pPr>
        <w:pStyle w:val="Compact"/>
        <w:numPr>
          <w:ilvl w:val="1"/>
          <w:numId w:val="1016"/>
        </w:numPr>
      </w:pPr>
      <w:r>
        <w:rPr>
          <w:rFonts w:hint="eastAsia" w:ascii="Times New Roman" w:hAnsi="Times New Roman" w:eastAsia="FangSong" w:cs="Times New Roman"/>
        </w:rPr>
        <w:t>多于半充满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基态取最大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J</m:t>
        </m:r>
      </m:oMath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于是就能解释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17"/>
        </w:numPr>
      </w:pPr>
      <w:r>
        <w:rPr>
          <w:rFonts w:hint="eastAsia" w:ascii="Times New Roman" w:hAnsi="Times New Roman" w:eastAsia="Times New Roman" w:cs="Times New Roman"/>
        </w:rPr>
        <w:t>C：</w:t>
      </w:r>
      <w:r>
        <w:rPr>
          <w:rFonts w:hint="eastAsia" w:ascii="Times New Roman" w:hAnsi="Times New Roman" w:eastAsia="FangSong" w:cs="Times New Roman"/>
        </w:rPr>
        <w:t>价层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2</m:t>
        </m:r>
        <m:sSup>
          <m:e>
            <m:r>
              <m:t>p</m:t>
            </m:r>
          </m:e>
          <m:sup>
            <m:r>
              <m:t>2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先得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​</m:t>
            </m:r>
          </m:e>
          <m:sup>
            <m:r>
              <m:t>3</m:t>
            </m:r>
          </m:sup>
        </m:sSup>
        <m:r>
          <m:t>P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又因少于半充满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所以基态是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​</m:t>
            </m:r>
          </m:e>
          <m:sup>
            <m:r>
              <m:t>3</m:t>
            </m:r>
          </m:sup>
        </m:sSup>
        <m:sSub>
          <m:e>
            <m:r>
              <m:t>P</m:t>
            </m:r>
          </m:e>
          <m:sub>
            <m:r>
              <m:t>0</m:t>
            </m:r>
          </m:sub>
        </m:sSub>
      </m:oMath>
    </w:p>
    <w:p>
      <w:pPr>
        <w:pStyle w:val="Compact"/>
        <w:numPr>
          <w:ilvl w:val="0"/>
          <w:numId w:val="1017"/>
        </w:numPr>
      </w:pPr>
      <w:r>
        <w:rPr>
          <w:rFonts w:hint="eastAsia" w:ascii="Times New Roman" w:hAnsi="Times New Roman" w:eastAsia="Times New Roman" w:cs="Times New Roman"/>
        </w:rPr>
        <w:t>O：</w:t>
      </w:r>
      <w:r>
        <w:rPr>
          <w:rFonts w:hint="eastAsia" w:ascii="Times New Roman" w:hAnsi="Times New Roman" w:eastAsia="FangSong" w:cs="Times New Roman"/>
        </w:rPr>
        <w:t>价层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2</m:t>
        </m:r>
        <m:sSup>
          <m:e>
            <m:r>
              <m:t>p</m:t>
            </m:r>
          </m:e>
          <m:sup>
            <m:r>
              <m:t>4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仍先得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​</m:t>
            </m:r>
          </m:e>
          <m:sup>
            <m:r>
              <m:t>3</m:t>
            </m:r>
          </m:sup>
        </m:sSup>
        <m:r>
          <m:t>P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但多于半充满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所以基态是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​</m:t>
            </m:r>
          </m:e>
          <m:sup>
            <m:r>
              <m:t>3</m:t>
            </m:r>
          </m:sup>
        </m:sSup>
        <m:sSub>
          <m:e>
            <m:r>
              <m:t>P</m:t>
            </m:r>
          </m:e>
          <m:sub>
            <m:r>
              <m:t>2</m:t>
            </m:r>
          </m:sub>
        </m:sSub>
      </m:oMath>
    </w:p>
    <w:p>
      <w:pPr>
        <w:pStyle w:val="MethodologyBlock"/>
      </w:pPr>
      <w:r>
        <w:rPr>
          <w:rFonts w:hint="eastAsia" w:ascii="Times New Roman" w:hAnsi="Times New Roman" w:eastAsia="FangSong" w:cs="Times New Roman"/>
        </w:rPr>
        <w:t xml:space="preserve">理解要点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第一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第二条</w:t>
      </w:r>
      <w:r>
        <w:rPr>
          <w:rFonts w:ascii="Times New Roman" w:hAnsi="Times New Roman" w:eastAsia="Times New Roman" w:cs="Times New Roman"/>
        </w:rPr>
        <w:t xml:space="preserve"> Hund </w:t>
      </w:r>
      <w:r>
        <w:rPr>
          <w:rFonts w:hint="eastAsia" w:ascii="Times New Roman" w:hAnsi="Times New Roman" w:eastAsia="FangSong" w:cs="Times New Roman"/>
        </w:rPr>
        <w:t>规则更多对应交换能和电子间排斥的最优化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第三条才真正引入自旋轨道耦合后的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J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排序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20"/>
    <w:bookmarkStart w:id="21" w:name="空穴观点为什么这么好用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3.4 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SimHei" w:cs="Times New Roman"/>
        </w:rPr>
        <w:t>空穴观点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SimHei" w:cs="Times New Roman"/>
        </w:rPr>
        <w:t>为什么这么好用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对于接近满壳层的体系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直接想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电子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常常不如想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空穴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方便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例如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18"/>
        </w:numPr>
      </w:pPr>
      <m:oMath>
        <m:sSup>
          <m:e>
            <m:r>
              <m:t>p</m:t>
            </m:r>
          </m:e>
          <m:sup>
            <m:r>
              <m:t>5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可以看成一个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p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空穴</w:t>
      </w:r>
    </w:p>
    <w:p>
      <w:pPr>
        <w:pStyle w:val="Compact"/>
        <w:numPr>
          <w:ilvl w:val="0"/>
          <w:numId w:val="1018"/>
        </w:numPr>
      </w:pPr>
      <m:oMath>
        <m:sSup>
          <m:e>
            <m:r>
              <m:t>p</m:t>
            </m:r>
          </m:e>
          <m:sup>
            <m:r>
              <m:t>4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可以看成两个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p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空穴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空穴的角动量耦合规则与电子形式上非常相似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所以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19"/>
        </w:numPr>
      </w:pPr>
      <m:oMath>
        <m:sSup>
          <m:e>
            <m:r>
              <m:t>p</m:t>
            </m:r>
          </m:e>
          <m:sup>
            <m:r>
              <m:t>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p</m:t>
            </m:r>
          </m:e>
          <m:sup>
            <m:r>
              <m:t>5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的项结构互相关联</w:t>
      </w:r>
    </w:p>
    <w:p>
      <w:pPr>
        <w:pStyle w:val="Compact"/>
        <w:numPr>
          <w:ilvl w:val="0"/>
          <w:numId w:val="1019"/>
        </w:numPr>
      </w:pPr>
      <m:oMath>
        <m:sSup>
          <m:e>
            <m:r>
              <m:t>p</m:t>
            </m:r>
          </m:e>
          <m:sup>
            <m:r>
              <m:t>2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p</m:t>
            </m:r>
          </m:e>
          <m:sup>
            <m:r>
              <m:t>4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也互相关联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这就是为什么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20"/>
        </w:numPr>
      </w:pPr>
      <m:oMath>
        <m:sSup>
          <m:e>
            <m:r>
              <m:t>p</m:t>
            </m:r>
          </m:e>
          <m:sup>
            <m:r>
              <m:t>2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的基态是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​</m:t>
            </m:r>
          </m:e>
          <m:sup>
            <m:r>
              <m:t>3</m:t>
            </m:r>
          </m:sup>
        </m:sSup>
        <m:sSub>
          <m:e>
            <m:r>
              <m:t>P</m:t>
            </m:r>
          </m:e>
          <m:sub>
            <m:r>
              <m:t>0</m:t>
            </m:r>
          </m:sub>
        </m:sSub>
      </m:oMath>
    </w:p>
    <w:p>
      <w:pPr>
        <w:pStyle w:val="Compact"/>
        <w:numPr>
          <w:ilvl w:val="0"/>
          <w:numId w:val="1020"/>
        </w:numPr>
      </w:pPr>
      <m:oMath>
        <m:sSup>
          <m:e>
            <m:r>
              <m:t>p</m:t>
            </m:r>
          </m:e>
          <m:sup>
            <m:r>
              <m:t>4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的基态则是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​</m:t>
            </m:r>
          </m:e>
          <m:sup>
            <m:r>
              <m:t>3</m:t>
            </m:r>
          </m:sup>
        </m:sSup>
        <m:sSub>
          <m:e>
            <m:r>
              <m:t>P</m:t>
            </m:r>
          </m:e>
          <m:sub>
            <m:r>
              <m:t>2</m:t>
            </m:r>
          </m:sub>
        </m:sSub>
      </m:oMath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二者在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L</m:t>
        </m:r>
        <m:r>
          <m:rPr>
            <m:sty m:val="p"/>
          </m:rPr>
          <m:t>,</m:t>
        </m:r>
        <m:r>
          <m:t>S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上相同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但因少于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多于半充满</w:t>
      </w:r>
      <w:r>
        <w:rPr>
          <w:rFonts w:hint="eastAsia" w:ascii="Times New Roman" w:hAnsi="Times New Roman" w:eastAsia="Times New Roman" w:cs="Times New Roman"/>
        </w:rPr>
        <w:t>，</w:t>
      </w:r>
      <m:oMath>
        <m:r>
          <m:t>J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排序相反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21"/>
    <w:bookmarkEnd w:id="22"/>
    <w:bookmarkStart w:id="26" w:name="四自旋轨道耦合与精细结构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四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自旋轨道耦合与精细结构</w:t>
      </w:r>
    </w:p>
    <w:bookmarkStart w:id="23" w:name="从-ls-到-j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4.1 </w:t>
      </w:r>
      <w:r>
        <w:rPr>
          <w:rFonts w:hint="eastAsia" w:ascii="Times New Roman" w:hAnsi="Times New Roman" w:eastAsia="SimHei" w:cs="Times New Roman"/>
        </w:rPr>
        <w:t xml:space="preserve">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L</m:t>
        </m:r>
      </m:oMath>
      <w:r>
        <w:rPr>
          <w:rFonts w:ascii="Times New Roman" w:hAnsi="Times New Roman" w:eastAsia="Times New Roman" w:cs="Times New Roman"/>
        </w:rPr>
        <w:t xml:space="preserve">、</w:t>
      </w:r>
      <m:oMath>
        <m:r>
          <m:t>S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到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J</m:t>
        </m:r>
      </m:oMath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当电子在核电场中运动时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在电子自身参考系里会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看到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磁场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于是轨道运动和自旋之间发生耦合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br/>
      </w:r>
      <w:r>
        <w:rPr>
          <w:rFonts w:hint="eastAsia" w:ascii="Times New Roman" w:hAnsi="Times New Roman" w:eastAsia="FangSong" w:cs="Times New Roman"/>
        </w:rPr>
        <w:t>这就是自旋轨道耦合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LS </w:t>
      </w:r>
      <w:r>
        <w:rPr>
          <w:rFonts w:hint="eastAsia" w:ascii="Times New Roman" w:hAnsi="Times New Roman" w:eastAsia="FangSong" w:cs="Times New Roman"/>
        </w:rPr>
        <w:t>耦合近似下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bi"/>
            </m:rPr>
            <m:t>J</m:t>
          </m:r>
          <m:r>
            <m:rPr>
              <m:sty m:val="p"/>
            </m:rPr>
            <m:t>=</m:t>
          </m:r>
          <m:r>
            <m:rPr>
              <m:sty m:val="bi"/>
            </m:rPr>
            <m:t>L</m:t>
          </m:r>
          <m:r>
            <m:rPr>
              <m:sty m:val="p"/>
            </m:rPr>
            <m:t>+</m:t>
          </m:r>
          <m:r>
            <m:rPr>
              <m:sty m:val="bi"/>
            </m:rPr>
            <m:t>S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因此同一个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​</m:t>
            </m:r>
          </m:e>
          <m:sup>
            <m:r>
              <m:t>2</m:t>
            </m:r>
            <m:r>
              <m:t>S</m:t>
            </m:r>
            <m:r>
              <m:rPr>
                <m:sty m:val="p"/>
              </m:rPr>
              <m:t>+</m:t>
            </m:r>
            <m:r>
              <m:t>1</m:t>
            </m:r>
          </m:sup>
        </m:sSup>
        <m: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项会分裂成多个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J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水平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J</m:t>
          </m:r>
          <m:r>
            <m:rPr>
              <m:sty m:val="p"/>
            </m:rPr>
            <m:t>=</m:t>
          </m:r>
          <m:r>
            <m:rPr>
              <m:sty m:val="p"/>
            </m:rPr>
            <m:t>|</m:t>
          </m:r>
          <m:r>
            <m:t>L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|</m:t>
          </m:r>
          <m:r>
            <m:rPr>
              <m:sty m:val="p"/>
            </m:rPr>
            <m:t>,</m:t>
          </m:r>
          <m:r>
            <m:rPr>
              <m:sty m:val="p"/>
            </m:rPr>
            <m:t>|</m:t>
          </m:r>
          <m:r>
            <m:t>L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|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L</m:t>
          </m:r>
          <m:r>
            <m:rPr>
              <m:sty m:val="p"/>
            </m:rPr>
            <m:t>+</m:t>
          </m:r>
          <m:r>
            <m:t>S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例如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​</m:t>
            </m:r>
          </m:e>
          <m:sup>
            <m:r>
              <m:t>3</m:t>
            </m:r>
          </m:sup>
        </m:sSup>
        <m:r>
          <m:t>P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项中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21"/>
        </w:numPr>
      </w:pPr>
      <m:oMath>
        <m:r>
          <m:t>L</m:t>
        </m:r>
        <m:r>
          <m:rPr>
            <m:sty m:val="p"/>
          </m:rPr>
          <m:t>=</m:t>
        </m:r>
        <m:r>
          <m:t>1</m:t>
        </m:r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pStyle w:val="Compact"/>
        <w:numPr>
          <w:ilvl w:val="0"/>
          <w:numId w:val="1021"/>
        </w:numPr>
      </w:pPr>
      <m:oMath>
        <m:r>
          <m:t>S</m:t>
        </m:r>
        <m:r>
          <m:rPr>
            <m:sty m:val="p"/>
          </m:rPr>
          <m:t>=</m:t>
        </m:r>
        <m:r>
          <m:t>1</m:t>
        </m:r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所以有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J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,</m:t>
          </m:r>
          <m:r>
            <m:t>2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也就是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​</m:t>
            </m:r>
          </m:e>
          <m:sup>
            <m:r>
              <m:t>3</m:t>
            </m:r>
          </m:sup>
        </m:sSup>
        <m:sSub>
          <m:e>
            <m:r>
              <m:t>P</m:t>
            </m:r>
          </m:e>
          <m:sub>
            <m:r>
              <m:t>0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、</w:t>
      </w:r>
      <m:oMath>
        <m:sSup>
          <m:e>
            <m:r>
              <m:t>​</m:t>
            </m:r>
          </m:e>
          <m:sup>
            <m:r>
              <m:t>3</m:t>
            </m:r>
          </m:sup>
        </m:sSup>
        <m:sSub>
          <m:e>
            <m:r>
              <m:t>P</m:t>
            </m:r>
          </m:e>
          <m:sub>
            <m:r>
              <m:t>1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、</w:t>
      </w:r>
      <m:oMath>
        <m:sSup>
          <m:e>
            <m:r>
              <m:t>​</m:t>
            </m:r>
          </m:e>
          <m:sup>
            <m:r>
              <m:t>3</m:t>
            </m:r>
          </m:sup>
        </m:sSup>
        <m:sSub>
          <m:e>
            <m:r>
              <m:t>P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三条精细结构能级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23"/>
    <w:bookmarkStart w:id="24" w:name="为什么少于半充满取小-j多于半充满取大-j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4.2 </w:t>
      </w:r>
      <w:r>
        <w:rPr>
          <w:rFonts w:hint="eastAsia" w:ascii="Times New Roman" w:hAnsi="Times New Roman" w:eastAsia="SimHei" w:cs="Times New Roman"/>
        </w:rPr>
        <w:t xml:space="preserve">为什么少于半充满取小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J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Hei" w:cs="Times New Roman"/>
        </w:rPr>
        <w:t>多于半充满取大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J</m:t>
        </m:r>
      </m:oMath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这件事可以记结果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也要有物理图像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22"/>
        </w:numPr>
      </w:pPr>
      <w:r>
        <w:rPr>
          <w:rFonts w:hint="eastAsia" w:ascii="Times New Roman" w:hAnsi="Times New Roman" w:eastAsia="FangSong" w:cs="Times New Roman"/>
        </w:rPr>
        <w:t>少于半充满时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电子态的自旋轨道能排序通常让小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J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更低</w:t>
      </w:r>
    </w:p>
    <w:p>
      <w:pPr>
        <w:pStyle w:val="Compact"/>
        <w:numPr>
          <w:ilvl w:val="0"/>
          <w:numId w:val="1022"/>
        </w:numPr>
      </w:pPr>
      <w:r>
        <w:rPr>
          <w:rFonts w:hint="eastAsia" w:ascii="Times New Roman" w:hAnsi="Times New Roman" w:eastAsia="FangSong" w:cs="Times New Roman"/>
        </w:rPr>
        <w:t>多于半充满时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等价地可以从空穴图像理解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排序会反过来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所以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23"/>
        </w:numPr>
      </w:pPr>
      <w:r>
        <w:rPr>
          <w:rFonts w:ascii="Times New Roman" w:hAnsi="Times New Roman" w:eastAsia="Times New Roman" w:cs="Times New Roman"/>
        </w:rPr>
        <w:t xml:space="preserve">C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​</m:t>
            </m:r>
          </m:e>
          <m:sup>
            <m:r>
              <m:t>3</m:t>
            </m:r>
          </m:sup>
        </m:sSup>
        <m:sSub>
          <m:e>
            <m:r>
              <m:t>P</m:t>
            </m:r>
          </m:e>
          <m:sub>
            <m:r>
              <m:t>0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最低</w:t>
      </w:r>
    </w:p>
    <w:p>
      <w:pPr>
        <w:pStyle w:val="Compact"/>
        <w:numPr>
          <w:ilvl w:val="0"/>
          <w:numId w:val="1023"/>
        </w:numPr>
      </w:pPr>
      <w:r>
        <w:rPr>
          <w:rFonts w:ascii="Times New Roman" w:hAnsi="Times New Roman" w:eastAsia="Times New Roman" w:cs="Times New Roman"/>
        </w:rPr>
        <w:t xml:space="preserve">O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​</m:t>
            </m:r>
          </m:e>
          <m:sup>
            <m:r>
              <m:t>3</m:t>
            </m:r>
          </m:sup>
        </m:sSup>
        <m:sSub>
          <m:e>
            <m:r>
              <m:t>P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最低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这是竞赛里最经典的一对对比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24"/>
    <w:bookmarkStart w:id="25" w:name="什么时候-ls-耦合近似最好用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4.3 </w:t>
      </w:r>
      <w:r>
        <w:rPr>
          <w:rFonts w:hint="eastAsia" w:ascii="Times New Roman" w:hAnsi="Times New Roman" w:eastAsia="SimHei" w:cs="Times New Roman"/>
        </w:rPr>
        <w:t xml:space="preserve">什么时候</w:t>
      </w:r>
      <w:r>
        <w:rPr>
          <w:rFonts w:ascii="Times New Roman" w:hAnsi="Times New Roman" w:eastAsia="Times New Roman" w:cs="Times New Roman"/>
        </w:rPr>
        <w:t xml:space="preserve"> LS </w:t>
      </w:r>
      <w:r>
        <w:rPr>
          <w:rFonts w:hint="eastAsia" w:ascii="Times New Roman" w:hAnsi="Times New Roman" w:eastAsia="SimHei" w:cs="Times New Roman"/>
        </w:rPr>
        <w:t xml:space="preserve">耦合近似最好用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LS </w:t>
      </w:r>
      <w:r>
        <w:rPr>
          <w:rFonts w:hint="eastAsia" w:ascii="Times New Roman" w:hAnsi="Times New Roman" w:eastAsia="FangSong" w:cs="Times New Roman"/>
        </w:rPr>
        <w:t>耦合最适合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24"/>
        </w:numPr>
      </w:pPr>
      <w:r>
        <w:rPr>
          <w:rFonts w:hint="eastAsia" w:ascii="Times New Roman" w:hAnsi="Times New Roman" w:eastAsia="FangSong" w:cs="Times New Roman"/>
        </w:rPr>
        <w:t xml:space="preserve">轻原子</w:t>
      </w:r>
    </w:p>
    <w:p>
      <w:pPr>
        <w:pStyle w:val="Compact"/>
        <w:numPr>
          <w:ilvl w:val="0"/>
          <w:numId w:val="1024"/>
        </w:numPr>
      </w:pPr>
      <w:r>
        <w:rPr>
          <w:rFonts w:hint="eastAsia" w:ascii="Times New Roman" w:hAnsi="Times New Roman" w:eastAsia="FangSong" w:cs="Times New Roman"/>
        </w:rPr>
        <w:t xml:space="preserve">自旋轨道耦合不太强的体系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原子序数变大时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自旋轨道耦合显著增强</w:t>
      </w:r>
      <w:r>
        <w:rPr>
          <w:rFonts w:hint="eastAsia" w:ascii="Times New Roman" w:hAnsi="Times New Roman" w:eastAsia="Times New Roman" w:cs="Times New Roman"/>
        </w:rPr>
        <w:t>，</w:t>
      </w:r>
      <m:oMath>
        <m: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S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不再总是特别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好</w:t>
      </w:r>
      <w:r>
        <w:rPr>
          <w:rFonts w:hint="eastAsia" w:ascii="Times New Roman" w:hAnsi="Times New Roman" w:eastAsia="Times New Roman" w:cs="Times New Roman"/>
        </w:rPr>
        <w:t>”，</w:t>
      </w:r>
      <w:r>
        <w:rPr>
          <w:rFonts w:hint="eastAsia" w:ascii="Times New Roman" w:hAnsi="Times New Roman" w:eastAsia="FangSong" w:cs="Times New Roman"/>
        </w:rPr>
        <w:t>更严格时会走向别的耦合图景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br/>
      </w:r>
      <w:r>
        <w:rPr>
          <w:rFonts w:hint="eastAsia" w:ascii="Times New Roman" w:hAnsi="Times New Roman" w:eastAsia="FangSong" w:cs="Times New Roman"/>
        </w:rPr>
        <w:t>但竞赛层面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大多数原子项判断仍以</w:t>
      </w:r>
      <w:r>
        <w:rPr>
          <w:rFonts w:ascii="Times New Roman" w:hAnsi="Times New Roman" w:eastAsia="Times New Roman" w:cs="Times New Roman"/>
        </w:rPr>
        <w:t xml:space="preserve"> LS </w:t>
      </w:r>
      <w:r>
        <w:rPr>
          <w:rFonts w:hint="eastAsia" w:ascii="Times New Roman" w:hAnsi="Times New Roman" w:eastAsia="FangSong" w:cs="Times New Roman"/>
        </w:rPr>
        <w:t>耦合为主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25"/>
    <w:bookmarkEnd w:id="26"/>
    <w:bookmarkStart w:id="32" w:name="五相对论效应为什么它会进入化学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五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相对论效应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为什么它会进入化学</w:t>
      </w:r>
    </w:p>
    <w:bookmarkStart w:id="27" w:name="最核心的结论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5.1 </w:t>
      </w:r>
      <w:r>
        <w:rPr>
          <w:rFonts w:hint="eastAsia" w:ascii="Times New Roman" w:hAnsi="Times New Roman" w:eastAsia="SimHei" w:cs="Times New Roman"/>
        </w:rPr>
        <w:t xml:space="preserve">最核心的结论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对重元素来说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内层电子速度已经接近光速的一定比例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于是非相对论近似开始失真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br/>
      </w:r>
      <w:r>
        <w:rPr>
          <w:rFonts w:hint="eastAsia" w:ascii="Times New Roman" w:hAnsi="Times New Roman" w:eastAsia="FangSong" w:cs="Times New Roman"/>
        </w:rPr>
        <w:t>相对论带来三个最重要的化学后果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25"/>
        </w:numPr>
      </w:pPr>
      <w:r>
        <w:rPr>
          <w:rFonts w:ascii="Times New Roman" w:hAnsi="Times New Roman" w:eastAsia="Times New Roman" w:cs="Times New Roman"/>
          <w:b/>
          <w:bCs/>
        </w:rPr>
        <w:t xml:space="preserve">s </w:t>
      </w:r>
      <w:r>
        <w:rPr>
          <w:rFonts w:hint="eastAsia" w:ascii="Times New Roman" w:hAnsi="Times New Roman" w:eastAsia="FangSong" w:cs="Times New Roman"/>
          <w:b/>
          <w:bCs/>
        </w:rPr>
        <w:t xml:space="preserve">轨道收缩并稳定化</w:t>
      </w:r>
    </w:p>
    <w:p>
      <w:pPr>
        <w:pStyle w:val="Compact"/>
        <w:numPr>
          <w:ilvl w:val="0"/>
          <w:numId w:val="1025"/>
        </w:numPr>
      </w:pPr>
      <w:r>
        <w:rPr>
          <w:rFonts w:ascii="Times New Roman" w:hAnsi="Times New Roman" w:eastAsia="Times New Roman" w:cs="Times New Roman"/>
          <w:b/>
          <w:bCs/>
        </w:rPr>
        <w:t xml:space="preserve">p </w:t>
      </w:r>
      <w:r>
        <w:rPr>
          <w:rFonts w:hint="eastAsia" w:ascii="Times New Roman" w:hAnsi="Times New Roman" w:eastAsia="FangSong" w:cs="Times New Roman"/>
          <w:b/>
          <w:bCs/>
        </w:rPr>
        <w:t xml:space="preserve">轨道中靠近核的分量也会一定程度稳定</w:t>
      </w:r>
    </w:p>
    <w:p>
      <w:pPr>
        <w:pStyle w:val="Compact"/>
        <w:numPr>
          <w:ilvl w:val="0"/>
          <w:numId w:val="1025"/>
        </w:numPr>
      </w:pPr>
      <w:r>
        <w:rPr>
          <w:rFonts w:ascii="Times New Roman" w:hAnsi="Times New Roman" w:eastAsia="Times New Roman" w:cs="Times New Roman"/>
          <w:b/>
          <w:bCs/>
        </w:rPr>
        <w:t xml:space="preserve">d、f </w:t>
      </w:r>
      <w:r>
        <w:rPr>
          <w:rFonts w:hint="eastAsia" w:ascii="Times New Roman" w:hAnsi="Times New Roman" w:eastAsia="FangSong" w:cs="Times New Roman"/>
          <w:b/>
          <w:bCs/>
        </w:rPr>
        <w:t xml:space="preserve">轨道相对外扩并去稳定化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最常被直接提到的是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26"/>
        </w:numPr>
      </w:pPr>
      <w:r>
        <w:rPr>
          <w:rFonts w:ascii="Times New Roman" w:hAnsi="Times New Roman" w:eastAsia="Times New Roman" w:cs="Times New Roman"/>
        </w:rPr>
        <w:t xml:space="preserve">6s </w:t>
      </w:r>
      <w:r>
        <w:rPr>
          <w:rFonts w:hint="eastAsia" w:ascii="Times New Roman" w:hAnsi="Times New Roman" w:eastAsia="FangSong" w:cs="Times New Roman"/>
        </w:rPr>
        <w:t xml:space="preserve">收缩</w:t>
      </w:r>
    </w:p>
    <w:p>
      <w:pPr>
        <w:pStyle w:val="Compact"/>
        <w:numPr>
          <w:ilvl w:val="0"/>
          <w:numId w:val="1026"/>
        </w:numPr>
      </w:pPr>
      <w:r>
        <w:rPr>
          <w:rFonts w:ascii="Times New Roman" w:hAnsi="Times New Roman" w:eastAsia="Times New Roman" w:cs="Times New Roman"/>
        </w:rPr>
        <w:t xml:space="preserve">5d </w:t>
      </w:r>
      <w:r>
        <w:rPr>
          <w:rFonts w:hint="eastAsia" w:ascii="Times New Roman" w:hAnsi="Times New Roman" w:eastAsia="FangSong" w:cs="Times New Roman"/>
        </w:rPr>
        <w:t>相对抬高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扩展</w:t>
      </w:r>
    </w:p>
    <w:bookmarkEnd w:id="27"/>
    <w:bookmarkStart w:id="28" w:name="惰性电子对效应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5.2 </w:t>
      </w:r>
      <w:r>
        <w:rPr>
          <w:rFonts w:hint="eastAsia" w:ascii="Times New Roman" w:hAnsi="Times New Roman" w:eastAsia="SimHei" w:cs="Times New Roman"/>
        </w:rPr>
        <w:t xml:space="preserve">惰性电子对效应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重</w:t>
      </w:r>
      <w:r>
        <w:rPr>
          <w:rFonts w:ascii="Times New Roman" w:hAnsi="Times New Roman" w:eastAsia="Times New Roman" w:cs="Times New Roman"/>
        </w:rPr>
        <w:t xml:space="preserve"> p </w:t>
      </w:r>
      <w:r>
        <w:rPr>
          <w:rFonts w:hint="eastAsia" w:ascii="Times New Roman" w:hAnsi="Times New Roman" w:eastAsia="FangSong" w:cs="Times New Roman"/>
        </w:rPr>
        <w:t>区元素中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最外层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n</m:t>
        </m:r>
        <m:sSup>
          <m:e>
            <m:r>
              <m:t>s</m:t>
            </m:r>
          </m:e>
          <m:sup>
            <m:r>
              <m:t>2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往往不愿参与成键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这就是惰性电子对效应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典型结果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27"/>
        </w:numPr>
      </w:pPr>
      <w:r>
        <w:rPr>
          <w:rFonts w:ascii="Times New Roman" w:hAnsi="Times New Roman" w:eastAsia="Times New Roman" w:cs="Times New Roman"/>
        </w:rPr>
        <w:t xml:space="preserve">Tl </w:t>
      </w:r>
      <w:r>
        <w:rPr>
          <w:rFonts w:hint="eastAsia" w:ascii="Times New Roman" w:hAnsi="Times New Roman" w:eastAsia="FangSong" w:cs="Times New Roman"/>
        </w:rPr>
        <w:t xml:space="preserve">更稳定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+1，</w:t>
      </w:r>
      <w:r>
        <w:rPr>
          <w:rFonts w:hint="eastAsia" w:ascii="Times New Roman" w:hAnsi="Times New Roman" w:eastAsia="FangSong" w:cs="Times New Roman"/>
        </w:rPr>
        <w:t>而不是</w:t>
      </w:r>
      <w:r>
        <w:rPr>
          <w:rFonts w:ascii="Times New Roman" w:hAnsi="Times New Roman" w:eastAsia="Times New Roman" w:cs="Times New Roman"/>
        </w:rPr>
        <w:t xml:space="preserve"> +3</w:t>
      </w:r>
    </w:p>
    <w:p>
      <w:pPr>
        <w:pStyle w:val="Compact"/>
        <w:numPr>
          <w:ilvl w:val="0"/>
          <w:numId w:val="1027"/>
        </w:numPr>
      </w:pPr>
      <w:r>
        <w:rPr>
          <w:rFonts w:ascii="Times New Roman" w:hAnsi="Times New Roman" w:eastAsia="Times New Roman" w:cs="Times New Roman"/>
        </w:rPr>
        <w:t xml:space="preserve">Pb </w:t>
      </w:r>
      <w:r>
        <w:rPr>
          <w:rFonts w:hint="eastAsia" w:ascii="Times New Roman" w:hAnsi="Times New Roman" w:eastAsia="FangSong" w:cs="Times New Roman"/>
        </w:rPr>
        <w:t xml:space="preserve">更稳定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+2，</w:t>
      </w:r>
      <w:r>
        <w:rPr>
          <w:rFonts w:hint="eastAsia" w:ascii="Times New Roman" w:hAnsi="Times New Roman" w:eastAsia="FangSong" w:cs="Times New Roman"/>
        </w:rPr>
        <w:t>而不是</w:t>
      </w:r>
      <w:r>
        <w:rPr>
          <w:rFonts w:ascii="Times New Roman" w:hAnsi="Times New Roman" w:eastAsia="Times New Roman" w:cs="Times New Roman"/>
        </w:rPr>
        <w:t xml:space="preserve"> +4</w:t>
      </w:r>
    </w:p>
    <w:p>
      <w:pPr>
        <w:pStyle w:val="Compact"/>
        <w:numPr>
          <w:ilvl w:val="0"/>
          <w:numId w:val="1027"/>
        </w:numPr>
      </w:pPr>
      <w:r>
        <w:rPr>
          <w:rFonts w:ascii="Times New Roman" w:hAnsi="Times New Roman" w:eastAsia="Times New Roman" w:cs="Times New Roman"/>
        </w:rPr>
        <w:t xml:space="preserve">Bi </w:t>
      </w:r>
      <w:r>
        <w:rPr>
          <w:rFonts w:hint="eastAsia" w:ascii="Times New Roman" w:hAnsi="Times New Roman" w:eastAsia="FangSong" w:cs="Times New Roman"/>
        </w:rPr>
        <w:t xml:space="preserve">更稳定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+3，</w:t>
      </w:r>
      <w:r>
        <w:rPr>
          <w:rFonts w:hint="eastAsia" w:ascii="Times New Roman" w:hAnsi="Times New Roman" w:eastAsia="FangSong" w:cs="Times New Roman"/>
        </w:rPr>
        <w:t>而不是</w:t>
      </w:r>
      <w:r>
        <w:rPr>
          <w:rFonts w:ascii="Times New Roman" w:hAnsi="Times New Roman" w:eastAsia="Times New Roman" w:cs="Times New Roman"/>
        </w:rPr>
        <w:t xml:space="preserve"> +5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根源在于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28"/>
        </w:numPr>
      </w:pPr>
      <w:r>
        <w:rPr>
          <w:rFonts w:hint="eastAsia" w:ascii="Times New Roman" w:hAnsi="Times New Roman" w:eastAsia="FangSong" w:cs="Times New Roman"/>
        </w:rPr>
        <w:t xml:space="preserve">重元素的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n</m:t>
        </m:r>
        <m:r>
          <m:t>s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轨道相对论收缩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能量更低</w:t>
      </w:r>
    </w:p>
    <w:p>
      <w:pPr>
        <w:pStyle w:val="Compact"/>
        <w:numPr>
          <w:ilvl w:val="0"/>
          <w:numId w:val="1028"/>
        </w:numPr>
      </w:pPr>
      <w:r>
        <w:rPr>
          <w:rFonts w:hint="eastAsia" w:ascii="Times New Roman" w:hAnsi="Times New Roman" w:eastAsia="FangSong" w:cs="Times New Roman"/>
        </w:rPr>
        <w:t>想把这对电子拉出来参与成键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代价变大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所以高氧化态稳定性下降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低氧化态相对更稳定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28"/>
    <w:bookmarkStart w:id="29" w:name="镧系收缩为什么会拖到后面元素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5.3 </w:t>
      </w:r>
      <w:r>
        <w:rPr>
          <w:rFonts w:hint="eastAsia" w:ascii="Times New Roman" w:hAnsi="Times New Roman" w:eastAsia="SimHei" w:cs="Times New Roman"/>
        </w:rPr>
        <w:t xml:space="preserve">镧系收缩为什么会拖到后面元素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镧系元素逐个填入</w:t>
      </w:r>
      <w:r>
        <w:rPr>
          <w:rFonts w:ascii="Times New Roman" w:hAnsi="Times New Roman" w:eastAsia="Times New Roman" w:cs="Times New Roman"/>
        </w:rPr>
        <w:t xml:space="preserve"> 4f </w:t>
      </w:r>
      <w:r>
        <w:rPr>
          <w:rFonts w:hint="eastAsia" w:ascii="Times New Roman" w:hAnsi="Times New Roman" w:eastAsia="FangSong" w:cs="Times New Roman"/>
        </w:rPr>
        <w:t>电子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</w:t>
      </w:r>
      <w:r>
        <w:rPr>
          <w:rFonts w:ascii="Times New Roman" w:hAnsi="Times New Roman" w:eastAsia="Times New Roman" w:cs="Times New Roman"/>
        </w:rPr>
        <w:t xml:space="preserve"> 4f </w:t>
      </w:r>
      <w:r>
        <w:rPr>
          <w:rFonts w:hint="eastAsia" w:ascii="Times New Roman" w:hAnsi="Times New Roman" w:eastAsia="FangSong" w:cs="Times New Roman"/>
        </w:rPr>
        <w:t>电子屏蔽能力差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br/>
      </w:r>
      <w:r>
        <w:rPr>
          <w:rFonts w:hint="eastAsia" w:ascii="Times New Roman" w:hAnsi="Times New Roman" w:eastAsia="FangSong" w:cs="Times New Roman"/>
        </w:rPr>
        <w:t>于是随着核电荷增加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29"/>
        </w:numPr>
      </w:pPr>
      <w:r>
        <w:rPr>
          <w:rFonts w:hint="eastAsia" w:ascii="Times New Roman" w:hAnsi="Times New Roman" w:eastAsia="FangSong" w:cs="Times New Roman"/>
        </w:rPr>
        <w:t xml:space="preserve">外层电子感受到的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Z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持续上升</w:t>
      </w:r>
    </w:p>
    <w:p>
      <w:pPr>
        <w:pStyle w:val="Compact"/>
        <w:numPr>
          <w:ilvl w:val="0"/>
          <w:numId w:val="1029"/>
        </w:numPr>
      </w:pPr>
      <w:r>
        <w:rPr>
          <w:rFonts w:hint="eastAsia" w:ascii="Times New Roman" w:hAnsi="Times New Roman" w:eastAsia="FangSong" w:cs="Times New Roman"/>
        </w:rPr>
        <w:t>原子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离子半径持续缩小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这就是镧系收缩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它的后果不只出现在镧系本身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还会传导到后面的</w:t>
      </w:r>
      <w:r>
        <w:rPr>
          <w:rFonts w:ascii="Times New Roman" w:hAnsi="Times New Roman" w:eastAsia="Times New Roman" w:cs="Times New Roman"/>
        </w:rPr>
        <w:t xml:space="preserve"> 5d </w:t>
      </w:r>
      <w:r>
        <w:rPr>
          <w:rFonts w:hint="eastAsia" w:ascii="Times New Roman" w:hAnsi="Times New Roman" w:eastAsia="FangSong" w:cs="Times New Roman"/>
        </w:rPr>
        <w:t>元素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30"/>
        </w:numPr>
      </w:pPr>
      <w:r>
        <w:rPr>
          <w:rFonts w:ascii="Times New Roman" w:hAnsi="Times New Roman" w:eastAsia="Times New Roman" w:cs="Times New Roman"/>
        </w:rPr>
        <w:t xml:space="preserve">4d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5d </w:t>
      </w:r>
      <w:r>
        <w:rPr>
          <w:rFonts w:hint="eastAsia" w:ascii="Times New Roman" w:hAnsi="Times New Roman" w:eastAsia="FangSong" w:cs="Times New Roman"/>
        </w:rPr>
        <w:t xml:space="preserve">元素尺寸比想象中更接近</w:t>
      </w:r>
    </w:p>
    <w:p>
      <w:pPr>
        <w:pStyle w:val="Compact"/>
        <w:numPr>
          <w:ilvl w:val="0"/>
          <w:numId w:val="1030"/>
        </w:numPr>
      </w:pPr>
      <w:r>
        <w:rPr>
          <w:rFonts w:ascii="Times New Roman" w:hAnsi="Times New Roman" w:eastAsia="Times New Roman" w:cs="Times New Roman"/>
        </w:rPr>
        <w:t xml:space="preserve">Zr/Hf、Nb/Ta </w:t>
      </w:r>
      <w:r>
        <w:rPr>
          <w:rFonts w:hint="eastAsia" w:ascii="Times New Roman" w:hAnsi="Times New Roman" w:eastAsia="FangSong" w:cs="Times New Roman"/>
        </w:rPr>
        <w:t xml:space="preserve">这类元素性质异常相似</w:t>
      </w:r>
    </w:p>
    <w:bookmarkEnd w:id="29"/>
    <w:bookmarkStart w:id="30" w:name="为什么-au-是黄色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5.4 </w:t>
      </w:r>
      <w:r>
        <w:rPr>
          <w:rFonts w:hint="eastAsia" w:ascii="Times New Roman" w:hAnsi="Times New Roman" w:eastAsia="SimHei" w:cs="Times New Roman"/>
        </w:rPr>
        <w:t xml:space="preserve">为什么</w:t>
      </w:r>
      <w:r>
        <w:rPr>
          <w:rFonts w:ascii="Times New Roman" w:hAnsi="Times New Roman" w:eastAsia="Times New Roman" w:cs="Times New Roman"/>
        </w:rPr>
        <w:t xml:space="preserve"> Au </w:t>
      </w:r>
      <w:r>
        <w:rPr>
          <w:rFonts w:hint="eastAsia" w:ascii="Times New Roman" w:hAnsi="Times New Roman" w:eastAsia="SimHei" w:cs="Times New Roman"/>
        </w:rPr>
        <w:t xml:space="preserve">是黄色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如果没有强相对论效应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金属</w:t>
      </w:r>
      <w:r>
        <w:rPr>
          <w:rFonts w:ascii="Times New Roman" w:hAnsi="Times New Roman" w:eastAsia="Times New Roman" w:cs="Times New Roman"/>
        </w:rPr>
        <w:t xml:space="preserve"> Au </w:t>
      </w:r>
      <w:r>
        <w:rPr>
          <w:rFonts w:hint="eastAsia" w:ascii="Times New Roman" w:hAnsi="Times New Roman" w:eastAsia="FangSong" w:cs="Times New Roman"/>
        </w:rPr>
        <w:t xml:space="preserve">应该像</w:t>
      </w:r>
      <w:r>
        <w:rPr>
          <w:rFonts w:ascii="Times New Roman" w:hAnsi="Times New Roman" w:eastAsia="Times New Roman" w:cs="Times New Roman"/>
        </w:rPr>
        <w:t xml:space="preserve"> Ag </w:t>
      </w:r>
      <w:r>
        <w:rPr>
          <w:rFonts w:hint="eastAsia" w:ascii="Times New Roman" w:hAnsi="Times New Roman" w:eastAsia="FangSong" w:cs="Times New Roman"/>
        </w:rPr>
        <w:t>一样呈银白色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br/>
      </w:r>
      <w:r>
        <w:rPr>
          <w:rFonts w:hint="eastAsia" w:ascii="Times New Roman" w:hAnsi="Times New Roman" w:eastAsia="FangSong" w:cs="Times New Roman"/>
        </w:rPr>
        <w:t>但实际上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31"/>
        </w:numPr>
      </w:pPr>
      <w:r>
        <w:rPr>
          <w:rFonts w:ascii="Times New Roman" w:hAnsi="Times New Roman" w:eastAsia="Times New Roman" w:cs="Times New Roman"/>
        </w:rPr>
        <w:t xml:space="preserve">6s </w:t>
      </w:r>
      <w:r>
        <w:rPr>
          <w:rFonts w:hint="eastAsia" w:ascii="Times New Roman" w:hAnsi="Times New Roman" w:eastAsia="FangSong" w:cs="Times New Roman"/>
        </w:rPr>
        <w:t xml:space="preserve">轨道被相对论稳定化而下降</w:t>
      </w:r>
    </w:p>
    <w:p>
      <w:pPr>
        <w:pStyle w:val="Compact"/>
        <w:numPr>
          <w:ilvl w:val="0"/>
          <w:numId w:val="1031"/>
        </w:numPr>
      </w:pPr>
      <w:r>
        <w:rPr>
          <w:rFonts w:ascii="Times New Roman" w:hAnsi="Times New Roman" w:eastAsia="Times New Roman" w:cs="Times New Roman"/>
        </w:rPr>
        <w:t xml:space="preserve">5d </w:t>
      </w:r>
      <w:r>
        <w:rPr>
          <w:rFonts w:hint="eastAsia" w:ascii="Times New Roman" w:hAnsi="Times New Roman" w:eastAsia="FangSong" w:cs="Times New Roman"/>
        </w:rPr>
        <w:t xml:space="preserve">轨道相对抬高</w:t>
      </w:r>
    </w:p>
    <w:p>
      <w:pPr>
        <w:pStyle w:val="Compact"/>
        <w:numPr>
          <w:ilvl w:val="0"/>
          <w:numId w:val="1031"/>
        </w:numPr>
      </w:pPr>
      <w:r>
        <w:rPr>
          <w:rFonts w:hint="eastAsia" w:ascii="Times New Roman" w:hAnsi="Times New Roman" w:eastAsia="FangSong" w:cs="Times New Roman"/>
        </w:rPr>
        <w:t xml:space="preserve">于是</w:t>
      </w:r>
      <w:r>
        <w:rPr>
          <w:rFonts w:ascii="Times New Roman" w:hAnsi="Times New Roman" w:eastAsia="Times New Roman" w:cs="Times New Roman"/>
        </w:rPr>
        <w:t xml:space="preserve"> 5d → 6s </w:t>
      </w:r>
      <w:r>
        <w:rPr>
          <w:rFonts w:hint="eastAsia" w:ascii="Times New Roman" w:hAnsi="Times New Roman" w:eastAsia="FangSong" w:cs="Times New Roman"/>
        </w:rPr>
        <w:t>的跃迁能减小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开始落入可见光范围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Au </w:t>
      </w:r>
      <w:r>
        <w:rPr>
          <w:rFonts w:hint="eastAsia" w:ascii="Times New Roman" w:hAnsi="Times New Roman" w:eastAsia="FangSong" w:cs="Times New Roman"/>
        </w:rPr>
        <w:t>更容易吸收蓝紫光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反射出来的综合色就偏黄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br/>
      </w:r>
      <w:r>
        <w:rPr>
          <w:rFonts w:hint="eastAsia" w:ascii="Times New Roman" w:hAnsi="Times New Roman" w:eastAsia="FangSong" w:cs="Times New Roman"/>
        </w:rPr>
        <w:t>这不是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杂质导致</w:t>
      </w:r>
      <w:r>
        <w:rPr>
          <w:rFonts w:hint="eastAsia" w:ascii="Times New Roman" w:hAnsi="Times New Roman" w:eastAsia="Times New Roman" w:cs="Times New Roman"/>
        </w:rPr>
        <w:t>”，</w:t>
      </w:r>
      <w:r>
        <w:rPr>
          <w:rFonts w:hint="eastAsia" w:ascii="Times New Roman" w:hAnsi="Times New Roman" w:eastAsia="FangSong" w:cs="Times New Roman"/>
        </w:rPr>
        <w:t>而是</w:t>
      </w:r>
      <w:r>
        <w:rPr>
          <w:rFonts w:hint="eastAsia" w:ascii="Times New Roman" w:hAnsi="Times New Roman" w:eastAsia="FangSong" w:cs="Times New Roman"/>
          <w:b/>
          <w:bCs/>
        </w:rPr>
        <w:t xml:space="preserve">电子结构本身</w:t>
      </w:r>
      <w:r>
        <w:rPr>
          <w:rFonts w:hint="eastAsia" w:ascii="Times New Roman" w:hAnsi="Times New Roman" w:eastAsia="FangSong" w:cs="Times New Roman"/>
        </w:rPr>
        <w:t>的颜色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30"/>
    <w:bookmarkStart w:id="31" w:name="为什么-hg-常温是液体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5.5 </w:t>
      </w:r>
      <w:r>
        <w:rPr>
          <w:rFonts w:hint="eastAsia" w:ascii="Times New Roman" w:hAnsi="Times New Roman" w:eastAsia="SimHei" w:cs="Times New Roman"/>
        </w:rPr>
        <w:t xml:space="preserve">为什么</w:t>
      </w:r>
      <w:r>
        <w:rPr>
          <w:rFonts w:ascii="Times New Roman" w:hAnsi="Times New Roman" w:eastAsia="Times New Roman" w:cs="Times New Roman"/>
        </w:rPr>
        <w:t xml:space="preserve"> Hg </w:t>
      </w:r>
      <w:r>
        <w:rPr>
          <w:rFonts w:hint="eastAsia" w:ascii="Times New Roman" w:hAnsi="Times New Roman" w:eastAsia="SimHei" w:cs="Times New Roman"/>
        </w:rPr>
        <w:t xml:space="preserve">常温是液体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Hg </w:t>
      </w:r>
      <w:r>
        <w:rPr>
          <w:rFonts w:hint="eastAsia" w:ascii="Times New Roman" w:hAnsi="Times New Roman" w:eastAsia="FangSong" w:cs="Times New Roman"/>
        </w:rPr>
        <w:t xml:space="preserve">的价层可写作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5</m:t>
        </m:r>
        <m:sSup>
          <m:e>
            <m:r>
              <m:t>d</m:t>
            </m:r>
          </m:e>
          <m:sup>
            <m:r>
              <m:t>10</m:t>
            </m:r>
          </m:sup>
        </m:sSup>
        <m:r>
          <m:t>6</m:t>
        </m:r>
        <m:sSup>
          <m:e>
            <m:r>
              <m:t>s</m:t>
            </m:r>
          </m:e>
          <m:sup>
            <m:r>
              <m:t>2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。</w:t>
      </w:r>
      <w:r>
        <w:rPr>
          <w:rFonts w:ascii="Times New Roman" w:hAnsi="Times New Roman" w:eastAsia="Times New Roman" w:cs="Times New Roman"/>
        </w:rPr>
        <w:br/>
      </w:r>
      <w:r>
        <w:rPr>
          <w:rFonts w:hint="eastAsia" w:ascii="Times New Roman" w:hAnsi="Times New Roman" w:eastAsia="FangSong" w:cs="Times New Roman"/>
        </w:rPr>
        <w:t xml:space="preserve">相对论使</w:t>
      </w:r>
      <w:r>
        <w:rPr>
          <w:rFonts w:ascii="Times New Roman" w:hAnsi="Times New Roman" w:eastAsia="Times New Roman" w:cs="Times New Roman"/>
        </w:rPr>
        <w:t xml:space="preserve"> 6s </w:t>
      </w:r>
      <w:r>
        <w:rPr>
          <w:rFonts w:hint="eastAsia" w:ascii="Times New Roman" w:hAnsi="Times New Roman" w:eastAsia="FangSong" w:cs="Times New Roman"/>
        </w:rPr>
        <w:t>显著收缩</w:t>
      </w:r>
      <w:r>
        <w:rPr>
          <w:rFonts w:hint="eastAsia" w:ascii="Times New Roman" w:hAnsi="Times New Roman" w:eastAsia="Times New Roman" w:cs="Times New Roman"/>
        </w:rPr>
        <w:t>，6s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电子更紧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更不愿参与金属键离域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于是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32"/>
        </w:numPr>
      </w:pPr>
      <w:r>
        <w:rPr>
          <w:rFonts w:ascii="Times New Roman" w:hAnsi="Times New Roman" w:eastAsia="Times New Roman" w:cs="Times New Roman"/>
        </w:rPr>
        <w:t xml:space="preserve">Hg-Hg </w:t>
      </w:r>
      <w:r>
        <w:rPr>
          <w:rFonts w:hint="eastAsia" w:ascii="Times New Roman" w:hAnsi="Times New Roman" w:eastAsia="FangSong" w:cs="Times New Roman"/>
        </w:rPr>
        <w:t xml:space="preserve">金属键明显变弱</w:t>
      </w:r>
    </w:p>
    <w:p>
      <w:pPr>
        <w:pStyle w:val="Compact"/>
        <w:numPr>
          <w:ilvl w:val="0"/>
          <w:numId w:val="1032"/>
        </w:numPr>
      </w:pPr>
      <w:r>
        <w:rPr>
          <w:rFonts w:hint="eastAsia" w:ascii="Times New Roman" w:hAnsi="Times New Roman" w:eastAsia="FangSong" w:cs="Times New Roman"/>
        </w:rPr>
        <w:t xml:space="preserve">内聚能下降</w:t>
      </w:r>
    </w:p>
    <w:p>
      <w:pPr>
        <w:pStyle w:val="Compact"/>
        <w:numPr>
          <w:ilvl w:val="0"/>
          <w:numId w:val="1032"/>
        </w:numPr>
      </w:pPr>
      <w:r>
        <w:rPr>
          <w:rFonts w:hint="eastAsia" w:ascii="Times New Roman" w:hAnsi="Times New Roman" w:eastAsia="FangSong" w:cs="Times New Roman"/>
        </w:rPr>
        <w:t xml:space="preserve">熔点异常低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所以</w:t>
      </w:r>
      <w:r>
        <w:rPr>
          <w:rFonts w:ascii="Times New Roman" w:hAnsi="Times New Roman" w:eastAsia="Times New Roman" w:cs="Times New Roman"/>
        </w:rPr>
        <w:t xml:space="preserve"> Hg </w:t>
      </w:r>
      <w:r>
        <w:rPr>
          <w:rFonts w:hint="eastAsia" w:ascii="Times New Roman" w:hAnsi="Times New Roman" w:eastAsia="FangSong" w:cs="Times New Roman"/>
        </w:rPr>
        <w:t>在常温下呈液态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br/>
      </w:r>
      <w:r>
        <w:rPr>
          <w:rFonts w:hint="eastAsia" w:ascii="Times New Roman" w:hAnsi="Times New Roman" w:eastAsia="FangSong" w:cs="Times New Roman"/>
        </w:rPr>
        <w:t>这也是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相对论真实改变化学性质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的经典例子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核心辨析</w:t>
      </w:r>
      <w:r>
        <w:rPr>
          <w:rFonts w:hint="eastAsia" w:ascii="Times New Roman" w:hAnsi="Times New Roman" w:eastAsia="Times New Roman" w:cs="Times New Roman"/>
        </w:rPr>
        <w:t xml:space="preserve">：Au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的黄色和</w:t>
      </w:r>
      <w:r>
        <w:rPr>
          <w:rFonts w:ascii="Times New Roman" w:hAnsi="Times New Roman" w:eastAsia="Times New Roman" w:cs="Times New Roman"/>
        </w:rPr>
        <w:t xml:space="preserve"> Hg </w:t>
      </w:r>
      <w:r>
        <w:rPr>
          <w:rFonts w:hint="eastAsia" w:ascii="Times New Roman" w:hAnsi="Times New Roman" w:eastAsia="FangSong" w:cs="Times New Roman"/>
        </w:rPr>
        <w:t>的液态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本质上不是两个互不相关的记忆点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它们都来自重元素中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s </w:t>
      </w:r>
      <w:r>
        <w:rPr>
          <w:rFonts w:hint="eastAsia" w:ascii="Times New Roman" w:hAnsi="Times New Roman" w:eastAsia="FangSong" w:cs="Times New Roman"/>
          <w:b/>
          <w:bCs/>
        </w:rPr>
        <w:t xml:space="preserve">轨道相对论收缩</w:t>
      </w:r>
      <w:r>
        <w:rPr>
          <w:rFonts w:ascii="Times New Roman" w:hAnsi="Times New Roman" w:eastAsia="Times New Roman" w:cs="Times New Roman"/>
          <w:b/>
          <w:bCs/>
        </w:rPr>
        <w:t xml:space="preserve"> + d </w:t>
      </w:r>
      <w:r>
        <w:rPr>
          <w:rFonts w:hint="eastAsia" w:ascii="Times New Roman" w:hAnsi="Times New Roman" w:eastAsia="FangSong" w:cs="Times New Roman"/>
          <w:b/>
          <w:bCs/>
        </w:rPr>
        <w:t xml:space="preserve">轨道相对外扩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这一共同来源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31"/>
    <w:bookmarkEnd w:id="32"/>
    <w:bookmarkStart w:id="35" w:name="六把深化内容接回做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六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把深化内容接回做题</w:t>
      </w:r>
    </w:p>
    <w:bookmarkStart w:id="33" w:name="原子结构深化题的常见问法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6.1 </w:t>
      </w:r>
      <w:r>
        <w:rPr>
          <w:rFonts w:hint="eastAsia" w:ascii="Times New Roman" w:hAnsi="Times New Roman" w:eastAsia="SimHei" w:cs="Times New Roman"/>
        </w:rPr>
        <w:t xml:space="preserve">原子结构深化题的常见问法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决赛或高阶结构题中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原子结构补充最常以四种方式出现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numPr>
          <w:ilvl w:val="0"/>
          <w:numId w:val="1033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电子排布规则的本质追问</w:t>
      </w:r>
      <w:r>
        <w:rPr>
          <w:rFonts w:ascii="Times New Roman" w:hAnsi="Times New Roman" w:eastAsia="Times New Roman" w:cs="Times New Roman"/>
        </w:rPr>
        <w:br/>
      </w:r>
      <w:r>
        <w:rPr>
          <w:rFonts w:hint="eastAsia" w:ascii="Times New Roman" w:hAnsi="Times New Roman" w:eastAsia="FangSong" w:cs="Times New Roman"/>
        </w:rPr>
        <w:t>例如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为什么</w:t>
      </w:r>
      <w:r>
        <w:rPr>
          <w:rFonts w:ascii="Times New Roman" w:hAnsi="Times New Roman" w:eastAsia="Times New Roman" w:cs="Times New Roman"/>
        </w:rPr>
        <w:t xml:space="preserve"> 4s </w:t>
      </w:r>
      <w:r>
        <w:rPr>
          <w:rFonts w:hint="eastAsia" w:ascii="Times New Roman" w:hAnsi="Times New Roman" w:eastAsia="FangSong" w:cs="Times New Roman"/>
        </w:rPr>
        <w:t>先填却先失</w:t>
      </w:r>
      <w:r>
        <w:rPr>
          <w:rFonts w:hint="eastAsia" w:ascii="Times New Roman" w:hAnsi="Times New Roman" w:eastAsia="Times New Roman" w:cs="Times New Roman"/>
        </w:rPr>
        <w:t>”。</w:t>
      </w:r>
    </w:p>
    <w:p>
      <w:pPr>
        <w:numPr>
          <w:ilvl w:val="0"/>
          <w:numId w:val="1033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项符号与基态判断</w:t>
      </w:r>
      <w:r>
        <w:rPr>
          <w:rFonts w:ascii="Times New Roman" w:hAnsi="Times New Roman" w:eastAsia="Times New Roman" w:cs="Times New Roman"/>
        </w:rPr>
        <w:br/>
      </w:r>
      <w:r>
        <w:rPr>
          <w:rFonts w:hint="eastAsia" w:ascii="Times New Roman" w:hAnsi="Times New Roman" w:eastAsia="FangSong" w:cs="Times New Roman"/>
        </w:rPr>
        <w:t xml:space="preserve">例如给定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p</m:t>
            </m:r>
          </m:e>
          <m:sup>
            <m:r>
              <m:t>2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、</w:t>
      </w:r>
      <w:r>
        <w:rPr>
          <w:rStyle w:val="VerbatimChar"/>
          <w:rFonts w:ascii="Times New Roman" w:hAnsi="Times New Roman" w:eastAsia="Times New Roman" w:cs="Times New Roman"/>
        </w:rPr>
        <w:t xml:space="preserve">p^4</w:t>
      </w:r>
      <w:r>
        <w:rPr>
          <w:rFonts w:ascii="Times New Roman" w:hAnsi="Times New Roman" w:eastAsia="Times New Roman" w:cs="Times New Roman"/>
        </w:rPr>
        <w:t xml:space="preserve">、</w:t>
      </w:r>
      <w:r>
        <w:rPr>
          <w:rStyle w:val="VerbatimChar"/>
          <w:rFonts w:ascii="Times New Roman" w:hAnsi="Times New Roman" w:eastAsia="Times New Roman" w:cs="Times New Roman"/>
        </w:rPr>
        <w:t xml:space="preserve">d^5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判断基态项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33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元素性质反常解释</w:t>
      </w:r>
      <w:r>
        <w:rPr>
          <w:rFonts w:ascii="Times New Roman" w:hAnsi="Times New Roman" w:eastAsia="Times New Roman" w:cs="Times New Roman"/>
        </w:rPr>
        <w:br/>
      </w:r>
      <w:r>
        <w:rPr>
          <w:rFonts w:hint="eastAsia" w:ascii="Times New Roman" w:hAnsi="Times New Roman" w:eastAsia="FangSong" w:cs="Times New Roman"/>
        </w:rPr>
        <w:t xml:space="preserve">例如</w:t>
      </w:r>
      <w:r>
        <w:rPr>
          <w:rFonts w:ascii="Times New Roman" w:hAnsi="Times New Roman" w:eastAsia="Times New Roman" w:cs="Times New Roman"/>
        </w:rPr>
        <w:t xml:space="preserve"> Ga/Tl </w:t>
      </w:r>
      <w:r>
        <w:rPr>
          <w:rFonts w:hint="eastAsia" w:ascii="Times New Roman" w:hAnsi="Times New Roman" w:eastAsia="FangSong" w:cs="Times New Roman"/>
        </w:rPr>
        <w:t>电离能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高低氧化态稳定性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镧系收缩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33"/>
        </w:numPr>
      </w:pPr>
      <w:r>
        <w:rPr>
          <w:rFonts w:hint="eastAsia" w:ascii="Times New Roman" w:hAnsi="Times New Roman" w:eastAsia="FangSong" w:cs="Times New Roman"/>
          <w:b/>
          <w:bCs/>
        </w:rPr>
        <w:t>把原子结构迁移到配位</w:t>
      </w:r>
      <w:r>
        <w:rPr>
          <w:rFonts w:hint="eastAsia" w:ascii="Times New Roman" w:hAnsi="Times New Roman" w:eastAsia="Times New Roman" w:cs="Times New Roman"/>
          <w:b/>
          <w:bCs/>
        </w:rPr>
        <w:t>、</w:t>
      </w:r>
      <w:r>
        <w:rPr>
          <w:rFonts w:hint="eastAsia" w:ascii="Times New Roman" w:hAnsi="Times New Roman" w:eastAsia="FangSong" w:cs="Times New Roman"/>
          <w:b/>
          <w:bCs/>
        </w:rPr>
        <w:t>晶体和元素化学</w:t>
      </w:r>
      <w:r>
        <w:rPr>
          <w:rFonts w:ascii="Times New Roman" w:hAnsi="Times New Roman" w:eastAsia="Times New Roman" w:cs="Times New Roman"/>
        </w:rPr>
        <w:br/>
      </w:r>
      <w:r>
        <w:rPr>
          <w:rFonts w:hint="eastAsia" w:ascii="Times New Roman" w:hAnsi="Times New Roman" w:eastAsia="FangSong" w:cs="Times New Roman"/>
        </w:rPr>
        <w:t xml:space="preserve">例如解释</w:t>
      </w:r>
      <w:r>
        <w:rPr>
          <w:rFonts w:ascii="Times New Roman" w:hAnsi="Times New Roman" w:eastAsia="Times New Roman" w:cs="Times New Roman"/>
        </w:rPr>
        <w:t xml:space="preserve"> Au </w:t>
      </w:r>
      <w:r>
        <w:rPr>
          <w:rFonts w:hint="eastAsia" w:ascii="Times New Roman" w:hAnsi="Times New Roman" w:eastAsia="FangSong" w:cs="Times New Roman"/>
        </w:rPr>
        <w:t>颜色</w:t>
      </w:r>
      <w:r>
        <w:rPr>
          <w:rFonts w:hint="eastAsia" w:ascii="Times New Roman" w:hAnsi="Times New Roman" w:eastAsia="Times New Roman" w:cs="Times New Roman"/>
        </w:rPr>
        <w:t>、Hg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性质</w:t>
      </w:r>
      <w:r>
        <w:rPr>
          <w:rFonts w:hint="eastAsia" w:ascii="Times New Roman" w:hAnsi="Times New Roman" w:eastAsia="Times New Roman" w:cs="Times New Roman"/>
        </w:rPr>
        <w:t>、Pb(Ⅱ)/Pb(Ⅳ)</w:t>
      </w:r>
      <w:r>
        <w:rPr>
          <w:rFonts w:hint="eastAsia" w:ascii="Times New Roman" w:hAnsi="Times New Roman" w:eastAsia="FangSong" w:cs="Times New Roman"/>
        </w:rPr>
        <w:t>稳定性</w:t>
      </w:r>
      <w:r>
        <w:rPr>
          <w:rFonts w:hint="eastAsia" w:ascii="Times New Roman" w:hAnsi="Times New Roman" w:eastAsia="Times New Roman" w:cs="Times New Roman"/>
        </w:rPr>
        <w:t>、4d/5d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相似性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33"/>
    <w:bookmarkStart w:id="34" w:name="解题时的推荐顺序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6.2 </w:t>
      </w:r>
      <w:r>
        <w:rPr>
          <w:rFonts w:hint="eastAsia" w:ascii="Times New Roman" w:hAnsi="Times New Roman" w:eastAsia="SimHei" w:cs="Times New Roman"/>
        </w:rPr>
        <w:t xml:space="preserve">解题时的推荐顺序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遇到原子结构深化题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优先按这条顺序思考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numPr>
          <w:ilvl w:val="0"/>
          <w:numId w:val="1034"/>
        </w:numPr>
      </w:pPr>
      <w:r>
        <w:rPr>
          <w:rFonts w:hint="eastAsia" w:ascii="Times New Roman" w:hAnsi="Times New Roman" w:eastAsia="FangSong" w:cs="Times New Roman"/>
        </w:rPr>
        <w:t xml:space="preserve">先判定这题属于哪一层</w:t>
      </w:r>
      <w:r>
        <w:rPr>
          <w:rFonts w:ascii="Times New Roman" w:hAnsi="Times New Roman" w:eastAsia="Times New Roman" w:cs="Times New Roman"/>
        </w:rPr>
        <w:br/>
      </w:r>
      <w:r>
        <w:rPr>
          <w:rFonts w:hint="eastAsia" w:ascii="Times New Roman" w:hAnsi="Times New Roman" w:eastAsia="FangSong" w:cs="Times New Roman"/>
        </w:rPr>
        <w:t>是排布层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项符号层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耦合层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还是相对论层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34"/>
        </w:numPr>
      </w:pPr>
      <w:r>
        <w:rPr>
          <w:rFonts w:hint="eastAsia" w:ascii="Times New Roman" w:hAnsi="Times New Roman" w:eastAsia="FangSong" w:cs="Times New Roman"/>
        </w:rPr>
        <w:t xml:space="preserve">再选工具</w:t>
      </w:r>
    </w:p>
    <w:p>
      <w:pPr>
        <w:pStyle w:val="Compact"/>
        <w:numPr>
          <w:ilvl w:val="1"/>
          <w:numId w:val="1035"/>
        </w:numPr>
      </w:pPr>
      <w:r>
        <w:rPr>
          <w:rFonts w:hint="eastAsia" w:ascii="Times New Roman" w:hAnsi="Times New Roman" w:eastAsia="FangSong" w:cs="Times New Roman"/>
        </w:rPr>
        <w:t>排布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趋势</w:t>
      </w:r>
      <w:r>
        <w:rPr>
          <w:rFonts w:hint="eastAsia" w:ascii="Times New Roman" w:hAnsi="Times New Roman" w:eastAsia="Times New Roman" w:cs="Times New Roman"/>
        </w:rPr>
        <w:t>：</w:t>
      </w:r>
      <m:oMath>
        <m:sSup>
          <m:e>
            <m:r>
              <m:t>Z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穿透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屏蔽</w:t>
      </w:r>
      <w:r>
        <w:rPr>
          <w:rFonts w:hint="eastAsia" w:ascii="Times New Roman" w:hAnsi="Times New Roman" w:eastAsia="Times New Roman" w:cs="Times New Roman"/>
        </w:rPr>
        <w:t>、SCF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口径</w:t>
      </w:r>
    </w:p>
    <w:p>
      <w:pPr>
        <w:pStyle w:val="Compact"/>
        <w:numPr>
          <w:ilvl w:val="1"/>
          <w:numId w:val="1035"/>
        </w:numPr>
      </w:pPr>
      <w:r>
        <w:rPr>
          <w:rFonts w:hint="eastAsia" w:ascii="Times New Roman" w:hAnsi="Times New Roman" w:eastAsia="FangSong" w:cs="Times New Roman"/>
        </w:rPr>
        <w:t>项判断</w:t>
      </w:r>
      <w:r>
        <w:rPr>
          <w:rFonts w:hint="eastAsia" w:ascii="Times New Roman" w:hAnsi="Times New Roman" w:eastAsia="Times New Roman" w:cs="Times New Roman"/>
        </w:rPr>
        <w:t>：Hund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规则</w:t>
      </w:r>
      <w:r>
        <w:rPr>
          <w:rFonts w:ascii="Times New Roman" w:hAnsi="Times New Roman" w:eastAsia="Times New Roman" w:cs="Times New Roman"/>
        </w:rPr>
        <w:t xml:space="preserve"> +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​</m:t>
            </m:r>
          </m:e>
          <m:sup>
            <m:r>
              <m:t>2</m:t>
            </m:r>
            <m:r>
              <m:t>S</m:t>
            </m:r>
            <m:r>
              <m:rPr>
                <m:sty m:val="p"/>
              </m:rPr>
              <m:t>+</m:t>
            </m:r>
            <m:r>
              <m:t>1</m:t>
            </m:r>
          </m:sup>
        </m:sSup>
        <m:sSub>
          <m:e>
            <m:r>
              <m:t>L</m:t>
            </m:r>
          </m:e>
          <m:sub>
            <m:r>
              <m:t>J</m:t>
            </m:r>
          </m:sub>
        </m:sSub>
      </m:oMath>
    </w:p>
    <w:p>
      <w:pPr>
        <w:pStyle w:val="Compact"/>
        <w:numPr>
          <w:ilvl w:val="1"/>
          <w:numId w:val="1035"/>
        </w:numPr>
      </w:pPr>
      <w:r>
        <w:rPr>
          <w:rFonts w:hint="eastAsia" w:ascii="Times New Roman" w:hAnsi="Times New Roman" w:eastAsia="FangSong" w:cs="Times New Roman"/>
        </w:rPr>
        <w:t>重元素反常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惰性电子对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 xml:space="preserve">镧系收缩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 xml:space="preserve">相对论效应</w:t>
      </w:r>
    </w:p>
    <w:p>
      <w:pPr>
        <w:numPr>
          <w:ilvl w:val="0"/>
          <w:numId w:val="1034"/>
        </w:numPr>
      </w:pPr>
      <w:r>
        <w:rPr>
          <w:rFonts w:hint="eastAsia" w:ascii="Times New Roman" w:hAnsi="Times New Roman" w:eastAsia="FangSong" w:cs="Times New Roman"/>
        </w:rPr>
        <w:t xml:space="preserve">最后回到化学结论</w:t>
      </w:r>
      <w:r>
        <w:rPr>
          <w:rFonts w:ascii="Times New Roman" w:hAnsi="Times New Roman" w:eastAsia="Times New Roman" w:cs="Times New Roman"/>
        </w:rPr>
        <w:br/>
      </w:r>
      <w:r>
        <w:rPr>
          <w:rFonts w:hint="eastAsia" w:ascii="Times New Roman" w:hAnsi="Times New Roman" w:eastAsia="FangSong" w:cs="Times New Roman"/>
        </w:rPr>
        <w:t>不要把答案停在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轨道变了</w:t>
      </w:r>
      <w:r>
        <w:rPr>
          <w:rFonts w:hint="eastAsia" w:ascii="Times New Roman" w:hAnsi="Times New Roman" w:eastAsia="Times New Roman" w:cs="Times New Roman"/>
        </w:rPr>
        <w:t>”，</w:t>
      </w:r>
      <w:r>
        <w:rPr>
          <w:rFonts w:hint="eastAsia" w:ascii="Times New Roman" w:hAnsi="Times New Roman" w:eastAsia="FangSong" w:cs="Times New Roman"/>
        </w:rPr>
        <w:t>而要写到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所以氧化态更稳定</w:t>
      </w:r>
      <w:r>
        <w:rPr>
          <w:rFonts w:ascii="Times New Roman" w:hAnsi="Times New Roman" w:eastAsia="Times New Roman" w:cs="Times New Roman"/>
        </w:rPr>
        <w:t xml:space="preserve"> / </w:t>
      </w:r>
      <w:r>
        <w:rPr>
          <w:rFonts w:hint="eastAsia" w:ascii="Times New Roman" w:hAnsi="Times New Roman" w:eastAsia="FangSong" w:cs="Times New Roman"/>
        </w:rPr>
        <w:t xml:space="preserve">金属键更弱</w:t>
      </w:r>
      <w:r>
        <w:rPr>
          <w:rFonts w:ascii="Times New Roman" w:hAnsi="Times New Roman" w:eastAsia="Times New Roman" w:cs="Times New Roman"/>
        </w:rPr>
        <w:t xml:space="preserve"> / </w:t>
      </w:r>
      <w:r>
        <w:rPr>
          <w:rFonts w:hint="eastAsia" w:ascii="Times New Roman" w:hAnsi="Times New Roman" w:eastAsia="FangSong" w:cs="Times New Roman"/>
        </w:rPr>
        <w:t>吸收光落入可见区</w:t>
      </w:r>
      <w:r>
        <w:rPr>
          <w:rFonts w:hint="eastAsia" w:ascii="Times New Roman" w:hAnsi="Times New Roman" w:eastAsia="Times New Roman" w:cs="Times New Roman"/>
        </w:rPr>
        <w:t>”。</w:t>
      </w:r>
    </w:p>
    <w:bookmarkEnd w:id="34"/>
    <w:bookmarkEnd w:id="35"/>
    <w:bookmarkStart w:id="41" w:name="七典型例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七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典型例题</w:t>
      </w:r>
    </w:p>
    <w:bookmarkStart w:id="36" w:name="例1-4s-与-3d-的填充顺序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ascii="Times New Roman" w:hAnsi="Times New Roman" w:eastAsia="Times New Roman" w:cs="Times New Roman"/>
        </w:rPr>
        <w:t xml:space="preserve"> [4s </w:t>
      </w:r>
      <w:r>
        <w:rPr>
          <w:rFonts w:hint="eastAsia" w:ascii="Times New Roman" w:hAnsi="Times New Roman" w:eastAsia="SimHei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3d </w:t>
      </w:r>
      <w:r>
        <w:rPr>
          <w:rFonts w:hint="eastAsia" w:ascii="Times New Roman" w:hAnsi="Times New Roman" w:eastAsia="SimHei" w:cs="Times New Roman"/>
        </w:rPr>
        <w:t>的填充顺序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为什么中性原子通常先填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4s，</w:t>
      </w:r>
      <w:r>
        <w:rPr>
          <w:rFonts w:hint="eastAsia" w:ascii="Times New Roman" w:hAnsi="Times New Roman" w:eastAsia="FangSong" w:cs="Times New Roman"/>
        </w:rPr>
        <w:t>再填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3d；</w:t>
      </w:r>
      <w:r>
        <w:rPr>
          <w:rFonts w:hint="eastAsia" w:ascii="Times New Roman" w:hAnsi="Times New Roman" w:eastAsia="FangSong" w:cs="Times New Roman"/>
        </w:rPr>
        <w:t>而过渡金属电离时却又先失去</w:t>
      </w:r>
      <w:r>
        <w:rPr>
          <w:rFonts w:ascii="Times New Roman" w:hAnsi="Times New Roman" w:eastAsia="Times New Roman" w:cs="Times New Roman"/>
        </w:rPr>
        <w:t xml:space="preserve"> 4s </w:t>
      </w:r>
      <w:r>
        <w:rPr>
          <w:rFonts w:hint="eastAsia" w:ascii="Times New Roman" w:hAnsi="Times New Roman" w:eastAsia="FangSong" w:cs="Times New Roman"/>
        </w:rPr>
        <w:t>电子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解析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Compact"/>
        <w:numPr>
          <w:ilvl w:val="0"/>
          <w:numId w:val="1036"/>
        </w:numPr>
      </w:pPr>
      <w:r>
        <w:rPr>
          <w:rFonts w:hint="eastAsia" w:ascii="Times New Roman" w:hAnsi="Times New Roman" w:eastAsia="FangSong" w:cs="Times New Roman"/>
        </w:rPr>
        <w:t>在中性原子形成过程中</w:t>
      </w:r>
      <w:r>
        <w:rPr>
          <w:rFonts w:hint="eastAsia" w:ascii="Times New Roman" w:hAnsi="Times New Roman" w:eastAsia="Times New Roman" w:cs="Times New Roman"/>
        </w:rPr>
        <w:t>，4s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轨道因穿透更强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近核区概率更大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感受到更大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Z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初始能量略低于</w:t>
      </w:r>
      <w:r>
        <w:rPr>
          <w:rFonts w:ascii="Times New Roman" w:hAnsi="Times New Roman" w:eastAsia="Times New Roman" w:cs="Times New Roman"/>
        </w:rPr>
        <w:t xml:space="preserve"> 3d。</w:t>
      </w:r>
    </w:p>
    <w:p>
      <w:pPr>
        <w:pStyle w:val="Compact"/>
        <w:numPr>
          <w:ilvl w:val="0"/>
          <w:numId w:val="1036"/>
        </w:numPr>
      </w:pPr>
      <w:r>
        <w:rPr>
          <w:rFonts w:hint="eastAsia" w:ascii="Times New Roman" w:hAnsi="Times New Roman" w:eastAsia="FangSong" w:cs="Times New Roman"/>
        </w:rPr>
        <w:t xml:space="preserve">随着</w:t>
      </w:r>
      <w:r>
        <w:rPr>
          <w:rFonts w:ascii="Times New Roman" w:hAnsi="Times New Roman" w:eastAsia="Times New Roman" w:cs="Times New Roman"/>
        </w:rPr>
        <w:t xml:space="preserve"> 3d </w:t>
      </w:r>
      <w:r>
        <w:rPr>
          <w:rFonts w:hint="eastAsia" w:ascii="Times New Roman" w:hAnsi="Times New Roman" w:eastAsia="FangSong" w:cs="Times New Roman"/>
        </w:rPr>
        <w:t>逐步填入</w:t>
      </w:r>
      <w:r>
        <w:rPr>
          <w:rFonts w:hint="eastAsia" w:ascii="Times New Roman" w:hAnsi="Times New Roman" w:eastAsia="Times New Roman" w:cs="Times New Roman"/>
        </w:rPr>
        <w:t>，3d-3d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排斥增强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而已占据的</w:t>
      </w:r>
      <w:r>
        <w:rPr>
          <w:rFonts w:ascii="Times New Roman" w:hAnsi="Times New Roman" w:eastAsia="Times New Roman" w:cs="Times New Roman"/>
        </w:rPr>
        <w:t xml:space="preserve"> 3d </w:t>
      </w:r>
      <w:r>
        <w:rPr>
          <w:rFonts w:hint="eastAsia" w:ascii="Times New Roman" w:hAnsi="Times New Roman" w:eastAsia="FangSong" w:cs="Times New Roman"/>
        </w:rPr>
        <w:t xml:space="preserve">对</w:t>
      </w:r>
      <w:r>
        <w:rPr>
          <w:rFonts w:ascii="Times New Roman" w:hAnsi="Times New Roman" w:eastAsia="Times New Roman" w:cs="Times New Roman"/>
        </w:rPr>
        <w:t xml:space="preserve"> 4s </w:t>
      </w:r>
      <w:r>
        <w:rPr>
          <w:rFonts w:hint="eastAsia" w:ascii="Times New Roman" w:hAnsi="Times New Roman" w:eastAsia="FangSong" w:cs="Times New Roman"/>
        </w:rPr>
        <w:t>的屏蔽又较差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导致</w:t>
      </w:r>
      <w:r>
        <w:rPr>
          <w:rFonts w:ascii="Times New Roman" w:hAnsi="Times New Roman" w:eastAsia="Times New Roman" w:cs="Times New Roman"/>
        </w:rPr>
        <w:t xml:space="preserve"> 4s </w:t>
      </w:r>
      <w:r>
        <w:rPr>
          <w:rFonts w:hint="eastAsia" w:ascii="Times New Roman" w:hAnsi="Times New Roman" w:eastAsia="FangSong" w:cs="Times New Roman"/>
        </w:rPr>
        <w:t>相对能量上升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36"/>
        </w:numPr>
      </w:pPr>
      <w:r>
        <w:rPr>
          <w:rFonts w:hint="eastAsia" w:ascii="Times New Roman" w:hAnsi="Times New Roman" w:eastAsia="FangSong" w:cs="Times New Roman"/>
        </w:rPr>
        <w:t>当真正电离时</w:t>
      </w:r>
      <w:r>
        <w:rPr>
          <w:rFonts w:hint="eastAsia" w:ascii="Times New Roman" w:hAnsi="Times New Roman" w:eastAsia="Times New Roman" w:cs="Times New Roman"/>
        </w:rPr>
        <w:t>，4s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电子平均离核更远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束缚更弱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因此优先失去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结论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br/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先填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4s、</w:t>
      </w:r>
      <w:r>
        <w:rPr>
          <w:rFonts w:hint="eastAsia" w:ascii="Times New Roman" w:hAnsi="Times New Roman" w:eastAsia="FangSong" w:cs="Times New Roman"/>
        </w:rPr>
        <w:t>先失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4s”</w:t>
      </w:r>
      <w:r>
        <w:rPr>
          <w:rFonts w:hint="eastAsia" w:ascii="Times New Roman" w:hAnsi="Times New Roman" w:eastAsia="FangSong" w:cs="Times New Roman"/>
        </w:rPr>
        <w:t>不是矛盾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而是</w:t>
      </w:r>
      <w:r>
        <w:rPr>
          <w:rFonts w:hint="eastAsia" w:ascii="Times New Roman" w:hAnsi="Times New Roman" w:eastAsia="FangSong" w:cs="Times New Roman"/>
          <w:b/>
          <w:bCs/>
        </w:rPr>
        <w:t xml:space="preserve">轨道能级随占据情况变化</w:t>
      </w:r>
      <w:r>
        <w:rPr>
          <w:rFonts w:hint="eastAsia" w:ascii="Times New Roman" w:hAnsi="Times New Roman" w:eastAsia="FangSong" w:cs="Times New Roman"/>
        </w:rPr>
        <w:t>的结果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36"/>
    <w:bookmarkStart w:id="37" w:name="例2-项符号判断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项符号判断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判断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O </w:t>
      </w:r>
      <w:r>
        <w:rPr>
          <w:rFonts w:hint="eastAsia" w:ascii="Times New Roman" w:hAnsi="Times New Roman" w:eastAsia="FangSong" w:cs="Times New Roman"/>
        </w:rPr>
        <w:t>原子的价层基态项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解析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Compact"/>
        <w:numPr>
          <w:ilvl w:val="0"/>
          <w:numId w:val="1037"/>
        </w:numPr>
      </w:pPr>
      <w:r>
        <w:rPr>
          <w:rFonts w:hint="eastAsia" w:ascii="Times New Roman" w:hAnsi="Times New Roman" w:eastAsia="Times New Roman" w:cs="Times New Roman"/>
        </w:rPr>
        <w:t>C：</w:t>
      </w:r>
      <w:r>
        <w:rPr>
          <w:rFonts w:hint="eastAsia" w:ascii="Times New Roman" w:hAnsi="Times New Roman" w:eastAsia="FangSong" w:cs="Times New Roman"/>
        </w:rPr>
        <w:t>价层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2</m:t>
        </m:r>
        <m:sSup>
          <m:e>
            <m:r>
              <m:t>p</m:t>
            </m:r>
          </m:e>
          <m:sup>
            <m:r>
              <m:t>2</m:t>
            </m:r>
          </m:sup>
        </m:sSup>
      </m:oMath>
    </w:p>
    <w:p>
      <w:pPr>
        <w:pStyle w:val="Compact"/>
        <w:numPr>
          <w:ilvl w:val="1"/>
          <w:numId w:val="1038"/>
        </w:numPr>
      </w:pPr>
      <w:r>
        <w:rPr>
          <w:rFonts w:hint="eastAsia" w:ascii="Times New Roman" w:hAnsi="Times New Roman" w:eastAsia="FangSong" w:cs="Times New Roman"/>
        </w:rPr>
        <w:t xml:space="preserve">先取最大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S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得三重态</w:t>
      </w:r>
    </w:p>
    <w:p>
      <w:pPr>
        <w:pStyle w:val="Compact"/>
        <w:numPr>
          <w:ilvl w:val="1"/>
          <w:numId w:val="1038"/>
        </w:numPr>
      </w:pPr>
      <w:r>
        <w:rPr>
          <w:rFonts w:hint="eastAsia" w:ascii="Times New Roman" w:hAnsi="Times New Roman" w:eastAsia="FangSong" w:cs="Times New Roman"/>
        </w:rPr>
        <w:t xml:space="preserve">再取最大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L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得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P</m:t>
        </m:r>
      </m:oMath>
    </w:p>
    <w:p>
      <w:pPr>
        <w:pStyle w:val="Compact"/>
        <w:numPr>
          <w:ilvl w:val="1"/>
          <w:numId w:val="1038"/>
        </w:numPr>
      </w:pPr>
      <w:r>
        <w:rPr>
          <w:rFonts w:hint="eastAsia" w:ascii="Times New Roman" w:hAnsi="Times New Roman" w:eastAsia="FangSong" w:cs="Times New Roman"/>
        </w:rPr>
        <w:t>少于半充满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取最小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J</m:t>
        </m:r>
      </m:oMath>
    </w:p>
    <w:p>
      <w:pPr>
        <w:pStyle w:val="Compact"/>
        <w:numPr>
          <w:ilvl w:val="1"/>
          <w:numId w:val="1038"/>
        </w:numPr>
      </w:pPr>
      <w:r>
        <w:rPr>
          <w:rFonts w:hint="eastAsia" w:ascii="Times New Roman" w:hAnsi="Times New Roman" w:eastAsia="FangSong" w:cs="Times New Roman"/>
        </w:rPr>
        <w:t xml:space="preserve">所以基态是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​</m:t>
            </m:r>
          </m:e>
          <m:sup>
            <m:r>
              <m:t>3</m:t>
            </m:r>
          </m:sup>
        </m:sSup>
        <m:sSub>
          <m:e>
            <m:r>
              <m:t>P</m:t>
            </m:r>
          </m:e>
          <m:sub>
            <m:r>
              <m:t>0</m:t>
            </m:r>
          </m:sub>
        </m:sSub>
      </m:oMath>
    </w:p>
    <w:p>
      <w:pPr>
        <w:pStyle w:val="Compact"/>
        <w:numPr>
          <w:ilvl w:val="0"/>
          <w:numId w:val="1037"/>
        </w:numPr>
      </w:pPr>
      <w:r>
        <w:rPr>
          <w:rFonts w:hint="eastAsia" w:ascii="Times New Roman" w:hAnsi="Times New Roman" w:eastAsia="Times New Roman" w:cs="Times New Roman"/>
        </w:rPr>
        <w:t>O：</w:t>
      </w:r>
      <w:r>
        <w:rPr>
          <w:rFonts w:hint="eastAsia" w:ascii="Times New Roman" w:hAnsi="Times New Roman" w:eastAsia="FangSong" w:cs="Times New Roman"/>
        </w:rPr>
        <w:t>价层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2</m:t>
        </m:r>
        <m:sSup>
          <m:e>
            <m:r>
              <m:t>p</m:t>
            </m:r>
          </m:e>
          <m:sup>
            <m:r>
              <m:t>4</m:t>
            </m:r>
          </m:sup>
        </m:sSup>
      </m:oMath>
    </w:p>
    <w:p>
      <w:pPr>
        <w:pStyle w:val="Compact"/>
        <w:numPr>
          <w:ilvl w:val="1"/>
          <w:numId w:val="1039"/>
        </w:numPr>
      </w:pPr>
      <w:r>
        <w:rPr>
          <w:rFonts w:hint="eastAsia" w:ascii="Times New Roman" w:hAnsi="Times New Roman" w:eastAsia="FangSong" w:cs="Times New Roman"/>
        </w:rPr>
        <w:t xml:space="preserve">先得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​</m:t>
            </m:r>
          </m:e>
          <m:sup>
            <m:r>
              <m:t>3</m:t>
            </m:r>
          </m:sup>
        </m:sSup>
        <m:r>
          <m:t>P</m:t>
        </m:r>
      </m:oMath>
    </w:p>
    <w:p>
      <w:pPr>
        <w:pStyle w:val="Compact"/>
        <w:numPr>
          <w:ilvl w:val="1"/>
          <w:numId w:val="1039"/>
        </w:numPr>
      </w:pPr>
      <w:r>
        <w:rPr>
          <w:rFonts w:hint="eastAsia" w:ascii="Times New Roman" w:hAnsi="Times New Roman" w:eastAsia="FangSong" w:cs="Times New Roman"/>
        </w:rPr>
        <w:t>但多于半充满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取最大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J</m:t>
        </m:r>
      </m:oMath>
    </w:p>
    <w:p>
      <w:pPr>
        <w:pStyle w:val="Compact"/>
        <w:numPr>
          <w:ilvl w:val="1"/>
          <w:numId w:val="1039"/>
        </w:numPr>
      </w:pPr>
      <w:r>
        <w:rPr>
          <w:rFonts w:hint="eastAsia" w:ascii="Times New Roman" w:hAnsi="Times New Roman" w:eastAsia="FangSong" w:cs="Times New Roman"/>
        </w:rPr>
        <w:t xml:space="preserve">所以基态是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​</m:t>
            </m:r>
          </m:e>
          <m:sup>
            <m:r>
              <m:t>3</m:t>
            </m:r>
          </m:sup>
        </m:sSup>
        <m:sSub>
          <m:e>
            <m:r>
              <m:t>P</m:t>
            </m:r>
          </m:e>
          <m:sub>
            <m:r>
              <m:t>2</m:t>
            </m:r>
          </m:sub>
        </m:sSub>
      </m:oMath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结论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br/>
      </w:r>
      <w:r>
        <w:rPr>
          <w:rFonts w:ascii="Times New Roman" w:hAnsi="Times New Roman" w:eastAsia="Times New Roman" w:cs="Times New Roman"/>
        </w:rPr>
        <w:t xml:space="preserve">C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O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L</m:t>
        </m:r>
        <m:r>
          <m:rPr>
            <m:sty m:val="p"/>
          </m:rPr>
          <m:t>,</m:t>
        </m:r>
        <m:r>
          <m:t>S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相同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但因壳层占据超过半充满与否不同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基态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J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排序相反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37"/>
    <w:bookmarkStart w:id="38" w:name="例3-惰性电子对效应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惰性电子对效应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解释为什么</w:t>
      </w:r>
      <w:r>
        <w:rPr>
          <w:rFonts w:ascii="Times New Roman" w:hAnsi="Times New Roman" w:eastAsia="Times New Roman" w:cs="Times New Roman"/>
        </w:rPr>
        <w:t xml:space="preserve"> Tl </w:t>
      </w:r>
      <w:r>
        <w:rPr>
          <w:rFonts w:hint="eastAsia" w:ascii="Times New Roman" w:hAnsi="Times New Roman" w:eastAsia="FangSong" w:cs="Times New Roman"/>
        </w:rPr>
        <w:t xml:space="preserve">更稳定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+1，</w:t>
      </w:r>
      <w:r>
        <w:rPr>
          <w:rFonts w:hint="eastAsia" w:ascii="Times New Roman" w:hAnsi="Times New Roman" w:eastAsia="FangSong" w:cs="Times New Roman"/>
        </w:rPr>
        <w:t>而</w:t>
      </w:r>
      <w:r>
        <w:rPr>
          <w:rFonts w:ascii="Times New Roman" w:hAnsi="Times New Roman" w:eastAsia="Times New Roman" w:cs="Times New Roman"/>
        </w:rPr>
        <w:t xml:space="preserve"> Al </w:t>
      </w:r>
      <w:r>
        <w:rPr>
          <w:rFonts w:hint="eastAsia" w:ascii="Times New Roman" w:hAnsi="Times New Roman" w:eastAsia="FangSong" w:cs="Times New Roman"/>
        </w:rPr>
        <w:t xml:space="preserve">更稳定</w:t>
      </w:r>
      <w:r>
        <w:rPr>
          <w:rFonts w:ascii="Times New Roman" w:hAnsi="Times New Roman" w:eastAsia="Times New Roman" w:cs="Times New Roman"/>
        </w:rPr>
        <w:t xml:space="preserve"> +3。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解析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Compact"/>
        <w:numPr>
          <w:ilvl w:val="0"/>
          <w:numId w:val="1040"/>
        </w:numPr>
      </w:pPr>
      <w:r>
        <w:rPr>
          <w:rFonts w:ascii="Times New Roman" w:hAnsi="Times New Roman" w:eastAsia="Times New Roman" w:cs="Times New Roman"/>
        </w:rPr>
        <w:t xml:space="preserve">Al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3s</w:t>
      </w:r>
      <w:r>
        <w:rPr>
          <w:rFonts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电子并没有受到明显相对论稳定化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较容易参与成键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因此</w:t>
      </w:r>
      <w:r>
        <w:rPr>
          <w:rFonts w:ascii="Times New Roman" w:hAnsi="Times New Roman" w:eastAsia="Times New Roman" w:cs="Times New Roman"/>
        </w:rPr>
        <w:t xml:space="preserve"> +3 </w:t>
      </w:r>
      <w:r>
        <w:rPr>
          <w:rFonts w:hint="eastAsia" w:ascii="Times New Roman" w:hAnsi="Times New Roman" w:eastAsia="FangSong" w:cs="Times New Roman"/>
        </w:rPr>
        <w:t>常见且稳定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40"/>
        </w:numPr>
      </w:pPr>
      <w:r>
        <w:rPr>
          <w:rFonts w:ascii="Times New Roman" w:hAnsi="Times New Roman" w:eastAsia="Times New Roman" w:cs="Times New Roman"/>
        </w:rPr>
        <w:t xml:space="preserve">Tl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6s</w:t>
      </w:r>
      <w:r>
        <w:rPr>
          <w:rFonts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电子明显相对论收缩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能量更低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不愿参与成键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40"/>
        </w:numPr>
      </w:pPr>
      <w:r>
        <w:rPr>
          <w:rFonts w:hint="eastAsia" w:ascii="Times New Roman" w:hAnsi="Times New Roman" w:eastAsia="FangSong" w:cs="Times New Roman"/>
        </w:rPr>
        <w:t xml:space="preserve">于是</w:t>
      </w:r>
      <w:r>
        <w:rPr>
          <w:rFonts w:ascii="Times New Roman" w:hAnsi="Times New Roman" w:eastAsia="Times New Roman" w:cs="Times New Roman"/>
        </w:rPr>
        <w:t xml:space="preserve"> Tl </w:t>
      </w:r>
      <w:r>
        <w:rPr>
          <w:rFonts w:hint="eastAsia" w:ascii="Times New Roman" w:hAnsi="Times New Roman" w:eastAsia="FangSong" w:cs="Times New Roman"/>
        </w:rPr>
        <w:t xml:space="preserve">更容易只失去</w:t>
      </w:r>
      <w:r>
        <w:rPr>
          <w:rFonts w:ascii="Times New Roman" w:hAnsi="Times New Roman" w:eastAsia="Times New Roman" w:cs="Times New Roman"/>
        </w:rPr>
        <w:t xml:space="preserve"> 6p </w:t>
      </w:r>
      <w:r>
        <w:rPr>
          <w:rFonts w:hint="eastAsia" w:ascii="Times New Roman" w:hAnsi="Times New Roman" w:eastAsia="FangSong" w:cs="Times New Roman"/>
        </w:rPr>
        <w:t>电子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保留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6s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形成</w:t>
      </w:r>
      <w:r>
        <w:rPr>
          <w:rFonts w:ascii="Times New Roman" w:hAnsi="Times New Roman" w:eastAsia="Times New Roman" w:cs="Times New Roman"/>
        </w:rPr>
        <w:t xml:space="preserve"> +1。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结论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br/>
      </w:r>
      <w:r>
        <w:rPr>
          <w:rFonts w:ascii="Times New Roman" w:hAnsi="Times New Roman" w:eastAsia="Times New Roman" w:cs="Times New Roman"/>
        </w:rPr>
        <w:t xml:space="preserve">Tl </w:t>
      </w:r>
      <w:r>
        <w:rPr>
          <w:rFonts w:hint="eastAsia" w:ascii="Times New Roman" w:hAnsi="Times New Roman" w:eastAsia="FangSong" w:cs="Times New Roman"/>
        </w:rPr>
        <w:t>的低氧化态稳定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不是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偶然</w:t>
      </w:r>
      <w:r>
        <w:rPr>
          <w:rFonts w:hint="eastAsia" w:ascii="Times New Roman" w:hAnsi="Times New Roman" w:eastAsia="Times New Roman" w:cs="Times New Roman"/>
        </w:rPr>
        <w:t>”，</w:t>
      </w:r>
      <w:r>
        <w:rPr>
          <w:rFonts w:hint="eastAsia" w:ascii="Times New Roman" w:hAnsi="Times New Roman" w:eastAsia="FangSong" w:cs="Times New Roman"/>
        </w:rPr>
        <w:t>而是惰性电子对效应的直接表现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38"/>
    <w:bookmarkStart w:id="39" w:name="例4-au-的颜色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ascii="Times New Roman" w:hAnsi="Times New Roman" w:eastAsia="Times New Roman" w:cs="Times New Roman"/>
        </w:rPr>
        <w:t xml:space="preserve"> [Au </w:t>
      </w:r>
      <w:r>
        <w:rPr>
          <w:rFonts w:hint="eastAsia" w:ascii="Times New Roman" w:hAnsi="Times New Roman" w:eastAsia="SimHei" w:cs="Times New Roman"/>
        </w:rPr>
        <w:t>的颜色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为什么</w:t>
      </w:r>
      <w:r>
        <w:rPr>
          <w:rFonts w:ascii="Times New Roman" w:hAnsi="Times New Roman" w:eastAsia="Times New Roman" w:cs="Times New Roman"/>
        </w:rPr>
        <w:t xml:space="preserve"> Ag </w:t>
      </w:r>
      <w:r>
        <w:rPr>
          <w:rFonts w:hint="eastAsia" w:ascii="Times New Roman" w:hAnsi="Times New Roman" w:eastAsia="FangSong" w:cs="Times New Roman"/>
        </w:rPr>
        <w:t>呈银白色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</w:t>
      </w:r>
      <w:r>
        <w:rPr>
          <w:rFonts w:ascii="Times New Roman" w:hAnsi="Times New Roman" w:eastAsia="Times New Roman" w:cs="Times New Roman"/>
        </w:rPr>
        <w:t xml:space="preserve"> Au </w:t>
      </w:r>
      <w:r>
        <w:rPr>
          <w:rFonts w:hint="eastAsia" w:ascii="Times New Roman" w:hAnsi="Times New Roman" w:eastAsia="FangSong" w:cs="Times New Roman"/>
        </w:rPr>
        <w:t>呈黄色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解析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Compact"/>
        <w:numPr>
          <w:ilvl w:val="0"/>
          <w:numId w:val="1041"/>
        </w:numPr>
      </w:pPr>
      <w:r>
        <w:rPr>
          <w:rFonts w:hint="eastAsia" w:ascii="Times New Roman" w:hAnsi="Times New Roman" w:eastAsia="FangSong" w:cs="Times New Roman"/>
        </w:rPr>
        <w:t>若按轻元素近似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二者都应表现为典型金属反射色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41"/>
        </w:numPr>
      </w:pPr>
      <w:r>
        <w:rPr>
          <w:rFonts w:hint="eastAsia" w:ascii="Times New Roman" w:hAnsi="Times New Roman" w:eastAsia="FangSong" w:cs="Times New Roman"/>
        </w:rPr>
        <w:t xml:space="preserve">但</w:t>
      </w:r>
      <w:r>
        <w:rPr>
          <w:rFonts w:ascii="Times New Roman" w:hAnsi="Times New Roman" w:eastAsia="Times New Roman" w:cs="Times New Roman"/>
        </w:rPr>
        <w:t xml:space="preserve"> Au </w:t>
      </w:r>
      <w:r>
        <w:rPr>
          <w:rFonts w:hint="eastAsia" w:ascii="Times New Roman" w:hAnsi="Times New Roman" w:eastAsia="FangSong" w:cs="Times New Roman"/>
        </w:rPr>
        <w:t>中相对论效应更强</w:t>
      </w:r>
      <w:r>
        <w:rPr>
          <w:rFonts w:hint="eastAsia" w:ascii="Times New Roman" w:hAnsi="Times New Roman" w:eastAsia="Times New Roman" w:cs="Times New Roman"/>
        </w:rPr>
        <w:t>，6s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下降</w:t>
      </w:r>
      <w:r>
        <w:rPr>
          <w:rFonts w:hint="eastAsia" w:ascii="Times New Roman" w:hAnsi="Times New Roman" w:eastAsia="Times New Roman" w:cs="Times New Roman"/>
        </w:rPr>
        <w:t>、5d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上移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41"/>
        </w:numPr>
      </w:pPr>
      <w:r>
        <w:rPr>
          <w:rFonts w:hint="eastAsia" w:ascii="Times New Roman" w:hAnsi="Times New Roman" w:eastAsia="FangSong" w:cs="Times New Roman"/>
        </w:rPr>
        <w:t xml:space="preserve">于是</w:t>
      </w:r>
      <w:r>
        <w:rPr>
          <w:rFonts w:ascii="Times New Roman" w:hAnsi="Times New Roman" w:eastAsia="Times New Roman" w:cs="Times New Roman"/>
        </w:rPr>
        <w:t xml:space="preserve"> 5d → 6s </w:t>
      </w:r>
      <w:r>
        <w:rPr>
          <w:rFonts w:hint="eastAsia" w:ascii="Times New Roman" w:hAnsi="Times New Roman" w:eastAsia="FangSong" w:cs="Times New Roman"/>
        </w:rPr>
        <w:t>跃迁能减小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吸收进入可见光蓝紫区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结论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br/>
      </w:r>
      <w:r>
        <w:rPr>
          <w:rFonts w:ascii="Times New Roman" w:hAnsi="Times New Roman" w:eastAsia="Times New Roman" w:cs="Times New Roman"/>
        </w:rPr>
        <w:t xml:space="preserve">Au </w:t>
      </w:r>
      <w:r>
        <w:rPr>
          <w:rFonts w:hint="eastAsia" w:ascii="Times New Roman" w:hAnsi="Times New Roman" w:eastAsia="FangSong" w:cs="Times New Roman"/>
        </w:rPr>
        <w:t>之所以黄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是因为它</w:t>
      </w:r>
      <w:r>
        <w:rPr>
          <w:rFonts w:hint="eastAsia" w:ascii="Times New Roman" w:hAnsi="Times New Roman" w:eastAsia="FangSong" w:cs="Times New Roman"/>
          <w:b/>
          <w:bCs/>
        </w:rPr>
        <w:t xml:space="preserve">选择性吸收蓝紫光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剩余反射光偏黄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39"/>
    <w:bookmarkStart w:id="40" w:name="例5-hg-的液态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5</w:t>
      </w:r>
      <w:r>
        <w:rPr>
          <w:rFonts w:ascii="Times New Roman" w:hAnsi="Times New Roman" w:eastAsia="Times New Roman" w:cs="Times New Roman"/>
        </w:rPr>
        <w:t xml:space="preserve"> [Hg </w:t>
      </w:r>
      <w:r>
        <w:rPr>
          <w:rFonts w:hint="eastAsia" w:ascii="Times New Roman" w:hAnsi="Times New Roman" w:eastAsia="SimHei" w:cs="Times New Roman"/>
        </w:rPr>
        <w:t>的液态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为什么</w:t>
      </w:r>
      <w:r>
        <w:rPr>
          <w:rFonts w:ascii="Times New Roman" w:hAnsi="Times New Roman" w:eastAsia="Times New Roman" w:cs="Times New Roman"/>
        </w:rPr>
        <w:t xml:space="preserve"> Zn、Cd、Hg </w:t>
      </w:r>
      <w:r>
        <w:rPr>
          <w:rFonts w:hint="eastAsia" w:ascii="Times New Roman" w:hAnsi="Times New Roman" w:eastAsia="FangSong" w:cs="Times New Roman"/>
        </w:rPr>
        <w:t xml:space="preserve">同属</w:t>
      </w:r>
      <w:r>
        <w:rPr>
          <w:rFonts w:ascii="Times New Roman" w:hAnsi="Times New Roman" w:eastAsia="Times New Roman" w:cs="Times New Roman"/>
        </w:rPr>
        <w:t xml:space="preserve"> ⅡB </w:t>
      </w:r>
      <w:r>
        <w:rPr>
          <w:rFonts w:hint="eastAsia" w:ascii="Times New Roman" w:hAnsi="Times New Roman" w:eastAsia="FangSong" w:cs="Times New Roman"/>
        </w:rPr>
        <w:t>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</w:t>
      </w:r>
      <w:r>
        <w:rPr>
          <w:rFonts w:ascii="Times New Roman" w:hAnsi="Times New Roman" w:eastAsia="Times New Roman" w:cs="Times New Roman"/>
        </w:rPr>
        <w:t xml:space="preserve"> Hg </w:t>
      </w:r>
      <w:r>
        <w:rPr>
          <w:rFonts w:hint="eastAsia" w:ascii="Times New Roman" w:hAnsi="Times New Roman" w:eastAsia="FangSong" w:cs="Times New Roman"/>
        </w:rPr>
        <w:t>的熔点异常低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常温呈液态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解析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Compact"/>
        <w:numPr>
          <w:ilvl w:val="0"/>
          <w:numId w:val="1042"/>
        </w:numPr>
      </w:pPr>
      <w:r>
        <w:rPr>
          <w:rFonts w:hint="eastAsia" w:ascii="Times New Roman" w:hAnsi="Times New Roman" w:eastAsia="FangSong" w:cs="Times New Roman"/>
        </w:rPr>
        <w:t xml:space="preserve">三者价层都接近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d</m:t>
            </m:r>
          </m:e>
          <m:sup>
            <m:r>
              <m:t>10</m:t>
            </m:r>
          </m:sup>
        </m:sSup>
        <m:sSup>
          <m:e>
            <m:r>
              <m:t>s</m:t>
            </m:r>
          </m:e>
          <m:sup>
            <m:r>
              <m:t>2</m:t>
            </m:r>
          </m:sup>
        </m:sSup>
      </m:oMath>
    </w:p>
    <w:p>
      <w:pPr>
        <w:pStyle w:val="Compact"/>
        <w:numPr>
          <w:ilvl w:val="0"/>
          <w:numId w:val="1042"/>
        </w:numPr>
      </w:pPr>
      <w:r>
        <w:rPr>
          <w:rFonts w:hint="eastAsia" w:ascii="Times New Roman" w:hAnsi="Times New Roman" w:eastAsia="FangSong" w:cs="Times New Roman"/>
        </w:rPr>
        <w:t xml:space="preserve">到</w:t>
      </w:r>
      <w:r>
        <w:rPr>
          <w:rFonts w:ascii="Times New Roman" w:hAnsi="Times New Roman" w:eastAsia="Times New Roman" w:cs="Times New Roman"/>
        </w:rPr>
        <w:t xml:space="preserve"> Hg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，6s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因相对论强烈收缩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参与金属键离域的能力显著减弱</w:t>
      </w:r>
    </w:p>
    <w:p>
      <w:pPr>
        <w:pStyle w:val="Compact"/>
        <w:numPr>
          <w:ilvl w:val="0"/>
          <w:numId w:val="1042"/>
        </w:numPr>
      </w:pPr>
      <w:r>
        <w:rPr>
          <w:rFonts w:hint="eastAsia" w:ascii="Times New Roman" w:hAnsi="Times New Roman" w:eastAsia="FangSong" w:cs="Times New Roman"/>
        </w:rPr>
        <w:t>金属键变弱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内聚能下降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熔点降低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结论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br/>
      </w:r>
      <w:r>
        <w:rPr>
          <w:rFonts w:ascii="Times New Roman" w:hAnsi="Times New Roman" w:eastAsia="Times New Roman" w:cs="Times New Roman"/>
        </w:rPr>
        <w:t xml:space="preserve">Hg </w:t>
      </w:r>
      <w:r>
        <w:rPr>
          <w:rFonts w:hint="eastAsia" w:ascii="Times New Roman" w:hAnsi="Times New Roman" w:eastAsia="FangSong" w:cs="Times New Roman"/>
        </w:rPr>
        <w:t>的液态本质上是重元素相对论电子结构效应在宏观物性上的体现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40"/>
    <w:bookmarkEnd w:id="41"/>
    <w:bookmarkStart w:id="45" w:name="八练习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八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练习题</w:t>
      </w:r>
    </w:p>
    <w:bookmarkStart w:id="42" w:name="基础巩固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8.1 </w:t>
      </w:r>
      <w:r>
        <w:rPr>
          <w:rFonts w:hint="eastAsia" w:ascii="Times New Roman" w:hAnsi="Times New Roman" w:eastAsia="SimHei" w:cs="Times New Roman"/>
        </w:rPr>
        <w:t xml:space="preserve">基础巩固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1.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用一句话区分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交换效应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电子相关</w:t>
      </w:r>
      <w:r>
        <w:rPr>
          <w:rFonts w:hint="eastAsia" w:ascii="Times New Roman" w:hAnsi="Times New Roman" w:eastAsia="Times New Roman" w:cs="Times New Roman"/>
        </w:rPr>
        <w:t>”。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2.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写出项符号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​</m:t>
            </m:r>
          </m:e>
          <m:sup>
            <m:r>
              <m:t>2</m:t>
            </m:r>
            <m:r>
              <m:t>S</m:t>
            </m:r>
            <m:r>
              <m:rPr>
                <m:sty m:val="p"/>
              </m:rPr>
              <m:t>+</m:t>
            </m:r>
            <m:r>
              <m:t>1</m:t>
            </m:r>
          </m:sup>
        </m:sSup>
        <m:sSub>
          <m:e>
            <m:r>
              <m:t>L</m:t>
            </m:r>
          </m:e>
          <m:sub>
            <m:r>
              <m:t>J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中各部分的物理意义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3.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判断下列构型是少于半充满还是多于半充满</w:t>
      </w:r>
      <w:r>
        <w:rPr>
          <w:rFonts w:hint="eastAsia" w:ascii="Times New Roman" w:hAnsi="Times New Roman" w:eastAsia="Times New Roman" w:cs="Times New Roman"/>
        </w:rPr>
        <w:t>：</w:t>
      </w:r>
      <m:oMath>
        <m:sSup>
          <m:e>
            <m:r>
              <m:t>p</m:t>
            </m:r>
          </m:e>
          <m:sup>
            <m:r>
              <m:t>2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、</w:t>
      </w:r>
      <w:r>
        <w:rPr>
          <w:rStyle w:val="VerbatimChar"/>
          <w:rFonts w:ascii="Times New Roman" w:hAnsi="Times New Roman" w:eastAsia="Times New Roman" w:cs="Times New Roman"/>
        </w:rPr>
        <w:t xml:space="preserve">p^4</w:t>
      </w:r>
      <w:r>
        <w:rPr>
          <w:rFonts w:ascii="Times New Roman" w:hAnsi="Times New Roman" w:eastAsia="Times New Roman" w:cs="Times New Roman"/>
        </w:rPr>
        <w:t xml:space="preserve">、</w:t>
      </w:r>
      <w:r>
        <w:rPr>
          <w:rStyle w:val="VerbatimChar"/>
          <w:rFonts w:ascii="Times New Roman" w:hAnsi="Times New Roman" w:eastAsia="Times New Roman" w:cs="Times New Roman"/>
        </w:rPr>
        <w:t xml:space="preserve">d^5</w:t>
      </w:r>
      <w:r>
        <w:rPr>
          <w:rFonts w:ascii="Times New Roman" w:hAnsi="Times New Roman" w:eastAsia="Times New Roman" w:cs="Times New Roman"/>
        </w:rPr>
        <w:t xml:space="preserve">、</w:t>
      </w:r>
      <w:r>
        <w:rPr>
          <w:rStyle w:val="VerbatimChar"/>
          <w:rFonts w:ascii="Times New Roman" w:hAnsi="Times New Roman" w:eastAsia="Times New Roman" w:cs="Times New Roman"/>
        </w:rPr>
        <w:t xml:space="preserve">d^8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4.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为什么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n</m:t>
        </m:r>
        <m:r>
          <m:rPr>
            <m:sty m:val="p"/>
          </m:rPr>
          <m:t>+</m:t>
        </m:r>
        <m: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规则只能看成经验排序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而不是严格定律</w:t>
      </w:r>
      <w:r>
        <w:rPr>
          <w:rFonts w:hint="eastAsia" w:ascii="Times New Roman" w:hAnsi="Times New Roman" w:eastAsia="Times New Roman" w:cs="Times New Roman"/>
        </w:rPr>
        <w:t>？</w:t>
      </w:r>
    </w:p>
    <w:bookmarkEnd w:id="42"/>
    <w:bookmarkStart w:id="43" w:name="提高训练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8.2 </w:t>
      </w:r>
      <w:r>
        <w:rPr>
          <w:rFonts w:hint="eastAsia" w:ascii="Times New Roman" w:hAnsi="Times New Roman" w:eastAsia="SimHei" w:cs="Times New Roman"/>
        </w:rPr>
        <w:t xml:space="preserve">提高训练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5.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判断下列构型的基态项</w:t>
      </w:r>
      <w:r>
        <w:rPr>
          <w:rFonts w:hint="eastAsia" w:ascii="Times New Roman" w:hAnsi="Times New Roman" w:eastAsia="Times New Roman" w:cs="Times New Roman"/>
        </w:rPr>
        <w:t>：</w:t>
      </w:r>
      <m:oMath>
        <m:sSup>
          <m:e>
            <m:r>
              <m:t>p</m:t>
            </m:r>
          </m:e>
          <m:sup>
            <m: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、</w:t>
      </w:r>
      <w:r>
        <w:rPr>
          <w:rStyle w:val="VerbatimChar"/>
          <w:rFonts w:ascii="Times New Roman" w:hAnsi="Times New Roman" w:eastAsia="Times New Roman" w:cs="Times New Roman"/>
        </w:rPr>
        <w:t xml:space="preserve">p^4</w:t>
      </w:r>
      <w:r>
        <w:rPr>
          <w:rFonts w:ascii="Times New Roman" w:hAnsi="Times New Roman" w:eastAsia="Times New Roman" w:cs="Times New Roman"/>
        </w:rPr>
        <w:t xml:space="preserve">、</w:t>
      </w:r>
      <w:r>
        <w:rPr>
          <w:rStyle w:val="VerbatimChar"/>
          <w:rFonts w:ascii="Times New Roman" w:hAnsi="Times New Roman" w:eastAsia="Times New Roman" w:cs="Times New Roman"/>
        </w:rPr>
        <w:t xml:space="preserve">d^5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高自旋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6.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比较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O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​</m:t>
            </m:r>
          </m:e>
          <m:sup>
            <m:r>
              <m:t>3</m:t>
            </m:r>
          </m:sup>
        </m:sSup>
        <m:sSub>
          <m:e>
            <m:r>
              <m:t>P</m:t>
            </m:r>
          </m:e>
          <m:sub>
            <m:r>
              <m:t>J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能级排序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并说明依据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7.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解释</w:t>
      </w:r>
      <w:r>
        <w:rPr>
          <w:rFonts w:ascii="Times New Roman" w:hAnsi="Times New Roman" w:eastAsia="Times New Roman" w:cs="Times New Roman"/>
        </w:rPr>
        <w:t xml:space="preserve"> Zr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Hf </w:t>
      </w:r>
      <w:r>
        <w:rPr>
          <w:rFonts w:hint="eastAsia" w:ascii="Times New Roman" w:hAnsi="Times New Roman" w:eastAsia="FangSong" w:cs="Times New Roman"/>
        </w:rPr>
        <w:t>半径接近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化学性质异常相似的原因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8.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解释</w:t>
      </w:r>
      <w:r>
        <w:rPr>
          <w:rFonts w:ascii="Times New Roman" w:hAnsi="Times New Roman" w:eastAsia="Times New Roman" w:cs="Times New Roman"/>
        </w:rPr>
        <w:t xml:space="preserve"> Pb </w:t>
      </w:r>
      <w:r>
        <w:rPr>
          <w:rFonts w:hint="eastAsia" w:ascii="Times New Roman" w:hAnsi="Times New Roman" w:eastAsia="FangSong" w:cs="Times New Roman"/>
        </w:rPr>
        <w:t xml:space="preserve">更稳定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+2，</w:t>
      </w:r>
      <w:r>
        <w:rPr>
          <w:rFonts w:hint="eastAsia" w:ascii="Times New Roman" w:hAnsi="Times New Roman" w:eastAsia="FangSong" w:cs="Times New Roman"/>
        </w:rPr>
        <w:t>而</w:t>
      </w:r>
      <w:r>
        <w:rPr>
          <w:rFonts w:ascii="Times New Roman" w:hAnsi="Times New Roman" w:eastAsia="Times New Roman" w:cs="Times New Roman"/>
        </w:rPr>
        <w:t xml:space="preserve"> Sn </w:t>
      </w:r>
      <w:r>
        <w:rPr>
          <w:rFonts w:hint="eastAsia" w:ascii="Times New Roman" w:hAnsi="Times New Roman" w:eastAsia="FangSong" w:cs="Times New Roman"/>
        </w:rPr>
        <w:t xml:space="preserve">更容易稳定到</w:t>
      </w:r>
      <w:r>
        <w:rPr>
          <w:rFonts w:ascii="Times New Roman" w:hAnsi="Times New Roman" w:eastAsia="Times New Roman" w:cs="Times New Roman"/>
        </w:rPr>
        <w:t xml:space="preserve"> +4 </w:t>
      </w:r>
      <w:r>
        <w:rPr>
          <w:rFonts w:hint="eastAsia" w:ascii="Times New Roman" w:hAnsi="Times New Roman" w:eastAsia="FangSong" w:cs="Times New Roman"/>
        </w:rPr>
        <w:t>的原因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43"/>
    <w:bookmarkStart w:id="44" w:name="挑战题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8.3 </w:t>
      </w:r>
      <w:r>
        <w:rPr>
          <w:rFonts w:hint="eastAsia" w:ascii="Times New Roman" w:hAnsi="Times New Roman" w:eastAsia="SimHei" w:cs="Times New Roman"/>
        </w:rPr>
        <w:t xml:space="preserve">挑战题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9.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有人说</w:t>
      </w:r>
      <w:r>
        <w:rPr>
          <w:rFonts w:hint="eastAsia" w:ascii="Times New Roman" w:hAnsi="Times New Roman" w:eastAsia="Times New Roman" w:cs="Times New Roman"/>
        </w:rPr>
        <w:t>“Au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的黄色和</w:t>
      </w:r>
      <w:r>
        <w:rPr>
          <w:rFonts w:ascii="Times New Roman" w:hAnsi="Times New Roman" w:eastAsia="Times New Roman" w:cs="Times New Roman"/>
        </w:rPr>
        <w:t xml:space="preserve"> Hg </w:t>
      </w:r>
      <w:r>
        <w:rPr>
          <w:rFonts w:hint="eastAsia" w:ascii="Times New Roman" w:hAnsi="Times New Roman" w:eastAsia="FangSong" w:cs="Times New Roman"/>
        </w:rPr>
        <w:t>的液态是两条互不相关的事实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只能分别记忆</w:t>
      </w:r>
      <w:r>
        <w:rPr>
          <w:rFonts w:hint="eastAsia" w:ascii="Times New Roman" w:hAnsi="Times New Roman" w:eastAsia="Times New Roman" w:cs="Times New Roman"/>
        </w:rPr>
        <w:t>”。</w:t>
      </w:r>
      <w:r>
        <w:rPr>
          <w:rFonts w:hint="eastAsia" w:ascii="Times New Roman" w:hAnsi="Times New Roman" w:eastAsia="FangSong" w:cs="Times New Roman"/>
        </w:rPr>
        <w:t>判断这句话是否正确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并给出统一解释框架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10.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试从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平均场近似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交换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相关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三层角度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说明为什么</w:t>
      </w:r>
      <w:r>
        <w:rPr>
          <w:rFonts w:ascii="Times New Roman" w:hAnsi="Times New Roman" w:eastAsia="Times New Roman" w:cs="Times New Roman"/>
        </w:rPr>
        <w:t xml:space="preserve"> Slater </w:t>
      </w:r>
      <w:r>
        <w:rPr>
          <w:rFonts w:hint="eastAsia" w:ascii="Times New Roman" w:hAnsi="Times New Roman" w:eastAsia="FangSong" w:cs="Times New Roman"/>
        </w:rPr>
        <w:t>规则能解释趋势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却不足以给出高精度数值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11.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设某重</w:t>
      </w:r>
      <w:r>
        <w:rPr>
          <w:rFonts w:ascii="Times New Roman" w:hAnsi="Times New Roman" w:eastAsia="Times New Roman" w:cs="Times New Roman"/>
        </w:rPr>
        <w:t xml:space="preserve"> p </w:t>
      </w:r>
      <w:r>
        <w:rPr>
          <w:rFonts w:hint="eastAsia" w:ascii="Times New Roman" w:hAnsi="Times New Roman" w:eastAsia="FangSong" w:cs="Times New Roman"/>
        </w:rPr>
        <w:t>区元素的最高稳定氧化态明显低于族上方同类元素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且其最外层有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t>n</m:t>
        </m:r>
        <m:sSup>
          <m:e>
            <m:r>
              <m:t>p</m:t>
            </m:r>
          </m:e>
          <m:sup>
            <m:r>
              <m:t>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构型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说明应优先从哪一种原子结构深化效应入手解释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并写出完整因果链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44"/>
    <w:bookmarkEnd w:id="45"/>
    <w:bookmarkStart w:id="49" w:name="九参考答案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九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参考答案</w:t>
      </w:r>
    </w:p>
    <w:bookmarkStart w:id="46" w:name="基础巩固-1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9.1 </w:t>
      </w:r>
      <w:r>
        <w:rPr>
          <w:rFonts w:hint="eastAsia" w:ascii="Times New Roman" w:hAnsi="Times New Roman" w:eastAsia="SimHei" w:cs="Times New Roman"/>
        </w:rPr>
        <w:t xml:space="preserve">基础巩固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1.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交换效应来自波函数反对称性与</w:t>
      </w:r>
      <w:r>
        <w:rPr>
          <w:rFonts w:ascii="Times New Roman" w:hAnsi="Times New Roman" w:eastAsia="Times New Roman" w:cs="Times New Roman"/>
        </w:rPr>
        <w:t xml:space="preserve"> Pauli </w:t>
      </w:r>
      <w:r>
        <w:rPr>
          <w:rFonts w:hint="eastAsia" w:ascii="Times New Roman" w:hAnsi="Times New Roman" w:eastAsia="FangSong" w:cs="Times New Roman"/>
        </w:rPr>
        <w:t>原理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电子相关指电子会动态回避彼此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超出平均场描述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2.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2</m:t>
        </m:r>
        <m:r>
          <m:t>S</m:t>
        </m:r>
        <m:r>
          <m:rPr>
            <m:sty m:val="p"/>
          </m:rPr>
          <m:t>+</m:t>
        </m:r>
        <m:r>
          <m:t>1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为多重度</w:t>
      </w:r>
      <w:r>
        <w:rPr>
          <w:rFonts w:hint="eastAsia" w:ascii="Times New Roman" w:hAnsi="Times New Roman" w:eastAsia="Times New Roman" w:cs="Times New Roman"/>
        </w:rPr>
        <w:t>，</w:t>
      </w:r>
      <m:oMath>
        <m: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为总轨道角动量对应的字母记号</w:t>
      </w:r>
      <w:r>
        <w:rPr>
          <w:rFonts w:hint="eastAsia" w:ascii="Times New Roman" w:hAnsi="Times New Roman" w:eastAsia="Times New Roman" w:cs="Times New Roman"/>
        </w:rPr>
        <w:t>，</w:t>
      </w:r>
      <m:oMath>
        <m:r>
          <m:t>J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为总角动量量子数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3.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p</m:t>
            </m:r>
          </m:e>
          <m:sup>
            <m:r>
              <m:t>2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少于半充满</w:t>
      </w:r>
      <w:r>
        <w:rPr>
          <w:rFonts w:hint="eastAsia" w:ascii="Times New Roman" w:hAnsi="Times New Roman" w:eastAsia="Times New Roman" w:cs="Times New Roman"/>
        </w:rPr>
        <w:t>；</w:t>
      </w:r>
      <m:oMath>
        <m:sSup>
          <m:e>
            <m:r>
              <m:t>p</m:t>
            </m:r>
          </m:e>
          <m:sup>
            <m:r>
              <m:t>4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多于半充满</w:t>
      </w:r>
      <w:r>
        <w:rPr>
          <w:rFonts w:hint="eastAsia" w:ascii="Times New Roman" w:hAnsi="Times New Roman" w:eastAsia="Times New Roman" w:cs="Times New Roman"/>
        </w:rPr>
        <w:t>；</w:t>
      </w:r>
      <m:oMath>
        <m:sSup>
          <m:e>
            <m:r>
              <m:t>d</m:t>
            </m:r>
          </m:e>
          <m:sup>
            <m:r>
              <m:t>5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正好半充满</w:t>
      </w:r>
      <w:r>
        <w:rPr>
          <w:rFonts w:hint="eastAsia" w:ascii="Times New Roman" w:hAnsi="Times New Roman" w:eastAsia="Times New Roman" w:cs="Times New Roman"/>
        </w:rPr>
        <w:t>；</w:t>
      </w:r>
      <m:oMath>
        <m:sSup>
          <m:e>
            <m:r>
              <m:t>d</m:t>
            </m:r>
          </m:e>
          <m:sup>
            <m:r>
              <m:t>8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多于半充满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4.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因为多电子原子中电子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电子排斥无法严格分离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轨道能量取决于有效势场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穿透和屏蔽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不只由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n</m:t>
        </m:r>
        <m:r>
          <m:rPr>
            <m:sty m:val="p"/>
          </m:rPr>
          <m:t>+</m:t>
        </m:r>
        <m: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决定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46"/>
    <w:bookmarkStart w:id="47" w:name="提高训练-1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9.2 </w:t>
      </w:r>
      <w:r>
        <w:rPr>
          <w:rFonts w:hint="eastAsia" w:ascii="Times New Roman" w:hAnsi="Times New Roman" w:eastAsia="SimHei" w:cs="Times New Roman"/>
        </w:rPr>
        <w:t xml:space="preserve">提高训练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5.</w:t>
      </w:r>
    </w:p>
    <w:p>
      <w:pPr>
        <w:pStyle w:val="Compact"/>
        <w:numPr>
          <w:ilvl w:val="0"/>
          <w:numId w:val="1043"/>
        </w:numPr>
      </w:pP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p</m:t>
            </m:r>
          </m:e>
          <m:sup>
            <m:r>
              <m:t>3</m:t>
            </m:r>
          </m:sup>
        </m:sSup>
        <m:r>
          <m:rPr>
            <m:sty m:val="p"/>
          </m:rPr>
          <m:t>→</m:t>
        </m:r>
        <m:sSup>
          <m:e>
            <m:r>
              <m:t>​</m:t>
            </m:r>
          </m:e>
          <m:sup>
            <m:r>
              <m:t>4</m:t>
            </m:r>
          </m:sup>
        </m:sSup>
        <m:sSub>
          <m:e>
            <m:r>
              <m:t>S</m:t>
            </m:r>
          </m:e>
          <m:sub>
            <m:r>
              <m:t>3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pStyle w:val="Compact"/>
        <w:numPr>
          <w:ilvl w:val="0"/>
          <w:numId w:val="1043"/>
        </w:numPr>
      </w:pP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p</m:t>
            </m:r>
          </m:e>
          <m:sup>
            <m:r>
              <m:t>4</m:t>
            </m:r>
          </m:sup>
        </m:sSup>
        <m:r>
          <m:rPr>
            <m:sty m:val="p"/>
          </m:rPr>
          <m:t>→</m:t>
        </m:r>
        <m:sSup>
          <m:e>
            <m:r>
              <m:t>​</m:t>
            </m:r>
          </m:e>
          <m:sup>
            <m:r>
              <m:t>3</m:t>
            </m:r>
          </m:sup>
        </m:sSup>
        <m:sSub>
          <m:e>
            <m:r>
              <m:t>P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pStyle w:val="Compact"/>
        <w:numPr>
          <w:ilvl w:val="0"/>
          <w:numId w:val="1043"/>
        </w:numPr>
      </w:pPr>
      <m:oMath>
        <m:sSup>
          <m:e>
            <m:r>
              <m:t>d</m:t>
            </m:r>
          </m:e>
          <m:sup>
            <m:r>
              <m:t>5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高自旋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→</m:t>
        </m:r>
        <m:sSup>
          <m:e>
            <m:r>
              <m:t>​</m:t>
            </m:r>
          </m:e>
          <m:sup>
            <m:r>
              <m:t>6</m:t>
            </m:r>
          </m:sup>
        </m:sSup>
        <m:sSub>
          <m:e>
            <m:r>
              <m:t>S</m:t>
            </m:r>
          </m:e>
          <m:sub>
            <m:r>
              <m:t>5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6.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C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​</m:t>
            </m:r>
          </m:e>
          <m:sup>
            <m:r>
              <m:t>3</m:t>
            </m:r>
          </m:sup>
        </m:sSup>
        <m:sSub>
          <m:e>
            <m:r>
              <m:t>P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&lt;</m:t>
            </m:r>
          </m:e>
          <m:sup>
            <m:r>
              <m:t>3</m:t>
            </m:r>
          </m:sup>
        </m:sSup>
        <m:sSub>
          <m:e>
            <m:r>
              <m:t>P</m:t>
            </m:r>
          </m:e>
          <m:sub>
            <m:r>
              <m:t>1</m:t>
            </m:r>
          </m:sub>
        </m:sSub>
        <m:sSup>
          <m:e>
            <m:r>
              <m:rPr>
                <m:sty m:val="p"/>
              </m:rPr>
              <m:t>&lt;</m:t>
            </m:r>
          </m:e>
          <m:sup>
            <m:r>
              <m:t>3</m:t>
            </m:r>
          </m:sup>
        </m:sSup>
        <m:sSub>
          <m:e>
            <m:r>
              <m:t>P</m:t>
            </m:r>
          </m:e>
          <m:sub>
            <m: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；O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​</m:t>
            </m:r>
          </m:e>
          <m:sup>
            <m:r>
              <m:t>3</m:t>
            </m:r>
          </m:sup>
        </m:sSup>
        <m:sSub>
          <m:e>
            <m:r>
              <m:t>P</m:t>
            </m:r>
          </m:e>
          <m:sub>
            <m:r>
              <m:t>2</m:t>
            </m:r>
          </m:sub>
        </m:sSub>
        <m:sSup>
          <m:e>
            <m:r>
              <m:rPr>
                <m:sty m:val="p"/>
              </m:rPr>
              <m:t>&lt;</m:t>
            </m:r>
          </m:e>
          <m:sup>
            <m:r>
              <m:t>3</m:t>
            </m:r>
          </m:sup>
        </m:sSup>
        <m:sSub>
          <m:e>
            <m:r>
              <m:t>P</m:t>
            </m:r>
          </m:e>
          <m:sub>
            <m:r>
              <m:t>1</m:t>
            </m:r>
          </m:sub>
        </m:sSub>
        <m:sSup>
          <m:e>
            <m:r>
              <m:rPr>
                <m:sty m:val="p"/>
              </m:rPr>
              <m:t>&lt;</m:t>
            </m:r>
          </m:e>
          <m:sup>
            <m:r>
              <m:t>3</m:t>
            </m:r>
          </m:sup>
        </m:sSup>
        <m:sSub>
          <m:e>
            <m:r>
              <m:t>P</m:t>
            </m:r>
          </m:e>
          <m:sub>
            <m:r>
              <m:t>0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依据是二者均先得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​</m:t>
            </m:r>
          </m:e>
          <m:sup>
            <m:r>
              <m:t>3</m:t>
            </m:r>
          </m:sup>
        </m:sSup>
        <m:r>
          <m:t>P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>少于半充满</w:t>
      </w:r>
      <w:r>
        <w:rPr>
          <w:rFonts w:hint="eastAsia" w:ascii="Times New Roman" w:hAnsi="Times New Roman" w:eastAsia="Times New Roman" w:cs="Times New Roman"/>
        </w:rPr>
        <w:t>、O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多于半充满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因此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J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排序相反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7.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镧系收缩使</w:t>
      </w:r>
      <w:r>
        <w:rPr>
          <w:rFonts w:ascii="Times New Roman" w:hAnsi="Times New Roman" w:eastAsia="Times New Roman" w:cs="Times New Roman"/>
        </w:rPr>
        <w:t xml:space="preserve"> 5d </w:t>
      </w:r>
      <w:r>
        <w:rPr>
          <w:rFonts w:hint="eastAsia" w:ascii="Times New Roman" w:hAnsi="Times New Roman" w:eastAsia="FangSong" w:cs="Times New Roman"/>
        </w:rPr>
        <w:t>元素半径被显著拉小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因此</w:t>
      </w:r>
      <w:r>
        <w:rPr>
          <w:rFonts w:ascii="Times New Roman" w:hAnsi="Times New Roman" w:eastAsia="Times New Roman" w:cs="Times New Roman"/>
        </w:rPr>
        <w:t xml:space="preserve"> Hf </w:t>
      </w:r>
      <w:r>
        <w:rPr>
          <w:rFonts w:hint="eastAsia" w:ascii="Times New Roman" w:hAnsi="Times New Roman" w:eastAsia="FangSong" w:cs="Times New Roman"/>
        </w:rPr>
        <w:t xml:space="preserve">尺寸与</w:t>
      </w:r>
      <w:r>
        <w:rPr>
          <w:rFonts w:ascii="Times New Roman" w:hAnsi="Times New Roman" w:eastAsia="Times New Roman" w:cs="Times New Roman"/>
        </w:rPr>
        <w:t xml:space="preserve"> 4d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Zr </w:t>
      </w:r>
      <w:r>
        <w:rPr>
          <w:rFonts w:hint="eastAsia" w:ascii="Times New Roman" w:hAnsi="Times New Roman" w:eastAsia="FangSong" w:cs="Times New Roman"/>
        </w:rPr>
        <w:t>异常接近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化学性质也高度相似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8.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到</w:t>
      </w:r>
      <w:r>
        <w:rPr>
          <w:rFonts w:ascii="Times New Roman" w:hAnsi="Times New Roman" w:eastAsia="Times New Roman" w:cs="Times New Roman"/>
        </w:rPr>
        <w:t xml:space="preserve"> Pb </w:t>
      </w:r>
      <w:r>
        <w:rPr>
          <w:rFonts w:hint="eastAsia" w:ascii="Times New Roman" w:hAnsi="Times New Roman" w:eastAsia="FangSong" w:cs="Times New Roman"/>
        </w:rPr>
        <w:t xml:space="preserve">时</w:t>
      </w:r>
      <w:r>
        <w:rPr>
          <w:rFonts w:ascii="Times New Roman" w:hAnsi="Times New Roman" w:eastAsia="Times New Roman" w:cs="Times New Roman"/>
        </w:rPr>
        <w:t xml:space="preserve"> 6s</w:t>
      </w:r>
      <w:r>
        <w:rPr>
          <w:rFonts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电子明显相对论收缩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惰性电子对效应增强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参与成键代价更高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因此</w:t>
      </w:r>
      <w:r>
        <w:rPr>
          <w:rFonts w:ascii="Times New Roman" w:hAnsi="Times New Roman" w:eastAsia="Times New Roman" w:cs="Times New Roman"/>
        </w:rPr>
        <w:t xml:space="preserve"> +2 </w:t>
      </w:r>
      <w:r>
        <w:rPr>
          <w:rFonts w:hint="eastAsia" w:ascii="Times New Roman" w:hAnsi="Times New Roman" w:eastAsia="FangSong" w:cs="Times New Roman"/>
        </w:rPr>
        <w:t>更稳定</w:t>
      </w:r>
      <w:r>
        <w:rPr>
          <w:rFonts w:hint="eastAsia" w:ascii="Times New Roman" w:hAnsi="Times New Roman" w:eastAsia="Times New Roman" w:cs="Times New Roman"/>
        </w:rPr>
        <w:t>；Sn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5s</w:t>
      </w:r>
      <w:r>
        <w:rPr>
          <w:rFonts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相对不那么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惰性</w:t>
      </w:r>
      <w:r>
        <w:rPr>
          <w:rFonts w:hint="eastAsia" w:ascii="Times New Roman" w:hAnsi="Times New Roman" w:eastAsia="Times New Roman" w:cs="Times New Roman"/>
        </w:rPr>
        <w:t>”，+4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仍较稳定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47"/>
    <w:bookmarkStart w:id="48" w:name="挑战题-1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9.3 </w:t>
      </w:r>
      <w:r>
        <w:rPr>
          <w:rFonts w:hint="eastAsia" w:ascii="Times New Roman" w:hAnsi="Times New Roman" w:eastAsia="SimHei" w:cs="Times New Roman"/>
        </w:rPr>
        <w:t xml:space="preserve">挑战题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9.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这句话不正确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二者的统一解释框架都是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重元素中相对论效应增强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导致</w:t>
      </w:r>
      <w:r>
        <w:rPr>
          <w:rFonts w:ascii="Times New Roman" w:hAnsi="Times New Roman" w:eastAsia="Times New Roman" w:cs="Times New Roman"/>
        </w:rPr>
        <w:t xml:space="preserve"> s </w:t>
      </w:r>
      <w:r>
        <w:rPr>
          <w:rFonts w:hint="eastAsia" w:ascii="Times New Roman" w:hAnsi="Times New Roman" w:eastAsia="FangSong" w:cs="Times New Roman"/>
        </w:rPr>
        <w:t>轨道收缩稳定</w:t>
      </w:r>
      <w:r>
        <w:rPr>
          <w:rFonts w:hint="eastAsia" w:ascii="Times New Roman" w:hAnsi="Times New Roman" w:eastAsia="Times New Roman" w:cs="Times New Roman"/>
        </w:rPr>
        <w:t>、d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轨道相对外扩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对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Au，</w:t>
      </w:r>
      <w:r>
        <w:rPr>
          <w:rFonts w:hint="eastAsia" w:ascii="Times New Roman" w:hAnsi="Times New Roman" w:eastAsia="FangSong" w:cs="Times New Roman"/>
        </w:rPr>
        <w:t>这使</w:t>
      </w:r>
      <w:r>
        <w:rPr>
          <w:rFonts w:ascii="Times New Roman" w:hAnsi="Times New Roman" w:eastAsia="Times New Roman" w:cs="Times New Roman"/>
        </w:rPr>
        <w:t xml:space="preserve"> d-s </w:t>
      </w:r>
      <w:r>
        <w:rPr>
          <w:rFonts w:hint="eastAsia" w:ascii="Times New Roman" w:hAnsi="Times New Roman" w:eastAsia="FangSong" w:cs="Times New Roman"/>
        </w:rPr>
        <w:t>跃迁能进入可见区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表现为黄色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对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Hg，</w:t>
      </w:r>
      <w:r>
        <w:rPr>
          <w:rFonts w:hint="eastAsia" w:ascii="Times New Roman" w:hAnsi="Times New Roman" w:eastAsia="FangSong" w:cs="Times New Roman"/>
        </w:rPr>
        <w:t>这使</w:t>
      </w:r>
      <w:r>
        <w:rPr>
          <w:rFonts w:ascii="Times New Roman" w:hAnsi="Times New Roman" w:eastAsia="Times New Roman" w:cs="Times New Roman"/>
        </w:rPr>
        <w:t xml:space="preserve"> 6s </w:t>
      </w:r>
      <w:r>
        <w:rPr>
          <w:rFonts w:hint="eastAsia" w:ascii="Times New Roman" w:hAnsi="Times New Roman" w:eastAsia="FangSong" w:cs="Times New Roman"/>
        </w:rPr>
        <w:t>参与金属键的能力下降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金属键减弱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熔点降低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10.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Slater </w:t>
      </w:r>
      <w:r>
        <w:rPr>
          <w:rFonts w:hint="eastAsia" w:ascii="Times New Roman" w:hAnsi="Times New Roman" w:eastAsia="FangSong" w:cs="Times New Roman"/>
        </w:rPr>
        <w:t>规则把其他电子的影响压缩成经验屏蔽常数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所以能抓住平均趋势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但它不是自洽场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也没有显式处理交换与相关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轨道弛豫也被忽略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因此数值精度有限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11.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应优先从惰性电子对效应入手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完整因果链可写为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重元素相对论增强</w:t>
      </w:r>
      <w:r>
        <w:rPr>
          <w:rFonts w:ascii="Times New Roman" w:hAnsi="Times New Roman" w:eastAsia="Times New Roman" w:cs="Times New Roman"/>
        </w:rPr>
        <w:t xml:space="preserve"> →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n</m:t>
        </m:r>
        <m:sSup>
          <m:e>
            <m:r>
              <m:t>s</m:t>
            </m:r>
          </m:e>
          <m:sup>
            <m:r>
              <m:t>2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轨道收缩并稳定化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这对电子不愿参与成键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高氧化态稳定性下降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低氧化态相对更稳定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48"/>
    <w:bookmarkEnd w:id="49"/>
    <w:bookmarkStart w:id="50" w:name="十与后续模块的连接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十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与后续模块的连接</w:t>
      </w:r>
    </w:p>
    <w:p>
      <w:pPr>
        <w:pStyle w:val="Compact"/>
        <w:numPr>
          <w:ilvl w:val="0"/>
          <w:numId w:val="1044"/>
        </w:numPr>
      </w:pPr>
      <w:r>
        <w:rPr>
          <w:rFonts w:hint="eastAsia" w:ascii="Times New Roman" w:hAnsi="Times New Roman" w:eastAsia="FangSong" w:cs="Times New Roman"/>
        </w:rPr>
        <w:t xml:space="preserve">接到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决赛</w:t>
      </w:r>
      <w:r>
        <w:rPr>
          <w:rFonts w:hint="eastAsia" w:ascii="Times New Roman" w:hAnsi="Times New Roman" w:eastAsia="Times New Roman" w:cs="Times New Roman"/>
        </w:rPr>
        <w:t>02-</w:t>
      </w:r>
      <w:r>
        <w:rPr>
          <w:rFonts w:hint="eastAsia" w:ascii="Times New Roman" w:hAnsi="Times New Roman" w:eastAsia="FangSong" w:cs="Times New Roman"/>
        </w:rPr>
        <w:t>分子结构补充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原子轨道能量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相位与自旋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是后续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MO、</w:t>
      </w:r>
      <w:r>
        <w:rPr>
          <w:rFonts w:hint="eastAsia" w:ascii="Times New Roman" w:hAnsi="Times New Roman" w:eastAsia="FangSong" w:cs="Times New Roman"/>
        </w:rPr>
        <w:t>前线轨道和多中心键深化的基础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44"/>
        </w:numPr>
      </w:pPr>
      <w:r>
        <w:rPr>
          <w:rFonts w:hint="eastAsia" w:ascii="Times New Roman" w:hAnsi="Times New Roman" w:eastAsia="FangSong" w:cs="Times New Roman"/>
        </w:rPr>
        <w:t xml:space="preserve">接到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决赛</w:t>
      </w:r>
      <w:r>
        <w:rPr>
          <w:rFonts w:hint="eastAsia" w:ascii="Times New Roman" w:hAnsi="Times New Roman" w:eastAsia="Times New Roman" w:cs="Times New Roman"/>
        </w:rPr>
        <w:t>03-</w:t>
      </w:r>
      <w:r>
        <w:rPr>
          <w:rFonts w:hint="eastAsia" w:ascii="Times New Roman" w:hAnsi="Times New Roman" w:eastAsia="FangSong" w:cs="Times New Roman"/>
        </w:rPr>
        <w:t>配合物深化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项符号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自旋轨道耦合</w:t>
      </w:r>
      <w:r>
        <w:rPr>
          <w:rFonts w:hint="eastAsia" w:ascii="Times New Roman" w:hAnsi="Times New Roman" w:eastAsia="Times New Roman" w:cs="Times New Roman"/>
        </w:rPr>
        <w:t>、4d/5d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相对论效应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会直接影响配合物磁性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颜色和几何偏好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44"/>
        </w:numPr>
      </w:pPr>
      <w:r>
        <w:rPr>
          <w:rFonts w:hint="eastAsia" w:ascii="Times New Roman" w:hAnsi="Times New Roman" w:eastAsia="FangSong" w:cs="Times New Roman"/>
        </w:rPr>
        <w:t>接到元素化学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惰性电子对效应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镧系收缩和</w:t>
      </w:r>
      <w:r>
        <w:rPr>
          <w:rFonts w:ascii="Times New Roman" w:hAnsi="Times New Roman" w:eastAsia="Times New Roman" w:cs="Times New Roman"/>
        </w:rPr>
        <w:t xml:space="preserve"> 4d/5d </w:t>
      </w:r>
      <w:r>
        <w:rPr>
          <w:rFonts w:hint="eastAsia" w:ascii="Times New Roman" w:hAnsi="Times New Roman" w:eastAsia="FangSong" w:cs="Times New Roman"/>
        </w:rPr>
        <w:t>相似性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都是元素推断与性质反常题的底层解释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50"/>
    <w:bookmarkStart w:id="51" w:name="十一延伸阅读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十一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延伸阅读</w:t>
      </w:r>
    </w:p>
    <w:p>
      <w:pPr>
        <w:pStyle w:val="Compact"/>
        <w:numPr>
          <w:ilvl w:val="0"/>
          <w:numId w:val="1045"/>
        </w:numPr>
      </w:pPr>
      <w:r>
        <w:rPr>
          <w:rFonts w:ascii="Times New Roman" w:hAnsi="Times New Roman" w:eastAsia="Times New Roman" w:cs="Times New Roman"/>
        </w:rPr>
        <w:t xml:space="preserve">Atkins Physical </w:t>
      </w:r>
      <w:r>
        <w:rPr>
          <w:rFonts w:hint="eastAsia" w:ascii="Times New Roman" w:hAnsi="Times New Roman" w:eastAsia="Times New Roman" w:cs="Times New Roman"/>
        </w:rPr>
        <w:t>Chemistry：</w:t>
      </w:r>
      <w:r>
        <w:rPr>
          <w:rFonts w:hint="eastAsia" w:ascii="Times New Roman" w:hAnsi="Times New Roman" w:eastAsia="FangSong" w:cs="Times New Roman"/>
        </w:rPr>
        <w:t>原子结构与近似方法章节</w:t>
      </w:r>
    </w:p>
    <w:p>
      <w:pPr>
        <w:pStyle w:val="Compact"/>
        <w:numPr>
          <w:ilvl w:val="0"/>
          <w:numId w:val="1045"/>
        </w:numPr>
      </w:pPr>
      <w:r>
        <w:rPr>
          <w:rFonts w:ascii="Times New Roman" w:hAnsi="Times New Roman" w:eastAsia="Times New Roman" w:cs="Times New Roman"/>
        </w:rPr>
        <w:t xml:space="preserve">Miessler, Fischer, Tarr《Inorganic </w:t>
      </w:r>
      <w:r>
        <w:rPr>
          <w:rFonts w:hint="eastAsia" w:ascii="Times New Roman" w:hAnsi="Times New Roman" w:eastAsia="Times New Roman" w:cs="Times New Roman"/>
        </w:rPr>
        <w:t>Chemistry》：</w:t>
      </w:r>
      <w:r>
        <w:rPr>
          <w:rFonts w:hint="eastAsia" w:ascii="Times New Roman" w:hAnsi="Times New Roman" w:eastAsia="FangSong" w:cs="Times New Roman"/>
        </w:rPr>
        <w:t>原子项符号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相对论效应相关章节</w:t>
      </w:r>
    </w:p>
    <w:p>
      <w:pPr>
        <w:pStyle w:val="Compact"/>
        <w:numPr>
          <w:ilvl w:val="0"/>
          <w:numId w:val="1045"/>
        </w:numPr>
      </w:pPr>
      <w:r>
        <w:rPr>
          <w:rFonts w:ascii="Times New Roman" w:hAnsi="Times New Roman" w:eastAsia="Times New Roman" w:cs="Times New Roman"/>
        </w:rPr>
        <w:t xml:space="preserve">Cotton《Chemical Applications of Group </w:t>
      </w:r>
      <w:r>
        <w:rPr>
          <w:rFonts w:hint="eastAsia" w:ascii="Times New Roman" w:hAnsi="Times New Roman" w:eastAsia="Times New Roman" w:cs="Times New Roman"/>
        </w:rPr>
        <w:t>Theory》：</w:t>
      </w:r>
      <w:r>
        <w:rPr>
          <w:rFonts w:hint="eastAsia" w:ascii="Times New Roman" w:hAnsi="Times New Roman" w:eastAsia="FangSong" w:cs="Times New Roman"/>
        </w:rPr>
        <w:t>若后续进入更系统的谱项与对称性分析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可继续延伸</w:t>
      </w:r>
    </w:p>
    <w:bookmarkEnd w:id="51"/>
    <w:bookmarkEnd w:id="52"/>
    <w:sectPr>
      <w:footerReference w:type="default" r:id="rId9"/>
      <w:footnotePr>
        <w:numRestart w:val="eachSect"/>
      </w:footnotePr>
      <w:pgSz w:h="16838" w:w="11906"/>
      <w:pgMar w:bottom="1134" w:left="1247" w:right="1247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 w:cs="Times New Roman"/>
        <w:b w:val="0"/>
        <w:sz w:val="20"/>
      </w:rPr>
      <w:fldChar w:fldCharType="begin"/>
    </w:r>
    <w:r>
      <w:rPr>
        <w:rFonts w:ascii="Times New Roman" w:hAnsi="Times New Roman" w:eastAsia="Times New Roman" w:cs="Times New Roman"/>
        <w:b w:val="0"/>
        <w:sz w:val="20"/>
      </w:rPr>
      <w:instrText xml:space="preserve"> PAGE </w:instrText>
    </w:r>
    <w:r>
      <w:rPr>
        <w:rFonts w:ascii="Times New Roman" w:hAnsi="Times New Roman" w:eastAsia="Times New Roman" w:cs="Times New Roman"/>
        <w:b w:val="0"/>
        <w:sz w:val="20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ns0="http://schemas.openxmlformats.org/wordprocessingml/2006/main">
  <ns0:zoom ns0:percent="100"/>
  <ns0:embedSystemFonts/>
  <ns0:proofState ns0:grammar="clean" ns0:spelling="clean"/>
  <ns0:stylePaneFormatFilter ns0:val="0004"/>
  <ns0:doNotTrackMoves/>
  <ns0:defaultTabStop ns0:val="720"/>
  <ns0:drawingGridHorizontalSpacing ns0:val="360"/>
  <ns0:drawingGridVerticalSpacing ns0:val="360"/>
  <ns0:displayHorizontalDrawingGridEvery ns0:val="0"/>
  <ns0:displayVerticalDrawingGridEvery ns0:val="0"/>
  <ns0:characterSpacingControl ns0:val="doNotCompress"/>
  <ns0:savePreviewPicture/>
  <ns0:rsids>
  </ns0:rsids>
  <ns0:themeFontLang ns0:val="en-US"/>
  <ns0:clrSchemeMapping ns0:accent1="accent1" ns0:accent2="accent2" ns0:accent3="accent3" ns0:accent4="accent4" ns0:accent5="accent5" ns0:accent6="accent6" ns0:bg1="light1" ns0:bg2="light2" ns0:followedHyperlink="followedHyperlink" ns0:hyperlink="hyperlink" ns0:t1="dark1" ns0:t2="dark2"/>
  <ns0:decimalSymbol ns0:val="."/>
  <ns0:listSeparator ns0:val=","/>
</w:settings>
</file>

<file path=word/styles.xml><?xml version="1.0" encoding="utf-8"?>
<ns0:styles xmlns:ns0="http://schemas.openxmlformats.org/wordprocessingml/2006/main" xmlns:w="http://schemas.openxmlformats.org/wordprocessingml/2006/main">
  <ns0:docDefaults>
    <ns0:rPrDefault>
      <ns0:rPr>
        <ns0:rFonts ns0:asciiTheme="minorHAnsi" ns0:cstheme="minorBidi" ns0:eastAsiaTheme="minorEastAsia" ns0:hAnsiTheme="minorHAnsi"/>
        <ns0:sz ns0:val="24"/>
        <ns0:szCs ns0:val="24"/>
        <ns0:lang ns0:bidi="ar-SA" ns0:eastAsia="zh-CN" ns0:val="en-US"/>
      </ns0:rPr>
    </ns0:rPrDefault>
    <ns0:pPrDefault>
      <ns0:pPr>
        <ns0:spacing ns0:after="200"/>
      </ns0:pPr>
    </ns0:pPrDefault>
  </ns0:docDefaults>
  <ns0:latentStyles ns0:count="276" ns0:defLockedState="0" ns0:defQFormat="0" ns0:defSemiHidden="0" ns0:defUIPriority="0" ns0:defUnhideWhenUsed="0"/>
  <ns0:style ns0:default="1" ns0:styleId="Normal" ns0:type="paragraph">
    <ns0:name ns0:val="Normal"/>
    <ns0:qFormat/>
    <ns0:rPr>
      <ns0:rFonts ns0:ascii="Times New Roman" ns0:cs="Times New Roman" ns0:eastAsia="FangSong" ns0:hAnsi="Times New Roman"/>
      <ns0:b ns0:val="0"/>
      <ns0:sz ns0:val="23"/>
    </ns0:rPr>
  </ns0:style>
  <ns0:style ns0:styleId="BodyText" ns0:type="paragraph">
    <ns0:name ns0:val="Body Text"/>
    <ns0:basedOn ns0:val="Normal"/>
    <ns0:link ns0:val="BodyTextChar"/>
    <ns0:qFormat/>
    <ns0:pPr>
      <ns0:spacing ns0:after="180" ns0:before="180"/>
    </ns0:pPr>
    <ns0:rPr>
      <ns0:rFonts ns0:ascii="Times New Roman" ns0:hAnsi="Times New Roman" ns0:eastAsia="FangSong" ns0:cs="Times New Roman"/>
    </ns0:rPr>
  </ns0:style>
  <ns0:style ns0:customStyle="1" ns0:styleId="FirstParagraph" ns0:type="paragraph">
    <ns0:name ns0:val="First Paragraph"/>
    <ns0:basedOn ns0:val="BodyText"/>
    <ns0:next ns0:val="BodyText"/>
    <ns0:qFormat/>
    <ns0:rPr>
      <ns0:rFonts ns0:ascii="Times New Roman" ns0:hAnsi="Times New Roman" ns0:eastAsia="FangSong" ns0:cs="Times New Roman"/>
    </ns0:rPr>
  </ns0:style>
  <ns0:style ns0:customStyle="1" ns0:styleId="Compact" ns0:type="paragraph">
    <ns0:name ns0:val="Compact"/>
    <ns0:basedOn ns0:val="BodyText"/>
    <ns0:qFormat/>
    <ns0:pPr>
      <ns0:spacing ns0:after="36" ns0:before="36"/>
    </ns0:pPr>
    <ns0:rPr>
      <ns0:rFonts ns0:ascii="Times New Roman" ns0:hAnsi="Times New Roman" ns0:eastAsia="FangSong" ns0:cs="Times New Roman"/>
    </ns0:rPr>
  </ns0:style>
  <ns0:style ns0:styleId="Title" ns0:type="paragraph">
    <ns0:name ns0:val="Title"/>
    <ns0:basedOn ns0:val="Normal"/>
    <ns0:next ns0:val="BodyText"/>
    <ns0:link ns0:val="TitleChar"/>
    <ns0:uiPriority ns0:val="10"/>
    <ns0:qFormat/>
    <ns0:rsid ns0:val="00A10FD9"/>
    <ns0:pPr>
      <ns0:spacing ns0:after="80" ns0:line="240" ns0:lineRule="auto"/>
      <ns0:contextualSpacing/>
      <ns0:jc ns0:val="center"/>
    </ns0:pPr>
    <ns0:rPr>
      <ns0:rFonts ns0:ascii="Times New Roman" ns0:cs="Times New Roman" ns0:eastAsia="SimHei" ns0:hAnsi="Times New Roman"/>
      <ns0:b/>
      <ns0:color ns0:val="17324D"/>
      <ns0:sz ns0:val="44"/>
      <ns0:szCs ns0:val="56"/>
    </ns0:rPr>
  </ns0:style>
  <ns0:style ns0:customStyle="1" ns0:styleId="TitleChar" ns0:type="character">
    <ns0:name ns0:val="Title Char"/>
    <ns0:basedOn ns0:val="DefaultParagraphFont"/>
    <ns0:link ns0:val="Title"/>
    <ns0:uiPriority ns0:val="10"/>
    <ns0:rsid ns0:val="00A10FD9"/>
    <ns0:rPr>
      <ns0:rFonts ns0:ascii="Times New Roman" ns0:hAnsi="Times New Roman" ns0:eastAsia="FangSong" ns0:cs="Times New Roman"/>
      <ns0:sz ns0:val="56"/>
      <ns0:szCs ns0:val="56"/>
    </ns0:rPr>
  </ns0:style>
  <ns0:style ns0:styleId="Subtitle" ns0:type="paragraph">
    <ns0:name ns0:val="Subtitle"/>
    <ns0:basedOn ns0:val="Title"/>
    <ns0:next ns0:val="BodyText"/>
    <ns0:link ns0:val="SubtitleChar"/>
    <ns0:uiPriority ns0:val="11"/>
    <ns0:qFormat/>
    <ns0:rsid ns0:val="00A10FD9"/>
    <ns0:pPr>
      <ns0:numPr>
        <ns0:ilvl ns0:val="1"/>
      </ns0:numPr>
    </ns0:pPr>
    <ns0:rPr>
      <ns0:rFonts ns0:ascii="Times New Roman" ns0:cs="Times New Roman" ns0:eastAsia="SimHei" ns0:hAnsi="Times New Roman"/>
      <ns0:b ns0:val="0"/>
      <ns0:color ns0:val="5B6975"/>
      <ns0:sz ns0:val="24"/>
      <ns0:szCs ns0:val="28"/>
    </ns0:rPr>
  </ns0:style>
  <ns0:style ns0:customStyle="1" ns0:styleId="SubtitleChar" ns0:type="character">
    <ns0:name ns0:val="Subtitle Char"/>
    <ns0:basedOn ns0:val="DefaultParagraphFont"/>
    <ns0:link ns0:val="Subtitle"/>
    <ns0:uiPriority ns0:val="11"/>
    <ns0:rsid ns0:val="00A10FD9"/>
    <ns0:rPr>
      <ns0:rFonts ns0:ascii="Times New Roman" ns0:hAnsi="Times New Roman" ns0:eastAsia="FangSong" ns0:cs="Times New Roman"/>
      <ns0:color ns0:themeColor="text1" ns0:themeTint="A6" ns0:val="595959"/>
      <ns0:sz ns0:val="28"/>
      <ns0:szCs ns0:val="28"/>
    </ns0:rPr>
  </ns0:style>
  <ns0:style ns0:customStyle="1" ns0:styleId="Author" ns0:type="paragraph">
    <ns0:name ns0:val="Author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styleId="Date" ns0:type="paragraph">
    <ns0:name ns0:val="Date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customStyle="1" ns0:styleId="AbstractTitle" ns0:type="paragraph">
    <ns0:name ns0:val="Abstract Title"/>
    <ns0:basedOn ns0:val="Normal"/>
    <ns0:next ns0:val="Abstract"/>
    <ns0:qFormat/>
    <ns0:pPr>
      <ns0:keepNext/>
      <ns0:keepLines/>
      <ns0:spacing ns0:after="0" ns0:before="300"/>
      <ns0:jc ns0:val="center"/>
    </ns0:pPr>
    <ns0:rPr>
      <ns0:rFonts ns0:ascii="Times New Roman" ns0:hAnsi="Times New Roman" ns0:eastAsia="FangSong" ns0:cs="Times New Roman"/>
      <ns0:b/>
      <ns0:sz ns0:val="20"/>
      <ns0:szCs ns0:val="20"/>
    </ns0:rPr>
  </ns0:style>
  <ns0:style ns0:customStyle="1" ns0:styleId="Abstract" ns0:type="paragraph">
    <ns0:name ns0:val="Abstract"/>
    <ns0:basedOn ns0:val="Normal"/>
    <ns0:next ns0:val="BodyText"/>
    <ns0:qFormat/>
    <ns0:pPr>
      <ns0:keepNext/>
      <ns0:keepLines/>
      <ns0:spacing ns0:after="300" ns0:before="100"/>
    </ns0:pPr>
    <ns0:rPr>
      <ns0:rFonts ns0:ascii="Times New Roman" ns0:hAnsi="Times New Roman" ns0:eastAsia="FangSong" ns0:cs="Times New Roman"/>
      <ns0:sz ns0:val="20"/>
      <ns0:szCs ns0:val="20"/>
    </ns0:rPr>
  </ns0:style>
  <ns0:style ns0:styleId="Bibliography" ns0:type="paragraph">
    <ns0:name ns0:val="Bibliography"/>
    <ns0:basedOn ns0:val="Normal"/>
    <ns0:next ns0:val="Bibliography"/>
    <ns0:qFormat/>
    <ns0:pPr/>
    <ns0:rPr>
      <ns0:rFonts ns0:ascii="Times New Roman" ns0:hAnsi="Times New Roman" ns0:eastAsia="FangSong" ns0:cs="Times New Roman"/>
    </ns0:rPr>
  </ns0:style>
  <ns0:style ns0:styleId="Heading1" ns0:type="paragraph">
    <ns0:name ns0:val="heading 1"/>
    <ns0:basedOn ns0:val="Normal"/>
    <ns0:next ns0:val="BodyText"/>
    <ns0:link ns0:val="Heading1Char"/>
    <ns0:uiPriority ns0:val="9"/>
    <ns0:qFormat/>
    <ns0:rsid ns0:val="00A10FD9"/>
    <ns0:pPr>
      <ns0:keepNext/>
      <ns0:keepLines/>
      <ns0:spacing ns0:after="80" ns0:before="360"/>
      <ns0:outlineLvl ns0:val="0"/>
    </ns0:pPr>
    <ns0:rPr>
      <ns0:rFonts ns0:ascii="Times New Roman" ns0:cs="Times New Roman" ns0:eastAsia="SimHei" ns0:hAnsi="Times New Roman"/>
      <ns0:b/>
      <ns0:color ns0:val="17324D"/>
      <ns0:sz ns0:val="32"/>
      <ns0:szCs ns0:val="40"/>
    </ns0:rPr>
  </ns0:style>
  <ns0:style ns0:styleId="Heading2" ns0:type="paragraph">
    <ns0:name ns0:val="heading 2"/>
    <ns0:basedOn ns0:val="Normal"/>
    <ns0:next ns0:val="BodyText"/>
    <ns0:link ns0:val="Heading2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1"/>
    </ns0:pPr>
    <ns0:rPr>
      <ns0:rFonts ns0:ascii="Times New Roman" ns0:cs="Times New Roman" ns0:eastAsia="SimHei" ns0:hAnsi="Times New Roman"/>
      <ns0:b/>
      <ns0:color ns0:val="17324D"/>
      <ns0:sz ns0:val="28"/>
      <ns0:szCs ns0:val="32"/>
    </ns0:rPr>
  </ns0:style>
  <ns0:style ns0:styleId="Heading3" ns0:type="paragraph">
    <ns0:name ns0:val="heading 3"/>
    <ns0:basedOn ns0:val="Normal"/>
    <ns0:next ns0:val="BodyText"/>
    <ns0:link ns0:val="Heading3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2"/>
    </ns0:pPr>
    <ns0:rPr>
      <ns0:rFonts ns0:ascii="Times New Roman" ns0:cs="Times New Roman" ns0:eastAsia="SimHei" ns0:hAnsi="Times New Roman"/>
      <ns0:b/>
      <ns0:color ns0:val="17324D"/>
      <ns0:sz ns0:val="25"/>
      <ns0:szCs ns0:val="28"/>
    </ns0:rPr>
  </ns0:style>
  <ns0:style ns0:styleId="Heading4" ns0:type="paragraph">
    <ns0:name ns0:val="heading 4"/>
    <ns0:basedOn ns0:val="Normal"/>
    <ns0:next ns0:val="BodyText"/>
    <ns0:link ns0:val="Heading4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3"/>
    </ns0:pPr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styleId="Heading5" ns0:type="paragraph">
    <ns0:name ns0:val="heading 5"/>
    <ns0:basedOn ns0:val="Normal"/>
    <ns0:next ns0:val="BodyText"/>
    <ns0:link ns0:val="Heading5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4"/>
    </ns0:pPr>
    <ns0:rPr>
      <ns0:rFonts ns0:ascii="Times New Roman" ns0:hAnsi="Times New Roman" ns0:eastAsia="SimHei" ns0:cs="Times New Roman"/>
      <ns0:color ns0:themeColor="accent1" ns0:themeShade="BF" ns0:val="0F4761"/>
    </ns0:rPr>
  </ns0:style>
  <ns0:style ns0:styleId="Heading6" ns0:type="paragraph">
    <ns0:name ns0:val="heading 6"/>
    <ns0:basedOn ns0:val="Normal"/>
    <ns0:next ns0:val="BodyText"/>
    <ns0:link ns0:val="Heading6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5"/>
    </ns0:pPr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styleId="Heading7" ns0:type="paragraph">
    <ns0:name ns0:val="heading 7"/>
    <ns0:basedOn ns0:val="Normal"/>
    <ns0:next ns0:val="BodyText"/>
    <ns0:link ns0:val="Heading7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6"/>
    </ns0:pPr>
    <ns0:rPr>
      <ns0:rFonts ns0:ascii="Times New Roman" ns0:hAnsi="Times New Roman" ns0:eastAsia="SimHei" ns0:cs="Times New Roman"/>
      <ns0:color ns0:themeColor="text1" ns0:themeTint="A6" ns0:val="595959"/>
    </ns0:rPr>
  </ns0:style>
  <ns0:style ns0:styleId="Heading8" ns0:type="paragraph">
    <ns0:name ns0:val="heading 8"/>
    <ns0:basedOn ns0:val="Normal"/>
    <ns0:next ns0:val="BodyText"/>
    <ns0:link ns0:val="Heading8Char"/>
    <ns0:uiPriority ns0:val="9"/>
    <ns0:semiHidden/>
    <ns0:unhideWhenUsed/>
    <ns0:qFormat/>
    <ns0:rsid ns0:val="00A10FD9"/>
    <ns0:pPr>
      <ns0:keepNext/>
      <ns0:keepLines/>
      <ns0:spacing ns0:after="0"/>
      <ns0:outlineLvl ns0:val="7"/>
    </ns0:pPr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styleId="Heading9" ns0:type="paragraph">
    <ns0:name ns0:val="heading 9"/>
    <ns0:basedOn ns0:val="Normal"/>
    <ns0:next ns0:val="BodyText"/>
    <ns0:link ns0:val="Heading9Char"/>
    <ns0:uiPriority ns0:val="9"/>
    <ns0:semiHidden/>
    <ns0:unhideWhenUsed/>
    <ns0:qFormat/>
    <ns0:rsid ns0:val="00A10FD9"/>
    <ns0:pPr>
      <ns0:keepNext/>
      <ns0:keepLines/>
      <ns0:spacing ns0:after="0"/>
      <ns0:outlineLvl ns0:val="8"/>
    </ns0:pPr>
    <ns0:rPr>
      <ns0:rFonts ns0:ascii="Times New Roman" ns0:hAnsi="Times New Roman" ns0:eastAsia="SimHei" ns0:cs="Times New Roman"/>
      <ns0:color ns0:themeColor="text1" ns0:themeTint="D8" ns0:val="272727"/>
    </ns0:rPr>
  </ns0:style>
  <ns0:style ns0:customStyle="1" ns0:styleId="Heading1Char" ns0:type="character">
    <ns0:name ns0:val="Heading 1 Char"/>
    <ns0:basedOn ns0:val="DefaultParagraphFont"/>
    <ns0:link ns0:val="Heading1"/>
    <ns0:uiPriority ns0:val="9"/>
    <ns0:rsid ns0:val="00A10FD9"/>
    <ns0:rPr>
      <ns0:rFonts ns0:ascii="Times New Roman" ns0:hAnsi="Times New Roman" ns0:eastAsia="SimHei" ns0:cs="Times New Roman"/>
      <ns0:color ns0:themeColor="accent1" ns0:themeShade="BF" ns0:val="0F4761"/>
      <ns0:sz ns0:val="40"/>
      <ns0:szCs ns0:val="40"/>
    </ns0:rPr>
  </ns0:style>
  <ns0:style ns0:customStyle="1" ns0:styleId="Heading2Char" ns0:type="character">
    <ns0:name ns0:val="Heading 2 Char"/>
    <ns0:basedOn ns0:val="DefaultParagraphFont"/>
    <ns0:link ns0:val="Heading2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32"/>
      <ns0:szCs ns0:val="32"/>
    </ns0:rPr>
  </ns0:style>
  <ns0:style ns0:customStyle="1" ns0:styleId="Heading3Char" ns0:type="character">
    <ns0:name ns0:val="Heading 3 Char"/>
    <ns0:basedOn ns0:val="DefaultParagraphFont"/>
    <ns0:link ns0:val="Heading3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28"/>
      <ns0:szCs ns0:val="28"/>
    </ns0:rPr>
  </ns0:style>
  <ns0:style ns0:customStyle="1" ns0:styleId="Heading4Char" ns0:type="character">
    <ns0:name ns0:val="Heading 4 Char"/>
    <ns0:basedOn ns0:val="DefaultParagraphFont"/>
    <ns0:link ns0:val="Heading4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customStyle="1" ns0:styleId="Heading5Char" ns0:type="character">
    <ns0:name ns0:val="Heading 5 Char"/>
    <ns0:basedOn ns0:val="DefaultParagraphFont"/>
    <ns0:link ns0:val="Heading5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</ns0:rPr>
  </ns0:style>
  <ns0:style ns0:customStyle="1" ns0:styleId="Heading6Char" ns0:type="character">
    <ns0:name ns0:val="Heading 6 Char"/>
    <ns0:basedOn ns0:val="DefaultParagraphFont"/>
    <ns0:link ns0:val="Heading6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customStyle="1" ns0:styleId="Heading7Char" ns0:type="character">
    <ns0:name ns0:val="Heading 7 Char"/>
    <ns0:basedOn ns0:val="DefaultParagraphFont"/>
    <ns0:link ns0:val="Heading7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A6" ns0:val="595959"/>
    </ns0:rPr>
  </ns0:style>
  <ns0:style ns0:customStyle="1" ns0:styleId="Heading8Char" ns0:type="character">
    <ns0:name ns0:val="Heading 8 Char"/>
    <ns0:basedOn ns0:val="DefaultParagraphFont"/>
    <ns0:link ns0:val="Heading8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customStyle="1" ns0:styleId="Heading9Char" ns0:type="character">
    <ns0:name ns0:val="Heading 9 Char"/>
    <ns0:basedOn ns0:val="DefaultParagraphFont"/>
    <ns0:link ns0:val="Heading9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D8" ns0:val="272727"/>
    </ns0:rPr>
  </ns0:style>
  <ns0:style ns0:styleId="BlockText" ns0:type="paragraph">
    <ns0:name ns0:val="Block Text"/>
    <ns0:basedOn ns0:val="BodyText"/>
    <ns0:next ns0:val="Body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styleId="FootnoteText" ns0:type="paragraph">
    <ns0:name ns0:val="Footnote Text"/>
    <ns0:basedOn ns0:val="Normal"/>
    <ns0:next ns0:val="FootnoteText"/>
    <ns0:uiPriority ns0:val="9"/>
    <ns0:unhideWhenUsed/>
    <ns0:qFormat/>
    <ns0:rPr>
      <ns0:rFonts ns0:ascii="Times New Roman" ns0:hAnsi="Times New Roman" ns0:eastAsia="FangSong" ns0:cs="Times New Roman"/>
    </ns0:rPr>
  </ns0:style>
  <ns0:style ns0:styleId="FootnoteBlockText" ns0:type="paragraph">
    <ns0:name ns0:val="Footnote Block Text"/>
    <ns0:basedOn ns0:val="FootnoteText"/>
    <ns0:next ns0:val="Footnote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default="1" ns0:styleId="DefaultParagraphFont" ns0:type="character">
    <ns0:name ns0:val="Default Paragraph Font"/>
    <ns0:semiHidden/>
    <ns0:unhideWhenUsed/>
    <ns0:rPr>
      <ns0:rFonts ns0:ascii="Times New Roman" ns0:hAnsi="Times New Roman" ns0:eastAsia="FangSong" ns0:cs="Times New Roman"/>
    </ns0:rPr>
  </ns0:style>
  <ns0:style ns0:default="1" ns0:styleId="Table" ns0:type="table">
    <ns0:name ns0:val="Table"/>
    <ns0:basedOn ns0:val="TableNormal"/>
    <ns0:semiHidden/>
    <ns0:unhideWhenUsed/>
    <ns0:qFormat/>
    <ns0:rPr>
      <ns0:rFonts ns0:ascii="Times New Roman" ns0:hAnsi="Times New Roman" ns0:eastAsia="FangSong" ns0:cs="Times New Roman"/>
    </ns0:rPr>
    <ns0:tblPr>
      <ns0:tblInd ns0:type="dxa" ns0:w="0"/>
      <ns0:tblCellMar>
        <ns0:top ns0:type="dxa" ns0:w="0"/>
        <ns0:left ns0:type="dxa" ns0:w="108"/>
        <ns0:bottom ns0:type="dxa" ns0:w="0"/>
        <ns0:right ns0:type="dxa" ns0:w="108"/>
      </ns0:tblCellMar>
    </ns0:tblPr>
    <ns0:tblStylePr ns0:type="firstRow">
      <ns0:tcPr>
        <ns0:tcBorders>
          <ns0:bottom ns0:val="single"/>
        </ns0:tcBorders>
        <ns0:vAlign ns0:val="bottom"/>
      </ns0:tcPr>
    </ns0:tblStylePr>
  </ns0:style>
  <ns0:style ns0:customStyle="1" ns0:styleId="DefinitionTerm" ns0:type="paragraph">
    <ns0:name ns0:val="Definition Term"/>
    <ns0:basedOn ns0:val="Normal"/>
    <ns0:next ns0:val="Definition"/>
    <ns0:pPr>
      <ns0:keepNext/>
      <ns0:keepLines/>
      <ns0:spacing ns0:after="0"/>
    </ns0:pPr>
    <ns0:rPr>
      <ns0:rFonts ns0:ascii="Times New Roman" ns0:hAnsi="Times New Roman" ns0:eastAsia="FangSong" ns0:cs="Times New Roman"/>
      <ns0:b/>
    </ns0:rPr>
  </ns0:style>
  <ns0:style ns0:customStyle="1" ns0:styleId="Definition" ns0:type="paragraph">
    <ns0:name ns0:val="Definition"/>
    <ns0:basedOn ns0:val="Normal"/>
    <ns0:rPr>
      <ns0:rFonts ns0:ascii="Times New Roman" ns0:hAnsi="Times New Roman" ns0:eastAsia="FangSong" ns0:cs="Times New Roman"/>
    </ns0:rPr>
  </ns0:style>
  <ns0:style ns0:styleId="Caption" ns0:type="paragraph">
    <ns0:name ns0:val="Caption"/>
    <ns0:basedOn ns0:val="Normal"/>
    <ns0:link ns0:val="BodyTextChar"/>
    <ns0:pPr>
      <ns0:spacing ns0:after="120" ns0:before="0"/>
    </ns0:pPr>
    <ns0:rPr>
      <ns0:rFonts ns0:ascii="Times New Roman" ns0:cs="Times New Roman" ns0:eastAsia="FangSong" ns0:hAnsi="Times New Roman"/>
      <ns0:b ns0:val="0"/>
      <ns0:i/>
      <ns0:sz ns0:val="21"/>
    </ns0:rPr>
  </ns0:style>
  <ns0:style ns0:customStyle="1" ns0:styleId="TableCaption" ns0:type="paragraph">
    <ns0:name ns0:val="Table Caption"/>
    <ns0:basedOn ns0:val="Caption"/>
    <ns0:pPr>
      <ns0:keepNext/>
    </ns0:pPr>
    <ns0:rPr>
      <ns0:rFonts ns0:ascii="Times New Roman" ns0:hAnsi="Times New Roman" ns0:eastAsia="FangSong" ns0:cs="Times New Roman"/>
    </ns0:rPr>
  </ns0:style>
  <ns0:style ns0:customStyle="1" ns0:styleId="ImageCaption" ns0:type="paragraph">
    <ns0:name ns0:val="Image Caption"/>
    <ns0:basedOn ns0:val="Caption"/>
    <ns0:rPr>
      <ns0:rFonts ns0:ascii="Times New Roman" ns0:hAnsi="Times New Roman" ns0:eastAsia="FangSong" ns0:cs="Times New Roman"/>
    </ns0:rPr>
  </ns0:style>
  <ns0:style ns0:customStyle="1" ns0:styleId="Figure" ns0:type="paragraph">
    <ns0:name ns0:val="Figure"/>
    <ns0:basedOn ns0:val="Normal"/>
    <ns0:rPr>
      <ns0:rFonts ns0:ascii="Times New Roman" ns0:hAnsi="Times New Roman" ns0:eastAsia="FangSong" ns0:cs="Times New Roman"/>
    </ns0:rPr>
  </ns0:style>
  <ns0:style ns0:customStyle="1" ns0:styleId="CaptionedFigure" ns0:type="paragraph">
    <ns0:name ns0:val="Captioned Figure"/>
    <ns0:basedOn ns0:val="Figure"/>
    <ns0:pPr>
      <ns0:keepNext/>
    </ns0:pPr>
    <ns0:rPr>
      <ns0:rFonts ns0:ascii="Times New Roman" ns0:hAnsi="Times New Roman" ns0:eastAsia="FangSong" ns0:cs="Times New Roman"/>
    </ns0:rPr>
  </ns0:style>
  <ns0:style ns0:customStyle="1" ns0:styleId="BodyTextChar" ns0:type="character">
    <ns0:name ns0:val="Body Text Char"/>
    <ns0:basedOn ns0:val="DefaultParagraphFont"/>
    <ns0:link ns0:val="BodyText"/>
    <ns0:rPr>
      <ns0:rFonts ns0:ascii="Times New Roman" ns0:hAnsi="Times New Roman" ns0:eastAsia="FangSong" ns0:cs="Times New Roman"/>
    </ns0:rPr>
  </ns0:style>
  <ns0:style ns0:customStyle="1" ns0:styleId="VerbatimChar" ns0:type="character">
    <ns0:name ns0:val="Verbatim Char"/>
    <ns0:basedOn ns0:val="BodyTextChar"/>
    <ns0:rPr>
      <ns0:rFonts ns0:ascii="Times New Roman" ns0:cs="Times New Roman" ns0:eastAsia="FangSong" ns0:hAnsi="Times New Roman"/>
      <ns0:b ns0:val="0"/>
      <ns0:sz ns0:val="20"/>
    </ns0:rPr>
  </ns0:style>
  <ns0:style ns0:customStyle="1" ns0:styleId="SectionNumber" ns0:type="character">
    <ns0:name ns0:val="Section Number"/>
    <ns0:basedOn ns0:val="BodyTextChar"/>
    <ns0:rPr>
      <ns0:rFonts ns0:ascii="Times New Roman" ns0:hAnsi="Times New Roman" ns0:eastAsia="FangSong" ns0:cs="Times New Roman"/>
    </ns0:rPr>
  </ns0:style>
  <ns0:style ns0:styleId="FootnoteReference" ns0:type="character">
    <ns0:name ns0:val="Footnote Reference"/>
    <ns0:basedOn ns0:val="BodyTextChar"/>
    <ns0:rPr>
      <ns0:rFonts ns0:ascii="Times New Roman" ns0:hAnsi="Times New Roman" ns0:eastAsia="FangSong" ns0:cs="Times New Roman"/>
      <ns0:vertAlign ns0:val="superscript"/>
    </ns0:rPr>
  </ns0:style>
  <ns0:style ns0:styleId="Hyperlink" ns0:type="character">
    <ns0:name ns0:val="Hyperlink"/>
    <ns0:basedOn ns0:val="BodyTextChar"/>
    <ns0:rPr>
      <ns0:rFonts ns0:ascii="Times New Roman" ns0:hAnsi="Times New Roman" ns0:eastAsia="FangSong" ns0:cs="Times New Roman"/>
      <ns0:color ns0:themeColor="accent1" ns0:val="4F81BD"/>
    </ns0:rPr>
  </ns0:style>
  <ns0:style ns0:styleId="TOCHeading" ns0:type="paragraph">
    <ns0:name ns0:val="TOC Heading"/>
    <ns0:basedOn ns0:val="Heading1"/>
    <ns0:next ns0:val="BodyText"/>
    <ns0:uiPriority ns0:val="39"/>
    <ns0:unhideWhenUsed/>
    <ns0:qFormat/>
    <ns0:pPr>
      <ns0:spacing ns0:before="240" ns0:line="259" ns0:lineRule="auto"/>
      <ns0:outlineLvl ns0:val="9"/>
    </ns0:pPr>
    <ns0:rPr>
      <ns0:rFonts ns0:ascii="Times New Roman" ns0:hAnsi="Times New Roman" ns0:eastAsia="SimHei" ns0:cs="Times New Roman"/>
      <ns0:b ns0:val="0"/>
      <ns0:bCs ns0:val="0"/>
      <ns0:color ns0:themeColor="accent1" ns0:themeShade="BF" ns0:val="365F91"/>
    </ns0:rPr>
  </ns0:style>
  <w:style w:type="paragraph" w:customStyle="1" w:styleId="MethodologyBlock">
    <w:name w:val="Methodology Block"/>
    <w:basedOn w:val="BodyText"/>
    <w:qFormat/>
    <ns0:rPr>
      <w:rFonts ns0:ascii="Times New Roman" ns0:hAnsi="Times New Roman" ns0:eastAsia="FangSong" ns0:cs="Times New Roman"/>
    </ns0:rPr>
  </w:style>
  <w:style w:type="paragraph" w:customStyle="1" w:styleId="MistakeBlock">
    <w:name w:val="Mistake Block"/>
    <w:basedOn w:val="BodyText"/>
    <w:qFormat/>
    <ns0:rPr>
      <w:rFonts ns0:ascii="Times New Roman" ns0:hAnsi="Times New Roman" ns0:eastAsia="FangSong" ns0:cs="Times New Roman"/>
    </ns0:rPr>
  </w:style>
  <w:style w:type="paragraph" w:customStyle="1" w:styleId="SourceCode">
    <w:name w:val="Source Code"/>
    <w:basedOn w:val="Normal"/>
    <w:link w:val="VerbatimChar"/>
    <w:pPr>
      <w:wordWrap w:val="off"/>
    </w:pPr>
    <ns0:rPr>
      <w:rFonts ns0:ascii="Times New Roman" ns0:hAnsi="Times New Roman" ns0:eastAsia="FangSong" ns0:cs="Times New Roman"/>
    </ns0:rPr>
  </w:style>
  <w:style w:type="character" w:customStyle="1" w:styleId="KeywordTok">
    <w:name w:val="Keyword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DataTypeTok">
    <w:name w:val="DataTypeTok"/>
    <w:basedOn w:val="VerbatimChar"/>
    <w:rPr>
      <w:rFonts w:ascii="Times New Roman" w:hAnsi="Times New Roman" w:eastAsia="FangSong" w:cs="Times New Roman"/>
      <w:color w:val="902000"/>
    </w:rPr>
  </w:style>
  <w:style w:type="character" w:customStyle="1" w:styleId="DecValTok">
    <w:name w:val="DecVal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BaseNTok">
    <w:name w:val="BaseN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FloatTok">
    <w:name w:val="Float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ConstantTok">
    <w:name w:val="ConstantTok"/>
    <w:basedOn w:val="VerbatimChar"/>
    <w:rPr>
      <w:rFonts w:ascii="Times New Roman" w:hAnsi="Times New Roman" w:eastAsia="FangSong" w:cs="Times New Roman"/>
      <w:color w:val="880000"/>
    </w:rPr>
  </w:style>
  <w:style w:type="character" w:customStyle="1" w:styleId="CharTok">
    <w:name w:val="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CharTok">
    <w:name w:val="Special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tringTok">
    <w:name w:val="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VerbatimStringTok">
    <w:name w:val="Verbatim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StringTok">
    <w:name w:val="SpecialStringTok"/>
    <w:basedOn w:val="VerbatimChar"/>
    <w:rPr>
      <w:rFonts w:ascii="Times New Roman" w:hAnsi="Times New Roman" w:eastAsia="FangSong" w:cs="Times New Roman"/>
      <w:color w:val="bb6688"/>
    </w:rPr>
  </w:style>
  <w:style w:type="character" w:customStyle="1" w:styleId="ImportTok">
    <w:name w:val="ImportTok"/>
    <w:basedOn w:val="VerbatimChar"/>
    <w:rPr>
      <w:rFonts w:ascii="Times New Roman" w:hAnsi="Times New Roman" w:eastAsia="FangSong" w:cs="Times New Roman"/>
      <w:b/>
      <w:color w:val="008000"/>
    </w:rPr>
  </w:style>
  <w:style w:type="character" w:customStyle="1" w:styleId="CommentTok">
    <w:name w:val="CommentTok"/>
    <w:basedOn w:val="VerbatimChar"/>
    <w:rPr>
      <w:rFonts w:ascii="Times New Roman" w:hAnsi="Times New Roman" w:eastAsia="FangSong" w:cs="Times New Roman"/>
      <w:i/>
      <w:color w:val="60a0b0"/>
    </w:rPr>
  </w:style>
  <w:style w:type="character" w:customStyle="1" w:styleId="DocumentationTok">
    <w:name w:val="DocumentationTok"/>
    <w:basedOn w:val="VerbatimChar"/>
    <w:rPr>
      <w:rFonts w:ascii="Times New Roman" w:hAnsi="Times New Roman" w:eastAsia="FangSong" w:cs="Times New Roman"/>
      <w:i/>
      <w:color w:val="ba2121"/>
    </w:rPr>
  </w:style>
  <w:style w:type="character" w:customStyle="1" w:styleId="AnnotationTok">
    <w:name w:val="Annot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CommentVarTok">
    <w:name w:val="CommentVar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OtherTok">
    <w:name w:val="OtherTok"/>
    <w:basedOn w:val="VerbatimChar"/>
    <w:rPr>
      <w:rFonts w:ascii="Times New Roman" w:hAnsi="Times New Roman" w:eastAsia="FangSong" w:cs="Times New Roman"/>
      <w:color w:val="007020"/>
    </w:rPr>
  </w:style>
  <w:style w:type="character" w:customStyle="1" w:styleId="FunctionTok">
    <w:name w:val="FunctionTok"/>
    <w:basedOn w:val="VerbatimChar"/>
    <w:rPr>
      <w:rFonts w:ascii="Times New Roman" w:hAnsi="Times New Roman" w:eastAsia="FangSong" w:cs="Times New Roman"/>
      <w:color w:val="06287e"/>
    </w:rPr>
  </w:style>
  <w:style w:type="character" w:customStyle="1" w:styleId="VariableTok">
    <w:name w:val="VariableTok"/>
    <w:basedOn w:val="VerbatimChar"/>
    <w:rPr>
      <w:rFonts w:ascii="Times New Roman" w:hAnsi="Times New Roman" w:eastAsia="FangSong" w:cs="Times New Roman"/>
      <w:color w:val="19177c"/>
    </w:rPr>
  </w:style>
  <w:style w:type="character" w:customStyle="1" w:styleId="ControlFlowTok">
    <w:name w:val="ControlFlow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OperatorTok">
    <w:name w:val="OperatorTok"/>
    <w:basedOn w:val="VerbatimChar"/>
    <w:rPr>
      <w:rFonts w:ascii="Times New Roman" w:hAnsi="Times New Roman" w:eastAsia="FangSong" w:cs="Times New Roman"/>
      <w:color w:val="666666"/>
    </w:rPr>
  </w:style>
  <w:style w:type="character" w:customStyle="1" w:styleId="BuiltInTok">
    <w:name w:val="BuiltInTok"/>
    <w:basedOn w:val="VerbatimChar"/>
    <w:rPr>
      <w:rFonts w:ascii="Times New Roman" w:hAnsi="Times New Roman" w:eastAsia="FangSong" w:cs="Times New Roman"/>
      <w:color w:val="008000"/>
    </w:rPr>
  </w:style>
  <w:style w:type="character" w:customStyle="1" w:styleId="ExtensionTok">
    <w:name w:val="ExtensionTok"/>
    <w:basedOn w:val="VerbatimChar"/>
    <w:rPr>
      <w:rFonts w:ascii="Times New Roman" w:hAnsi="Times New Roman" w:eastAsia="FangSong" w:cs="Times New Roman"/>
    </w:rPr>
  </w:style>
  <w:style w:type="character" w:customStyle="1" w:styleId="PreprocessorTok">
    <w:name w:val="PreprocessorTok"/>
    <w:basedOn w:val="VerbatimChar"/>
    <w:rPr>
      <w:rFonts w:ascii="Times New Roman" w:hAnsi="Times New Roman" w:eastAsia="FangSong" w:cs="Times New Roman"/>
      <w:color w:val="bc7a00"/>
    </w:rPr>
  </w:style>
  <w:style w:type="character" w:customStyle="1" w:styleId="AttributeTok">
    <w:name w:val="AttributeTok"/>
    <w:basedOn w:val="VerbatimChar"/>
    <w:rPr>
      <w:rFonts w:ascii="Times New Roman" w:hAnsi="Times New Roman" w:eastAsia="FangSong" w:cs="Times New Roman"/>
      <w:color w:val="7d9029"/>
    </w:rPr>
  </w:style>
  <w:style w:type="character" w:customStyle="1" w:styleId="RegionMarkerTok">
    <w:name w:val="RegionMarkerTok"/>
    <w:basedOn w:val="VerbatimChar"/>
    <w:rPr>
      <w:rFonts w:ascii="Times New Roman" w:hAnsi="Times New Roman" w:eastAsia="FangSong" w:cs="Times New Roman"/>
    </w:rPr>
  </w:style>
  <w:style w:type="character" w:customStyle="1" w:styleId="InformationTok">
    <w:name w:val="Inform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WarningTok">
    <w:name w:val="Warning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AlertTok">
    <w:name w:val="Alert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ErrorTok">
    <w:name w:val="Error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NormalTok">
    <w:name w:val="NormalTok"/>
    <w:basedOn w:val="VerbatimChar"/>
    <w:rPr>
      <w:rFonts w:ascii="Times New Roman" w:hAnsi="Times New Roman" w:eastAsia="FangSong" w:cs="Times New Roman"/>
    </w:rPr>
  </w:style>
</ns0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2026-09-11T08:03:04Z</dcterms:created>
  <dcterms:modified xsi:type="dcterms:W3CDTF">2026-09-11T08:03:04Z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