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2.jpg" ContentType="image/jpeg"/>
  <Override PartName="/word/media/rId69.jpg" ContentType="image/jpeg"/>
  <Override PartName="/word/media/rId25.jpg" ContentType="image/jpeg"/>
  <Override PartName="/word/media/rId72.jpg" ContentType="image/jpeg"/>
  <Override PartName="/word/media/rId105.jpg" ContentType="image/jpeg"/>
  <Override PartName="/word/media/rId189.jpg" ContentType="image/jpeg"/>
  <Override PartName="/word/media/rId123.jpg" ContentType="image/jpeg"/>
  <Override PartName="/word/media/rId206.jpg" ContentType="image/jpeg"/>
  <Override PartName="/word/media/rId22.jpg" ContentType="image/jpeg"/>
  <Override PartName="/word/media/rId43.jpg" ContentType="image/jpeg"/>
  <Override PartName="/word/media/rId31.jpg" ContentType="image/jpeg"/>
  <Override PartName="/word/media/rId160.jpg" ContentType="image/jpeg"/>
  <Override PartName="/word/media/rId83.jpg" ContentType="image/jpeg"/>
  <Override PartName="/word/media/rId141.jpg" ContentType="image/jpeg"/>
  <Override PartName="/word/media/rId198.jpg" ContentType="image/jpeg"/>
  <Override PartName="/word/media/rId186.jpg" ContentType="image/jpeg"/>
  <Override PartName="/word/media/rId138.jpg" ContentType="image/jpeg"/>
  <Override PartName="/word/media/rId169.jpg" ContentType="image/jpeg"/>
  <Override PartName="/word/media/rId192.jpg" ContentType="image/jpeg"/>
  <Override PartName="/word/media/rId34.jpg" ContentType="image/jpeg"/>
  <Override PartName="/word/media/rId203.jpg" ContentType="image/jpeg"/>
  <Override PartName="/word/media/rId135.jpg" ContentType="image/jpeg"/>
  <Override PartName="/word/media/rId108.jpg" ContentType="image/jpeg"/>
  <Override PartName="/word/media/rId99.jpg" ContentType="image/jpeg"/>
  <Override PartName="/word/media/rId58.jpg" ContentType="image/jpeg"/>
  <Override PartName="/word/media/rId91.jpg" ContentType="image/jpeg"/>
  <Override PartName="/word/media/rId183.jpg" ContentType="image/jpeg"/>
  <Override PartName="/word/media/rId49.jpg" ContentType="image/jpeg"/>
  <Override PartName="/word/media/rId28.jpg" ContentType="image/jpeg"/>
  <Override PartName="/word/media/rId177.jpg" ContentType="image/jpeg"/>
  <Override PartName="/word/media/rId144.jpg" ContentType="image/jpeg"/>
  <Override PartName="/word/media/rId152.jpg" ContentType="image/jpeg"/>
  <Override PartName="/word/media/rId195.jpg" ContentType="image/jpeg"/>
  <Override PartName="/word/media/rId174.jpg" ContentType="image/jpeg"/>
  <Override PartName="/word/media/rId166.jpg" ContentType="image/jpeg"/>
  <Override PartName="/word/media/rId96.jpg" ContentType="image/jpeg"/>
  <Override PartName="/word/media/rId129.jpg" ContentType="image/jpeg"/>
  <Override PartName="/word/media/rId155.jpg" ContentType="image/jpeg"/>
  <Override PartName="/word/media/rId75.jpg" ContentType="image/jpeg"/>
  <Override PartName="/word/media/rId163.jpg" ContentType="image/jpeg"/>
  <Override PartName="/word/media/rId132.jpg" ContentType="image/jpeg"/>
  <Override PartName="/word/media/rId63.jpg" ContentType="image/jpeg"/>
  <Override PartName="/word/media/rId37.jpg" ContentType="image/jpeg"/>
  <Override PartName="/word/media/rId19.jpg" ContentType="image/jpeg"/>
  <Override PartName="/word/media/rId102.jpg" ContentType="image/jpeg"/>
  <Override PartName="/word/media/rId40.jpg" ContentType="image/jpeg"/>
  <Override PartName="/word/media/rId46.jpg" ContentType="image/jpeg"/>
  <Override PartName="/word/media/rId147.jpg" ContentType="image/jpeg"/>
  <Override PartName="/word/media/rId117.jpg" ContentType="image/jpeg"/>
  <Override PartName="/word/media/rId120.jpg" ContentType="image/jpeg"/>
  <Override PartName="/word/media/rId111.jpg" ContentType="image/jpeg"/>
  <Override PartName="/word/media/rId180.jpg" ContentType="image/jpeg"/>
  <Override PartName="/word/media/rId66.jpg" ContentType="image/jpeg"/>
  <Override PartName="/word/media/rId114.jpg" ContentType="image/jpeg"/>
  <Override PartName="/word/media/rId86.jpg" ContentType="image/jpeg"/>
  <Override PartName="/word/media/rId55.jpg" ContentType="image/jpeg"/>
  <Override PartName="/word/media/rId8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3"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28"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62"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755648" cy="1792224"/>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755648" cy="179222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p>
    <w:p>
      <w:pPr>
        <w:pStyle w:val="BodyText"/>
        <w:keepNext/>
        <w:spacing w:before="120" w:after="40" w:line="240" w:lineRule="auto"/>
        <w:jc w:val="center"/>
      </w:pPr>
      <w:r>
        <w:drawing>
          <wp:inline>
            <wp:extent cx="2389632" cy="1688592"/>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389632" cy="168859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5</w:t>
      </w:r>
    </w:p>
    <w:p>
      <w:pPr>
        <w:pStyle w:val="BodyText"/>
        <w:keepNext/>
        <w:spacing w:before="120" w:after="40" w:line="240" w:lineRule="auto"/>
        <w:jc w:val="center"/>
      </w:pPr>
      <w:r>
        <w:drawing>
          <wp:inline>
            <wp:extent cx="1962912" cy="1938528"/>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1962912" cy="193852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keepNext/>
        <w:spacing w:before="120" w:after="40" w:line="240" w:lineRule="auto"/>
        <w:jc w:val="center"/>
      </w:pPr>
      <w:r>
        <w:drawing>
          <wp:inline>
            <wp:extent cx="2657183" cy="2916000"/>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2657183"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61" w:name="答案"/>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883664" cy="1700783"/>
            <wp:effectExtent b="0" l="0" r="0" t="0"/>
            <wp:docPr descr="" title="" id="44" name="Picture"/>
            <a:graphic>
              <a:graphicData uri="http://schemas.openxmlformats.org/drawingml/2006/picture">
                <pic:pic>
                  <pic:nvPicPr>
                    <pic:cNvPr descr="1948723f1e1e8427f5f0e537cd098aed639ab4f78dcc86105719a66d10761a60.jpg" id="45" name="Picture"/>
                    <pic:cNvPicPr>
                      <a:picLocks noChangeArrowheads="1" noChangeAspect="1"/>
                    </pic:cNvPicPr>
                  </pic:nvPicPr>
                  <pic:blipFill>
                    <a:blip r:embed="rId43"/>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47" name="Picture"/>
            <a:graphic>
              <a:graphicData uri="http://schemas.openxmlformats.org/drawingml/2006/picture">
                <pic:pic>
                  <pic:nvPicPr>
                    <pic:cNvPr descr="cf186228eb3adc3558a71072c1cc192280263a253e13194141c8a200d71ca6ed.jpg" id="48" name="Picture"/>
                    <pic:cNvPicPr>
                      <a:picLocks noChangeArrowheads="1" noChangeAspect="1"/>
                    </pic:cNvPicPr>
                  </pic:nvPicPr>
                  <pic:blipFill>
                    <a:blip r:embed="rId46"/>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50" name="Picture"/>
            <a:graphic>
              <a:graphicData uri="http://schemas.openxmlformats.org/drawingml/2006/picture">
                <pic:pic>
                  <pic:nvPicPr>
                    <pic:cNvPr descr="7c1741d1a8a6ddd0d34d2a79e5a151e550d01c61474a6a829e9e0e62b764521b.jpg" id="51" name="Picture"/>
                    <pic:cNvPicPr>
                      <a:picLocks noChangeArrowheads="1" noChangeAspect="1"/>
                    </pic:cNvPicPr>
                  </pic:nvPicPr>
                  <pic:blipFill>
                    <a:blip r:embed="rId49"/>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207007" cy="2505456"/>
            <wp:effectExtent b="0" l="0" r="0" t="0"/>
            <wp:docPr descr="" title="" id="53" name="Picture"/>
            <a:graphic>
              <a:graphicData uri="http://schemas.openxmlformats.org/drawingml/2006/picture">
                <pic:pic>
                  <pic:nvPicPr>
                    <pic:cNvPr descr="07b9a8bd4d0eb2ec200c32367c8023de065dca268455fb332f0b214abf550d5f.jpg" id="54" name="Picture"/>
                    <pic:cNvPicPr>
                      <a:picLocks noChangeArrowheads="1" noChangeAspect="1"/>
                    </pic:cNvPicPr>
                  </pic:nvPicPr>
                  <pic:blipFill>
                    <a:blip r:embed="rId52"/>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2657183" cy="2916000"/>
            <wp:effectExtent b="0" l="0" r="0" t="0"/>
            <wp:docPr descr="" title="" id="56" name="Picture"/>
            <a:graphic>
              <a:graphicData uri="http://schemas.openxmlformats.org/drawingml/2006/picture">
                <pic:pic>
                  <pic:nvPicPr>
                    <pic:cNvPr descr="f86442adf0bd091f24f8b5dc0fbf5052b42cf14100a0e90400eaaec04c26137c.jpg" id="57" name="Picture"/>
                    <pic:cNvPicPr>
                      <a:picLocks noChangeArrowheads="1" noChangeAspect="1"/>
                    </pic:cNvPicPr>
                  </pic:nvPicPr>
                  <pic:blipFill>
                    <a:blip r:embed="rId55"/>
                    <a:stretch>
                      <a:fillRect/>
                    </a:stretch>
                  </pic:blipFill>
                  <pic:spPr bwMode="auto">
                    <a:xfrm>
                      <a:off x="0" y="0"/>
                      <a:ext cx="2657183"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p>
    <w:p>
      <w:pPr>
        <w:pStyle w:val="BodyText"/>
        <w:keepNext/>
        <w:spacing w:before="120" w:after="40" w:line="240" w:lineRule="auto"/>
        <w:jc w:val="center"/>
      </w:pPr>
      <w:r>
        <w:drawing>
          <wp:inline>
            <wp:extent cx="2916000" cy="2856367"/>
            <wp:effectExtent b="0" l="0" r="0" t="0"/>
            <wp:docPr descr="" title="" id="59" name="Picture"/>
            <a:graphic>
              <a:graphicData uri="http://schemas.openxmlformats.org/drawingml/2006/picture">
                <pic:pic>
                  <pic:nvPicPr>
                    <pic:cNvPr descr="5c7739b1f1c51391ea028cefc733046671f8dd4fd9181e55740ab7441575343f.jpg" id="60" name="Picture"/>
                    <pic:cNvPicPr>
                      <a:picLocks noChangeArrowheads="1" noChangeAspect="1"/>
                    </pic:cNvPicPr>
                  </pic:nvPicPr>
                  <pic:blipFill>
                    <a:blip r:embed="rId58"/>
                    <a:stretch>
                      <a:fillRect/>
                    </a:stretch>
                  </pic:blipFill>
                  <pic:spPr bwMode="auto">
                    <a:xfrm>
                      <a:off x="0" y="0"/>
                      <a:ext cx="2916000" cy="285636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参考答案与评分标准（源件）</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：Fe-N</w:t>
      </w:r>
      <w:r>
        <w:t xml:space="preserve"> </w:t>
      </w:r>
      <w:r>
        <w:rPr>
          <w:rFonts w:ascii="Times New Roman" w:hAnsi="Times New Roman" w:cs="Times New Roman" w:eastAsia="SimSun"/>
        </w:rPr>
        <w:t xml:space="preserve">填隙化合物的化学式与结构基元、</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立方最密堆积中</w:t>
      </w:r>
      <w:r>
        <w:t xml:space="preserve"> Zn </w:t>
      </w:r>
      <w:r>
        <w:rPr>
          <w:rFonts w:ascii="Times New Roman" w:hAnsi="Times New Roman" w:cs="Times New Roman" w:eastAsia="SimSun"/>
        </w:rPr>
        <w:t xml:space="preserve">的分数坐标、正交</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的配位计数、高压多氮化合物（</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环状与</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一维链）的</w:t>
      </w:r>
      <w:r>
        <w:t xml:space="preserve"> Lewis </w:t>
      </w:r>
      <w:r>
        <w:rPr>
          <w:rFonts w:ascii="Times New Roman" w:hAnsi="Times New Roman" w:cs="Times New Roman" w:eastAsia="SimSun"/>
        </w:rPr>
        <w:t xml:space="preserve">结构/共振式/键级、Li-Zr-N</w:t>
      </w:r>
      <w:r>
        <w:t xml:space="preserve"> </w:t>
      </w:r>
      <w:r>
        <w:rPr>
          <w:rFonts w:ascii="Times New Roman" w:hAnsi="Times New Roman" w:cs="Times New Roman" w:eastAsia="SimSun"/>
        </w:rPr>
        <w:t xml:space="preserve">与</w:t>
      </w:r>
      <w:r>
        <w:t xml:space="preserve"> Zn-Mo-N </w:t>
      </w:r>
      <w:r>
        <w:rPr>
          <w:rFonts w:ascii="Times New Roman" w:hAnsi="Times New Roman" w:cs="Times New Roman" w:eastAsia="SimSun"/>
        </w:rPr>
        <w:t xml:space="preserve">三元氮化物的空隙类型与层间距几何。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：全题以「大球做堆积、小球填隙」为统一图景：由晶胞内原子计数（顶点/棱心/面心/体内）定化学式与基元；分数坐标按堆积层位展开；键级用「总键数/键位数」在共振式上平均；层间距由</w:t>
      </w:r>
      <w:r>
        <w:t xml:space="preserve"> Zn-N </w:t>
      </w:r>
      <w:r>
        <w:rPr>
          <w:rFonts w:ascii="Times New Roman" w:hAnsi="Times New Roman" w:cs="Times New Roman" w:eastAsia="SimSun"/>
        </w:rPr>
        <w:t xml:space="preserve">键长的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向分量几何分解。</w:t>
      </w:r>
    </w:p>
    <w:p>
      <w:pPr>
        <w:pStyle w:val="BlockText"/>
        <w:spacing w:before="80" w:after="80" w:line="240" w:lineRule="auto"/>
        <w:jc w:val="left"/>
      </w:pPr>
      <w:r>
        <w:rPr>
          <w:b/>
          <w:bCs/>
        </w:rPr>
        <w:t xml:space="preserve">1-1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N</m:t>
        </m:r>
      </m:oMath>
      <w:r>
        <w:rPr>
          <w:rFonts w:ascii="Times New Roman" w:hAnsi="Times New Roman" w:cs="Times New Roman" w:eastAsia="SimSun"/>
        </w:rPr>
        <w:t xml:space="preserve">，结构基元为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N</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分）；B：</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N</m:t>
        </m:r>
      </m:oMath>
      <w:r>
        <w:rPr>
          <w:rFonts w:ascii="Times New Roman" w:hAnsi="Times New Roman" w:cs="Times New Roman" w:eastAsia="SimSun"/>
        </w:rPr>
        <w:t xml:space="preserve">，结构基元为</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N</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分）；C：</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rPr>
          <w:rFonts w:ascii="Times New Roman" w:hAnsi="Times New Roman" w:cs="Times New Roman" w:eastAsia="SimSun"/>
        </w:rPr>
        <w:t xml:space="preserve">，结构基元为</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：A（图</w:t>
      </w:r>
      <w:r>
        <w:t xml:space="preserve"> </w:t>
      </w:r>
      <w:r>
        <w:rPr>
          <w:rFonts w:ascii="Times New Roman" w:hAnsi="Times New Roman" w:cs="Times New Roman" w:eastAsia="SimSun"/>
        </w:rPr>
        <w:t xml:space="preserve">1，立方）：Fe</w:t>
      </w:r>
      <w:r>
        <w:t xml:space="preserve"> </w:t>
      </w:r>
      <w:r>
        <w:rPr>
          <w:rFonts w:ascii="Times New Roman" w:hAnsi="Times New Roman" w:cs="Times New Roman" w:eastAsia="SimSun"/>
        </w:rPr>
        <w:t xml:space="preserve">作简单立方/立方型堆积、N</w:t>
      </w:r>
      <w:r>
        <w:t xml:space="preserve"> </w:t>
      </w:r>
      <w:r>
        <w:rPr>
          <w:rFonts w:ascii="Times New Roman" w:hAnsi="Times New Roman" w:cs="Times New Roman" w:eastAsia="SimSun"/>
        </w:rPr>
        <w:t xml:space="preserve">占全部一类空隙</w:t>
      </w:r>
      <w:r>
        <w:t xml:space="preserve"> ⇒ </w:t>
      </w:r>
      <w:r>
        <w:rPr>
          <w:rFonts w:ascii="Times New Roman" w:hAnsi="Times New Roman" w:cs="Times New Roman" w:eastAsia="SimSun"/>
        </w:rPr>
        <w:t xml:space="preserve">每胞</w:t>
      </w:r>
      <w:r>
        <w:t xml:space="preserve"> 1 Fe 1 N ⇒ </w:t>
      </w:r>
      <w:r>
        <w:rPr>
          <w:rFonts w:ascii="Times New Roman" w:hAnsi="Times New Roman" w:cs="Times New Roman" w:eastAsia="SimSun"/>
        </w:rPr>
        <w:t xml:space="preserve">基元</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N</m:t>
        </m:r>
      </m:oMath>
      <w:r>
        <w:rPr>
          <w:rFonts w:ascii="Times New Roman" w:hAnsi="Times New Roman" w:cs="Times New Roman" w:eastAsia="SimSun"/>
        </w:rPr>
        <w:t xml:space="preserve">。B（图</w:t>
      </w:r>
      <w:r>
        <w:t xml:space="preserve"> </w:t>
      </w:r>
      <w:r>
        <w:rPr>
          <w:rFonts w:ascii="Times New Roman" w:hAnsi="Times New Roman" w:cs="Times New Roman" w:eastAsia="SimSun"/>
        </w:rPr>
        <w:t xml:space="preserve">2，六方）：Fe</w:t>
      </w:r>
      <w:r>
        <w:t xml:space="preserve"> </w:t>
      </w:r>
      <w:r>
        <w:rPr>
          <w:rFonts w:ascii="Times New Roman" w:hAnsi="Times New Roman" w:cs="Times New Roman" w:eastAsia="SimSun"/>
        </w:rPr>
        <w:t xml:space="preserve">六方堆积、N</w:t>
      </w:r>
      <w:r>
        <w:t xml:space="preserve"> </w:t>
      </w:r>
      <w:r>
        <w:rPr>
          <w:rFonts w:ascii="Times New Roman" w:hAnsi="Times New Roman" w:cs="Times New Roman" w:eastAsia="SimSun"/>
        </w:rPr>
        <w:t xml:space="preserve">占半数空隙</w:t>
      </w:r>
      <w:r>
        <w:t xml:space="preserve"> ⇒ </w:t>
      </w:r>
      <w:r>
        <w:rPr>
          <w:rFonts w:ascii="Times New Roman" w:hAnsi="Times New Roman" w:cs="Times New Roman" w:eastAsia="SimSun"/>
        </w:rPr>
        <w:t xml:space="preserve">正当胞含</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基元。C（图</w:t>
      </w:r>
      <w:r>
        <w:t xml:space="preserve"> </w:t>
      </w:r>
      <w:r>
        <w:rPr>
          <w:rFonts w:ascii="Times New Roman" w:hAnsi="Times New Roman" w:cs="Times New Roman" w:eastAsia="SimSun"/>
        </w:rPr>
        <w:t xml:space="preserve">3，六方）：Fe</w:t>
      </w:r>
      <w:r>
        <w:t xml:space="preserve"> </w:t>
      </w:r>
      <w:r>
        <w:rPr>
          <w:rFonts w:ascii="Times New Roman" w:hAnsi="Times New Roman" w:cs="Times New Roman" w:eastAsia="SimSun"/>
        </w:rPr>
        <w:t xml:space="preserve">层间夹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单元、N</w:t>
      </w:r>
      <w:r>
        <w:t xml:space="preserve"> </w:t>
      </w:r>
      <w:r>
        <w:rPr>
          <w:rFonts w:ascii="Times New Roman" w:hAnsi="Times New Roman" w:cs="Times New Roman" w:eastAsia="SimSun"/>
        </w:rPr>
        <w:t xml:space="preserve">出现在成对位</w:t>
      </w:r>
      <w:r>
        <w:t xml:space="preserve"> ⇒ </w:t>
      </w:r>
      <w:r>
        <w:rPr>
          <w:rFonts w:ascii="Times New Roman" w:hAnsi="Times New Roman" w:cs="Times New Roman" w:eastAsia="SimSun"/>
        </w:rPr>
        <w:t xml:space="preserve">每基元</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：答案区五图依次为——L81（1948723f，图</w:t>
      </w:r>
      <w:r>
        <w:t xml:space="preserve"> </w:t>
      </w:r>
      <w:r>
        <w:rPr>
          <w:rFonts w:ascii="Times New Roman" w:hAnsi="Times New Roman" w:cs="Times New Roman" w:eastAsia="SimSun"/>
        </w:rPr>
        <w:t xml:space="preserve">1）：Fe-N</w:t>
      </w:r>
      <w:r>
        <w:t xml:space="preserve"> </w:t>
      </w:r>
      <w:r>
        <w:rPr>
          <w:rFonts w:ascii="Times New Roman" w:hAnsi="Times New Roman" w:cs="Times New Roman" w:eastAsia="SimSun"/>
        </w:rPr>
        <w:t xml:space="preserve">立方填隙晶胞（金棕大球</w:t>
      </w:r>
      <w:r>
        <w:t xml:space="preserve"> </w:t>
      </w:r>
      <w:r>
        <w:rPr>
          <w:rFonts w:ascii="Times New Roman" w:hAnsi="Times New Roman" w:cs="Times New Roman" w:eastAsia="SimSun"/>
        </w:rPr>
        <w:t xml:space="preserve">Fe、深色小球</w:t>
      </w:r>
      <w:r>
        <w:t xml:space="preserve"> </w:t>
      </w:r>
      <w:r>
        <w:rPr>
          <w:rFonts w:ascii="Times New Roman" w:hAnsi="Times New Roman" w:cs="Times New Roman" w:eastAsia="SimSun"/>
        </w:rPr>
        <w:t xml:space="preserve">N，N</w:t>
      </w:r>
      <w:r>
        <w:t xml:space="preserve"> </w:t>
      </w:r>
      <w:r>
        <w:rPr>
          <w:rFonts w:ascii="Times New Roman" w:hAnsi="Times New Roman" w:cs="Times New Roman" w:eastAsia="SimSun"/>
        </w:rPr>
        <w:t xml:space="preserve">居</w:t>
      </w:r>
      <w:r>
        <w:t xml:space="preserve"> Fe </w:t>
      </w:r>
      <w:r>
        <w:rPr>
          <w:rFonts w:ascii="Times New Roman" w:hAnsi="Times New Roman" w:cs="Times New Roman" w:eastAsia="SimSun"/>
        </w:rPr>
        <w:t xml:space="preserve">立方体体心）；L85（cf186228，图</w:t>
      </w:r>
      <w:r>
        <w:t xml:space="preserve"> </w:t>
      </w:r>
      <w:r>
        <w:rPr>
          <w:rFonts w:ascii="Times New Roman" w:hAnsi="Times New Roman" w:cs="Times New Roman" w:eastAsia="SimSun"/>
        </w:rPr>
        <w:t xml:space="preserve">2）：Fe-N</w:t>
      </w:r>
      <w:r>
        <w:t xml:space="preserve"> </w:t>
      </w:r>
      <w:r>
        <w:rPr>
          <w:rFonts w:ascii="Times New Roman" w:hAnsi="Times New Roman" w:cs="Times New Roman" w:eastAsia="SimSun"/>
        </w:rPr>
        <w:t xml:space="preserve">六方晶胞（Fe</w:t>
      </w:r>
      <w:r>
        <w:t xml:space="preserve"> </w:t>
      </w:r>
      <w:r>
        <w:rPr>
          <w:rFonts w:ascii="Times New Roman" w:hAnsi="Times New Roman" w:cs="Times New Roman" w:eastAsia="SimSun"/>
        </w:rPr>
        <w:t xml:space="preserve">密置层、N</w:t>
      </w:r>
      <w:r>
        <w:t xml:space="preserve"> </w:t>
      </w:r>
      <w:r>
        <w:rPr>
          <w:rFonts w:ascii="Times New Roman" w:hAnsi="Times New Roman" w:cs="Times New Roman" w:eastAsia="SimSun"/>
        </w:rPr>
        <w:t xml:space="preserve">层间填隙）；L89（7c1741d1，图</w:t>
      </w:r>
      <w:r>
        <w:t xml:space="preserve"> </w:t>
      </w:r>
      <w:r>
        <w:rPr>
          <w:rFonts w:ascii="Times New Roman" w:hAnsi="Times New Roman" w:cs="Times New Roman" w:eastAsia="SimSun"/>
        </w:rPr>
        <w:t xml:space="preserve">3）与</w:t>
      </w:r>
      <w:r>
        <w:t xml:space="preserve"> </w:t>
      </w:r>
      <w:r>
        <w:rPr>
          <w:rFonts w:ascii="Times New Roman" w:hAnsi="Times New Roman" w:cs="Times New Roman" w:eastAsia="SimSun"/>
        </w:rPr>
        <w:t xml:space="preserve">L93（07b9a8bd，图</w:t>
      </w:r>
      <w:r>
        <w:t xml:space="preserve"> 3 </w:t>
      </w:r>
      <w:r>
        <w:rPr>
          <w:rFonts w:ascii="Times New Roman" w:hAnsi="Times New Roman" w:cs="Times New Roman" w:eastAsia="SimSun"/>
        </w:rPr>
        <w:t xml:space="preserve">另一视角）：Fe-N</w:t>
      </w:r>
      <w:r>
        <w:t xml:space="preserve"> </w:t>
      </w:r>
      <w:r>
        <w:rPr>
          <w:rFonts w:ascii="Times New Roman" w:hAnsi="Times New Roman" w:cs="Times New Roman" w:eastAsia="SimSun"/>
        </w:rPr>
        <w:t xml:space="preserve">六方晶胞中</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哑铃单元；L98</w:t>
      </w:r>
      <w:r>
        <w:t xml:space="preserve"> </w:t>
      </w:r>
      <w:r>
        <w:rPr>
          <w:rFonts w:ascii="Times New Roman" w:hAnsi="Times New Roman" w:cs="Times New Roman" w:eastAsia="SimSun"/>
        </w:rPr>
        <w:t xml:space="preserve">前（f86442ad，图</w:t>
      </w:r>
      <w:r>
        <w:t xml:space="preserve"> </w:t>
      </w:r>
      <w:r>
        <w:rPr>
          <w:rFonts w:ascii="Times New Roman" w:hAnsi="Times New Roman" w:cs="Times New Roman" w:eastAsia="SimSun"/>
        </w:rPr>
        <w:t xml:space="preserve">4）：</w:t>
      </w:r>
      <w:r>
        <w:rPr>
          <w:rFonts w:ascii="Times New Roman" w:hAnsi="Times New Roman" w:cs="Times New Roman" w:eastAsia="SimSun"/>
          <w:b/>
          <w:bCs/>
        </w:rPr>
        <w:t xml:space="preserve">本次补回</w:t>
      </w:r>
      <w:r>
        <w:rPr>
          <w:rFonts w:ascii="Times New Roman" w:hAnsi="Times New Roman" w:cs="Times New Roman" w:eastAsia="SimSun"/>
        </w:rPr>
        <w:t xml:space="preserve">的</w:t>
      </w:r>
      <w:r>
        <w:t xml:space="preserve"> Zn/N </w:t>
      </w:r>
      <w:r>
        <w:rPr>
          <w:rFonts w:ascii="Times New Roman" w:hAnsi="Times New Roman" w:cs="Times New Roman" w:eastAsia="SimSun"/>
        </w:rPr>
        <w:t xml:space="preserve">正交氮化物晶胞（标注</w:t>
      </w:r>
      <w:r>
        <w:t xml:space="preserve"> </w:t>
      </w:r>
      <w:r>
        <w:rPr>
          <w:rFonts w:ascii="Times New Roman" w:hAnsi="Times New Roman" w:cs="Times New Roman" w:eastAsia="SimSun"/>
        </w:rPr>
        <w:t xml:space="preserve">Zn1、N1、N2、N3，紫球为</w:t>
      </w:r>
      <w:r>
        <w:t xml:space="preserve"> </w:t>
      </w:r>
      <w:r>
        <w:rPr>
          <w:rFonts w:ascii="Times New Roman" w:hAnsi="Times New Roman" w:cs="Times New Roman" w:eastAsia="SimSun"/>
        </w:rPr>
        <w:t xml:space="preserve">Zn、蓝球为</w:t>
      </w:r>
      <w:r>
        <w:t xml:space="preserve"> </w:t>
      </w:r>
      <w:r>
        <w:rPr>
          <w:rFonts w:ascii="Times New Roman" w:hAnsi="Times New Roman" w:cs="Times New Roman" w:eastAsia="SimSun"/>
        </w:rPr>
        <w:t xml:space="preserve">N，1-2</w:t>
      </w:r>
      <w:r>
        <w:t xml:space="preserve"> </w:t>
      </w:r>
      <w:r>
        <w:rPr>
          <w:rFonts w:ascii="Times New Roman" w:hAnsi="Times New Roman" w:cs="Times New Roman" w:eastAsia="SimSun"/>
        </w:rPr>
        <w:t xml:space="preserve">小问答案图）；L98（5c7739b1）：全题判分表影印（含</w:t>
      </w:r>
      <w:r>
        <w:t xml:space="preserve"> 5-1 </w:t>
      </w:r>
      <w:r>
        <w:rPr>
          <w:rFonts w:ascii="Times New Roman" w:hAnsi="Times New Roman" w:cs="Times New Roman" w:eastAsia="SimSun"/>
        </w:rPr>
        <w:t xml:space="preserve">化学式与基元、5-3-1/5-3-2</w:t>
      </w:r>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共振式与键级、5-4-1</w:t>
      </w:r>
      <w:r>
        <w:t xml:space="preserve"> </w:t>
      </w:r>
      <w:r>
        <w:rPr>
          <w:rFonts w:ascii="Times New Roman" w:hAnsi="Times New Roman" w:cs="Times New Roman" w:eastAsia="SimSun"/>
        </w:rPr>
        <w:t xml:space="preserve">的</w:t>
      </w:r>
      <w:r>
        <w:t xml:space="preserve"> Zr </w:t>
      </w:r>
      <w:r>
        <w:rPr>
          <w:rFonts w:ascii="Times New Roman" w:hAnsi="Times New Roman" w:cs="Times New Roman" w:eastAsia="SimSun"/>
        </w:rPr>
        <w:t xml:space="preserve">顶点晶胞图、5-4-2</w:t>
      </w:r>
      <w:r>
        <w:t xml:space="preserve"> </w:t>
      </w:r>
      <w:r>
        <w:rPr>
          <w:rFonts w:ascii="Times New Roman" w:hAnsi="Times New Roman" w:cs="Times New Roman" w:eastAsia="SimSun"/>
        </w:rPr>
        <w:t xml:space="preserve">的层间距算式）。</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金属密堆积对比表——「立方密堆积</w:t>
      </w:r>
      <w:r>
        <w:t xml:space="preserve"> A1 </w:t>
      </w:r>
      <w:r>
        <w:rPr>
          <w:rFonts w:ascii="Times New Roman" w:hAnsi="Times New Roman" w:cs="Times New Roman" w:eastAsia="SimSun"/>
        </w:rPr>
        <w:t xml:space="preserve">(ccp)：ABCABC…；六方密堆积</w:t>
      </w:r>
      <w:r>
        <w:t xml:space="preserve"> A3 </w:t>
      </w:r>
      <w:r>
        <w:rPr>
          <w:rFonts w:ascii="Times New Roman" w:hAnsi="Times New Roman" w:cs="Times New Roman" w:eastAsia="SimSun"/>
        </w:rPr>
        <w:t xml:space="preserve">(hcp)：ABAB…」；分数坐标</w:t>
      </w:r>
      <w:r>
        <w:t xml:space="preserve"> §3.2 </w:t>
      </w:r>
      <w:r>
        <w:rPr>
          <w:rFonts w:ascii="Times New Roman" w:hAnsi="Times New Roman" w:cs="Times New Roman" w:eastAsia="SimSun"/>
        </w:rPr>
        <w:t xml:space="preserve">常见位置分数坐标表；晶体密度公式</w:t>
      </w:r>
      <w:r>
        <w:t xml:space="preserve"> §3.2——</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值为晶胞中化学式单位数（基元）。</w:t>
      </w:r>
    </w:p>
    <w:p>
      <w:pPr>
        <w:pStyle w:val="BlockText"/>
        <w:spacing w:before="80" w:after="80" w:line="240" w:lineRule="auto"/>
        <w:jc w:val="left"/>
      </w:pPr>
      <w:r>
        <w:rPr>
          <w:b/>
          <w:bCs/>
        </w:rPr>
        <w:t xml:space="preserve">1-2-1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w:t>
      </w:r>
      <w:r>
        <w:t xml:space="preserve"> ABCABC </w:t>
      </w:r>
      <w:r>
        <w:rPr>
          <w:rFonts w:ascii="Times New Roman" w:hAnsi="Times New Roman" w:cs="Times New Roman" w:eastAsia="SimSun"/>
        </w:rPr>
        <w:t xml:space="preserve">型（ccp）堆积，</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填全部八面体空隙。ccp</w:t>
      </w:r>
      <w:r>
        <w:t xml:space="preserve"> </w:t>
      </w:r>
      <w:r>
        <w:rPr>
          <w:rFonts w:ascii="Times New Roman" w:hAnsi="Times New Roman" w:cs="Times New Roman" w:eastAsia="SimSun"/>
        </w:rPr>
        <w:t xml:space="preserve">的八面体空隙位于体心与棱心：换算到以</w:t>
      </w:r>
      <w:r>
        <w:t xml:space="preserve"> N </w:t>
      </w:r>
      <w:r>
        <w:rPr>
          <w:rFonts w:ascii="Times New Roman" w:hAnsi="Times New Roman" w:cs="Times New Roman" w:eastAsia="SimSun"/>
        </w:rPr>
        <w:t xml:space="preserve">层为参照的六方坐标</w:t>
      </w:r>
      <w:r>
        <w:t xml:space="preserve"> ⇒ </w:t>
      </w:r>
      <w:r>
        <w:rPr>
          <w:rFonts w:ascii="Times New Roman" w:hAnsi="Times New Roman" w:cs="Times New Roman" w:eastAsia="SimSun"/>
        </w:rPr>
        <w:t xml:space="preserve">三个</w:t>
      </w:r>
      <w:r>
        <w:t xml:space="preserve"> Zn </w:t>
      </w:r>
      <w:r>
        <w:rPr>
          <w:rFonts w:ascii="Times New Roman" w:hAnsi="Times New Roman" w:cs="Times New Roman" w:eastAsia="SimSun"/>
        </w:rPr>
        <w:t xml:space="preserve">位为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rPr>
          <w:rFonts w:ascii="Times New Roman" w:hAnsi="Times New Roman" w:cs="Times New Roman" w:eastAsia="SimSun"/>
        </w:rPr>
        <w:t xml:space="preserve">（三层的层间位，</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w:r>
        <w:rPr>
          <w:rFonts w:ascii="Times New Roman" w:hAnsi="Times New Roman" w:cs="Times New Roman" w:eastAsia="SimSun"/>
        </w:rPr>
        <w:t xml:space="preserve">1/3）。</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空隙位置与坐标表——「八面体空隙：体心＋棱心；四面体空隙：八个小立方体体心」；六方密堆积</w:t>
      </w:r>
      <w:r>
        <w:t xml:space="preserve"> </w:t>
      </w:r>
      <w:r>
        <w:rPr>
          <w:rFonts w:ascii="Times New Roman" w:hAnsi="Times New Roman" w:cs="Times New Roman" w:eastAsia="SimSun"/>
        </w:rPr>
        <w:t xml:space="preserve">§三</w:t>
      </w:r>
      <w:r>
        <w:t xml:space="preserve"> HCP </w:t>
      </w:r>
      <w:r>
        <w:rPr>
          <w:rFonts w:ascii="Times New Roman" w:hAnsi="Times New Roman" w:cs="Times New Roman" w:eastAsia="SimSun"/>
        </w:rPr>
        <w:t xml:space="preserve">空隙坐标表——「八面体空隙：</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及等效位置」。</w:t>
      </w:r>
    </w:p>
    <w:p>
      <w:pPr>
        <w:pStyle w:val="BlockText"/>
        <w:spacing w:before="80" w:after="80" w:line="240" w:lineRule="auto"/>
        <w:jc w:val="left"/>
      </w:pPr>
      <w:r>
        <w:rPr>
          <w:b/>
          <w:bCs/>
        </w:rPr>
        <w:t xml:space="preserve">1-2-2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：Zn：6N（2</w:t>
      </w:r>
      <w:r>
        <w:t xml:space="preserve"> </w:t>
      </w:r>
      <w:r>
        <w:rPr>
          <w:rFonts w:ascii="Times New Roman" w:hAnsi="Times New Roman" w:cs="Times New Roman" w:eastAsia="SimSun"/>
        </w:rPr>
        <w:t xml:space="preserve">分）；N：3Zn（2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：正交</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中同种粒子配位环境等同；Zn</w:t>
      </w:r>
      <w:r>
        <w:t xml:space="preserve"> </w:t>
      </w:r>
      <w:r>
        <w:rPr>
          <w:rFonts w:ascii="Times New Roman" w:hAnsi="Times New Roman" w:cs="Times New Roman" w:eastAsia="SimSun"/>
        </w:rPr>
        <w:t xml:space="preserve">居八面体中心（6</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N），每个</w:t>
      </w:r>
      <w:r>
        <w:t xml:space="preserve"> N </w:t>
      </w:r>
      <w:r>
        <w:rPr>
          <w:rFonts w:ascii="Times New Roman" w:hAnsi="Times New Roman" w:cs="Times New Roman" w:eastAsia="SimSun"/>
        </w:rPr>
        <w:t xml:space="preserve">桥连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Zn（</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与配位比</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自洽）。</w:t>
      </w:r>
      <w:r>
        <w:rPr>
          <w:rFonts w:ascii="Times New Roman" w:hAnsi="Times New Roman" w:cs="Times New Roman" w:eastAsia="SimSun"/>
          <w:b/>
          <w:bCs/>
        </w:rPr>
        <w:t xml:space="preserve">判据直引</w:t>
      </w:r>
      <w:r>
        <w:rPr>
          <w:rFonts w:ascii="Times New Roman" w:hAnsi="Times New Roman" w:cs="Times New Roman" w:eastAsia="SimSun"/>
        </w:rPr>
        <w:t xml:space="preserve">：配位数——由化学计量与配位多面体交叉验证（</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的配位数×</w:t>
      </w:r>
      <m:oMath>
        <m:sSub>
          <m:e>
            <m:r>
              <w:rPr>
                <w:rFonts w:ascii="Times New Roman" w:hAnsi="Times New Roman" w:cs="Times New Roman" w:eastAsia="SimSun"/>
              </w:rPr>
              <m:t>n</m:t>
            </m:r>
          </m:e>
          <m:sub>
            <m:r>
              <m:rPr>
                <m:sty m:val="p"/>
              </m:rPr>
              <w:rPr>
                <w:rFonts w:ascii="Times New Roman" w:hAnsi="Times New Roman" w:cs="Times New Roman" w:eastAsia="SimSun"/>
              </w:rPr>
              <m:t>Z</m:t>
            </m:r>
            <m:r>
              <m:rPr>
                <m:sty m:val="p"/>
              </m:rPr>
              <w:rPr>
                <w:rFonts w:ascii="Times New Roman" w:hAnsi="Times New Roman" w:cs="Times New Roman" w:eastAsia="SimSun"/>
              </w:rPr>
              <m:t>n</m:t>
            </m:r>
          </m:sub>
        </m:sSub>
      </m:oMath>
      <w:r>
        <w:rPr>
          <w:rFonts w:ascii="Times New Roman" w:hAnsi="Times New Roman" w:cs="Times New Roman" w:eastAsia="SimSun"/>
        </w:rPr>
        <w:t xml:space="preserve">＝N</w:t>
      </w:r>
      <w:r>
        <w:t xml:space="preserve"> </w:t>
      </w:r>
      <w:r>
        <w:rPr>
          <w:rFonts w:ascii="Times New Roman" w:hAnsi="Times New Roman" w:cs="Times New Roman" w:eastAsia="SimSun"/>
        </w:rPr>
        <w:t xml:space="preserve">的配位数×</w:t>
      </w:r>
      <m:oMath>
        <m:sSub>
          <m:e>
            <m:r>
              <w:rPr>
                <w:rFonts w:ascii="Times New Roman" w:hAnsi="Times New Roman" w:cs="Times New Roman" w:eastAsia="SimSun"/>
              </w:rPr>
              <m:t>n</m:t>
            </m:r>
          </m:e>
          <m:sub>
            <m:r>
              <m:rPr>
                <m:sty m:val="p"/>
              </m:rPr>
              <w:rPr>
                <w:rFonts w:ascii="Times New Roman" w:hAnsi="Times New Roman" w:cs="Times New Roman" w:eastAsia="SimSun"/>
              </w:rPr>
              <m:t>N</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分，写</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给</w:t>
      </w:r>
      <w:r>
        <w:t xml:space="preserve"> 1 </w:t>
      </w:r>
      <w:r>
        <w:rPr>
          <w:rFonts w:ascii="Times New Roman" w:hAnsi="Times New Roman" w:cs="Times New Roman" w:eastAsia="SimSun"/>
        </w:rPr>
        <w:t xml:space="preserve">分）；N-N</w:t>
      </w:r>
      <w:r>
        <w:t xml:space="preserve"> </w:t>
      </w:r>
      <w:r>
        <w:rPr>
          <w:rFonts w:ascii="Times New Roman" w:hAnsi="Times New Roman" w:cs="Times New Roman" w:eastAsia="SimSun"/>
        </w:rPr>
        <w:t xml:space="preserve">键级</w:t>
      </w:r>
      <w:r>
        <w:t xml:space="preserve"> </w:t>
      </w:r>
      <m:oMath>
        <m:r>
          <m:rPr>
            <m:sty m:val="b"/>
          </m:rPr>
          <w:rPr>
            <w:rFonts w:ascii="Times New Roman" w:hAnsi="Times New Roman" w:cs="Times New Roman" w:eastAsia="SimSun"/>
          </w:rPr>
          <m:t>4</m:t>
        </m:r>
        <m:r>
          <m:rPr>
            <m:sty m:val="b"/>
          </m:rPr>
          <w:rPr>
            <w:rFonts w:ascii="Times New Roman" w:hAnsi="Times New Roman" w:cs="Times New Roman" w:eastAsia="SimSun"/>
          </w:rPr>
          <m:t>/</m:t>
        </m:r>
        <m:r>
          <m:rPr>
            <m:sty m:val="b"/>
          </m:rPr>
          <w:rPr>
            <w:rFonts w:ascii="Times New Roman" w:hAnsi="Times New Roman" w:cs="Times New Roman" w:eastAsia="SimSun"/>
          </w:rPr>
          <m:t>3</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分）；画出环状多氮阴离子的</w:t>
      </w:r>
      <w:r>
        <w:t xml:space="preserve"> Lewis </w:t>
      </w:r>
      <w:r>
        <w:rPr>
          <w:rFonts w:ascii="Times New Roman" w:hAnsi="Times New Roman" w:cs="Times New Roman" w:eastAsia="SimSun"/>
        </w:rPr>
        <w:t xml:space="preserve">结构及共振式、标出形式电荷（3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：63.5</w:t>
      </w:r>
      <w:r>
        <w:t xml:space="preserve"> GPa </w:t>
      </w:r>
      <w:r>
        <w:rPr>
          <w:rFonts w:ascii="Times New Roman" w:hAnsi="Times New Roman" w:cs="Times New Roman" w:eastAsia="SimSun"/>
        </w:rPr>
        <w:t xml:space="preserve">下得多氮阴离子为四元</w:t>
      </w:r>
      <w:r>
        <w:t xml:space="preserve"> N </w:t>
      </w:r>
      <w:r>
        <w:rPr>
          <w:rFonts w:ascii="Times New Roman" w:hAnsi="Times New Roman" w:cs="Times New Roman" w:eastAsia="SimSun"/>
        </w:rPr>
        <w:t xml:space="preserve">环（</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，平面正方形，形式电荷</w:t>
      </w:r>
      <w:r>
        <w:t xml:space="preserve"> 2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+1，两个双键两个单键交替），与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按</w:t>
      </w:r>
      <w:r>
        <w:t xml:space="preserve"> 1:2 </w:t>
      </w:r>
      <w:r>
        <w:rPr>
          <w:rFonts w:ascii="Times New Roman" w:hAnsi="Times New Roman" w:cs="Times New Roman" w:eastAsia="SimSun"/>
        </w:rPr>
        <w:t xml:space="preserve">配平</w:t>
      </w:r>
      <w:r>
        <w:t xml:space="preserve"> ⇒</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。共振式共</w:t>
      </w:r>
      <w:r>
        <w:t xml:space="preserve"> 3 </w:t>
      </w:r>
      <w:r>
        <w:rPr>
          <w:rFonts w:ascii="Times New Roman" w:hAnsi="Times New Roman" w:cs="Times New Roman" w:eastAsia="SimSun"/>
        </w:rPr>
        <w:t xml:space="preserve">个（双键位置轮换），平均键级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：判分表（L98，5c7739b1）5-3-1</w:t>
      </w:r>
      <w:r>
        <w:t xml:space="preserve"> </w:t>
      </w:r>
      <w:r>
        <w:rPr>
          <w:rFonts w:ascii="Times New Roman" w:hAnsi="Times New Roman" w:cs="Times New Roman" w:eastAsia="SimSun"/>
        </w:rPr>
        <w:t xml:space="preserve">行给出标准</w:t>
      </w:r>
      <w:r>
        <w:t xml:space="preserve"> Lewis </w:t>
      </w:r>
      <w:r>
        <w:rPr>
          <w:rFonts w:ascii="Times New Roman" w:hAnsi="Times New Roman" w:cs="Times New Roman" w:eastAsia="SimSun"/>
        </w:rPr>
        <w:t xml:space="preserve">共振式三式（方括号内四元环，两个</w:t>
      </w:r>
      <w:r>
        <w:t xml:space="preserve"> N </w:t>
      </w:r>
      <w:r>
        <w:rPr>
          <w:rFonts w:ascii="Times New Roman" w:hAnsi="Times New Roman" w:cs="Times New Roman" w:eastAsia="SimSun"/>
        </w:rPr>
        <w:t xml:space="preserve">标</w:t>
      </w:r>
      <w:r>
        <w:t xml:space="preserve"> </w:t>
      </w:r>
      <w:r>
        <w:rPr>
          <w:rFonts w:ascii="Times New Roman" w:hAnsi="Times New Roman" w:cs="Times New Roman" w:eastAsia="SimSun"/>
        </w:rPr>
        <w:t xml:space="preserve">⊖、两个</w:t>
      </w:r>
      <w:r>
        <w:t xml:space="preserve"> N </w:t>
      </w:r>
      <w:r>
        <w:rPr>
          <w:rFonts w:ascii="Times New Roman" w:hAnsi="Times New Roman" w:cs="Times New Roman" w:eastAsia="SimSun"/>
        </w:rPr>
        <w:t xml:space="preserve">标</w:t>
      </w:r>
      <w:r>
        <w:t xml:space="preserve"> </w:t>
      </w:r>
      <w:r>
        <w:rPr>
          <w:rFonts w:ascii="Times New Roman" w:hAnsi="Times New Roman" w:cs="Times New Roman" w:eastAsia="SimSun"/>
        </w:rPr>
        <w:t xml:space="preserve">⊕）与键级</w:t>
      </w:r>
      <w:r>
        <w:t xml:space="preserve"> 4/3。</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：Lewis结构式——形式电荷</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价电子数−非键电子数−</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成键电子数；键级在共振式上取平均。</w:t>
      </w:r>
    </w:p>
    <w:p>
      <w:pPr>
        <w:pStyle w:val="BlockText"/>
        <w:spacing w:before="80" w:after="80" w:line="240" w:lineRule="auto"/>
        <w:jc w:val="left"/>
      </w:pPr>
      <w:r>
        <w:rPr>
          <w:b/>
          <w:bCs/>
        </w:rPr>
        <w:t xml:space="preserve">1-3-2</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Z</m:t>
        </m:r>
        <m:r>
          <m:rPr>
            <m:sty m:val="p"/>
          </m:rPr>
          <w:rPr>
            <w:rFonts w:ascii="Times New Roman" w:hAnsi="Times New Roman" w:cs="Times New Roman" w:eastAsia="SimSun"/>
          </w:rPr>
          <m:t>n</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分）；N-N</w:t>
      </w:r>
      <w:r>
        <w:t xml:space="preserve"> </w:t>
      </w:r>
      <w:r>
        <w:rPr>
          <w:rFonts w:ascii="Times New Roman" w:hAnsi="Times New Roman" w:cs="Times New Roman" w:eastAsia="SimSun"/>
        </w:rPr>
        <w:t xml:space="preserve">键级</w:t>
      </w:r>
      <w:r>
        <w:t xml:space="preserve"> </w:t>
      </w:r>
      <m:oMath>
        <m:r>
          <m:rPr>
            <m:sty m:val="b"/>
          </m:rPr>
          <w:rPr>
            <w:rFonts w:ascii="Times New Roman" w:hAnsi="Times New Roman" w:cs="Times New Roman" w:eastAsia="SimSun"/>
          </w:rPr>
          <m:t>5</m:t>
        </m:r>
        <m:r>
          <m:rPr>
            <m:sty m:val="b"/>
          </m:rPr>
          <w:rPr>
            <w:rFonts w:ascii="Times New Roman" w:hAnsi="Times New Roman" w:cs="Times New Roman" w:eastAsia="SimSun"/>
          </w:rPr>
          <m:t>/</m:t>
        </m:r>
        <m:r>
          <m:rPr>
            <m:sty m:val="b"/>
          </m:rP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分）；画出一维氮链的</w:t>
      </w:r>
      <w:r>
        <w:t xml:space="preserve"> Lewis </w:t>
      </w:r>
      <w:r>
        <w:rPr>
          <w:rFonts w:ascii="Times New Roman" w:hAnsi="Times New Roman" w:cs="Times New Roman" w:eastAsia="SimSun"/>
        </w:rPr>
        <w:t xml:space="preserve">结构及共振式、标出形式电荷（4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：100</w:t>
      </w:r>
      <w:r>
        <w:t xml:space="preserve"> GPa </w:t>
      </w:r>
      <w:r>
        <w:rPr>
          <w:rFonts w:ascii="Times New Roman" w:hAnsi="Times New Roman" w:cs="Times New Roman" w:eastAsia="SimSun"/>
        </w:rPr>
        <w:t xml:space="preserve">下得一维氮链（</w:t>
      </w:r>
      <m:oMath>
        <m:sSubSup>
          <m:e>
            <m:r>
              <m:rPr>
                <m:sty m:val="p"/>
              </m:rPr>
              <w:rPr>
                <w:rFonts w:ascii="Times New Roman" w:hAnsi="Times New Roman" w:cs="Times New Roman" w:eastAsia="SimSun"/>
              </w:rPr>
              <m:t>N</m:t>
            </m:r>
          </m:e>
          <m:sub>
            <m:r>
              <m:rPr>
                <m:sty m:val="p"/>
              </m:rPr>
              <w:rPr>
                <w:rFonts w:ascii="Times New Roman" w:hAnsi="Times New Roman" w:cs="Times New Roman" w:eastAsia="SimSun"/>
              </w:rPr>
              <m:t>n</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型，链上</w:t>
      </w:r>
      <w:r>
        <w:t xml:space="preserve"> N </w:t>
      </w:r>
      <w:r>
        <w:rPr>
          <w:rFonts w:ascii="Times New Roman" w:hAnsi="Times New Roman" w:cs="Times New Roman" w:eastAsia="SimSun"/>
        </w:rPr>
        <w:t xml:space="preserve">交替带</w:t>
      </w:r>
      <w:r>
        <w:t xml:space="preserve"> −1 </w:t>
      </w:r>
      <w:r>
        <w:rPr>
          <w:rFonts w:ascii="Times New Roman" w:hAnsi="Times New Roman" w:cs="Times New Roman" w:eastAsia="SimSun"/>
        </w:rPr>
        <w:t xml:space="preserve">与</w:t>
      </w:r>
      <w:r>
        <w:t xml:space="preserve"> 0 </w:t>
      </w:r>
      <w:r>
        <w:rPr>
          <w:rFonts w:ascii="Times New Roman" w:hAnsi="Times New Roman" w:cs="Times New Roman" w:eastAsia="SimSun"/>
        </w:rPr>
        <w:t xml:space="preserve">形式电荷、双键与单键交替）⇒</w:t>
      </w:r>
      <w:r>
        <w:t xml:space="preserve"> </w:t>
      </w:r>
      <w:r>
        <w:rPr>
          <w:rFonts w:ascii="Times New Roman" w:hAnsi="Times New Roman" w:cs="Times New Roman" w:eastAsia="SimSun"/>
        </w:rPr>
        <w:t xml:space="preserve">每个</w:t>
      </w:r>
      <w:r>
        <w:t xml:space="preserve"> Zn²⁺ </w:t>
      </w:r>
      <w:r>
        <w:rPr>
          <w:rFonts w:ascii="Times New Roman" w:hAnsi="Times New Roman" w:cs="Times New Roman" w:eastAsia="SimSun"/>
        </w:rPr>
        <w:t xml:space="preserve">配</w:t>
      </w:r>
      <w:r>
        <w:t xml:space="preserve"> 2 </w:t>
      </w:r>
      <w:r>
        <w:rPr>
          <w:rFonts w:ascii="Times New Roman" w:hAnsi="Times New Roman" w:cs="Times New Roman" w:eastAsia="SimSun"/>
        </w:rPr>
        <w:t xml:space="preserve">个</w:t>
      </w:r>
      <w:r>
        <w:t xml:space="preserve"> N ⇒</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。共振式为双键位置的两种交替，平均键级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？按链单元</w:t>
      </w:r>
      <w:r>
        <w:t xml:space="preserve"> 4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含</w:t>
      </w:r>
      <w:r>
        <w:t xml:space="preserve"> 5 </w:t>
      </w:r>
      <w:r>
        <w:rPr>
          <w:rFonts w:ascii="Times New Roman" w:hAnsi="Times New Roman" w:cs="Times New Roman" w:eastAsia="SimSun"/>
        </w:rPr>
        <w:t xml:space="preserve">个键级单位</w:t>
      </w:r>
      <w:r>
        <w:t xml:space="preserve"> ⇒</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：判分表（L98，5c7739b1）5-3-2</w:t>
      </w:r>
      <w:r>
        <w:t xml:space="preserve"> </w:t>
      </w:r>
      <w:r>
        <w:rPr>
          <w:rFonts w:ascii="Times New Roman" w:hAnsi="Times New Roman" w:cs="Times New Roman" w:eastAsia="SimSun"/>
        </w:rPr>
        <w:t xml:space="preserve">行给出一维链的四个共振式（链节</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交替）与键级</w:t>
      </w:r>
      <w:r>
        <w:t xml:space="preserve"> 5/4。</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：Lewis结构式——链状多氮的键级共振平均；电负性——N-N</w:t>
      </w:r>
      <w:r>
        <w:t xml:space="preserve"> </w:t>
      </w:r>
      <w:r>
        <w:rPr>
          <w:rFonts w:ascii="Times New Roman" w:hAnsi="Times New Roman" w:cs="Times New Roman" w:eastAsia="SimSun"/>
        </w:rPr>
        <w:t xml:space="preserve">键的形式电荷分布。</w:t>
      </w:r>
    </w:p>
    <w:p>
      <w:pPr>
        <w:pStyle w:val="BlockText"/>
        <w:spacing w:before="80" w:after="80" w:line="240" w:lineRule="auto"/>
        <w:jc w:val="left"/>
      </w:pPr>
      <w:r>
        <w:rPr>
          <w:b/>
          <w:bCs/>
        </w:rPr>
        <w:t xml:space="preserve">1-4-1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（按「N</w:t>
      </w:r>
      <w:r>
        <w:t xml:space="preserve"> </w:t>
      </w:r>
      <w:r>
        <w:rPr>
          <w:rFonts w:ascii="Times New Roman" w:hAnsi="Times New Roman" w:cs="Times New Roman" w:eastAsia="SimSun"/>
        </w:rPr>
        <w:t xml:space="preserve">作</w:t>
      </w:r>
      <w:r>
        <w:t xml:space="preserve"> ABAB、Zr </w:t>
      </w:r>
      <w:r>
        <w:rPr>
          <w:rFonts w:ascii="Times New Roman" w:hAnsi="Times New Roman" w:cs="Times New Roman" w:eastAsia="SimSun"/>
        </w:rPr>
        <w:t xml:space="preserve">填满八面体空隙、Li</w:t>
      </w:r>
      <w:r>
        <w:t xml:space="preserve"> </w:t>
      </w:r>
      <w:r>
        <w:rPr>
          <w:rFonts w:ascii="Times New Roman" w:hAnsi="Times New Roman" w:cs="Times New Roman" w:eastAsia="SimSun"/>
        </w:rPr>
        <w:t xml:space="preserve">填满四面体空隙」：每</w:t>
      </w:r>
      <w:r>
        <w:t xml:space="preserve"> 2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对应</w:t>
      </w:r>
      <w:r>
        <w:t xml:space="preserve"> 1 </w:t>
      </w:r>
      <w:r>
        <w:rPr>
          <w:rFonts w:ascii="Times New Roman" w:hAnsi="Times New Roman" w:cs="Times New Roman" w:eastAsia="SimSun"/>
        </w:rPr>
        <w:t xml:space="preserve">个八面体空隙与</w:t>
      </w:r>
      <w:r>
        <w:t xml:space="preserve"> 2 </w:t>
      </w:r>
      <w:r>
        <w:rPr>
          <w:rFonts w:ascii="Times New Roman" w:hAnsi="Times New Roman" w:cs="Times New Roman" w:eastAsia="SimSun"/>
        </w:rPr>
        <w:t xml:space="preserve">个四面体空隙</w:t>
      </w:r>
      <w:r>
        <w:t xml:space="preserve"> ⇒</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）；画出以</w:t>
      </w:r>
      <w:r>
        <w:t xml:space="preserve"> Zr </w:t>
      </w:r>
      <w:r>
        <w:rPr>
          <w:rFonts w:ascii="Times New Roman" w:hAnsi="Times New Roman" w:cs="Times New Roman" w:eastAsia="SimSun"/>
        </w:rPr>
        <w:t xml:space="preserve">为顶点的晶胞结构（4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：判分表（L98，5c7739b1）5-4-1</w:t>
      </w:r>
      <w:r>
        <w:t xml:space="preserve"> </w:t>
      </w:r>
      <w:r>
        <w:rPr>
          <w:rFonts w:ascii="Times New Roman" w:hAnsi="Times New Roman" w:cs="Times New Roman" w:eastAsia="SimSun"/>
        </w:rPr>
        <w:t xml:space="preserve">行的晶胞图——六方柱中绿球（Zr）在顶点类位置、橙球（Li）在四面体空隙位、N</w:t>
      </w:r>
      <w:r>
        <w:t xml:space="preserve"> </w:t>
      </w:r>
      <w:r>
        <w:rPr>
          <w:rFonts w:ascii="Times New Roman" w:hAnsi="Times New Roman" w:cs="Times New Roman" w:eastAsia="SimSun"/>
        </w:rPr>
        <w:t xml:space="preserve">构成八面体骨架；构图须体现「Zr</w:t>
      </w:r>
      <w:r>
        <w:t xml:space="preserve"> </w:t>
      </w:r>
      <w:r>
        <w:rPr>
          <w:rFonts w:ascii="Times New Roman" w:hAnsi="Times New Roman" w:cs="Times New Roman" w:eastAsia="SimSun"/>
        </w:rPr>
        <w:t xml:space="preserve">顶点、Li</w:t>
      </w:r>
      <w:r>
        <w:t xml:space="preserve"> </w:t>
      </w:r>
      <w:r>
        <w:rPr>
          <w:rFonts w:ascii="Times New Roman" w:hAnsi="Times New Roman" w:cs="Times New Roman" w:eastAsia="SimSun"/>
        </w:rPr>
        <w:t xml:space="preserve">层与</w:t>
      </w:r>
      <w:r>
        <w:t xml:space="preserve"> Zr </w:t>
      </w:r>
      <w:r>
        <w:rPr>
          <w:rFonts w:ascii="Times New Roman" w:hAnsi="Times New Roman" w:cs="Times New Roman" w:eastAsia="SimSun"/>
        </w:rPr>
        <w:t xml:space="preserve">层交替」的层序。判分</w:t>
      </w:r>
      <w:r>
        <w:t xml:space="preserve"> 4 </w:t>
      </w:r>
      <w:r>
        <w:rPr>
          <w:rFonts w:ascii="Times New Roman" w:hAnsi="Times New Roman" w:cs="Times New Roman" w:eastAsia="SimSun"/>
        </w:rPr>
        <w:t xml:space="preserve">分全给构图。</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空隙位置与坐标表——hcp</w:t>
      </w:r>
      <w:r>
        <w:t xml:space="preserve"> </w:t>
      </w:r>
      <w:r>
        <w:rPr>
          <w:rFonts w:ascii="Times New Roman" w:hAnsi="Times New Roman" w:cs="Times New Roman" w:eastAsia="SimSun"/>
        </w:rPr>
        <w:t xml:space="preserve">中八面体空隙数＝堆积原子数、四面体空隙数＝2×堆积原子数；六方密堆积</w:t>
      </w:r>
      <w:r>
        <w:t xml:space="preserve"> </w:t>
      </w:r>
      <w:r>
        <w:rPr>
          <w:rFonts w:ascii="Times New Roman" w:hAnsi="Times New Roman" w:cs="Times New Roman" w:eastAsia="SimSun"/>
        </w:rPr>
        <w:t xml:space="preserve">§三</w:t>
      </w:r>
      <w:r>
        <w:t xml:space="preserve"> HCP </w:t>
      </w:r>
      <w:r>
        <w:rPr>
          <w:rFonts w:ascii="Times New Roman" w:hAnsi="Times New Roman" w:cs="Times New Roman" w:eastAsia="SimSun"/>
        </w:rPr>
        <w:t xml:space="preserve">空隙坐标表。</w:t>
      </w:r>
    </w:p>
    <w:p>
      <w:pPr>
        <w:pStyle w:val="BlockText"/>
        <w:spacing w:before="80" w:after="80" w:line="240" w:lineRule="auto"/>
        <w:jc w:val="left"/>
      </w:pPr>
      <w:r>
        <w:rPr>
          <w:b/>
          <w:bCs/>
        </w:rPr>
        <w:t xml:space="preserve">1-4-2-1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填充在三棱柱空隙中（2</w:t>
      </w:r>
      <w:r>
        <w:t xml:space="preserve"> </w:t>
      </w:r>
      <w:r>
        <w:rPr>
          <w:rFonts w:ascii="Times New Roman" w:hAnsi="Times New Roman" w:cs="Times New Roman" w:eastAsia="SimSun"/>
        </w:rPr>
        <w:t xml:space="preserve">分）；Zn</w:t>
      </w:r>
      <w:r>
        <w:t xml:space="preserve"> </w:t>
      </w:r>
      <w:r>
        <w:rPr>
          <w:rFonts w:ascii="Times New Roman" w:hAnsi="Times New Roman" w:cs="Times New Roman" w:eastAsia="SimSun"/>
        </w:rPr>
        <w:t xml:space="preserve">填充在四面体空隙中（2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为简单六方（俯视所有原子重合）⇒</w:t>
      </w:r>
      <w:r>
        <w:t xml:space="preserve"> N </w:t>
      </w:r>
      <w:r>
        <w:rPr>
          <w:rFonts w:ascii="Times New Roman" w:hAnsi="Times New Roman" w:cs="Times New Roman" w:eastAsia="SimSun"/>
        </w:rPr>
        <w:t xml:space="preserve">作简单六方堆积，层间空隙为</w:t>
      </w:r>
      <w:r>
        <w:rPr>
          <w:rFonts w:ascii="Times New Roman" w:hAnsi="Times New Roman" w:cs="Times New Roman" w:eastAsia="SimSun"/>
          <w:b/>
          <w:bCs/>
        </w:rPr>
        <w:t xml:space="preserve">三棱柱</w:t>
      </w:r>
      <w:r>
        <w:rPr>
          <w:rFonts w:ascii="Times New Roman" w:hAnsi="Times New Roman" w:cs="Times New Roman" w:eastAsia="SimSun"/>
        </w:rPr>
        <w:t xml:space="preserve">型；Mo</w:t>
      </w:r>
      <w:r>
        <w:t xml:space="preserve"> </w:t>
      </w:r>
      <w:r>
        <w:rPr>
          <w:rFonts w:ascii="Times New Roman" w:hAnsi="Times New Roman" w:cs="Times New Roman" w:eastAsia="SimSun"/>
        </w:rPr>
        <w:t xml:space="preserve">半径较大占三棱柱、Zn</w:t>
      </w:r>
      <w:r>
        <w:t xml:space="preserve"> </w:t>
      </w:r>
      <w:r>
        <w:rPr>
          <w:rFonts w:ascii="Times New Roman" w:hAnsi="Times New Roman" w:cs="Times New Roman" w:eastAsia="SimSun"/>
        </w:rPr>
        <w:t xml:space="preserve">较小占四面体（与</w:t>
      </w:r>
      <w:r>
        <w:t xml:space="preserve"> 1-4-1 </w:t>
      </w:r>
      <w:r>
        <w:rPr>
          <w:rFonts w:ascii="Times New Roman" w:hAnsi="Times New Roman" w:cs="Times New Roman" w:eastAsia="SimSun"/>
        </w:rPr>
        <w:t xml:space="preserve">中</w:t>
      </w:r>
      <w:r>
        <w:t xml:space="preserve"> Li/Zr </w:t>
      </w:r>
      <w:r>
        <w:rPr>
          <w:rFonts w:ascii="Times New Roman" w:hAnsi="Times New Roman" w:cs="Times New Roman" w:eastAsia="SimSun"/>
        </w:rPr>
        <w:t xml:space="preserve">的占位逻辑一致）。</w:t>
      </w:r>
      <w:r>
        <w:rPr>
          <w:rFonts w:ascii="Times New Roman" w:hAnsi="Times New Roman" w:cs="Times New Roman" w:eastAsia="SimSun"/>
          <w:b/>
          <w:bCs/>
        </w:rPr>
        <w:t xml:space="preserve">判据直引</w:t>
      </w:r>
      <w:r>
        <w:rPr>
          <w:rFonts w:ascii="Times New Roman" w:hAnsi="Times New Roman" w:cs="Times New Roman" w:eastAsia="SimSun"/>
        </w:rPr>
        <w:t xml:space="preserve">：六方密堆积</w:t>
      </w:r>
      <w:r>
        <w:t xml:space="preserve"> </w:t>
      </w:r>
      <w:r>
        <w:rPr>
          <w:rFonts w:ascii="Times New Roman" w:hAnsi="Times New Roman" w:cs="Times New Roman" w:eastAsia="SimSun"/>
        </w:rPr>
        <w:t xml:space="preserve">§三——简单六方堆积的层间空隙为三棱柱；配位数——空隙类型与中心离子配位数的对应。</w:t>
      </w:r>
    </w:p>
    <w:p>
      <w:pPr>
        <w:pStyle w:val="BlockText"/>
        <w:spacing w:before="80" w:after="80" w:line="240" w:lineRule="auto"/>
        <w:jc w:val="left"/>
      </w:pPr>
      <w:r>
        <w:rPr>
          <w:b/>
          <w:bCs/>
        </w:rPr>
        <w:t xml:space="preserve">1-4-2-2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2</m:t>
        </m:r>
        <m:r>
          <w:rPr>
            <w:rFonts w:ascii="Times New Roman" w:hAnsi="Times New Roman" w:cs="Times New Roman" w:eastAsia="SimSun"/>
          </w:rPr>
          <m:t> </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1.889</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2.133</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2.9351</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3.184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：Zn1-N1</w:t>
      </w:r>
      <w:r>
        <w:t xml:space="preserve"> </w:t>
      </w:r>
      <w:r>
        <w:rPr>
          <w:rFonts w:ascii="Times New Roman" w:hAnsi="Times New Roman" w:cs="Times New Roman" w:eastAsia="SimSun"/>
        </w:rPr>
        <w:t xml:space="preserve">键</w:t>
      </w:r>
      <w:r>
        <w:t xml:space="preserve"> 1.889 Å </w:t>
      </w:r>
      <w:r>
        <w:rPr>
          <w:rFonts w:ascii="Times New Roman" w:hAnsi="Times New Roman" w:cs="Times New Roman" w:eastAsia="SimSun"/>
        </w:rPr>
        <w:t xml:space="preserve">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向分量；Zn1-N2</w:t>
      </w:r>
      <w:r>
        <w:t xml:space="preserve"> </w:t>
      </w:r>
      <w:r>
        <w:rPr>
          <w:rFonts w:ascii="Times New Roman" w:hAnsi="Times New Roman" w:cs="Times New Roman" w:eastAsia="SimSun"/>
        </w:rPr>
        <w:t xml:space="preserve">键</w:t>
      </w:r>
      <w:r>
        <w:t xml:space="preserve"> 2.133 Å </w:t>
      </w:r>
      <w:r>
        <w:rPr>
          <w:rFonts w:ascii="Times New Roman" w:hAnsi="Times New Roman" w:cs="Times New Roman" w:eastAsia="SimSun"/>
        </w:rPr>
        <w:t xml:space="preserve">与面内分量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2.9351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1.694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构成直角三角形</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向分量</w:t>
      </w:r>
      <w:r>
        <w:t xml:space="preserve"> </w:t>
      </w:r>
      <m:oMath>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2.133</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1.694</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1.295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；层间距</w:t>
      </w:r>
      <w:r>
        <w:t xml:space="preserve"> </w:t>
      </w:r>
      <m:oMath>
        <m:r>
          <m:rPr>
            <m:sty m:val="p"/>
          </m:rPr>
          <w:rPr>
            <w:rFonts w:ascii="Times New Roman" w:hAnsi="Times New Roman" w:cs="Times New Roman" w:eastAsia="SimSun"/>
          </w:rPr>
          <m:t>=</m:t>
        </m:r>
        <m:r>
          <w:rPr>
            <w:rFonts w:ascii="Times New Roman" w:hAnsi="Times New Roman" w:cs="Times New Roman" w:eastAsia="SimSun"/>
          </w:rPr>
          <m:t>1.889</m:t>
        </m:r>
        <m:r>
          <m:rPr>
            <m:sty m:val="p"/>
          </m:rPr>
          <w:rPr>
            <w:rFonts w:ascii="Times New Roman" w:hAnsi="Times New Roman" w:cs="Times New Roman" w:eastAsia="SimSun"/>
          </w:rPr>
          <m:t>+</m:t>
        </m:r>
        <m:r>
          <w:rPr>
            <w:rFonts w:ascii="Times New Roman" w:hAnsi="Times New Roman" w:cs="Times New Roman" w:eastAsia="SimSun"/>
          </w:rPr>
          <m:t>1.295</m:t>
        </m:r>
        <m:r>
          <m:rPr>
            <m:sty m:val="p"/>
          </m:rPr>
          <w:rPr>
            <w:rFonts w:ascii="Times New Roman" w:hAnsi="Times New Roman" w:cs="Times New Roman" w:eastAsia="SimSun"/>
          </w:rPr>
          <m:t>=</m:t>
        </m:r>
        <m:r>
          <w:rPr>
            <w:rFonts w:ascii="Times New Roman" w:hAnsi="Times New Roman" w:cs="Times New Roman" w:eastAsia="SimSun"/>
          </w:rPr>
          <m:t>3.184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§3.3——</w:t>
      </w:r>
      <m:oMath>
        <m:r>
          <m:rPr>
            <m:sty m:val="p"/>
          </m:rPr>
          <w:rPr>
            <w:rFonts w:ascii="Times New Roman" w:hAnsi="Times New Roman" w:cs="Times New Roman" w:eastAsia="SimSun"/>
          </w:rPr>
          <m:t>Δ</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Δ</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Δ</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Δ</m:t>
        </m:r>
        <m:r>
          <w:rPr>
            <w:rFonts w:ascii="Times New Roman" w:hAnsi="Times New Roman" w:cs="Times New Roman" w:eastAsia="SimSun"/>
          </w:rPr>
          <m:t>z</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（六方系面内分量按</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加权）。</w:t>
      </w:r>
    </w:p>
    <w:p>
      <w:pPr>
        <w:pStyle w:val="BlockText"/>
        <w:spacing w:before="80" w:after="80" w:line="240" w:lineRule="auto"/>
        <w:jc w:val="left"/>
      </w:pPr>
      <w:r>
        <w:rPr>
          <w:b/>
          <w:bCs/>
        </w:rPr>
        <w:t xml:space="preserve">1-4-2-3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3</m:t>
        </m:r>
        <m:r>
          <w:rPr>
            <w:rFonts w:ascii="Times New Roman" w:hAnsi="Times New Roman" w:cs="Times New Roman" w:eastAsia="SimSun"/>
          </w:rPr>
          <m:t> </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11.5157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3.184</m:t>
        </m:r>
        <m:r>
          <m:rPr>
            <m:sty m:val="p"/>
          </m:rPr>
          <w:rPr>
            <w:rFonts w:ascii="Times New Roman" w:hAnsi="Times New Roman" w:cs="Times New Roman" w:eastAsia="SimSun"/>
          </w:rPr>
          <m:t>=</m:t>
        </m:r>
        <m:r>
          <w:rPr>
            <w:rFonts w:ascii="Times New Roman" w:hAnsi="Times New Roman" w:cs="Times New Roman" w:eastAsia="SimSun"/>
          </w:rPr>
          <m:t>2.573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与</w:t>
      </w:r>
      <w:r>
        <w:t xml:space="preserve"> N3 </w:t>
      </w:r>
      <w:r>
        <w:rPr>
          <w:rFonts w:ascii="Times New Roman" w:hAnsi="Times New Roman" w:cs="Times New Roman" w:eastAsia="SimSun"/>
        </w:rPr>
        <w:t xml:space="preserve">分处</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两侧</w:t>
      </w:r>
      <w:r>
        <w:t xml:space="preserve"> ⇒ </w:t>
      </w:r>
      <w:r>
        <w:rPr>
          <w:rFonts w:ascii="Times New Roman" w:hAnsi="Times New Roman" w:cs="Times New Roman" w:eastAsia="SimSun"/>
        </w:rPr>
        <w:t xml:space="preserve">总间距</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5.758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，扣除</w:t>
      </w:r>
      <w:r>
        <w:t xml:space="preserve"> N1-N2 </w:t>
      </w:r>
      <w:r>
        <w:rPr>
          <w:rFonts w:ascii="Times New Roman" w:hAnsi="Times New Roman" w:cs="Times New Roman" w:eastAsia="SimSun"/>
        </w:rPr>
        <w:t xml:space="preserve">的</w:t>
      </w:r>
      <w:r>
        <w:t xml:space="preserve"> 3.184 Å ⇒</w:t>
      </w:r>
      <w:r>
        <w:t xml:space="preserve"> </w:t>
      </w:r>
      <m:oMath>
        <m:r>
          <w:rPr>
            <w:rFonts w:ascii="Times New Roman" w:hAnsi="Times New Roman" w:cs="Times New Roman" w:eastAsia="SimSun"/>
          </w:rPr>
          <m:t>2.573</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§3.1——「六方：</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§3.2——层位的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坐标差与层间距换算。</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 </w:t>
      </w:r>
      <w:r>
        <w:rPr>
          <w:rFonts w:ascii="Times New Roman" w:hAnsi="Times New Roman" w:cs="Times New Roman" w:eastAsia="SimSun"/>
        </w:rPr>
        <w:t xml:space="preserve">把</w:t>
      </w:r>
      <w:r>
        <w:t xml:space="preserve"> B </w:t>
      </w:r>
      <w:r>
        <w:rPr>
          <w:rFonts w:ascii="Times New Roman" w:hAnsi="Times New Roman" w:cs="Times New Roman" w:eastAsia="SimSun"/>
        </w:rPr>
        <w:t xml:space="preserve">的基元写成</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N</m:t>
        </m:r>
      </m:oMath>
      <w:r>
        <w:rPr>
          <w:rFonts w:ascii="Times New Roman" w:hAnsi="Times New Roman" w:cs="Times New Roman" w:eastAsia="SimSun"/>
        </w:rPr>
        <w:t xml:space="preserve">（六方正当胞含</w:t>
      </w:r>
      <w:r>
        <w:t xml:space="preserve"> 2 </w:t>
      </w:r>
      <w:r>
        <w:rPr>
          <w:rFonts w:ascii="Times New Roman" w:hAnsi="Times New Roman" w:cs="Times New Roman" w:eastAsia="SimSun"/>
        </w:rPr>
        <w:t xml:space="preserve">个基元）；②</w:t>
      </w:r>
      <w:r>
        <w:t xml:space="preserve"> 1-2-1 </w:t>
      </w:r>
      <w:r>
        <w:rPr>
          <w:rFonts w:ascii="Times New Roman" w:hAnsi="Times New Roman" w:cs="Times New Roman" w:eastAsia="SimSun"/>
        </w:rPr>
        <w:t xml:space="preserve">分数坐标写成</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族（那是</w:t>
      </w:r>
      <w:r>
        <w:t xml:space="preserve"> N </w:t>
      </w:r>
      <w:r>
        <w:rPr>
          <w:rFonts w:ascii="Times New Roman" w:hAnsi="Times New Roman" w:cs="Times New Roman" w:eastAsia="SimSun"/>
        </w:rPr>
        <w:t xml:space="preserve">层位，Zn</w:t>
      </w:r>
      <w:r>
        <w:t xml:space="preserve"> </w:t>
      </w:r>
      <w:r>
        <w:rPr>
          <w:rFonts w:ascii="Times New Roman" w:hAnsi="Times New Roman" w:cs="Times New Roman" w:eastAsia="SimSun"/>
        </w:rPr>
        <w:t xml:space="preserve">在层间，</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1/6、1/2、5/6）；③</w:t>
      </w:r>
      <w:r>
        <w:t xml:space="preserve"> 1-3-1 </w:t>
      </w:r>
      <w:r>
        <w:rPr>
          <w:rFonts w:ascii="Times New Roman" w:hAnsi="Times New Roman" w:cs="Times New Roman" w:eastAsia="SimSun"/>
        </w:rPr>
        <w:t xml:space="preserve">键级算成</w:t>
      </w:r>
      <w:r>
        <w:t xml:space="preserve"> </w:t>
      </w:r>
      <w:r>
        <w:rPr>
          <w:rFonts w:ascii="Times New Roman" w:hAnsi="Times New Roman" w:cs="Times New Roman" w:eastAsia="SimSun"/>
        </w:rPr>
        <w:t xml:space="preserve">1（未做共振平均）或化学式忘</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配平；④</w:t>
      </w:r>
      <w:r>
        <w:t xml:space="preserve"> 1-3-2 </w:t>
      </w:r>
      <w:r>
        <w:rPr>
          <w:rFonts w:ascii="Times New Roman" w:hAnsi="Times New Roman" w:cs="Times New Roman" w:eastAsia="SimSun"/>
        </w:rPr>
        <w:t xml:space="preserve">键级写成</w:t>
      </w:r>
      <w:r>
        <w:t xml:space="preserve"> 1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2（链状共振平均为</w:t>
      </w:r>
      <w:r>
        <w:t xml:space="preserve"> </w:t>
      </w:r>
      <w:r>
        <w:rPr>
          <w:rFonts w:ascii="Times New Roman" w:hAnsi="Times New Roman" w:cs="Times New Roman" w:eastAsia="SimSun"/>
        </w:rPr>
        <w:t xml:space="preserve">5/4）；⑤</w:t>
      </w:r>
      <w:r>
        <w:t xml:space="preserve"> 1-4-2-2 </w:t>
      </w:r>
      <w:r>
        <w:rPr>
          <w:rFonts w:ascii="Times New Roman" w:hAnsi="Times New Roman" w:cs="Times New Roman" w:eastAsia="SimSun"/>
        </w:rPr>
        <w:t xml:space="preserve">忘把</w:t>
      </w:r>
      <w:r>
        <w:t xml:space="preserve"> Zn-N2 </w:t>
      </w:r>
      <w:r>
        <w:rPr>
          <w:rFonts w:ascii="Times New Roman" w:hAnsi="Times New Roman" w:cs="Times New Roman" w:eastAsia="SimSun"/>
        </w:rPr>
        <w:t xml:space="preserve">键分解成面内与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向两个分量（直接用</w:t>
      </w:r>
      <w:r>
        <w:t xml:space="preserve"> 2.133 </w:t>
      </w:r>
      <w:r>
        <w:rPr>
          <w:rFonts w:ascii="Times New Roman" w:hAnsi="Times New Roman" w:cs="Times New Roman" w:eastAsia="SimSun"/>
        </w:rPr>
        <w:t xml:space="preserve">当</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向分量会得</w:t>
      </w:r>
      <w:r>
        <w:t xml:space="preserve"> </w:t>
      </w:r>
      <w:r>
        <w:rPr>
          <w:rFonts w:ascii="Times New Roman" w:hAnsi="Times New Roman" w:cs="Times New Roman" w:eastAsia="SimSun"/>
        </w:rPr>
        <w:t xml:space="preserve">4.022）。</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反链</w:t>
      </w:r>
      <w:r>
        <w:t xml:space="preserve"> 167 </w:t>
      </w:r>
      <w:r>
        <w:rPr>
          <w:rFonts w:ascii="Times New Roman" w:hAnsi="Times New Roman" w:cs="Times New Roman" w:eastAsia="SimSun"/>
        </w:rPr>
        <w:t xml:space="preserve">处：题-XeC-08-04-属于六方晶系Al原子层内按最（堆积层与空隙）、题-XeC-12-05-根据MJansen在2000。六方密堆积</w:t>
      </w:r>
      <w:r>
        <w:t xml:space="preserve"> </w:t>
      </w:r>
      <w:r>
        <w:rPr>
          <w:rFonts w:ascii="Times New Roman" w:hAnsi="Times New Roman" w:cs="Times New Roman" w:eastAsia="SimSun"/>
        </w:rPr>
        <w:t xml:space="preserve">反链</w:t>
      </w:r>
      <w:r>
        <w:t xml:space="preserve"> 37 </w:t>
      </w:r>
      <w:r>
        <w:rPr>
          <w:rFonts w:ascii="Times New Roman" w:hAnsi="Times New Roman" w:cs="Times New Roman" w:eastAsia="SimSun"/>
        </w:rPr>
        <w:t xml:space="preserve">处：题-CM-126-03-金属氯化物具有丰富多彩的结构。分数坐标</w:t>
      </w:r>
      <w:r>
        <w:t xml:space="preserve"> </w:t>
      </w:r>
      <w:r>
        <w:rPr>
          <w:rFonts w:ascii="Times New Roman" w:hAnsi="Times New Roman" w:cs="Times New Roman" w:eastAsia="SimSun"/>
        </w:rPr>
        <w:t xml:space="preserve">反链</w:t>
      </w:r>
      <w:r>
        <w:t xml:space="preserve"> 101 </w:t>
      </w:r>
      <w:r>
        <w:rPr>
          <w:rFonts w:ascii="Times New Roman" w:hAnsi="Times New Roman" w:cs="Times New Roman" w:eastAsia="SimSun"/>
        </w:rPr>
        <w:t xml:space="preserve">处：题-CM-105-04-将氯化铵真空干燥后与于封管中。</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03-知识点/无机和结构化学/密堆积／03-知识点/无机和结构化学/六方密堆积／03-知识点/无机和结构化学/分数坐标；②</w:t>
      </w:r>
      <w:r>
        <w:t xml:space="preserve"> </w:t>
      </w:r>
      <w:r>
        <w:rPr>
          <w:rFonts w:ascii="Times New Roman" w:hAnsi="Times New Roman" w:cs="Times New Roman" w:eastAsia="SimSun"/>
        </w:rPr>
        <w:t xml:space="preserve">07-资料提炼/书籍提炼/提炼-上海中学竞赛课程-第一分册-晶体学基础；③</w:t>
      </w:r>
      <w:r>
        <w:t xml:space="preserve"> </w:t>
      </w:r>
      <w:r>
        <w:rPr>
          <w:rFonts w:ascii="Times New Roman" w:hAnsi="Times New Roman" w:cs="Times New Roman" w:eastAsia="SimSun"/>
        </w:rPr>
        <w:t xml:space="preserve">07-资料提炼/书籍提炼/提炼-Atkins物理化学-主题15-固体。</w:t>
      </w:r>
    </w:p>
    <w:bookmarkEnd w:id="61"/>
    <w:bookmarkEnd w:id="62"/>
    <w:bookmarkStart w:id="79" w:name="第-2-题13-分bi_95-的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2916000" cy="2545523"/>
            <wp:effectExtent b="0" l="0" r="0" t="0"/>
            <wp:docPr descr="" title="" id="64" name="Picture"/>
            <a:graphic>
              <a:graphicData uri="http://schemas.openxmlformats.org/drawingml/2006/picture">
                <pic:pic>
                  <pic:nvPicPr>
                    <pic:cNvPr descr="bd09ddbb581eb5cdf022bda529d9da95b2d0c1df6e6e91e7613133ea70b4582e.jpg" id="65" name="Picture"/>
                    <pic:cNvPicPr>
                      <a:picLocks noChangeArrowheads="1" noChangeAspect="1"/>
                    </pic:cNvPicPr>
                  </pic:nvPicPr>
                  <pic:blipFill>
                    <a:blip r:embed="rId63"/>
                    <a:stretch>
                      <a:fillRect/>
                    </a:stretch>
                  </pic:blipFill>
                  <pic:spPr bwMode="auto">
                    <a:xfrm>
                      <a:off x="0" y="0"/>
                      <a:ext cx="2916000" cy="2545523"/>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78"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keepNext/>
        <w:spacing w:before="120" w:after="40" w:line="240" w:lineRule="auto"/>
        <w:jc w:val="center"/>
      </w:pPr>
      <w:r>
        <w:drawing>
          <wp:inline>
            <wp:extent cx="3273551" cy="914399"/>
            <wp:effectExtent b="0" l="0" r="0" t="0"/>
            <wp:docPr descr="" title="" id="67" name="Picture"/>
            <a:graphic>
              <a:graphicData uri="http://schemas.openxmlformats.org/drawingml/2006/picture">
                <pic:pic>
                  <pic:nvPicPr>
                    <pic:cNvPr descr="ef76319f0415faac5acfec3228bc03849d9eb260c27d911aaaba1aeea7b2e7d9.jpg" id="68" name="Picture"/>
                    <pic:cNvPicPr>
                      <a:picLocks noChangeArrowheads="1" noChangeAspect="1"/>
                    </pic:cNvPicPr>
                  </pic:nvPicPr>
                  <pic:blipFill>
                    <a:blip r:embed="rId66"/>
                    <a:stretch>
                      <a:fillRect/>
                    </a:stretch>
                  </pic:blipFill>
                  <pic:spPr bwMode="auto">
                    <a:xfrm>
                      <a:off x="0" y="0"/>
                      <a:ext cx="3273551" cy="914399"/>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keepNext/>
        <w:spacing w:before="120" w:after="40" w:line="240" w:lineRule="auto"/>
        <w:jc w:val="center"/>
      </w:pPr>
      <w:r>
        <w:drawing>
          <wp:inline>
            <wp:extent cx="2785872" cy="2346959"/>
            <wp:effectExtent b="0" l="0" r="0" t="0"/>
            <wp:docPr descr="" title="" id="70" name="Picture"/>
            <a:graphic>
              <a:graphicData uri="http://schemas.openxmlformats.org/drawingml/2006/picture">
                <pic:pic>
                  <pic:nvPicPr>
                    <pic:cNvPr descr="0a77e6a0b73b53afca2360d8f357f55449c5281068e9686ce2c1afe7754076bf.jpg" id="71" name="Picture"/>
                    <pic:cNvPicPr>
                      <a:picLocks noChangeArrowheads="1" noChangeAspect="1"/>
                    </pic:cNvPicPr>
                  </pic:nvPicPr>
                  <pic:blipFill>
                    <a:blip r:embed="rId69"/>
                    <a:stretch>
                      <a:fillRect/>
                    </a:stretch>
                  </pic:blipFill>
                  <pic:spPr bwMode="auto">
                    <a:xfrm>
                      <a:off x="0" y="0"/>
                      <a:ext cx="2785872" cy="2346959"/>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225039" cy="2090928"/>
                  <wp:effectExtent b="0" l="0" r="0" t="0"/>
                  <wp:docPr descr="" title="" id="73" name="Picture"/>
                  <a:graphic>
                    <a:graphicData uri="http://schemas.openxmlformats.org/drawingml/2006/picture">
                      <pic:pic>
                        <pic:nvPicPr>
                          <pic:cNvPr descr="0bb87d85d9e5f7fe090630f2125903dfc6fb9c943ee1a7c463877bd1d353baf8.jpg" id="74" name="Picture"/>
                          <pic:cNvPicPr>
                            <a:picLocks noChangeArrowheads="1" noChangeAspect="1"/>
                          </pic:cNvPicPr>
                        </pic:nvPicPr>
                        <pic:blipFill>
                          <a:blip r:embed="rId72"/>
                          <a:stretch>
                            <a:fillRect/>
                          </a:stretch>
                        </pic:blipFill>
                        <pic:spPr bwMode="auto">
                          <a:xfrm>
                            <a:off x="0" y="0"/>
                            <a:ext cx="2225039" cy="2090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73807" cy="1645920"/>
                  <wp:effectExtent b="0" l="0" r="0" t="0"/>
                  <wp:docPr descr="" title="" id="76" name="Picture"/>
                  <a:graphic>
                    <a:graphicData uri="http://schemas.openxmlformats.org/drawingml/2006/picture">
                      <pic:pic>
                        <pic:nvPicPr>
                          <pic:cNvPr descr="b5d55901142be57d7097a02a04cb61bc5ee770017172fd50c8c43230be329eda.jpg" id="77" name="Picture"/>
                          <pic:cNvPicPr>
                            <a:picLocks noChangeArrowheads="1" noChangeAspect="1"/>
                          </pic:cNvPicPr>
                        </pic:nvPicPr>
                        <pic:blipFill>
                          <a:blip r:embed="rId75"/>
                          <a:stretch>
                            <a:fillRect/>
                          </a:stretch>
                        </pic:blipFill>
                        <pic:spPr bwMode="auto">
                          <a:xfrm>
                            <a:off x="0" y="0"/>
                            <a:ext cx="2273807" cy="1645920"/>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9</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Wade </w:t>
      </w:r>
      <w:r>
        <w:rPr>
          <w:rFonts w:ascii="Times New Roman" w:hAnsi="Times New Roman" w:cs="Times New Roman" w:eastAsia="SimSun"/>
        </w:rPr>
        <w:t xml:space="preserve">规则骨架电子对计数与构型、实际晶体中的三加帽三棱柱构型与六次反轴、Bi-Nb</w:t>
      </w:r>
      <w:r>
        <w:t xml:space="preserve"> </w:t>
      </w:r>
      <w:r>
        <w:rPr>
          <w:rFonts w:ascii="Times New Roman" w:hAnsi="Times New Roman" w:cs="Times New Roman" w:eastAsia="SimSun"/>
        </w:rPr>
        <w:t xml:space="preserve">氯簇的化学式与</w:t>
      </w:r>
      <w:r>
        <w:t xml:space="preserve"> Nb </w:t>
      </w:r>
      <w:r>
        <w:rPr>
          <w:rFonts w:ascii="Times New Roman" w:hAnsi="Times New Roman" w:cs="Times New Roman" w:eastAsia="SimSun"/>
        </w:rPr>
        <w:t xml:space="preserve">氧化态、体心四方晶体中簇中心的坐标、</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22</m:t>
            </m:r>
          </m:sub>
        </m:sSub>
      </m:oMath>
      <w:r>
        <w:t xml:space="preserve"> </w:t>
      </w:r>
      <w:r>
        <w:rPr>
          <w:rFonts w:ascii="Times New Roman" w:hAnsi="Times New Roman" w:cs="Times New Roman" w:eastAsia="SimSun"/>
        </w:rPr>
        <w:t xml:space="preserve">网状簇的拼装、构型选择的能量-堆积解释。</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w:t>
      </w:r>
      <w:r>
        <w:t xml:space="preserve"> Wade </w:t>
      </w:r>
      <w:r>
        <w:rPr>
          <w:rFonts w:ascii="Times New Roman" w:hAnsi="Times New Roman" w:cs="Times New Roman" w:eastAsia="SimSun"/>
        </w:rPr>
        <w:t xml:space="preserve">规则算骨架电子对数定理论构型，再用投影图定实际构型；化学式由电荷平衡（</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9</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）与投影计数；簇中心坐标由体心四方的对称操作生成。</w:t>
      </w:r>
    </w:p>
    <w:p>
      <w:pPr>
        <w:pStyle w:val="BlockText"/>
        <w:spacing w:before="80" w:after="80" w:line="240" w:lineRule="auto"/>
        <w:jc w:val="left"/>
      </w:pPr>
      <w:r>
        <w:rPr>
          <w:b/>
          <w:bCs/>
        </w:rPr>
        <w:t xml:space="preserve">2-1-1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9</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分）；画出</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（共边双八面体）与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（四方锥）的立体结构（各</w:t>
      </w:r>
      <w:r>
        <w:t xml:space="preserve"> 1 </w:t>
      </w:r>
      <w:r>
        <w:rPr>
          <w:rFonts w:ascii="Times New Roman" w:hAnsi="Times New Roman" w:cs="Times New Roman" w:eastAsia="SimSun"/>
        </w:rPr>
        <w:t xml:space="preserve">分，不标电荷或立体构型错误均不得分，不要求示出孤对电子）。</w:t>
      </w:r>
      <w:r>
        <w:rPr>
          <w:rFonts w:ascii="Times New Roman" w:hAnsi="Times New Roman" w:cs="Times New Roman" w:eastAsia="SimSun"/>
          <w:b/>
          <w:bCs/>
        </w:rPr>
        <w:t xml:space="preserve">分步推导</w:t>
      </w:r>
      <w:r>
        <w:rPr>
          <w:rFonts w:ascii="Times New Roman" w:hAnsi="Times New Roman" w:cs="Times New Roman" w:eastAsia="SimSun"/>
        </w:rPr>
        <w:t xml:space="preserve">：黑色晶体含</w:t>
      </w:r>
      <w:r>
        <w:t xml:space="preserve"> Bi </w:t>
      </w:r>
      <w:r>
        <w:rPr>
          <w:rFonts w:ascii="Times New Roman" w:hAnsi="Times New Roman" w:cs="Times New Roman" w:eastAsia="SimSun"/>
        </w:rPr>
        <w:t xml:space="preserve">83.48%、为</w:t>
      </w:r>
      <w:r>
        <w:t xml:space="preserve"> 2:1:4 </w:t>
      </w:r>
      <w:r>
        <w:rPr>
          <w:rFonts w:ascii="Times New Roman" w:hAnsi="Times New Roman" w:cs="Times New Roman" w:eastAsia="SimSun"/>
        </w:rPr>
        <w:t xml:space="preserve">离子化合物、阳离子仅</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9</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oMath>
      <w:r>
        <w:rPr>
          <w:rFonts w:ascii="Times New Roman" w:hAnsi="Times New Roman" w:cs="Times New Roman" w:eastAsia="SimSun"/>
        </w:rPr>
        <w:t xml:space="preserve">、阴离子均含</w:t>
      </w:r>
      <w:r>
        <w:t xml:space="preserve"> Bi ⇒ </w:t>
      </w:r>
      <w:r>
        <w:rPr>
          <w:rFonts w:ascii="Times New Roman" w:hAnsi="Times New Roman" w:cs="Times New Roman" w:eastAsia="SimSun"/>
        </w:rPr>
        <w:t xml:space="preserve">设阴离子为</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型，由电荷平衡</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？按答案：2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9</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oMath>
      <w:r>
        <w:rPr>
          <w:rFonts w:ascii="Times New Roman" w:hAnsi="Times New Roman" w:cs="Times New Roman" w:eastAsia="SimSun"/>
        </w:rPr>
        <w:t xml:space="preserve">（+10）对</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（−2）与</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（−4）合计</w:t>
      </w:r>
      <w:r>
        <w:t xml:space="preserve"> </w:t>
      </w:r>
      <w:r>
        <w:rPr>
          <w:rFonts w:ascii="Times New Roman" w:hAnsi="Times New Roman" w:cs="Times New Roman" w:eastAsia="SimSun"/>
        </w:rPr>
        <w:t xml:space="preserve">−6？不对——应为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oMath>
      <w: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，差</w:t>
      </w:r>
      <w:r>
        <w:t xml:space="preserve"> </w:t>
      </w:r>
      <w:r>
        <w:rPr>
          <w:rFonts w:ascii="Times New Roman" w:hAnsi="Times New Roman" w:cs="Times New Roman" w:eastAsia="SimSun"/>
        </w:rPr>
        <w:t xml:space="preserve">4。按</w:t>
      </w:r>
      <w:r>
        <w:t xml:space="preserve"> Bi </w:t>
      </w:r>
      <w:r>
        <w:rPr>
          <w:rFonts w:ascii="Times New Roman" w:hAnsi="Times New Roman" w:cs="Times New Roman" w:eastAsia="SimSun"/>
        </w:rPr>
        <w:t xml:space="preserve">质量分数校验：</w:t>
      </w:r>
      <m:oMath>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总</w:t>
      </w:r>
      <w:r>
        <w:t xml:space="preserve"> 20 </w:t>
      </w:r>
      <w:r>
        <w:rPr>
          <w:rFonts w:ascii="Times New Roman" w:hAnsi="Times New Roman" w:cs="Times New Roman" w:eastAsia="SimSun"/>
        </w:rPr>
        <w:t xml:space="preserve">个（18+2）、Cl</w:t>
      </w:r>
      <w:r>
        <w:t xml:space="preserve"> </w:t>
      </w:r>
      <w:r>
        <w:rPr>
          <w:rFonts w:ascii="Times New Roman" w:hAnsi="Times New Roman" w:cs="Times New Roman" w:eastAsia="SimSun"/>
        </w:rPr>
        <w:t xml:space="preserve">8+20=28、M＝20×208.98+28×35.45＝5156；Bi</w:t>
      </w:r>
      <w:r>
        <w:t xml:space="preserve"> </w:t>
      </w:r>
      <w:r>
        <w:rPr>
          <w:rFonts w:ascii="Times New Roman" w:hAnsi="Times New Roman" w:cs="Times New Roman" w:eastAsia="SimSun"/>
        </w:rPr>
        <w:t xml:space="preserve">质量分数</w:t>
      </w:r>
      <w:r>
        <w:t xml:space="preserve"> </w:t>
      </w:r>
      <m:oMath>
        <m:r>
          <m:rPr>
            <m:sty m:val="p"/>
          </m:rPr>
          <w:rPr>
            <w:rFonts w:ascii="Times New Roman" w:hAnsi="Times New Roman" w:cs="Times New Roman" w:eastAsia="SimSun"/>
          </w:rPr>
          <m:t>=</m:t>
        </m:r>
        <m:r>
          <w:rPr>
            <w:rFonts w:ascii="Times New Roman" w:hAnsi="Times New Roman" w:cs="Times New Roman" w:eastAsia="SimSun"/>
          </w:rPr>
          <m:t>4179.6</m:t>
        </m:r>
        <m:r>
          <m:rPr>
            <m:sty m:val="p"/>
          </m:rPr>
          <w:rPr>
            <w:rFonts w:ascii="Times New Roman" w:hAnsi="Times New Roman" w:cs="Times New Roman" w:eastAsia="SimSun"/>
          </w:rPr>
          <m:t>/</m:t>
        </m:r>
        <m:r>
          <w:rPr>
            <w:rFonts w:ascii="Times New Roman" w:hAnsi="Times New Roman" w:cs="Times New Roman" w:eastAsia="SimSun"/>
          </w:rPr>
          <m:t>5156</m:t>
        </m:r>
        <m:r>
          <m:rPr>
            <m:sty m:val="p"/>
          </m:rPr>
          <w:rPr>
            <w:rFonts w:ascii="Times New Roman" w:hAnsi="Times New Roman" w:cs="Times New Roman" w:eastAsia="SimSun"/>
          </w:rPr>
          <m:t>=</m:t>
        </m:r>
        <m:r>
          <w:rPr>
            <w:rFonts w:ascii="Times New Roman" w:hAnsi="Times New Roman" w:cs="Times New Roman" w:eastAsia="SimSun"/>
          </w:rPr>
          <m:t>81.0</m:t>
        </m:r>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83.48% </w:t>
      </w:r>
      <w:r>
        <w:rPr>
          <w:rFonts w:ascii="Times New Roman" w:hAnsi="Times New Roman" w:cs="Times New Roman" w:eastAsia="SimSun"/>
        </w:rPr>
        <w:t xml:space="preserve">有差距，但答案以此式为准（阴离子结构以题给「2:1:4」比例与常见铋氯簇为准）。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L144（ef76319f）给出两个阴离子的立体结构——左为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8</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（两个</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八面体共边、端基</w:t>
      </w:r>
      <w:r>
        <w:t xml:space="preserve"> Cl </w:t>
      </w:r>
      <w:r>
        <w:rPr>
          <w:rFonts w:ascii="Times New Roman" w:hAnsi="Times New Roman" w:cs="Times New Roman" w:eastAsia="SimSun"/>
        </w:rPr>
        <w:t xml:space="preserve">上下配置），右为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（四方锥，轴向</w:t>
      </w:r>
      <w:r>
        <w:t xml:space="preserve"> 1 </w:t>
      </w:r>
      <w:r>
        <w:rPr>
          <w:rFonts w:ascii="Times New Roman" w:hAnsi="Times New Roman" w:cs="Times New Roman" w:eastAsia="SimSun"/>
        </w:rPr>
        <w:t xml:space="preserve">Cl＋赤道</w:t>
      </w:r>
      <w:r>
        <w:t xml:space="preserve"> 4 </w:t>
      </w:r>
      <w:r>
        <w:rPr>
          <w:rFonts w:ascii="Times New Roman" w:hAnsi="Times New Roman" w:cs="Times New Roman" w:eastAsia="SimSun"/>
        </w:rPr>
        <w:t xml:space="preserve">Cl，标注孤对）。判分点：</w:t>
      </w:r>
      <w:r>
        <w:rPr>
          <w:rFonts w:ascii="Times New Roman" w:hAnsi="Times New Roman" w:cs="Times New Roman" w:eastAsia="SimSun"/>
          <w:b/>
          <w:bCs/>
        </w:rPr>
        <w:t xml:space="preserve">立体构型（共边双八面体／四方锥）＋电荷标注</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：配位数——Bi(III)</w:t>
      </w:r>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配位（八面体，含孤对）与</w:t>
      </w:r>
      <w:r>
        <w:t xml:space="preserve"> 5 </w:t>
      </w:r>
      <w:r>
        <w:rPr>
          <w:rFonts w:ascii="Times New Roman" w:hAnsi="Times New Roman" w:cs="Times New Roman" w:eastAsia="SimSun"/>
        </w:rPr>
        <w:t xml:space="preserve">配位（四方锥）；Lewis结构式——孤对电子对构型的影响。</w:t>
      </w:r>
    </w:p>
    <w:p>
      <w:pPr>
        <w:pStyle w:val="BlockText"/>
        <w:spacing w:before="80" w:after="80" w:line="240" w:lineRule="auto"/>
        <w:jc w:val="left"/>
      </w:pPr>
      <w:r>
        <w:rPr>
          <w:b/>
          <w:bCs/>
        </w:rPr>
        <w:t xml:space="preserve">2-1-2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11＝</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w:r>
        <w:rPr>
          <w:rFonts w:ascii="Times New Roman" w:hAnsi="Times New Roman" w:cs="Times New Roman" w:eastAsia="SimSun"/>
          <w:b/>
          <w:bCs/>
        </w:rPr>
        <w:t xml:space="preserve">巢式</w:t>
      </w:r>
      <w:r>
        <w:rPr>
          <w:rFonts w:ascii="Times New Roman" w:hAnsi="Times New Roman" w:cs="Times New Roman" w:eastAsia="SimSun"/>
        </w:rPr>
        <w:t xml:space="preserve">，构型为单加帽四方反棱柱（1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：每个</w:t>
      </w:r>
      <w:r>
        <w:t xml:space="preserve"> Bi </w:t>
      </w:r>
      <w:r>
        <w:rPr>
          <w:rFonts w:ascii="Times New Roman" w:hAnsi="Times New Roman" w:cs="Times New Roman" w:eastAsia="SimSun"/>
        </w:rPr>
        <w:t xml:space="preserve">提供</w:t>
      </w:r>
      <w:r>
        <w:t xml:space="preserve"> 3 </w:t>
      </w:r>
      <w:r>
        <w:rPr>
          <w:rFonts w:ascii="Times New Roman" w:hAnsi="Times New Roman" w:cs="Times New Roman" w:eastAsia="SimSun"/>
        </w:rPr>
        <w:t xml:space="preserve">个价电子（</w:t>
      </w:r>
      <m:oMath>
        <m:r>
          <w:rPr>
            <w:rFonts w:ascii="Times New Roman" w:hAnsi="Times New Roman" w:cs="Times New Roman" w:eastAsia="SimSun"/>
          </w:rPr>
          <m:t>6</m:t>
        </m:r>
        <m:sSup>
          <m:e>
            <m:r>
              <w:rPr>
                <w:rFonts w:ascii="Times New Roman" w:hAnsi="Times New Roman" w:cs="Times New Roman" w:eastAsia="SimSun"/>
              </w:rPr>
              <m:t>s</m:t>
            </m:r>
          </m:e>
          <m:sup>
            <m:r>
              <w:rPr>
                <w:rFonts w:ascii="Times New Roman" w:hAnsi="Times New Roman" w:cs="Times New Roman" w:eastAsia="SimSun"/>
              </w:rPr>
              <m:t>26</m:t>
            </m:r>
          </m:sup>
        </m:sSup>
        <m:sSup>
          <m:e>
            <m: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中的</w:t>
      </w:r>
      <w:r>
        <w:t xml:space="preserve"> </w:t>
      </w:r>
      <m:oMath>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骨架电子</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（减去簇电荷</w:t>
      </w:r>
      <w:r>
        <w:t xml:space="preserve"> </w:t>
      </w:r>
      <w:r>
        <w:rPr>
          <w:rFonts w:ascii="Times New Roman" w:hAnsi="Times New Roman" w:cs="Times New Roman" w:eastAsia="SimSun"/>
        </w:rPr>
        <w:t xml:space="preserve">5）⇒</w:t>
      </w:r>
      <w:r>
        <w:t xml:space="preserve"> 11 </w:t>
      </w:r>
      <w:r>
        <w:rPr>
          <w:rFonts w:ascii="Times New Roman" w:hAnsi="Times New Roman" w:cs="Times New Roman" w:eastAsia="SimSun"/>
        </w:rPr>
        <w:t xml:space="preserve">对；按</w:t>
      </w:r>
      <w:r>
        <w:t xml:space="preserve"> Wade </w:t>
      </w:r>
      <w:r>
        <w:rPr>
          <w:rFonts w:ascii="Times New Roman" w:hAnsi="Times New Roman" w:cs="Times New Roman" w:eastAsia="SimSun"/>
        </w:rPr>
        <w:t xml:space="preserve">规则</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巢式（比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顶点闭式少一个顶点）⇒</w:t>
      </w:r>
      <w:r>
        <w:t xml:space="preserve"> </w:t>
      </w:r>
      <w:r>
        <w:rPr>
          <w:rFonts w:ascii="Times New Roman" w:hAnsi="Times New Roman" w:cs="Times New Roman" w:eastAsia="SimSun"/>
        </w:rPr>
        <w:t xml:space="preserve">单加帽四方反棱柱。</w:t>
      </w:r>
      <w:r>
        <w:rPr>
          <w:rFonts w:ascii="Times New Roman" w:hAnsi="Times New Roman" w:cs="Times New Roman" w:eastAsia="SimSun"/>
          <w:b/>
          <w:bCs/>
        </w:rPr>
        <w:t xml:space="preserve">判据直引</w:t>
      </w:r>
      <w:r>
        <w:rPr>
          <w:rFonts w:ascii="Times New Roman" w:hAnsi="Times New Roman" w:cs="Times New Roman" w:eastAsia="SimSun"/>
        </w:rPr>
        <w:t xml:space="preserve">：多核簇——Wade</w:t>
      </w:r>
      <w:r>
        <w:t xml:space="preserve"> </w:t>
      </w:r>
      <w:r>
        <w:rPr>
          <w:rFonts w:ascii="Times New Roman" w:hAnsi="Times New Roman" w:cs="Times New Roman" w:eastAsia="SimSun"/>
        </w:rPr>
        <w:t xml:space="preserve">规则骨架电子对计数与闭式/巢式/蛛网式的对应。</w:t>
      </w:r>
    </w:p>
    <w:p>
      <w:pPr>
        <w:pStyle w:val="BlockText"/>
        <w:spacing w:before="80" w:after="80" w:line="240" w:lineRule="auto"/>
        <w:jc w:val="left"/>
      </w:pPr>
      <w:r>
        <w:rPr>
          <w:b/>
          <w:bCs/>
        </w:rPr>
        <w:t xml:space="preserve">2-2-1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L152（0a77e6a0）为晶体沿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轴投影图——黑球（Bi）组成三加帽三棱柱簇、多面体为含铌阴离子。判分点：</w:t>
      </w:r>
      <w:r>
        <w:rPr>
          <w:rFonts w:ascii="Times New Roman" w:hAnsi="Times New Roman" w:cs="Times New Roman" w:eastAsia="SimSun"/>
          <w:b/>
          <w:bCs/>
        </w:rPr>
        <w:t xml:space="preserve">构型名称（三加帽三棱柱）＋最高次对称轴为六次反轴（不是六重轴）</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：对称元素与对称操作</w:t>
      </w:r>
      <w:r>
        <w:t xml:space="preserve"> </w:t>
      </w:r>
      <w:r>
        <w:rPr>
          <w:rFonts w:ascii="Times New Roman" w:hAnsi="Times New Roman" w:cs="Times New Roman" w:eastAsia="SimSun"/>
        </w:rPr>
        <w:t xml:space="preserve">§二——「反轴</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oMath>
      <w:r>
        <w:rPr>
          <w:rFonts w:ascii="Times New Roman" w:hAnsi="Times New Roman" w:cs="Times New Roman" w:eastAsia="SimSun"/>
        </w:rPr>
        <w:t xml:space="preserve">：绕轴旋转</w:t>
      </w:r>
      <w:r>
        <w:t xml:space="preserve"> </w:t>
      </w:r>
      <m:oMath>
        <m:sSup>
          <m:e>
            <m:r>
              <w:rPr>
                <w:rFonts w:ascii="Times New Roman" w:hAnsi="Times New Roman" w:cs="Times New Roman" w:eastAsia="SimSun"/>
              </w:rPr>
              <m:t>360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后对垂直平面反射；</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i</m:t>
        </m:r>
      </m:oMath>
      <w:r>
        <w:rPr>
          <w:rFonts w:ascii="Times New Roman" w:hAnsi="Times New Roman" w:cs="Times New Roman" w:eastAsia="SimSun"/>
        </w:rPr>
        <w:t xml:space="preserve">」；旋转轴</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表——「六方：1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m:t>
            </m:r>
          </m:sub>
        </m:sSub>
      </m:oMath>
      <w:r>
        <w:rPr>
          <w:rFonts w:ascii="Times New Roman" w:hAnsi="Times New Roman" w:cs="Times New Roman" w:eastAsia="SimSun"/>
        </w:rPr>
        <w:t xml:space="preserve">」（反轴与真轴的区别）。</w:t>
      </w:r>
    </w:p>
    <w:p>
      <w:pPr>
        <w:pStyle w:val="BlockText"/>
        <w:spacing w:before="80" w:after="80" w:line="240" w:lineRule="auto"/>
        <w:jc w:val="left"/>
      </w:pPr>
      <w:r>
        <w:rPr>
          <w:b/>
          <w:bCs/>
        </w:rPr>
        <w:t xml:space="preserve">2-2-2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9</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分）；Nb</w:t>
      </w:r>
      <w:r>
        <w:t xml:space="preserve"> </w:t>
      </w:r>
      <w:r>
        <w:rPr>
          <w:rFonts w:ascii="Times New Roman" w:hAnsi="Times New Roman" w:cs="Times New Roman" w:eastAsia="SimSun"/>
        </w:rPr>
        <w:t xml:space="preserve">的平均氧化态为</w:t>
      </w:r>
      <w:r>
        <w:t xml:space="preserve"> IV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投料</w:t>
      </w:r>
      <w:r>
        <w:t xml:space="preserve"> ⇒ </w:t>
      </w:r>
      <w:r>
        <w:rPr>
          <w:rFonts w:ascii="Times New Roman" w:hAnsi="Times New Roman" w:cs="Times New Roman" w:eastAsia="SimSun"/>
        </w:rPr>
        <w:t xml:space="preserve">每</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9</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；电荷平衡：</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另需</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；Nb</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中为</w:t>
      </w:r>
      <w:r>
        <w:t xml:space="preserve"> </w:t>
      </w:r>
      <w:r>
        <w:rPr>
          <w:rFonts w:ascii="Times New Roman" w:hAnsi="Times New Roman" w:cs="Times New Roman" w:eastAsia="SimSun"/>
        </w:rPr>
        <w:t xml:space="preserve">+4（</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：氧化数——配阴离子电荷与中心氧化态的关系；电负性——Cl</w:t>
      </w:r>
      <w:r>
        <w:t xml:space="preserve"> </w:t>
      </w:r>
      <w:r>
        <w:rPr>
          <w:rFonts w:ascii="Times New Roman" w:hAnsi="Times New Roman" w:cs="Times New Roman" w:eastAsia="SimSun"/>
        </w:rPr>
        <w:t xml:space="preserve">为</w:t>
      </w:r>
      <w:r>
        <w:t xml:space="preserve"> −1。</w:t>
      </w:r>
    </w:p>
    <w:p>
      <w:pPr>
        <w:pStyle w:val="BlockText"/>
        <w:spacing w:before="80" w:after="80" w:line="240" w:lineRule="auto"/>
        <w:jc w:val="left"/>
      </w:pPr>
      <w:r>
        <w:rPr>
          <w:b/>
          <w:bCs/>
        </w:rPr>
        <w:t xml:space="preserve">2-3-1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：体心四方点阵中，沿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轴的坐标分量受四重轴与体心平移约束：一个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9</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内</w:t>
      </w:r>
      <w:r>
        <w:t xml:space="preserve"> 9 </w:t>
      </w:r>
      <w:r>
        <w:rPr>
          <w:rFonts w:ascii="Times New Roman" w:hAnsi="Times New Roman" w:cs="Times New Roman" w:eastAsia="SimSun"/>
        </w:rPr>
        <w:t xml:space="preserve">个</w:t>
      </w:r>
      <w:r>
        <w:t xml:space="preserve"> Bi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分量按「赤道</w:t>
      </w:r>
      <w:r>
        <w:t xml:space="preserve"> 4 </w:t>
      </w:r>
      <w:r>
        <w:rPr>
          <w:rFonts w:ascii="Times New Roman" w:hAnsi="Times New Roman" w:cs="Times New Roman" w:eastAsia="SimSun"/>
        </w:rPr>
        <w:t xml:space="preserve">个同值＋帽位」分为</w:t>
      </w:r>
      <w:r>
        <w:t xml:space="preserve"> 3 </w:t>
      </w:r>
      <w:r>
        <w:rPr>
          <w:rFonts w:ascii="Times New Roman" w:hAnsi="Times New Roman" w:cs="Times New Roman" w:eastAsia="SimSun"/>
        </w:rPr>
        <w:t xml:space="preserve">种（</w:t>
      </w:r>
      <m:oMath>
        <m:r>
          <w:rPr>
            <w:rFonts w:ascii="Times New Roman" w:hAnsi="Times New Roman" w:cs="Times New Roman" w:eastAsia="SimSun"/>
          </w:rPr>
          <m:t>z</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w:t>
      </w:r>
      <w:r>
        <w:rPr>
          <w:rFonts w:ascii="Times New Roman" w:hAnsi="Times New Roman" w:cs="Times New Roman" w:eastAsia="SimSun"/>
        </w:rPr>
        <w:t xml:space="preserve">§3.2——体心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与四重轴的等效位置生成；旋转轴</w:t>
      </w:r>
      <w:r>
        <w:t xml:space="preserve"> </w:t>
      </w:r>
      <w:r>
        <w:rPr>
          <w:rFonts w:ascii="Times New Roman" w:hAnsi="Times New Roman" w:cs="Times New Roman" w:eastAsia="SimSun"/>
        </w:rPr>
        <w:t xml:space="preserve">§三——「四方：1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：体心四方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、晶体中铋原子共六种</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分量、一个簇中心在</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另一取向簇的中心由体心平移</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与面心平移生成，减去与原点重合的项即得三式。</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L160 </w:t>
      </w:r>
      <w:r>
        <w:rPr>
          <w:rFonts w:ascii="Times New Roman" w:hAnsi="Times New Roman" w:cs="Times New Roman" w:eastAsia="SimSun"/>
        </w:rPr>
        <w:t xml:space="preserve">两图——0bb87d85（两种取向</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m:rPr>
                <m:sty m:val="p"/>
              </m:rPr>
              <w:rPr>
                <w:rFonts w:ascii="Times New Roman" w:hAnsi="Times New Roman" w:cs="Times New Roman" w:eastAsia="SimSun"/>
              </w:rPr>
              <m:t>9</m:t>
            </m:r>
          </m:sub>
          <m:sup>
            <m:r>
              <m:rPr>
                <m:sty m:val="p"/>
              </m:rP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投影，示簇中心错开）与</w:t>
      </w:r>
      <w:r>
        <w:t xml:space="preserve"> </w:t>
      </w:r>
      <w:r>
        <w:rPr>
          <w:rFonts w:ascii="Times New Roman" w:hAnsi="Times New Roman" w:cs="Times New Roman" w:eastAsia="SimSun"/>
        </w:rPr>
        <w:t xml:space="preserve">b5d55901（</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22</m:t>
            </m:r>
          </m:sub>
        </m:sSub>
      </m:oMath>
      <w:r>
        <w:t xml:space="preserve"> </w:t>
      </w:r>
      <w:r>
        <w:rPr>
          <w:rFonts w:ascii="Times New Roman" w:hAnsi="Times New Roman" w:cs="Times New Roman" w:eastAsia="SimSun"/>
        </w:rPr>
        <w:t xml:space="preserve">网状簇结构，见</w:t>
      </w:r>
      <w:r>
        <w:t xml:space="preserve"> </w:t>
      </w:r>
      <w:r>
        <w:rPr>
          <w:rFonts w:ascii="Times New Roman" w:hAnsi="Times New Roman" w:cs="Times New Roman" w:eastAsia="SimSun"/>
        </w:rPr>
        <w:t xml:space="preserve">2-3-3）。</w:t>
      </w:r>
      <w:r>
        <w:rPr>
          <w:rFonts w:ascii="Times New Roman" w:hAnsi="Times New Roman" w:cs="Times New Roman" w:eastAsia="SimSun"/>
          <w:b/>
          <w:bCs/>
        </w:rPr>
        <w:t xml:space="preserve">判据直引</w:t>
      </w:r>
      <w:r>
        <w:rPr>
          <w:rFonts w:ascii="Times New Roman" w:hAnsi="Times New Roman" w:cs="Times New Roman" w:eastAsia="SimSun"/>
        </w:rPr>
        <w:t xml:space="preserve">：分数坐标</w:t>
      </w:r>
      <w:r>
        <w:t xml:space="preserve"> §3.2 </w:t>
      </w:r>
      <w:r>
        <w:rPr>
          <w:rFonts w:ascii="Times New Roman" w:hAnsi="Times New Roman" w:cs="Times New Roman" w:eastAsia="SimSun"/>
        </w:rPr>
        <w:t xml:space="preserve">常见位置分数坐标表；晶系与对称性</w:t>
      </w:r>
      <w:r>
        <w:t xml:space="preserve"> </w:t>
      </w:r>
      <w:r>
        <w:rPr>
          <w:rFonts w:ascii="Times New Roman" w:hAnsi="Times New Roman" w:cs="Times New Roman" w:eastAsia="SimSun"/>
        </w:rPr>
        <w:t xml:space="preserve">§三——「四方：1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2-3-3</w:t>
      </w:r>
      <w:r>
        <w:rPr>
          <w:rFonts w:ascii="Times New Roman" w:hAnsi="Times New Roman" w:cs="Times New Roman" w:eastAsia="SimSun"/>
        </w:rPr>
        <w:t xml:space="preserve">（（结构题，按构图给分））</w:t>
      </w:r>
      <w:r>
        <w:rPr>
          <w:rFonts w:ascii="Times New Roman" w:hAnsi="Times New Roman" w:cs="Times New Roman" w:eastAsia="SimSun"/>
          <w:b/>
          <w:bCs/>
        </w:rPr>
        <w:t xml:space="preserve">答案</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6</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22</m:t>
            </m:r>
          </m:sub>
        </m:sSub>
      </m:oMath>
      <w:r>
        <w:t xml:space="preserve"> </w:t>
      </w:r>
      <w:r>
        <w:rPr>
          <w:rFonts w:ascii="Times New Roman" w:hAnsi="Times New Roman" w:cs="Times New Roman" w:eastAsia="SimSun"/>
        </w:rPr>
        <w:t xml:space="preserve">结构（由两个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四元环连接而成；每个</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oMath>
      <w: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片段含两个多配位</w:t>
      </w:r>
      <w:r>
        <w:t xml:space="preserve"> </w:t>
      </w:r>
      <w:r>
        <w:rPr>
          <w:rFonts w:ascii="Times New Roman" w:hAnsi="Times New Roman" w:cs="Times New Roman" w:eastAsia="SimSun"/>
        </w:rPr>
        <w:t xml:space="preserve">Br；四元环中两个</w:t>
      </w:r>
      <w:r>
        <w:t xml:space="preserve"> Sn </w:t>
      </w:r>
      <w:r>
        <w:rPr>
          <w:rFonts w:ascii="Times New Roman" w:hAnsi="Times New Roman" w:cs="Times New Roman" w:eastAsia="SimSun"/>
        </w:rPr>
        <w:t xml:space="preserve">均七配位且共用一个四</w:t>
      </w:r>
      <w:r>
        <w:t xml:space="preserve"> Br </w:t>
      </w:r>
      <w:r>
        <w:rPr>
          <w:rFonts w:ascii="Times New Roman" w:hAnsi="Times New Roman" w:cs="Times New Roman" w:eastAsia="SimSun"/>
        </w:rPr>
        <w:t xml:space="preserve">桥；仅两个三配位</w:t>
      </w:r>
      <w:r>
        <w:t xml:space="preserve"> Br </w:t>
      </w:r>
      <w:r>
        <w:rPr>
          <w:rFonts w:ascii="Times New Roman" w:hAnsi="Times New Roman" w:cs="Times New Roman" w:eastAsia="SimSun"/>
        </w:rPr>
        <w:t xml:space="preserve">且同属一个</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），无需示出电荷。</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L160（b5d55901）即该网状簇——六个</w:t>
      </w:r>
      <w:r>
        <w:t xml:space="preserve"> Sn </w:t>
      </w:r>
      <w:r>
        <w:rPr>
          <w:rFonts w:ascii="Times New Roman" w:hAnsi="Times New Roman" w:cs="Times New Roman" w:eastAsia="SimSun"/>
        </w:rPr>
        <w:t xml:space="preserve">由</w:t>
      </w:r>
      <w:r>
        <w:t xml:space="preserve"> 22 </w:t>
      </w:r>
      <w:r>
        <w:rPr>
          <w:rFonts w:ascii="Times New Roman" w:hAnsi="Times New Roman" w:cs="Times New Roman" w:eastAsia="SimSun"/>
        </w:rPr>
        <w:t xml:space="preserve">个</w:t>
      </w:r>
      <w:r>
        <w:t xml:space="preserve"> Br </w:t>
      </w:r>
      <w:r>
        <w:rPr>
          <w:rFonts w:ascii="Times New Roman" w:hAnsi="Times New Roman" w:cs="Times New Roman" w:eastAsia="SimSun"/>
        </w:rPr>
        <w:t xml:space="preserve">桥连成链网状（</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端基四面体</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t xml:space="preserve"> + </w:t>
      </w:r>
      <w:r>
        <w:rPr>
          <w:rFonts w:ascii="Times New Roman" w:hAnsi="Times New Roman" w:cs="Times New Roman" w:eastAsia="SimSun"/>
        </w:rPr>
        <w:t xml:space="preserve">中央</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四元环），共用端基</w:t>
      </w:r>
      <w:r>
        <w:t xml:space="preserve"> Br </w:t>
      </w:r>
      <w:r>
        <w:rPr>
          <w:rFonts w:ascii="Times New Roman" w:hAnsi="Times New Roman" w:cs="Times New Roman" w:eastAsia="SimSun"/>
        </w:rPr>
        <w:t xml:space="preserve">向外延伸成网。判分点：</w:t>
      </w:r>
      <w:r>
        <w:rPr>
          <w:rFonts w:ascii="Times New Roman" w:hAnsi="Times New Roman" w:cs="Times New Roman" w:eastAsia="SimSun"/>
          <w:b/>
          <w:bCs/>
        </w:rPr>
        <w:t xml:space="preserve">片段种类与连接方式＋三配位</w:t>
      </w:r>
      <w:r>
        <w:rPr>
          <w:b/>
          <w:bCs/>
        </w:rPr>
        <w:t xml:space="preserve"> Br </w:t>
      </w:r>
      <w:r>
        <w:rPr>
          <w:rFonts w:ascii="Times New Roman" w:hAnsi="Times New Roman" w:cs="Times New Roman" w:eastAsia="SimSun"/>
          <w:b/>
          <w:bCs/>
        </w:rPr>
        <w:t xml:space="preserve">只有</w:t>
      </w:r>
      <w:r>
        <w:rPr>
          <w:b/>
          <w:bCs/>
        </w:rPr>
        <w:t xml:space="preserve"> 2 </w:t>
      </w:r>
      <w:r>
        <w:rPr>
          <w:rFonts w:ascii="Times New Roman" w:hAnsi="Times New Roman" w:cs="Times New Roman" w:eastAsia="SimSun"/>
          <w:b/>
          <w:bCs/>
        </w:rPr>
        <w:t xml:space="preserve">个</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：配位数——Br</w:t>
      </w:r>
      <w:r>
        <w:t xml:space="preserve"> </w:t>
      </w:r>
      <w:r>
        <w:rPr>
          <w:rFonts w:ascii="Times New Roman" w:hAnsi="Times New Roman" w:cs="Times New Roman" w:eastAsia="SimSun"/>
        </w:rPr>
        <w:t xml:space="preserve">的端基（1</w:t>
      </w:r>
      <w:r>
        <w:t xml:space="preserve"> </w:t>
      </w:r>
      <w:r>
        <w:rPr>
          <w:rFonts w:ascii="Times New Roman" w:hAnsi="Times New Roman" w:cs="Times New Roman" w:eastAsia="SimSun"/>
        </w:rPr>
        <w:t xml:space="preserve">配位）/桥连（2</w:t>
      </w:r>
      <w:r>
        <w:t xml:space="preserve"> </w:t>
      </w:r>
      <w:r>
        <w:rPr>
          <w:rFonts w:ascii="Times New Roman" w:hAnsi="Times New Roman" w:cs="Times New Roman" w:eastAsia="SimSun"/>
        </w:rPr>
        <w:t xml:space="preserve">配位）/多配位（3</w:t>
      </w:r>
      <w:r>
        <w:t xml:space="preserve"> </w:t>
      </w:r>
      <w:r>
        <w:rPr>
          <w:rFonts w:ascii="Times New Roman" w:hAnsi="Times New Roman" w:cs="Times New Roman" w:eastAsia="SimSun"/>
        </w:rPr>
        <w:t xml:space="preserve">配位）计数与</w:t>
      </w:r>
      <w:r>
        <w:t xml:space="preserve"> Sn </w:t>
      </w:r>
      <w:r>
        <w:rPr>
          <w:rFonts w:ascii="Times New Roman" w:hAnsi="Times New Roman" w:cs="Times New Roman" w:eastAsia="SimSun"/>
        </w:rPr>
        <w:t xml:space="preserve">的</w:t>
      </w:r>
      <w:r>
        <w:t xml:space="preserve"> 4/6/7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2-4</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构型相较于</w:t>
      </w:r>
      <w:r>
        <w:t xml:space="preserve"> Wade </w:t>
      </w:r>
      <w:r>
        <w:rPr>
          <w:rFonts w:ascii="Times New Roman" w:hAnsi="Times New Roman" w:cs="Times New Roman" w:eastAsia="SimSun"/>
        </w:rPr>
        <w:t xml:space="preserve">规则预测的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r>
        <w:rPr>
          <w:rFonts w:ascii="Times New Roman" w:hAnsi="Times New Roman" w:cs="Times New Roman" w:eastAsia="SimSun"/>
          <w:b/>
          <w:bCs/>
        </w:rPr>
        <w:t xml:space="preserve">判据直引</w:t>
      </w:r>
      <w:r>
        <w:rPr>
          <w:rFonts w:ascii="Times New Roman" w:hAnsi="Times New Roman" w:cs="Times New Roman" w:eastAsia="SimSun"/>
        </w:rPr>
        <w:t xml:space="preserve">：对称元素与对称操作——</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（三加帽三棱柱）与</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rPr>
          <w:rFonts w:ascii="Times New Roman" w:hAnsi="Times New Roman" w:cs="Times New Roman" w:eastAsia="SimSun"/>
        </w:rPr>
        <w:t xml:space="preserve">（单加帽四方反棱柱）的对称元素数差异；热力学第二定律——晶体堆积的结构选择由</w:t>
      </w:r>
      <w:r>
        <w:t xml:space="preserve"> Gibbs </w:t>
      </w:r>
      <w:r>
        <w:rPr>
          <w:rFonts w:ascii="Times New Roman" w:hAnsi="Times New Roman" w:cs="Times New Roman" w:eastAsia="SimSun"/>
        </w:rPr>
        <w:t xml:space="preserve">能最小化驱动。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2-1-2 </w:t>
      </w:r>
      <w:r>
        <w:rPr>
          <w:rFonts w:ascii="Times New Roman" w:hAnsi="Times New Roman" w:cs="Times New Roman" w:eastAsia="SimSun"/>
        </w:rPr>
        <w:t xml:space="preserve">骨架电子数忘减簇电荷（22</w:t>
      </w:r>
      <w:r>
        <w:t xml:space="preserve"> </w:t>
      </w:r>
      <w:r>
        <w:rPr>
          <w:rFonts w:ascii="Times New Roman" w:hAnsi="Times New Roman" w:cs="Times New Roman" w:eastAsia="SimSun"/>
        </w:rPr>
        <w:t xml:space="preserve">对？须</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对）；②</w:t>
      </w:r>
      <w:r>
        <w:t xml:space="preserve"> 2-2-1 </w:t>
      </w:r>
      <w:r>
        <w:rPr>
          <w:rFonts w:ascii="Times New Roman" w:hAnsi="Times New Roman" w:cs="Times New Roman" w:eastAsia="SimSun"/>
        </w:rPr>
        <w:t xml:space="preserve">答「六重轴」（实际最高次对称轴是六次</w:t>
      </w:r>
      <w:r>
        <w:rPr>
          <w:rFonts w:ascii="Times New Roman" w:hAnsi="Times New Roman" w:cs="Times New Roman" w:eastAsia="SimSun"/>
          <w:b/>
          <w:bCs/>
        </w:rPr>
        <w:t xml:space="preserve">反</w:t>
      </w:r>
      <w:r>
        <w:rPr>
          <w:rFonts w:ascii="Times New Roman" w:hAnsi="Times New Roman" w:cs="Times New Roman" w:eastAsia="SimSun"/>
        </w:rPr>
        <w:t xml:space="preserve">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rPr>
          <w:rFonts w:ascii="Times New Roman" w:hAnsi="Times New Roman" w:cs="Times New Roman" w:eastAsia="SimSun"/>
        </w:rPr>
        <w:t xml:space="preserve">）；③</w:t>
      </w:r>
      <w:r>
        <w:t xml:space="preserve"> 2-2-2 </w:t>
      </w:r>
      <w:r>
        <w:rPr>
          <w:rFonts w:ascii="Times New Roman" w:hAnsi="Times New Roman" w:cs="Times New Roman" w:eastAsia="SimSun"/>
        </w:rPr>
        <w:t xml:space="preserve">电荷不平衡（须补</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2-3-2 </w:t>
      </w:r>
      <w:r>
        <w:rPr>
          <w:rFonts w:ascii="Times New Roman" w:hAnsi="Times New Roman" w:cs="Times New Roman" w:eastAsia="SimSun"/>
        </w:rPr>
        <w:t xml:space="preserve">只写</w:t>
      </w:r>
      <w:r>
        <w:t xml:space="preserve"> 2 </w:t>
      </w:r>
      <w:r>
        <w:rPr>
          <w:rFonts w:ascii="Times New Roman" w:hAnsi="Times New Roman" w:cs="Times New Roman" w:eastAsia="SimSun"/>
        </w:rPr>
        <w:t xml:space="preserve">个坐标（须</w:t>
      </w:r>
      <w:r>
        <w:t xml:space="preserve"> 3 </w:t>
      </w:r>
      <w:r>
        <w:rPr>
          <w:rFonts w:ascii="Times New Roman" w:hAnsi="Times New Roman" w:cs="Times New Roman" w:eastAsia="SimSun"/>
        </w:rPr>
        <w:t xml:space="preserve">个）；⑤</w:t>
      </w:r>
      <w:r>
        <w:t xml:space="preserve"> 2-3-3 </w:t>
      </w:r>
      <w:r>
        <w:rPr>
          <w:rFonts w:ascii="Times New Roman" w:hAnsi="Times New Roman" w:cs="Times New Roman" w:eastAsia="SimSun"/>
        </w:rPr>
        <w:t xml:space="preserve">三配位</w:t>
      </w:r>
      <w:r>
        <w:t xml:space="preserve"> Br </w:t>
      </w:r>
      <w:r>
        <w:rPr>
          <w:rFonts w:ascii="Times New Roman" w:hAnsi="Times New Roman" w:cs="Times New Roman" w:eastAsia="SimSun"/>
        </w:rPr>
        <w:t xml:space="preserve">画多于</w:t>
      </w:r>
      <w:r>
        <w:t xml:space="preserve"> 2 </w:t>
      </w:r>
      <w:r>
        <w:rPr>
          <w:rFonts w:ascii="Times New Roman" w:hAnsi="Times New Roman" w:cs="Times New Roman" w:eastAsia="SimSun"/>
        </w:rPr>
        <w:t xml:space="preserve">个（题设「只存在两个」是强约束）。</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：多核簇</w:t>
      </w:r>
      <w:r>
        <w:t xml:space="preserve"> </w:t>
      </w:r>
      <w:r>
        <w:rPr>
          <w:rFonts w:ascii="Times New Roman" w:hAnsi="Times New Roman" w:cs="Times New Roman" w:eastAsia="SimSun"/>
        </w:rPr>
        <w:t xml:space="preserve">反链：题-CM-106-06-硼化物的结构丰富多采现有一种（簇电子计数）、题-CM-242-09-铀铯氯形成了一种晶体该晶体结构可。对称元素与对称操作</w:t>
      </w:r>
      <w:r>
        <w:t xml:space="preserve"> </w:t>
      </w:r>
      <w:r>
        <w:rPr>
          <w:rFonts w:ascii="Times New Roman" w:hAnsi="Times New Roman" w:cs="Times New Roman" w:eastAsia="SimSun"/>
        </w:rPr>
        <w:t xml:space="preserve">反链：题-XeC-12-01-在我们通常的认知里布拉维点阵（对称元素判读）。</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03-知识点/无机和结构化学/多核簇／03-知识点/无机和结构化学/配位数；②</w:t>
      </w:r>
      <w:r>
        <w:t xml:space="preserve"> </w:t>
      </w:r>
      <w:r>
        <w:rPr>
          <w:rFonts w:ascii="Times New Roman" w:hAnsi="Times New Roman" w:cs="Times New Roman" w:eastAsia="SimSun"/>
        </w:rPr>
        <w:t xml:space="preserve">07-资料提炼/书籍提炼/提炼-上海中学竞赛课程-第一分册-其他类型晶体；③</w:t>
      </w:r>
      <w:r>
        <w:t xml:space="preserve"> </w:t>
      </w:r>
      <w:r>
        <w:rPr>
          <w:rFonts w:ascii="Times New Roman" w:hAnsi="Times New Roman" w:cs="Times New Roman" w:eastAsia="SimSun"/>
        </w:rPr>
        <w:t xml:space="preserve">07-资料提炼/书籍提炼/提炼-上海中学竞赛课程-第三分册-氮族元素。</w:t>
      </w:r>
    </w:p>
    <w:bookmarkEnd w:id="78"/>
    <w:bookmarkEnd w:id="79"/>
    <w:bookmarkStart w:id="90"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9"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keepNext/>
        <w:spacing w:before="120" w:after="40" w:line="240" w:lineRule="auto"/>
        <w:jc w:val="center"/>
      </w:pPr>
      <w:r>
        <w:drawing>
          <wp:inline>
            <wp:extent cx="4082400" cy="1333905"/>
            <wp:effectExtent b="0" l="0" r="0" t="0"/>
            <wp:docPr descr="" title="" id="81" name="Picture"/>
            <a:graphic>
              <a:graphicData uri="http://schemas.openxmlformats.org/drawingml/2006/picture">
                <pic:pic>
                  <pic:nvPicPr>
                    <pic:cNvPr descr="fc51089744ffc70195ff33316de63bca4c98dc6c947002424d84c6ea26f0d736.jpg" id="82" name="Picture"/>
                    <pic:cNvPicPr>
                      <a:picLocks noChangeArrowheads="1" noChangeAspect="1"/>
                    </pic:cNvPicPr>
                  </pic:nvPicPr>
                  <pic:blipFill>
                    <a:blip r:embed="rId80"/>
                    <a:stretch>
                      <a:fillRect/>
                    </a:stretch>
                  </pic:blipFill>
                  <pic:spPr bwMode="auto">
                    <a:xfrm>
                      <a:off x="0" y="0"/>
                      <a:ext cx="4082400" cy="1333905"/>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keepNext/>
        <w:spacing w:before="120" w:after="40" w:line="240" w:lineRule="auto"/>
        <w:jc w:val="center"/>
      </w:pPr>
      <w:r>
        <w:drawing>
          <wp:inline>
            <wp:extent cx="4082400" cy="1494448"/>
            <wp:effectExtent b="0" l="0" r="0" t="0"/>
            <wp:docPr descr="" title="" id="84" name="Picture"/>
            <a:graphic>
              <a:graphicData uri="http://schemas.openxmlformats.org/drawingml/2006/picture">
                <pic:pic>
                  <pic:nvPicPr>
                    <pic:cNvPr descr="2ac95d38f27c64101ca88dd406357fcc45e72b6950d4973a1c28e64e556c32fd.jpg" id="85" name="Picture"/>
                    <pic:cNvPicPr>
                      <a:picLocks noChangeArrowheads="1" noChangeAspect="1"/>
                    </pic:cNvPicPr>
                  </pic:nvPicPr>
                  <pic:blipFill>
                    <a:blip r:embed="rId83"/>
                    <a:stretch>
                      <a:fillRect/>
                    </a:stretch>
                  </pic:blipFill>
                  <pic:spPr bwMode="auto">
                    <a:xfrm>
                      <a:off x="0" y="0"/>
                      <a:ext cx="4082400" cy="1494448"/>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keepNext/>
        <w:spacing w:before="120" w:after="40" w:line="240" w:lineRule="auto"/>
        <w:jc w:val="center"/>
      </w:pPr>
      <w:r>
        <w:drawing>
          <wp:inline>
            <wp:extent cx="4082400" cy="1692916"/>
            <wp:effectExtent b="0" l="0" r="0" t="0"/>
            <wp:docPr descr="" title="" id="87" name="Picture"/>
            <a:graphic>
              <a:graphicData uri="http://schemas.openxmlformats.org/drawingml/2006/picture">
                <pic:pic>
                  <pic:nvPicPr>
                    <pic:cNvPr descr="f6822eda644cec43c2bef7fc2f0cf87ebaaefc342daa7c2a60e6e65e2d3c8832.jpg" id="88" name="Picture"/>
                    <pic:cNvPicPr>
                      <a:picLocks noChangeArrowheads="1" noChangeAspect="1"/>
                    </pic:cNvPicPr>
                  </pic:nvPicPr>
                  <pic:blipFill>
                    <a:blip r:embed="rId86"/>
                    <a:stretch>
                      <a:fillRect/>
                    </a:stretch>
                  </pic:blipFill>
                  <pic:spPr bwMode="auto">
                    <a:xfrm>
                      <a:off x="0" y="0"/>
                      <a:ext cx="4082400" cy="16929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/NSF/</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的推断与反应配平、VSEPR</w:t>
      </w:r>
      <w:r>
        <w:t xml:space="preserve"> </w:t>
      </w:r>
      <w:r>
        <w:rPr>
          <w:rFonts w:ascii="Times New Roman" w:hAnsi="Times New Roman" w:cs="Times New Roman" w:eastAsia="SimSun"/>
        </w:rPr>
        <w:t xml:space="preserve">构型、Xe(II)</w:t>
      </w:r>
      <w:r>
        <w:t xml:space="preserve"> </w:t>
      </w:r>
      <w:r>
        <w:rPr>
          <w:rFonts w:ascii="Times New Roman" w:hAnsi="Times New Roman" w:cs="Times New Roman" w:eastAsia="SimSun"/>
        </w:rPr>
        <w:t xml:space="preserve">硫氮氟阳离子（E/F）的立体结构与</w:t>
      </w:r>
      <w:r>
        <w:t xml:space="preserve"> NMR </w:t>
      </w:r>
      <w:r>
        <w:rPr>
          <w:rFonts w:ascii="Times New Roman" w:hAnsi="Times New Roman" w:cs="Times New Roman" w:eastAsia="SimSun"/>
        </w:rPr>
        <w:t xml:space="preserve">归属、溶剂解阳离子</w:t>
      </w:r>
      <w:r>
        <w:t xml:space="preserve"> G/H/I </w:t>
      </w:r>
      <w:r>
        <w:rPr>
          <w:rFonts w:ascii="Times New Roman" w:hAnsi="Times New Roman" w:cs="Times New Roman" w:eastAsia="SimSun"/>
        </w:rPr>
        <w:t xml:space="preserve">的结构、S-N</w:t>
      </w:r>
      <w:r>
        <w:t xml:space="preserve"> </w:t>
      </w:r>
      <w:r>
        <w:rPr>
          <w:rFonts w:ascii="Times New Roman" w:hAnsi="Times New Roman" w:cs="Times New Roman" w:eastAsia="SimSun"/>
        </w:rPr>
        <w:t xml:space="preserve">键长排序、深黄色固体</w:t>
      </w:r>
      <w:r>
        <w:t xml:space="preserve"> J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的结构与反应。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」定</w:t>
      </w:r>
      <w:r>
        <w:t xml:space="preserve"> 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，再按与</w:t>
      </w:r>
      <w:r>
        <w:t xml:space="preserve"> S </w:t>
      </w:r>
      <w:r>
        <w:rPr>
          <w:rFonts w:ascii="Times New Roman" w:hAnsi="Times New Roman" w:cs="Times New Roman" w:eastAsia="SimSun"/>
        </w:rPr>
        <w:t xml:space="preserve">反应的产物计量与</w:t>
      </w:r>
      <w:r>
        <w:t xml:space="preserve"> F </w:t>
      </w:r>
      <w:r>
        <w:rPr>
          <w:rFonts w:ascii="Times New Roman" w:hAnsi="Times New Roman" w:cs="Times New Roman" w:eastAsia="SimSun"/>
        </w:rPr>
        <w:t xml:space="preserve">质量分数定</w:t>
      </w:r>
      <w:r>
        <w:t xml:space="preserve"> </w:t>
      </w:r>
      <w:r>
        <w:rPr>
          <w:rFonts w:ascii="Times New Roman" w:hAnsi="Times New Roman" w:cs="Times New Roman" w:eastAsia="SimSun"/>
        </w:rPr>
        <w:t xml:space="preserve">B/C；Xe</w:t>
      </w:r>
      <w:r>
        <w:t xml:space="preserve"> </w:t>
      </w:r>
      <w:r>
        <w:rPr>
          <w:rFonts w:ascii="Times New Roman" w:hAnsi="Times New Roman" w:cs="Times New Roman" w:eastAsia="SimSun"/>
        </w:rPr>
        <w:t xml:space="preserve">阳离子由</w:t>
      </w:r>
      <w:r>
        <w:t xml:space="preserve"> NMR </w:t>
      </w:r>
      <w:r>
        <w:rPr>
          <w:rFonts w:ascii="Times New Roman" w:hAnsi="Times New Roman" w:cs="Times New Roman" w:eastAsia="SimSun"/>
        </w:rPr>
        <w:t xml:space="preserve">氟环境数与配位数变化（2→1）定结构；G/H/I</w:t>
      </w:r>
      <w:r>
        <w:t xml:space="preserve"> </w:t>
      </w:r>
      <w:r>
        <w:rPr>
          <w:rFonts w:ascii="Times New Roman" w:hAnsi="Times New Roman" w:cs="Times New Roman" w:eastAsia="SimSun"/>
        </w:rPr>
        <w:t xml:space="preserve">由摩尔质量反推硫氮氟骨架。</w:t>
      </w:r>
    </w:p>
    <w:p>
      <w:pPr>
        <w:pStyle w:val="BlockText"/>
        <w:spacing w:before="80" w:after="80" w:line="240" w:lineRule="auto"/>
        <w:jc w:val="left"/>
      </w:pPr>
      <w:r>
        <w:rPr>
          <w:b/>
          <w:bCs/>
        </w:rPr>
        <w:t xml:space="preserve">3-1-1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w:t>
      </w:r>
      <m:oMath>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oMath>
      <w:r>
        <w:rPr>
          <w:rFonts w:ascii="Times New Roman" w:hAnsi="Times New Roman" w:cs="Times New Roman" w:eastAsia="SimSun"/>
        </w:rPr>
        <w:t xml:space="preserve">；C：</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；D：</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由过量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反应得到</w:t>
      </w:r>
      <w:r>
        <w:t xml:space="preserve"> ⇒</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II：</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F</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反应生成三元</w:t>
      </w:r>
      <w:r>
        <w:t xml:space="preserve"> B </w:t>
      </w:r>
      <w:r>
        <w:rPr>
          <w:rFonts w:ascii="Times New Roman" w:hAnsi="Times New Roman" w:cs="Times New Roman" w:eastAsia="SimSun"/>
        </w:rPr>
        <w:t xml:space="preserve">与二元</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含</w:t>
      </w:r>
      <w:r>
        <w:t xml:space="preserve"> F </w:t>
      </w:r>
      <w:r>
        <w:rPr>
          <w:rFonts w:ascii="Times New Roman" w:hAnsi="Times New Roman" w:cs="Times New Roman" w:eastAsia="SimSun"/>
        </w:rPr>
        <w:t xml:space="preserve">37.20%：设</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y</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19</m:t>
            </m:r>
            <m:r>
              <w:rPr>
                <w:rFonts w:ascii="Times New Roman" w:hAnsi="Times New Roman" w:cs="Times New Roman" w:eastAsia="SimSun"/>
              </w:rPr>
              <m:t>y</m:t>
            </m:r>
          </m:num>
          <m:den>
            <m:r>
              <w:rPr>
                <w:rFonts w:ascii="Times New Roman" w:hAnsi="Times New Roman" w:cs="Times New Roman" w:eastAsia="SimSun"/>
              </w:rPr>
              <m:t>32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19</m:t>
            </m:r>
            <m:r>
              <w:rPr>
                <w:rFonts w:ascii="Times New Roman" w:hAnsi="Times New Roman" w:cs="Times New Roman" w:eastAsia="SimSun"/>
              </w:rPr>
              <m:t>y</m:t>
            </m:r>
          </m:den>
        </m:f>
        <m:r>
          <m:rPr>
            <m:sty m:val="p"/>
          </m:rPr>
          <w:rPr>
            <w:rFonts w:ascii="Times New Roman" w:hAnsi="Times New Roman" w:cs="Times New Roman" w:eastAsia="SimSun"/>
          </w:rPr>
          <m:t>=</m:t>
        </m:r>
        <m:r>
          <w:rPr>
            <w:rFonts w:ascii="Times New Roman" w:hAnsi="Times New Roman" w:cs="Times New Roman" w:eastAsia="SimSun"/>
          </w:rPr>
          <m:t>0.3720</m:t>
        </m:r>
      </m:oMath>
      <w:r>
        <w:t xml:space="preserve"> </w:t>
      </w:r>
      <w:r>
        <w:t xml:space="preserve">⇒</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t xml:space="preserve">⇒ </w:t>
      </w:r>
      <w:r>
        <w:rPr>
          <w:rFonts w:ascii="Times New Roman" w:hAnsi="Times New Roman" w:cs="Times New Roman" w:eastAsia="SimSun"/>
        </w:rPr>
        <w:t xml:space="preserve">最简</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38</m:t>
            </m:r>
          </m:num>
          <m:den>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38</m:t>
            </m:r>
          </m:den>
        </m:f>
        <m:r>
          <m:rPr>
            <m:sty m:val="p"/>
          </m:rPr>
          <w:rPr>
            <w:rFonts w:ascii="Times New Roman" w:hAnsi="Times New Roman" w:cs="Times New Roman" w:eastAsia="SimSun"/>
          </w:rPr>
          <m:t>=</m:t>
        </m:r>
        <m:r>
          <w:rPr>
            <w:rFonts w:ascii="Times New Roman" w:hAnsi="Times New Roman" w:cs="Times New Roman" w:eastAsia="SimSun"/>
          </w:rPr>
          <m:t>37.25</m:t>
        </m:r>
        <m:r>
          <m:rPr>
            <m:sty m:val="p"/>
          </m:rPr>
          <w:rPr>
            <w:rFonts w:ascii="Times New Roman" w:hAnsi="Times New Roman" w:cs="Times New Roman" w:eastAsia="SimSun"/>
          </w:rPr>
          <m:t>%</m:t>
        </m:r>
      </m:oMath>
      <w:r>
        <w:rPr>
          <w:rFonts w:ascii="Times New Roman" w:hAnsi="Times New Roman" w:cs="Times New Roman" w:eastAsia="SimSun"/>
        </w:rPr>
        <w:t xml:space="preserve">，吻合）；三元</w:t>
      </w:r>
      <w:r>
        <w:t xml:space="preserve"> B </w:t>
      </w:r>
      <w:r>
        <w:rPr>
          <w:rFonts w:ascii="Times New Roman" w:hAnsi="Times New Roman" w:cs="Times New Roman" w:eastAsia="SimSun"/>
        </w:rPr>
        <w:t xml:space="preserve">只含短周期元素且含</w:t>
      </w:r>
      <w:r>
        <w:t xml:space="preserve"> N/S/F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氟化得</w:t>
      </w:r>
      <w:r>
        <w:t xml:space="preserve"> D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：电负性——F</w:t>
      </w:r>
      <w:r>
        <w:t xml:space="preserve"> </w:t>
      </w:r>
      <w:r>
        <w:rPr>
          <w:rFonts w:ascii="Times New Roman" w:hAnsi="Times New Roman" w:cs="Times New Roman" w:eastAsia="SimSun"/>
        </w:rPr>
        <w:t xml:space="preserve">的质量分数定化学计量；氧化数——</w:t>
      </w:r>
      <m:oMath>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作氟化剂（Ag(II)→Ag(I)）。</w:t>
      </w:r>
    </w:p>
    <w:p>
      <w:pPr>
        <w:pStyle w:val="BlockText"/>
        <w:spacing w:before="80" w:after="80" w:line="240" w:lineRule="auto"/>
        <w:jc w:val="left"/>
      </w:pPr>
      <w:r>
        <w:rPr>
          <w:b/>
          <w:bCs/>
        </w:rPr>
        <w:t xml:space="preserve">3-1-2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I：</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配平也可得分）；反应</w:t>
      </w:r>
      <w:r>
        <w:t xml:space="preserve"> </w:t>
      </w:r>
      <w:r>
        <w:rPr>
          <w:rFonts w:ascii="Times New Roman" w:hAnsi="Times New Roman" w:cs="Times New Roman" w:eastAsia="SimSun"/>
        </w:rPr>
        <w:t xml:space="preserve">II：</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F</m:t>
        </m:r>
      </m:oMath>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不给分）；反应</w:t>
      </w:r>
      <w:r>
        <w:t xml:space="preserve"> </w:t>
      </w:r>
      <w:r>
        <w:rPr>
          <w:rFonts w:ascii="Times New Roman" w:hAnsi="Times New Roman" w:cs="Times New Roman" w:eastAsia="SimSun"/>
        </w:rPr>
        <w:t xml:space="preserve">III：</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IV：</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：沉淀质量验算：反应</w:t>
      </w:r>
      <w:r>
        <w:t xml:space="preserve"> III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，1.00</w:t>
      </w:r>
      <w:r>
        <w:t xml:space="preserve"> L </w:t>
      </w:r>
      <w:r>
        <w:rPr>
          <w:rFonts w:ascii="Times New Roman" w:hAnsi="Times New Roman" w:cs="Times New Roman" w:eastAsia="SimSun"/>
        </w:rPr>
        <w:t xml:space="preserve">B（373.15</w:t>
      </w:r>
      <w:r>
        <w:t xml:space="preserve"> K、1 </w:t>
      </w:r>
      <w:r>
        <w:rPr>
          <w:rFonts w:ascii="Times New Roman" w:hAnsi="Times New Roman" w:cs="Times New Roman" w:eastAsia="SimSun"/>
        </w:rPr>
        <w:t xml:space="preserve">bar）</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0.08314</m:t>
        </m:r>
        <m:r>
          <m:rPr>
            <m:sty m:val="p"/>
          </m:rPr>
          <w:rPr>
            <w:rFonts w:ascii="Times New Roman" w:hAnsi="Times New Roman" w:cs="Times New Roman" w:eastAsia="SimSun"/>
          </w:rPr>
          <m:t>×</m:t>
        </m:r>
        <m:r>
          <w:rPr>
            <w:rFonts w:ascii="Times New Roman" w:hAnsi="Times New Roman" w:cs="Times New Roman" w:eastAsia="SimSun"/>
          </w:rPr>
          <m:t>373.15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0.0323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；每</w:t>
      </w:r>
      <w:r>
        <w:t xml:space="preserve"> mol NSF </w:t>
      </w:r>
      <w:r>
        <w:rPr>
          <w:rFonts w:ascii="Times New Roman" w:hAnsi="Times New Roman" w:cs="Times New Roman" w:eastAsia="SimSun"/>
        </w:rPr>
        <w:t xml:space="preserve">生成</w:t>
      </w:r>
      <w:r>
        <w:t xml:space="preserve"> </w:t>
      </w:r>
      <m:oMath>
        <m:r>
          <w:rPr>
            <w:rFonts w:ascii="Times New Roman" w:hAnsi="Times New Roman" w:cs="Times New Roman" w:eastAsia="SimSun"/>
          </w:rPr>
          <m:t>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（217.4）与</w:t>
      </w:r>
      <w:r>
        <w:t xml:space="preserve"> </w:t>
      </w:r>
      <m:oMath>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（175.3）⇒</w:t>
      </w:r>
      <w:r>
        <w:t xml:space="preserve"> </w:t>
      </w:r>
      <m:oMath>
        <m:r>
          <w:rPr>
            <w:rFonts w:ascii="Times New Roman" w:hAnsi="Times New Roman" w:cs="Times New Roman" w:eastAsia="SimSun"/>
          </w:rPr>
          <m:t>0.0323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326.1</m:t>
        </m:r>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13.4</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？标答</w:t>
      </w:r>
      <w:r>
        <w:t xml:space="preserve"> 9.833 g ⇒ </w:t>
      </w:r>
      <w:r>
        <w:rPr>
          <w:rFonts w:ascii="Times New Roman" w:hAnsi="Times New Roman" w:cs="Times New Roman" w:eastAsia="SimSun"/>
        </w:rPr>
        <w:t xml:space="preserve">用</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在</w:t>
      </w:r>
      <w:r>
        <w:t xml:space="preserve"> 273 K </w:t>
      </w:r>
      <w:r>
        <w:rPr>
          <w:rFonts w:ascii="Times New Roman" w:hAnsi="Times New Roman" w:cs="Times New Roman" w:eastAsia="SimSun"/>
        </w:rPr>
        <w:t xml:space="preserve">标态？</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在</w:t>
      </w:r>
      <w:r>
        <w:t xml:space="preserve"> 373.15 K/1 bar </w:t>
      </w:r>
      <w:r>
        <w:rPr>
          <w:rFonts w:ascii="Times New Roman" w:hAnsi="Times New Roman" w:cs="Times New Roman" w:eastAsia="SimSun"/>
        </w:rPr>
        <w:t xml:space="preserve">为</w:t>
      </w:r>
      <w:r>
        <w:t xml:space="preserve"> 0.0323 </w:t>
      </w:r>
      <w:r>
        <w:rPr>
          <w:rFonts w:ascii="Times New Roman" w:hAnsi="Times New Roman" w:cs="Times New Roman" w:eastAsia="SimSun"/>
        </w:rPr>
        <w:t xml:space="preserve">mol，</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每</w:t>
      </w:r>
      <w:r>
        <w:t xml:space="preserve"> 2 mol NSF </w:t>
      </w:r>
      <w:r>
        <w:rPr>
          <w:rFonts w:ascii="Times New Roman" w:hAnsi="Times New Roman" w:cs="Times New Roman" w:eastAsia="SimSun"/>
        </w:rPr>
        <w:t xml:space="preserve">得</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217.4</m:t>
        </m:r>
        <m:r>
          <m:rPr>
            <m:sty m:val="p"/>
          </m:rPr>
          <w:rPr>
            <w:rFonts w:ascii="Times New Roman" w:hAnsi="Times New Roman" w:cs="Times New Roman" w:eastAsia="SimSun"/>
          </w:rPr>
          <m:t>+</m:t>
        </m:r>
        <m:r>
          <w:rPr>
            <w:rFonts w:ascii="Times New Roman" w:hAnsi="Times New Roman" w:cs="Times New Roman" w:eastAsia="SimSun"/>
          </w:rPr>
          <m:t>175.3</m:t>
        </m:r>
        <m:r>
          <m:rPr>
            <m:sty m:val="p"/>
          </m:rPr>
          <w:rPr>
            <w:rFonts w:ascii="Times New Roman" w:hAnsi="Times New Roman" w:cs="Times New Roman" w:eastAsia="SimSun"/>
          </w:rPr>
          <m:t>=</m:t>
        </m:r>
        <m:r>
          <w:rPr>
            <w:rFonts w:ascii="Times New Roman" w:hAnsi="Times New Roman" w:cs="Times New Roman" w:eastAsia="SimSun"/>
          </w:rPr>
          <m:t>610.1</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0.0323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610.1</m:t>
        </m:r>
        <m:r>
          <m:rPr>
            <m:sty m:val="p"/>
          </m:rPr>
          <w:rPr>
            <w:rFonts w:ascii="Times New Roman" w:hAnsi="Times New Roman" w:cs="Times New Roman" w:eastAsia="SimSun"/>
          </w:rPr>
          <m:t>=</m:t>
        </m:r>
        <m:r>
          <w:rPr>
            <w:rFonts w:ascii="Times New Roman" w:hAnsi="Times New Roman" w:cs="Times New Roman" w:eastAsia="SimSun"/>
          </w:rPr>
          <m:t>9.85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9.833 </w:t>
      </w:r>
      <w:r>
        <w:rPr>
          <w:rFonts w:ascii="Times New Roman" w:hAnsi="Times New Roman" w:cs="Times New Roman" w:eastAsia="SimSun"/>
        </w:rPr>
        <w:t xml:space="preserve">吻合）。反应</w:t>
      </w:r>
      <w:r>
        <w:t xml:space="preserve"> IV </w:t>
      </w:r>
      <w:r>
        <w:rPr>
          <w:rFonts w:ascii="Times New Roman" w:hAnsi="Times New Roman" w:cs="Times New Roman" w:eastAsia="SimSun"/>
        </w:rPr>
        <w:t xml:space="preserve">每</w:t>
      </w:r>
      <w:r>
        <w:t xml:space="preserve"> 2 mol</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233.4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175.3</m:t>
        </m:r>
        <m:r>
          <m:rPr>
            <m:sty m:val="p"/>
          </m:rPr>
          <w:rPr>
            <w:rFonts w:ascii="Times New Roman" w:hAnsi="Times New Roman" w:cs="Times New Roman" w:eastAsia="SimSun"/>
          </w:rPr>
          <m:t>=</m:t>
        </m:r>
        <m:r>
          <w:rPr>
            <w:rFonts w:ascii="Times New Roman" w:hAnsi="Times New Roman" w:cs="Times New Roman" w:eastAsia="SimSun"/>
          </w:rPr>
          <m:t>993.7</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0.0323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993.7</m:t>
        </m:r>
        <m:r>
          <m:rPr>
            <m:sty m:val="p"/>
          </m:rPr>
          <w:rPr>
            <w:rFonts w:ascii="Times New Roman" w:hAnsi="Times New Roman" w:cs="Times New Roman" w:eastAsia="SimSun"/>
          </w:rPr>
          <m:t>=</m:t>
        </m:r>
        <m:r>
          <w:rPr>
            <w:rFonts w:ascii="Times New Roman" w:hAnsi="Times New Roman" w:cs="Times New Roman" w:eastAsia="SimSun"/>
          </w:rPr>
          <m:t>16.05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16.000 </w:t>
      </w:r>
      <w:r>
        <w:rPr>
          <w:rFonts w:ascii="Times New Roman" w:hAnsi="Times New Roman" w:cs="Times New Roman" w:eastAsia="SimSun"/>
        </w:rPr>
        <w:t xml:space="preserve">吻合）。</w:t>
      </w:r>
      <w:r>
        <w:rPr>
          <w:rFonts w:ascii="Times New Roman" w:hAnsi="Times New Roman" w:cs="Times New Roman" w:eastAsia="SimSun"/>
          <w:b/>
          <w:bCs/>
        </w:rPr>
        <w:t xml:space="preserve">判据直引</w:t>
      </w:r>
      <w:r>
        <w:rPr>
          <w:rFonts w:ascii="Times New Roman" w:hAnsi="Times New Roman" w:cs="Times New Roman" w:eastAsia="SimSun"/>
        </w:rPr>
        <w:t xml:space="preserve">：溶度积——</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沉淀的生成条件；酸碱平衡——</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对硫氮化物的水解。</w:t>
      </w:r>
    </w:p>
    <w:p>
      <w:pPr>
        <w:pStyle w:val="BlockText"/>
        <w:spacing w:before="80" w:after="80" w:line="240" w:lineRule="auto"/>
        <w:jc w:val="left"/>
      </w:pPr>
      <w:r>
        <w:rPr>
          <w:b/>
          <w:bCs/>
        </w:rPr>
        <w:t xml:space="preserve">3-1-3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：B（NSF）：折线型（1</w:t>
      </w:r>
      <w:r>
        <w:t xml:space="preserve"> </w:t>
      </w:r>
      <w:r>
        <w:rPr>
          <w:rFonts w:ascii="Times New Roman" w:hAnsi="Times New Roman" w:cs="Times New Roman" w:eastAsia="SimSun"/>
        </w:rPr>
        <w:t xml:space="preserve">分）；D（</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）：四面体型（1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：NSF</w:t>
      </w:r>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为中心（2</w:t>
      </w:r>
      <w:r>
        <w:t xml:space="preserve"> </w:t>
      </w:r>
      <w:r>
        <w:rPr>
          <w:rFonts w:ascii="Times New Roman" w:hAnsi="Times New Roman" w:cs="Times New Roman" w:eastAsia="SimSun"/>
        </w:rPr>
        <w:t xml:space="preserve">键＋2</w:t>
      </w:r>
      <w:r>
        <w:t xml:space="preserve"> </w:t>
      </w:r>
      <w:r>
        <w:rPr>
          <w:rFonts w:ascii="Times New Roman" w:hAnsi="Times New Roman" w:cs="Times New Roman" w:eastAsia="SimSun"/>
        </w:rPr>
        <w:t xml:space="preserve">孤对）⇒</w:t>
      </w:r>
      <w:r>
        <w:t xml:space="preserve"> </w:t>
      </w:r>
      <w:r>
        <w:rPr>
          <w:rFonts w:ascii="Times New Roman" w:hAnsi="Times New Roman" w:cs="Times New Roman" w:eastAsia="SimSun"/>
        </w:rPr>
        <w:t xml:space="preserve">折线（</w:t>
      </w:r>
      <m:oMath>
        <m:sSub>
          <m:e>
            <m:r>
              <w:rPr>
                <w:rFonts w:ascii="Times New Roman" w:hAnsi="Times New Roman" w:cs="Times New Roman" w:eastAsia="SimSun"/>
              </w:rPr>
              <m:t>C</m:t>
            </m:r>
          </m:e>
          <m:sub>
            <m:r>
              <w:rPr>
                <w:rFonts w:ascii="Times New Roman" w:hAnsi="Times New Roman" w:cs="Times New Roman" w:eastAsia="SimSun"/>
              </w:rPr>
              <m:t>s</m:t>
            </m:r>
          </m:sub>
        </m:sSub>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均近四面体电子几何，分子取扭曲四面体（S</w:t>
      </w:r>
      <w:r>
        <w:t xml:space="preserve"> </w:t>
      </w:r>
      <w:r>
        <w:rPr>
          <w:rFonts w:ascii="Times New Roman" w:hAnsi="Times New Roman" w:cs="Times New Roman" w:eastAsia="SimSun"/>
        </w:rPr>
        <w:t xml:space="preserve">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F）。</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：Lewis结构式——VSEPR：中心原子键对＋孤对定构型。</w:t>
      </w:r>
    </w:p>
    <w:p>
      <w:pPr>
        <w:pStyle w:val="BlockText"/>
        <w:spacing w:before="80" w:after="80" w:line="240" w:lineRule="auto"/>
        <w:jc w:val="left"/>
      </w:pPr>
      <w:r>
        <w:rPr>
          <w:b/>
          <w:bCs/>
        </w:rPr>
        <w:t xml:space="preserve">3-2-1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阳离子为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（Xe</w:t>
      </w:r>
      <w:r>
        <w:t xml:space="preserve">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配位、直线</w:t>
      </w:r>
      <w:r>
        <w:t xml:space="preserve"> </w:t>
      </w:r>
      <w:r>
        <w:rPr>
          <w:rFonts w:ascii="Times New Roman" w:hAnsi="Times New Roman" w:cs="Times New Roman" w:eastAsia="SimSun"/>
        </w:rPr>
        <w:t xml:space="preserve">S-N-Xe-F），两种</w:t>
      </w:r>
      <w:r>
        <w:t xml:space="preserve"> F </w:t>
      </w:r>
      <w:r>
        <w:rPr>
          <w:rFonts w:ascii="Times New Roman" w:hAnsi="Times New Roman" w:cs="Times New Roman" w:eastAsia="SimSun"/>
        </w:rPr>
        <w:t xml:space="preserve">环境归属：53.3</w:t>
      </w:r>
      <w:r>
        <w:t xml:space="preserve"> ppm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Xe-F，−180.5</w:t>
      </w:r>
      <w:r>
        <w:t xml:space="preserve"> ppm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上的</w:t>
      </w:r>
      <w:r>
        <w:t xml:space="preserve"> </w:t>
      </w:r>
      <w:r>
        <w:rPr>
          <w:rFonts w:ascii="Times New Roman" w:hAnsi="Times New Roman" w:cs="Times New Roman" w:eastAsia="SimSun"/>
        </w:rPr>
        <w:t xml:space="preserve">F（小问</w:t>
      </w:r>
      <w:r>
        <w:t xml:space="preserve"> </w:t>
      </w:r>
      <w:r>
        <w:rPr>
          <w:rFonts w:ascii="Times New Roman" w:hAnsi="Times New Roman" w:cs="Times New Roman" w:eastAsia="SimSun"/>
        </w:rPr>
        <w:t xml:space="preserve">(i)，1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阳离子中</w:t>
      </w:r>
      <w:r>
        <w:t xml:space="preserve"> Xe </w:t>
      </w:r>
      <w:r>
        <w:rPr>
          <w:rFonts w:ascii="Times New Roman" w:hAnsi="Times New Roman" w:cs="Times New Roman" w:eastAsia="SimSun"/>
        </w:rPr>
        <w:t xml:space="preserve">降为</w:t>
      </w:r>
      <w:r>
        <w:t xml:space="preserve"> 1 </w:t>
      </w:r>
      <w:r>
        <w:rPr>
          <w:rFonts w:ascii="Times New Roman" w:hAnsi="Times New Roman" w:cs="Times New Roman" w:eastAsia="SimSun"/>
        </w:rPr>
        <w:t xml:space="preserve">配位（</w:t>
      </w:r>
      <m:oMath>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F </w:t>
      </w:r>
      <w:r>
        <w:rPr>
          <w:rFonts w:ascii="Times New Roman" w:hAnsi="Times New Roman" w:cs="Times New Roman" w:eastAsia="SimSun"/>
        </w:rPr>
        <w:t xml:space="preserve">分离或</w:t>
      </w:r>
      <w:r>
        <w:t xml:space="preserve"> Xe </w:t>
      </w:r>
      <w:r>
        <w:rPr>
          <w:rFonts w:ascii="Times New Roman" w:hAnsi="Times New Roman" w:cs="Times New Roman" w:eastAsia="SimSun"/>
        </w:rPr>
        <w:t xml:space="preserve">只连</w:t>
      </w:r>
      <w:r>
        <w:t xml:space="preserve"> </w:t>
      </w:r>
      <w:r>
        <w:rPr>
          <w:rFonts w:ascii="Times New Roman" w:hAnsi="Times New Roman" w:cs="Times New Roman" w:eastAsia="SimSun"/>
        </w:rPr>
        <w:t xml:space="preserve">N），3</w:t>
      </w:r>
      <w:r>
        <w:t xml:space="preserve"> </w:t>
      </w:r>
      <w:r>
        <w:rPr>
          <w:rFonts w:ascii="Times New Roman" w:hAnsi="Times New Roman" w:cs="Times New Roman" w:eastAsia="SimSun"/>
        </w:rPr>
        <w:t xml:space="preserve">种</w:t>
      </w:r>
      <w:r>
        <w:t xml:space="preserve"> F </w:t>
      </w:r>
      <w:r>
        <w:rPr>
          <w:rFonts w:ascii="Times New Roman" w:hAnsi="Times New Roman" w:cs="Times New Roman" w:eastAsia="SimSun"/>
        </w:rPr>
        <w:t xml:space="preserve">环境需用可分辨记号标出（小问</w:t>
      </w:r>
      <w:r>
        <w:t xml:space="preserve"> </w:t>
      </w:r>
      <w:r>
        <w:rPr>
          <w:rFonts w:ascii="Times New Roman" w:hAnsi="Times New Roman" w:cs="Times New Roman" w:eastAsia="SimSun"/>
        </w:rPr>
        <w:t xml:space="preserve">(ii)，1</w:t>
      </w:r>
      <w:r>
        <w:t xml:space="preserve"> </w:t>
      </w:r>
      <w:r>
        <w:rPr>
          <w:rFonts w:ascii="Times New Roman" w:hAnsi="Times New Roman" w:cs="Times New Roman" w:eastAsia="SimSun"/>
        </w:rPr>
        <w:t xml:space="preserve">分）；（E</w:t>
      </w:r>
      <w:r>
        <w:t xml:space="preserve"> </w:t>
      </w:r>
      <w:r>
        <w:rPr>
          <w:rFonts w:ascii="Times New Roman" w:hAnsi="Times New Roman" w:cs="Times New Roman" w:eastAsia="SimSun"/>
        </w:rPr>
        <w:t xml:space="preserve">与</w:t>
      </w:r>
      <w:r>
        <w:t xml:space="preserve"> F </w:t>
      </w:r>
      <w:r>
        <w:rPr>
          <w:rFonts w:ascii="Times New Roman" w:hAnsi="Times New Roman" w:cs="Times New Roman" w:eastAsia="SimSun"/>
        </w:rPr>
        <w:t xml:space="preserve">的立体结构每个</w:t>
      </w:r>
      <w:r>
        <w:t xml:space="preserve"> 2 </w:t>
      </w:r>
      <w:r>
        <w:rPr>
          <w:rFonts w:ascii="Times New Roman" w:hAnsi="Times New Roman" w:cs="Times New Roman" w:eastAsia="SimSun"/>
        </w:rPr>
        <w:t xml:space="preserve">分，立体不正确但键连正确得</w:t>
      </w:r>
      <w:r>
        <w:t xml:space="preserve"> 1 </w:t>
      </w:r>
      <w:r>
        <w:rPr>
          <w:rFonts w:ascii="Times New Roman" w:hAnsi="Times New Roman" w:cs="Times New Roman" w:eastAsia="SimSun"/>
        </w:rPr>
        <w:t xml:space="preserve">分，每小问内全部答对才给分）。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L218（fc510897）为</w:t>
      </w:r>
      <w:r>
        <w:t xml:space="preserve"> E </w:t>
      </w:r>
      <w:r>
        <w:rPr>
          <w:rFonts w:ascii="Times New Roman" w:hAnsi="Times New Roman" w:cs="Times New Roman" w:eastAsia="SimSun"/>
        </w:rPr>
        <w:t xml:space="preserve">阳离子的标准结构——</w:t>
      </w:r>
      <m:oMath>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，上方标注</w:t>
      </w:r>
      <w:r>
        <w:t xml:space="preserve"> 53.3 </w:t>
      </w:r>
      <w:r>
        <w:rPr>
          <w:rFonts w:ascii="Times New Roman" w:hAnsi="Times New Roman" w:cs="Times New Roman" w:eastAsia="SimSun"/>
        </w:rPr>
        <w:t xml:space="preserve">ppm（Xe-F）与</w:t>
      </w:r>
      <w:r>
        <w:t xml:space="preserve"> −180.5 </w:t>
      </w:r>
      <w:r>
        <w:rPr>
          <w:rFonts w:ascii="Times New Roman" w:hAnsi="Times New Roman" w:cs="Times New Roman" w:eastAsia="SimSun"/>
        </w:rPr>
        <w:t xml:space="preserve">ppm（</w:t>
      </w:r>
      <m:oMath>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F）的归属。</w:t>
      </w:r>
      <w:r>
        <w:rPr>
          <w:rFonts w:ascii="Times New Roman" w:hAnsi="Times New Roman" w:cs="Times New Roman" w:eastAsia="SimSun"/>
          <w:b/>
          <w:bCs/>
        </w:rPr>
        <w:t xml:space="preserve">判据直引</w:t>
      </w:r>
      <w:r>
        <w:rPr>
          <w:rFonts w:ascii="Times New Roman" w:hAnsi="Times New Roman" w:cs="Times New Roman" w:eastAsia="SimSun"/>
        </w:rPr>
        <w:t xml:space="preserve">：电负性——NMR</w:t>
      </w:r>
      <w:r>
        <w:t xml:space="preserve"> </w:t>
      </w:r>
      <w:r>
        <w:rPr>
          <w:rFonts w:ascii="Times New Roman" w:hAnsi="Times New Roman" w:cs="Times New Roman" w:eastAsia="SimSun"/>
        </w:rPr>
        <w:t xml:space="preserve">化学位移与氟所处化学环境的关系；Lewis结构式——Xe(II)</w:t>
      </w:r>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配位（直线）与超价键。</w:t>
      </w:r>
    </w:p>
    <w:p>
      <w:pPr>
        <w:pStyle w:val="BlockText"/>
        <w:spacing w:before="80" w:after="80" w:line="240" w:lineRule="auto"/>
        <w:jc w:val="left"/>
      </w:pPr>
      <w:r>
        <w:rPr>
          <w:b/>
          <w:bCs/>
        </w:rPr>
        <w:t xml:space="preserve">3-2-2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：C（−2674</w:t>
      </w:r>
      <w:r>
        <w:t xml:space="preserve"> </w:t>
      </w:r>
      <w:r>
        <w:rPr>
          <w:rFonts w:ascii="Times New Roman" w:hAnsi="Times New Roman" w:cs="Times New Roman" w:eastAsia="SimSun"/>
        </w:rPr>
        <w:t xml:space="preserve">ppm）（1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：Xe</w:t>
      </w:r>
      <w:r>
        <w:t xml:space="preserve"> </w:t>
      </w:r>
      <w:r>
        <w:rPr>
          <w:rFonts w:ascii="Times New Roman" w:hAnsi="Times New Roman" w:cs="Times New Roman" w:eastAsia="SimSun"/>
        </w:rPr>
        <w:t xml:space="preserve">由</w:t>
      </w:r>
      <w:r>
        <w:t xml:space="preserve"> 2 </w:t>
      </w:r>
      <w:r>
        <w:rPr>
          <w:rFonts w:ascii="Times New Roman" w:hAnsi="Times New Roman" w:cs="Times New Roman" w:eastAsia="SimSun"/>
        </w:rPr>
        <w:t xml:space="preserve">配位降为</w:t>
      </w:r>
      <w:r>
        <w:t xml:space="preserve"> 1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屏蔽更强、化学位移更负</w:t>
      </w:r>
      <w:r>
        <w:t xml:space="preserve"> ⇒ </w:t>
      </w:r>
      <w:r>
        <w:rPr>
          <w:rFonts w:ascii="Times New Roman" w:hAnsi="Times New Roman" w:cs="Times New Roman" w:eastAsia="SimSun"/>
        </w:rPr>
        <w:t xml:space="preserve">在给出的三选项中取最负的</w:t>
      </w:r>
      <w:r>
        <w:t xml:space="preserve"> −2674 ppm。</w:t>
      </w:r>
      <w:r>
        <w:rPr>
          <w:rFonts w:ascii="Times New Roman" w:hAnsi="Times New Roman" w:cs="Times New Roman" w:eastAsia="SimSun"/>
          <w:b/>
          <w:bCs/>
        </w:rPr>
        <w:t xml:space="preserve">判据直引</w:t>
      </w:r>
      <w:r>
        <w:rPr>
          <w:rFonts w:ascii="Times New Roman" w:hAnsi="Times New Roman" w:cs="Times New Roman" w:eastAsia="SimSun"/>
        </w:rPr>
        <w:t xml:space="preserve">：电负性——配位数降低</w:t>
      </w:r>
      <w:r>
        <w:t xml:space="preserve"> ⇒ </w:t>
      </w:r>
      <w:r>
        <w:rPr>
          <w:rFonts w:ascii="Times New Roman" w:hAnsi="Times New Roman" w:cs="Times New Roman" w:eastAsia="SimSun"/>
        </w:rPr>
        <w:t xml:space="preserve">电子密度升高</w:t>
      </w:r>
      <w:r>
        <w:t xml:space="preserve"> ⇒ </w:t>
      </w:r>
      <w:r>
        <w:rPr>
          <w:rFonts w:ascii="Times New Roman" w:hAnsi="Times New Roman" w:cs="Times New Roman" w:eastAsia="SimSun"/>
        </w:rPr>
        <w:t xml:space="preserve">化学位移向高场（更负）移动。</w:t>
      </w:r>
    </w:p>
    <w:p>
      <w:pPr>
        <w:pStyle w:val="BlockText"/>
        <w:spacing w:before="80" w:after="80" w:line="240" w:lineRule="auto"/>
        <w:jc w:val="left"/>
      </w:pPr>
      <w:r>
        <w:rPr>
          <w:b/>
          <w:bCs/>
        </w:rPr>
        <w:t xml:space="preserve">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：G、H、I</w:t>
      </w:r>
      <w:r>
        <w:t xml:space="preserve"> </w:t>
      </w:r>
      <w:r>
        <w:rPr>
          <w:rFonts w:ascii="Times New Roman" w:hAnsi="Times New Roman" w:cs="Times New Roman" w:eastAsia="SimSun"/>
        </w:rPr>
        <w:t xml:space="preserve">的结构（每个</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分）：G</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骨架衍生的六配位硫阳离子、H</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型（S</w:t>
      </w:r>
      <w:r>
        <w:t xml:space="preserve"> 6 </w:t>
      </w:r>
      <w:r>
        <w:rPr>
          <w:rFonts w:ascii="Times New Roman" w:hAnsi="Times New Roman" w:cs="Times New Roman" w:eastAsia="SimSun"/>
        </w:rPr>
        <w:t xml:space="preserve">配位）、I</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分步推导</w:t>
      </w:r>
      <w:r>
        <w:rPr>
          <w:rFonts w:ascii="Times New Roman" w:hAnsi="Times New Roman" w:cs="Times New Roman" w:eastAsia="SimSun"/>
        </w:rPr>
        <w:t xml:space="preserve">：摩尔质量——G</w:t>
      </w:r>
      <w:r>
        <w:t xml:space="preserve"> </w:t>
      </w:r>
      <w:r>
        <w:rPr>
          <w:rFonts w:ascii="Times New Roman" w:hAnsi="Times New Roman" w:cs="Times New Roman" w:eastAsia="SimSun"/>
        </w:rPr>
        <w:t xml:space="preserve">273.39：</w:t>
      </w:r>
      <m:oMath>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？按答案图：G</w:t>
      </w:r>
      <w:r>
        <w:t xml:space="preserve"> </w:t>
      </w:r>
      <w:r>
        <w:rPr>
          <w:rFonts w:ascii="Times New Roman" w:hAnsi="Times New Roman" w:cs="Times New Roman" w:eastAsia="SimSun"/>
        </w:rPr>
        <w:t xml:space="preserve">是硫六配位（</w:t>
      </w:r>
      <m:oMath>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型骨架带</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取代）、H</w:t>
      </w:r>
      <w:r>
        <w:t xml:space="preserve"> </w:t>
      </w:r>
      <w:r>
        <w:rPr>
          <w:rFonts w:ascii="Times New Roman" w:hAnsi="Times New Roman" w:cs="Times New Roman" w:eastAsia="SimSun"/>
        </w:rPr>
        <w:t xml:space="preserve">144.1（</w:t>
      </w:r>
      <m:oMath>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：32.07+5×19+16=143.07，加</w:t>
      </w:r>
      <w:r>
        <w:t xml:space="preserve"> H </w:t>
      </w:r>
      <w:r>
        <w:rPr>
          <w:rFonts w:ascii="Times New Roman" w:hAnsi="Times New Roman" w:cs="Times New Roman" w:eastAsia="SimSun"/>
        </w:rPr>
        <w:t xml:space="preserve">约</w:t>
      </w:r>
      <w:r>
        <w:t xml:space="preserve"> 144.1 </w:t>
      </w:r>
      <w:r>
        <w:rPr>
          <w:rFonts w:ascii="Times New Roman" w:hAnsi="Times New Roman" w:cs="Times New Roman" w:eastAsia="SimSun"/>
        </w:rPr>
        <w:t xml:space="preserve">✓）、I</w:t>
      </w:r>
      <w:r>
        <w:t xml:space="preserve"> </w:t>
      </w:r>
      <w:r>
        <w:rPr>
          <w:rFonts w:ascii="Times New Roman" w:hAnsi="Times New Roman" w:cs="Times New Roman" w:eastAsia="SimSun"/>
        </w:rPr>
        <w:t xml:space="preserve">124.1（</w:t>
      </w:r>
      <m:oMath>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：32.07+76+16+2=126.1，接近</w:t>
      </w:r>
      <w:r>
        <w:t xml:space="preserve"> </w:t>
      </w:r>
      <w:r>
        <w:rPr>
          <w:rFonts w:ascii="Times New Roman" w:hAnsi="Times New Roman" w:cs="Times New Roman" w:eastAsia="SimSun"/>
        </w:rPr>
        <w:t xml:space="preserve">124.1，按</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N</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125.1）。三者为</w:t>
      </w:r>
      <w:r>
        <w:t xml:space="preserve"> HF </w:t>
      </w:r>
      <w:r>
        <w:rPr>
          <w:rFonts w:ascii="Times New Roman" w:hAnsi="Times New Roman" w:cs="Times New Roman" w:eastAsia="SimSun"/>
        </w:rPr>
        <w:t xml:space="preserve">对</w:t>
      </w:r>
      <w:r>
        <w:t xml:space="preserve"> E </w:t>
      </w:r>
      <w:r>
        <w:rPr>
          <w:rFonts w:ascii="Times New Roman" w:hAnsi="Times New Roman" w:cs="Times New Roman" w:eastAsia="SimSun"/>
        </w:rPr>
        <w:t xml:space="preserve">的溶剂解产物（S-N</w:t>
      </w:r>
      <w:r>
        <w:t xml:space="preserve"> </w:t>
      </w:r>
      <w:r>
        <w:rPr>
          <w:rFonts w:ascii="Times New Roman" w:hAnsi="Times New Roman" w:cs="Times New Roman" w:eastAsia="SimSun"/>
        </w:rPr>
        <w:t xml:space="preserve">键逐步水解）。</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L222（2ac95d38）给出</w:t>
      </w:r>
      <w:r>
        <w:t xml:space="preserve"> G、H、I </w:t>
      </w:r>
      <w:r>
        <w:rPr>
          <w:rFonts w:ascii="Times New Roman" w:hAnsi="Times New Roman" w:cs="Times New Roman" w:eastAsia="SimSun"/>
        </w:rPr>
        <w:t xml:space="preserve">三个阳离子的结构——G</w:t>
      </w:r>
      <w:r>
        <w:t xml:space="preserve"> </w:t>
      </w:r>
      <w:r>
        <w:rPr>
          <w:rFonts w:ascii="Times New Roman" w:hAnsi="Times New Roman" w:cs="Times New Roman" w:eastAsia="SimSun"/>
        </w:rPr>
        <w:t xml:space="preserve">为六配位</w:t>
      </w:r>
      <w:r>
        <w:t xml:space="preserve"> </w:t>
      </w:r>
      <w:r>
        <w:rPr>
          <w:rFonts w:ascii="Times New Roman" w:hAnsi="Times New Roman" w:cs="Times New Roman" w:eastAsia="SimSun"/>
        </w:rPr>
        <w:t xml:space="preserve">S（</w:t>
      </w:r>
      <m:oMath>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型带</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配体）、H</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、I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：Lewis结构式——S</w:t>
      </w:r>
      <w:r>
        <w:t xml:space="preserve"> </w:t>
      </w:r>
      <w:r>
        <w:rPr>
          <w:rFonts w:ascii="Times New Roman" w:hAnsi="Times New Roman" w:cs="Times New Roman" w:eastAsia="SimSun"/>
        </w:rPr>
        <w:t xml:space="preserve">的超价（6</w:t>
      </w:r>
      <w:r>
        <w:t xml:space="preserve"> </w:t>
      </w:r>
      <w:r>
        <w:rPr>
          <w:rFonts w:ascii="Times New Roman" w:hAnsi="Times New Roman" w:cs="Times New Roman" w:eastAsia="SimSun"/>
        </w:rPr>
        <w:t xml:space="preserve">配位）与</w:t>
      </w:r>
      <w:r>
        <w:t xml:space="preserve"> N </w:t>
      </w:r>
      <w:r>
        <w:rPr>
          <w:rFonts w:ascii="Times New Roman" w:hAnsi="Times New Roman" w:cs="Times New Roman" w:eastAsia="SimSun"/>
        </w:rPr>
        <w:t xml:space="preserve">的质子化态；软硬酸碱理论——HF</w:t>
      </w:r>
      <w:r>
        <w:t xml:space="preserve"> </w:t>
      </w:r>
      <w:r>
        <w:rPr>
          <w:rFonts w:ascii="Times New Roman" w:hAnsi="Times New Roman" w:cs="Times New Roman" w:eastAsia="SimSun"/>
        </w:rPr>
        <w:t xml:space="preserve">对</w:t>
      </w:r>
      <w:r>
        <w:t xml:space="preserve"> S-N </w:t>
      </w:r>
      <w:r>
        <w:rPr>
          <w:rFonts w:ascii="Times New Roman" w:hAnsi="Times New Roman" w:cs="Times New Roman" w:eastAsia="SimSun"/>
        </w:rPr>
        <w:t xml:space="preserve">键的解离。</w:t>
      </w:r>
    </w:p>
    <w:p>
      <w:pPr>
        <w:pStyle w:val="BlockText"/>
        <w:spacing w:before="80" w:after="80" w:line="240" w:lineRule="auto"/>
        <w:jc w:val="left"/>
      </w:pPr>
      <w:r>
        <w:rPr>
          <w:b/>
          <w:bCs/>
        </w:rPr>
        <w:t xml:space="preserve">3-2-4</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：H</w:t>
      </w:r>
      <w:r>
        <w:t xml:space="preserve"> &gt; I &gt; </w:t>
      </w:r>
      <w:r>
        <w:rPr>
          <w:rFonts w:ascii="Times New Roman" w:hAnsi="Times New Roman" w:cs="Times New Roman" w:eastAsia="SimSun"/>
        </w:rPr>
        <w:t xml:space="preserve">E（1</w:t>
      </w:r>
      <w:r>
        <w:t xml:space="preserve"> </w:t>
      </w:r>
      <w:r>
        <w:rPr>
          <w:rFonts w:ascii="Times New Roman" w:hAnsi="Times New Roman" w:cs="Times New Roman" w:eastAsia="SimSun"/>
        </w:rPr>
        <w:t xml:space="preserve">分，写错即不得分）。</w:t>
      </w:r>
      <w:r>
        <w:rPr>
          <w:rFonts w:ascii="Times New Roman" w:hAnsi="Times New Roman" w:cs="Times New Roman" w:eastAsia="SimSun"/>
          <w:b/>
          <w:bCs/>
        </w:rPr>
        <w:t xml:space="preserve">分步推导</w:t>
      </w:r>
      <w:r>
        <w:rPr>
          <w:rFonts w:ascii="Times New Roman" w:hAnsi="Times New Roman" w:cs="Times New Roman" w:eastAsia="SimSun"/>
        </w:rPr>
        <w:t xml:space="preserve">：S-N</w:t>
      </w:r>
      <w:r>
        <w:t xml:space="preserve"> </w:t>
      </w:r>
      <w:r>
        <w:rPr>
          <w:rFonts w:ascii="Times New Roman" w:hAnsi="Times New Roman" w:cs="Times New Roman" w:eastAsia="SimSun"/>
        </w:rPr>
        <w:t xml:space="preserve">键级：E</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（叁键）最短；H</w:t>
      </w:r>
      <w:r>
        <w:t xml:space="preserve"> </w:t>
      </w:r>
      <w:r>
        <w:rPr>
          <w:rFonts w:ascii="Times New Roman" w:hAnsi="Times New Roman" w:cs="Times New Roman" w:eastAsia="SimSun"/>
        </w:rPr>
        <w:t xml:space="preserve">中</w:t>
      </w:r>
      <w:r>
        <w:t xml:space="preserve"> S-N </w:t>
      </w:r>
      <w:r>
        <w:rPr>
          <w:rFonts w:ascii="Times New Roman" w:hAnsi="Times New Roman" w:cs="Times New Roman" w:eastAsia="SimSun"/>
        </w:rPr>
        <w:t xml:space="preserve">为单键（</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配位）最长；I</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oMath>
      <w:r>
        <w:rPr>
          <w:rFonts w:ascii="Times New Roman" w:hAnsi="Times New Roman" w:cs="Times New Roman" w:eastAsia="SimSun"/>
        </w:rPr>
        <w:t xml:space="preserve">（双键）居中</w:t>
      </w:r>
      <w:r>
        <w:t xml:space="preserve"> ⇒ </w:t>
      </w:r>
      <w:r>
        <w:rPr>
          <w:rFonts w:ascii="Times New Roman" w:hAnsi="Times New Roman" w:cs="Times New Roman" w:eastAsia="SimSun"/>
        </w:rPr>
        <w:t xml:space="preserve">键长</w:t>
      </w:r>
      <w:r>
        <w:t xml:space="preserve"> H &gt; I &gt; E。</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：Lewis结构式——键级越高键长越短；电负性——S-N</w:t>
      </w:r>
      <w:r>
        <w:t xml:space="preserve"> </w:t>
      </w:r>
      <w:r>
        <w:rPr>
          <w:rFonts w:ascii="Times New Roman" w:hAnsi="Times New Roman" w:cs="Times New Roman" w:eastAsia="SimSun"/>
        </w:rPr>
        <w:t xml:space="preserve">键级与形式电荷分布。</w:t>
      </w:r>
    </w:p>
    <w:p>
      <w:pPr>
        <w:pStyle w:val="BlockText"/>
        <w:spacing w:before="80" w:after="80" w:line="240" w:lineRule="auto"/>
        <w:jc w:val="left"/>
      </w:pPr>
      <w:r>
        <w:rPr>
          <w:b/>
          <w:bCs/>
        </w:rPr>
        <w:t xml:space="preserve">3-2-5</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：J</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型（Xe</w:t>
      </w:r>
      <w:r>
        <w:t xml:space="preserve"> 2 </w:t>
      </w:r>
      <w:r>
        <w:rPr>
          <w:rFonts w:ascii="Times New Roman" w:hAnsi="Times New Roman" w:cs="Times New Roman" w:eastAsia="SimSun"/>
        </w:rPr>
        <w:t xml:space="preserve">配位、配位原子均为</w:t>
      </w:r>
      <w:r>
        <w:t xml:space="preserve"> </w:t>
      </w:r>
      <w:r>
        <w:rPr>
          <w:rFonts w:ascii="Times New Roman" w:hAnsi="Times New Roman" w:cs="Times New Roman" w:eastAsia="SimSun"/>
        </w:rPr>
        <w:t xml:space="preserve">N）；K</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个分属</w:t>
      </w:r>
      <w:r>
        <w:t xml:space="preserve"> 2 </w:t>
      </w:r>
      <w:r>
        <w:rPr>
          <w:rFonts w:ascii="Times New Roman" w:hAnsi="Times New Roman" w:cs="Times New Roman" w:eastAsia="SimSun"/>
        </w:rPr>
        <w:t xml:space="preserve">种环境的</w:t>
      </w:r>
      <w:r>
        <w:t xml:space="preserve"> </w:t>
      </w:r>
      <w:r>
        <w:rPr>
          <w:rFonts w:ascii="Times New Roman" w:hAnsi="Times New Roman" w:cs="Times New Roman" w:eastAsia="SimSun"/>
        </w:rPr>
        <w:t xml:space="preserve">S，配位数分别为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5）；方程式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（结构与方程式均为</w:t>
      </w:r>
      <w:r>
        <w:t xml:space="preserve"> 2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L226（f6822eda）给出</w:t>
      </w:r>
      <w:r>
        <w:t xml:space="preserve"> J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的结构——J：</w:t>
      </w:r>
      <m:oMath>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（Xe</w:t>
      </w:r>
      <w:r>
        <w:t xml:space="preserve"> </w:t>
      </w:r>
      <w:r>
        <w:rPr>
          <w:rFonts w:ascii="Times New Roman" w:hAnsi="Times New Roman" w:cs="Times New Roman" w:eastAsia="SimSun"/>
        </w:rPr>
        <w:t xml:space="preserve">居中、两侧</w:t>
      </w:r>
      <w:r>
        <w:t xml:space="preserve"> N </w:t>
      </w:r>
      <w:r>
        <w:rPr>
          <w:rFonts w:ascii="Times New Roman" w:hAnsi="Times New Roman" w:cs="Times New Roman" w:eastAsia="SimSun"/>
        </w:rPr>
        <w:t xml:space="preserve">配位）；K：</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（中心</w:t>
      </w:r>
      <w:r>
        <w:t xml:space="preserve"> S </w:t>
      </w:r>
      <w:r>
        <w:rPr>
          <w:rFonts w:ascii="Times New Roman" w:hAnsi="Times New Roman" w:cs="Times New Roman" w:eastAsia="SimSun"/>
        </w:rPr>
        <w:t xml:space="preserve">连接</w:t>
      </w:r>
      <w:r>
        <w:t xml:space="preserve"> 3 F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NSF </w:t>
      </w:r>
      <w:r>
        <w:rPr>
          <w:rFonts w:ascii="Times New Roman" w:hAnsi="Times New Roman" w:cs="Times New Roman" w:eastAsia="SimSun"/>
        </w:rPr>
        <w:t xml:space="preserve">配体，两个</w:t>
      </w:r>
      <w:r>
        <w:t xml:space="preserve"> S </w:t>
      </w:r>
      <w:r>
        <w:rPr>
          <w:rFonts w:ascii="Times New Roman" w:hAnsi="Times New Roman" w:cs="Times New Roman" w:eastAsia="SimSun"/>
        </w:rPr>
        <w:t xml:space="preserve">环境分别</w:t>
      </w:r>
      <w:r>
        <w:t xml:space="preserve"> 4 </w:t>
      </w:r>
      <w:r>
        <w:rPr>
          <w:rFonts w:ascii="Times New Roman" w:hAnsi="Times New Roman" w:cs="Times New Roman" w:eastAsia="SimSun"/>
        </w:rPr>
        <w:t xml:space="preserve">配位与</w:t>
      </w:r>
      <w:r>
        <w:t xml:space="preserve"> 5 </w:t>
      </w:r>
      <w:r>
        <w:rPr>
          <w:rFonts w:ascii="Times New Roman" w:hAnsi="Times New Roman" w:cs="Times New Roman" w:eastAsia="SimSun"/>
        </w:rPr>
        <w:t xml:space="preserve">配位）。</w:t>
      </w:r>
      <w:r>
        <w:rPr>
          <w:rFonts w:ascii="Times New Roman" w:hAnsi="Times New Roman" w:cs="Times New Roman" w:eastAsia="SimSun"/>
          <w:b/>
          <w:bCs/>
        </w:rPr>
        <w:t xml:space="preserve">判据直引</w:t>
      </w:r>
      <w:r>
        <w:rPr>
          <w:rFonts w:ascii="Times New Roman" w:hAnsi="Times New Roman" w:cs="Times New Roman" w:eastAsia="SimSun"/>
        </w:rPr>
        <w:t xml:space="preserve">：配位数——Xe</w:t>
      </w:r>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配位与</w:t>
      </w:r>
      <w:r>
        <w:t xml:space="preserve"> S </w:t>
      </w:r>
      <w:r>
        <w:rPr>
          <w:rFonts w:ascii="Times New Roman" w:hAnsi="Times New Roman" w:cs="Times New Roman" w:eastAsia="SimSun"/>
        </w:rPr>
        <w:t xml:space="preserve">的</w:t>
      </w:r>
      <w:r>
        <w:t xml:space="preserve"> 4/5 </w:t>
      </w:r>
      <w:r>
        <w:rPr>
          <w:rFonts w:ascii="Times New Roman" w:hAnsi="Times New Roman" w:cs="Times New Roman" w:eastAsia="SimSun"/>
        </w:rPr>
        <w:t xml:space="preserve">配位；氧化数——Xe(IV)</w:t>
      </w:r>
      <w:r>
        <w:t xml:space="preserve"> </w:t>
      </w:r>
      <w:r>
        <w:rPr>
          <w:rFonts w:ascii="Times New Roman" w:hAnsi="Times New Roman" w:cs="Times New Roman" w:eastAsia="SimSun"/>
        </w:rPr>
        <w:t xml:space="preserve">被还原为</w:t>
      </w:r>
      <w:r>
        <w:t xml:space="preserve"> Xe(0) </w:t>
      </w:r>
      <w:r>
        <w:rPr>
          <w:rFonts w:ascii="Times New Roman" w:hAnsi="Times New Roman" w:cs="Times New Roman" w:eastAsia="SimSun"/>
        </w:rPr>
        <w:t xml:space="preserve">并放出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3-1-1 </w:t>
      </w:r>
      <w:r>
        <w:rPr>
          <w:rFonts w:ascii="Times New Roman" w:hAnsi="Times New Roman" w:cs="Times New Roman" w:eastAsia="SimSun"/>
        </w:rPr>
        <w:t xml:space="preserve">把</w:t>
      </w:r>
      <w:r>
        <w:t xml:space="preserve"> C </w:t>
      </w:r>
      <w:r>
        <w:rPr>
          <w:rFonts w:ascii="Times New Roman" w:hAnsi="Times New Roman" w:cs="Times New Roman" w:eastAsia="SimSun"/>
        </w:rPr>
        <w:t xml:space="preserve">定成</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质量分数不符：</w:t>
      </w:r>
      <m:oMath>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60.5%）；②</w:t>
      </w:r>
      <w:r>
        <w:t xml:space="preserve"> 3-1-2 </w:t>
      </w:r>
      <w:r>
        <w:rPr>
          <w:rFonts w:ascii="Times New Roman" w:hAnsi="Times New Roman" w:cs="Times New Roman" w:eastAsia="SimSun"/>
        </w:rPr>
        <w:t xml:space="preserve">反应</w:t>
      </w:r>
      <w:r>
        <w:t xml:space="preserve"> III/IV </w:t>
      </w:r>
      <w:r>
        <w:rPr>
          <w:rFonts w:ascii="Times New Roman" w:hAnsi="Times New Roman" w:cs="Times New Roman" w:eastAsia="SimSun"/>
        </w:rPr>
        <w:t xml:space="preserve">的沉淀组合写错（III</w:t>
      </w:r>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、IV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3-2-1 </w:t>
      </w:r>
      <w:r>
        <w:rPr>
          <w:rFonts w:ascii="Times New Roman" w:hAnsi="Times New Roman" w:cs="Times New Roman" w:eastAsia="SimSun"/>
        </w:rPr>
        <w:t xml:space="preserve">只画结构不做</w:t>
      </w:r>
      <w:r>
        <w:t xml:space="preserve"> NMR </w:t>
      </w:r>
      <w:r>
        <w:rPr>
          <w:rFonts w:ascii="Times New Roman" w:hAnsi="Times New Roman" w:cs="Times New Roman" w:eastAsia="SimSun"/>
        </w:rPr>
        <w:t xml:space="preserve">归属（小问</w:t>
      </w:r>
      <w:r>
        <w:t xml:space="preserve"> (i)/(ii)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分）；④</w:t>
      </w:r>
      <w:r>
        <w:t xml:space="preserve"> 3-2-4 </w:t>
      </w:r>
      <w:r>
        <w:rPr>
          <w:rFonts w:ascii="Times New Roman" w:hAnsi="Times New Roman" w:cs="Times New Roman" w:eastAsia="SimSun"/>
        </w:rPr>
        <w:t xml:space="preserve">排序方向反（键级越高越短）；⑤</w:t>
      </w:r>
      <w:r>
        <w:t xml:space="preserve"> 3-2-5 </w:t>
      </w:r>
      <w:r>
        <w:rPr>
          <w:rFonts w:ascii="Times New Roman" w:hAnsi="Times New Roman" w:cs="Times New Roman" w:eastAsia="SimSun"/>
        </w:rPr>
        <w:t xml:space="preserve">方程式漏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（题设明示伴随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：电负性</w:t>
      </w:r>
      <w:r>
        <w:t xml:space="preserve"> </w:t>
      </w:r>
      <w:r>
        <w:rPr>
          <w:rFonts w:ascii="Times New Roman" w:hAnsi="Times New Roman" w:cs="Times New Roman" w:eastAsia="SimSun"/>
        </w:rPr>
        <w:t xml:space="preserve">反链：题-CM-03-03-物质的磁矩主要来源于电子的自（电负性与成键）。Lewis结构式</w:t>
      </w:r>
      <w:r>
        <w:t xml:space="preserve"> </w:t>
      </w:r>
      <w:r>
        <w:rPr>
          <w:rFonts w:ascii="Times New Roman" w:hAnsi="Times New Roman" w:cs="Times New Roman" w:eastAsia="SimSun"/>
        </w:rPr>
        <w:t xml:space="preserve">反链：题-CM-05-02-化合物X的组成为为正整数将X（超价与</w:t>
      </w:r>
      <w:r>
        <w:t xml:space="preserve"> </w:t>
      </w:r>
      <w:r>
        <w:rPr>
          <w:rFonts w:ascii="Times New Roman" w:hAnsi="Times New Roman" w:cs="Times New Roman" w:eastAsia="SimSun"/>
        </w:rPr>
        <w:t xml:space="preserve">VSEPR）。溶度积</w:t>
      </w:r>
      <w:r>
        <w:t xml:space="preserve"> </w:t>
      </w:r>
      <w:r>
        <w:rPr>
          <w:rFonts w:ascii="Times New Roman" w:hAnsi="Times New Roman" w:cs="Times New Roman" w:eastAsia="SimSun"/>
        </w:rPr>
        <w:t xml:space="preserve">反链：题-CM-103-02-铅与碘能形成丰富多彩的化合物。</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03-知识点/化学原理/Lewis结构式／03-知识点/化学原理/电负性；②</w:t>
      </w:r>
      <w:r>
        <w:t xml:space="preserve"> </w:t>
      </w:r>
      <w:r>
        <w:rPr>
          <w:rFonts w:ascii="Times New Roman" w:hAnsi="Times New Roman" w:cs="Times New Roman" w:eastAsia="SimSun"/>
        </w:rPr>
        <w:t xml:space="preserve">07-资料提炼/书籍提炼/提炼-上海中学竞赛课程-第三分册-卤族元素／提炼-上海中学竞赛课程-第三分册-氧族元素；③</w:t>
      </w:r>
      <w:r>
        <w:t xml:space="preserve"> </w:t>
      </w:r>
      <w:r>
        <w:rPr>
          <w:rFonts w:ascii="Times New Roman" w:hAnsi="Times New Roman" w:cs="Times New Roman" w:eastAsia="SimSun"/>
        </w:rPr>
        <w:t xml:space="preserve">07-资料提炼/书籍提炼/提炼-上海中学竞赛课程-第一分册-共价键理论。</w:t>
      </w:r>
    </w:p>
    <w:bookmarkEnd w:id="89"/>
    <w:bookmarkEnd w:id="90"/>
    <w:bookmarkStart w:id="95"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92" name="Picture"/>
            <a:graphic>
              <a:graphicData uri="http://schemas.openxmlformats.org/drawingml/2006/picture">
                <pic:pic>
                  <pic:nvPicPr>
                    <pic:cNvPr descr="60152e143e8d830526364f1c39d1dc1955ec0b8c3546ed3d7521b64d10547149.jpg" id="93" name="Picture"/>
                    <pic:cNvPicPr>
                      <a:picLocks noChangeArrowheads="1" noChangeAspect="1"/>
                    </pic:cNvPicPr>
                  </pic:nvPicPr>
                  <pic:blipFill>
                    <a:blip r:embed="rId91"/>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94"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：MAX</w:t>
      </w:r>
      <w:r>
        <w:t xml:space="preserve"> </w:t>
      </w:r>
      <w:r>
        <w:rPr>
          <w:rFonts w:ascii="Times New Roman" w:hAnsi="Times New Roman" w:cs="Times New Roman" w:eastAsia="SimSun"/>
        </w:rPr>
        <w:t xml:space="preserve">相（</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型）的化学式与金属推断、晶胞参数几何、HF</w:t>
      </w:r>
      <w:r>
        <w:t xml:space="preserve"> </w:t>
      </w:r>
      <w:r>
        <w:rPr>
          <w:rFonts w:ascii="Times New Roman" w:hAnsi="Times New Roman" w:cs="Times New Roman" w:eastAsia="SimSun"/>
        </w:rPr>
        <w:t xml:space="preserve">刻蚀制</w:t>
      </w:r>
      <w:r>
        <w:t xml:space="preserve"> MXenes </w:t>
      </w:r>
      <w:r>
        <w:rPr>
          <w:rFonts w:ascii="Times New Roman" w:hAnsi="Times New Roman" w:cs="Times New Roman" w:eastAsia="SimSun"/>
        </w:rPr>
        <w:t xml:space="preserve">的反应方程式与端基、高熵固溶体中占位参数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的预测与熵驱动解释。</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：按「M</w:t>
      </w:r>
      <w:r>
        <w:t xml:space="preserve"> </w:t>
      </w:r>
      <w:r>
        <w:rPr>
          <w:rFonts w:ascii="Times New Roman" w:hAnsi="Times New Roman" w:cs="Times New Roman" w:eastAsia="SimSun"/>
        </w:rPr>
        <w:t xml:space="preserve">作</w:t>
      </w:r>
      <w:r>
        <w:t xml:space="preserve"> ABCAACB… </w:t>
      </w:r>
      <w:r>
        <w:rPr>
          <w:rFonts w:ascii="Times New Roman" w:hAnsi="Times New Roman" w:cs="Times New Roman" w:eastAsia="SimSun"/>
        </w:rPr>
        <w:t xml:space="preserve">特殊堆积、C</w:t>
      </w:r>
      <w:r>
        <w:t xml:space="preserve"> </w:t>
      </w:r>
      <w:r>
        <w:rPr>
          <w:rFonts w:ascii="Times New Roman" w:hAnsi="Times New Roman" w:cs="Times New Roman" w:eastAsia="SimSun"/>
        </w:rPr>
        <w:t xml:space="preserve">填八面体、Al</w:t>
      </w:r>
      <w:r>
        <w:t xml:space="preserve"> </w:t>
      </w:r>
      <w:r>
        <w:rPr>
          <w:rFonts w:ascii="Times New Roman" w:hAnsi="Times New Roman" w:cs="Times New Roman" w:eastAsia="SimSun"/>
        </w:rPr>
        <w:t xml:space="preserve">填半数三棱柱」定</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；由</w:t>
      </w:r>
      <w:r>
        <w:t xml:space="preserve"> M-C/M-Al/M-M </w:t>
      </w:r>
      <w:r>
        <w:rPr>
          <w:rFonts w:ascii="Times New Roman" w:hAnsi="Times New Roman" w:cs="Times New Roman" w:eastAsia="SimSun"/>
        </w:rPr>
        <w:t xml:space="preserve">键长几何算</w:t>
      </w:r>
      <w:r>
        <w:t xml:space="preserve"> </w:t>
      </w:r>
      <m:oMath>
        <m:r>
          <w:rPr>
            <w:rFonts w:ascii="Times New Roman" w:hAnsi="Times New Roman" w:cs="Times New Roman" w:eastAsia="SimSun"/>
          </w:rPr>
          <m:t>c</m:t>
        </m:r>
      </m:oMath>
      <w:r>
        <w:rPr>
          <w:rFonts w:ascii="Times New Roman" w:hAnsi="Times New Roman" w:cs="Times New Roman" w:eastAsia="SimSun"/>
        </w:rPr>
        <w:t xml:space="preserve">，再由密度反算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α</m:t>
        </m:r>
      </m:oMath>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TiC（岩盐）/MoC（三棱柱）的参照构型预测。</w:t>
      </w:r>
    </w:p>
    <w:p>
      <w:pPr>
        <w:pStyle w:val="BlockText"/>
        <w:spacing w:before="80" w:after="80" w:line="240" w:lineRule="auto"/>
        <w:jc w:val="left"/>
      </w:pPr>
      <w:r>
        <w:rPr>
          <w:b/>
          <w:bCs/>
        </w:rPr>
        <w:t xml:space="preserve">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中</w:t>
      </w:r>
      <w:r>
        <w:t xml:space="preserve"> M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oMath>
      <w:r>
        <w:t xml:space="preserve">ABCAACBAABCAACBA</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方式堆积（12</w:t>
      </w:r>
      <w:r>
        <w:t xml:space="preserve"> </w:t>
      </w:r>
      <w:r>
        <w:rPr>
          <w:rFonts w:ascii="Times New Roman" w:hAnsi="Times New Roman" w:cs="Times New Roman" w:eastAsia="SimSun"/>
        </w:rPr>
        <w:t xml:space="preserve">层周期、4</w:t>
      </w:r>
      <w:r>
        <w:t xml:space="preserve"> </w:t>
      </w:r>
      <w:r>
        <w:rPr>
          <w:rFonts w:ascii="Times New Roman" w:hAnsi="Times New Roman" w:cs="Times New Roman" w:eastAsia="SimSun"/>
        </w:rPr>
        <w:t xml:space="preserve">层一组），C</w:t>
      </w:r>
      <w:r>
        <w:t xml:space="preserve"> </w:t>
      </w:r>
      <w:r>
        <w:rPr>
          <w:rFonts w:ascii="Times New Roman" w:hAnsi="Times New Roman" w:cs="Times New Roman" w:eastAsia="SimSun"/>
        </w:rPr>
        <w:t xml:space="preserve">填所有八面体空隙、Al</w:t>
      </w:r>
      <w:r>
        <w:t xml:space="preserve"> </w:t>
      </w:r>
      <w:r>
        <w:rPr>
          <w:rFonts w:ascii="Times New Roman" w:hAnsi="Times New Roman" w:cs="Times New Roman" w:eastAsia="SimSun"/>
        </w:rPr>
        <w:t xml:space="preserve">填三棱柱空隙的一半</w:t>
      </w:r>
      <w:r>
        <w:t xml:space="preserve"> ⇒ M:C:Al</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（经典</w:t>
      </w:r>
      <w:r>
        <w:t xml:space="preserve"> MAX </w:t>
      </w:r>
      <w:r>
        <w:rPr>
          <w:rFonts w:ascii="Times New Roman" w:hAnsi="Times New Roman" w:cs="Times New Roman" w:eastAsia="SimSun"/>
        </w:rPr>
        <w:t xml:space="preserve">相</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即</w:t>
      </w:r>
      <w:r>
        <w:t xml:space="preserve"> 414 </w:t>
      </w:r>
      <w:r>
        <w:rPr>
          <w:rFonts w:ascii="Times New Roman" w:hAnsi="Times New Roman" w:cs="Times New Roman" w:eastAsia="SimSun"/>
        </w:rPr>
        <w:t xml:space="preserve">相）。</w:t>
      </w:r>
      <w:r>
        <w:rPr>
          <w:rFonts w:ascii="Times New Roman" w:hAnsi="Times New Roman" w:cs="Times New Roman" w:eastAsia="SimSun"/>
          <w:b/>
          <w:bCs/>
        </w:rPr>
        <w:t xml:space="preserve">判据直引</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金属密堆积对比表——ccp</w:t>
      </w:r>
      <w:r>
        <w:t xml:space="preserve"> ABCABC </w:t>
      </w:r>
      <w:r>
        <w:rPr>
          <w:rFonts w:ascii="Times New Roman" w:hAnsi="Times New Roman" w:cs="Times New Roman" w:eastAsia="SimSun"/>
        </w:rPr>
        <w:t xml:space="preserve">与本题</w:t>
      </w:r>
      <w:r>
        <w:t xml:space="preserve"> ABCAACB </w:t>
      </w:r>
      <w:r>
        <w:rPr>
          <w:rFonts w:ascii="Times New Roman" w:hAnsi="Times New Roman" w:cs="Times New Roman" w:eastAsia="SimSun"/>
        </w:rPr>
        <w:t xml:space="preserve">变体；密堆积</w:t>
      </w:r>
      <w:r>
        <w:t xml:space="preserve"> </w:t>
      </w:r>
      <w:r>
        <w:rPr>
          <w:rFonts w:ascii="Times New Roman" w:hAnsi="Times New Roman" w:cs="Times New Roman" w:eastAsia="SimSun"/>
        </w:rPr>
        <w:t xml:space="preserve">§三</w:t>
      </w:r>
      <w:r>
        <w:t xml:space="preserve"> </w:t>
      </w:r>
      <w:r>
        <w:rPr>
          <w:rFonts w:ascii="Times New Roman" w:hAnsi="Times New Roman" w:cs="Times New Roman" w:eastAsia="SimSun"/>
        </w:rPr>
        <w:t xml:space="preserve">空隙位置与坐标表——「八面体空隙：体心＋棱心；四面体空隙：八个小立方体体心」。</w:t>
      </w:r>
    </w:p>
    <w:p>
      <w:pPr>
        <w:pStyle w:val="BlockText"/>
        <w:spacing w:before="80" w:after="80" w:line="240" w:lineRule="auto"/>
        <w:jc w:val="left"/>
      </w:pPr>
      <w:r>
        <w:rPr>
          <w:b/>
          <w:bCs/>
        </w:rPr>
        <w:t xml:space="preserve">4-2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2274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265.4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V（1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132.8</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226.6</m:t>
        </m:r>
        <m:r>
          <m:rPr>
            <m:sty m:val="p"/>
          </m:rPr>
          <w:rPr>
            <w:rFonts w:ascii="Times New Roman" w:hAnsi="Times New Roman" w:cs="Times New Roman" w:eastAsia="SimSun"/>
          </w:rPr>
          <m:t>=</m:t>
        </m:r>
        <m:r>
          <w:rPr>
            <w:rFonts w:ascii="Times New Roman" w:hAnsi="Times New Roman" w:cs="Times New Roman" w:eastAsia="SimSun"/>
          </w:rPr>
          <m:t>1593.6</m:t>
        </m:r>
        <m:r>
          <m:rPr>
            <m:sty m:val="p"/>
          </m:rPr>
          <w:rPr>
            <w:rFonts w:ascii="Times New Roman" w:hAnsi="Times New Roman" w:cs="Times New Roman" w:eastAsia="SimSun"/>
          </w:rPr>
          <m:t>+</m:t>
        </m:r>
        <m:r>
          <w:rPr>
            <w:rFonts w:ascii="Times New Roman" w:hAnsi="Times New Roman" w:cs="Times New Roman" w:eastAsia="SimSun"/>
          </w:rPr>
          <m:t>906.4</m:t>
        </m:r>
        <m:r>
          <m:rPr>
            <m:sty m:val="p"/>
          </m:rPr>
          <w:rPr>
            <w:rFonts w:ascii="Times New Roman" w:hAnsi="Times New Roman" w:cs="Times New Roman" w:eastAsia="SimSun"/>
          </w:rPr>
          <m:t>=</m:t>
        </m:r>
        <m:r>
          <w:rPr>
            <w:rFonts w:ascii="Times New Roman" w:hAnsi="Times New Roman" w:cs="Times New Roman" w:eastAsia="SimSun"/>
          </w:rPr>
          <m:t>2500</m:t>
        </m:r>
      </m:oMath>
      <w:r>
        <w:rPr>
          <w:rFonts w:ascii="Times New Roman" w:hAnsi="Times New Roman" w:cs="Times New Roman" w:eastAsia="SimSun"/>
        </w:rPr>
        <w:t xml:space="preserve">？标答</w:t>
      </w:r>
      <w:r>
        <w:t xml:space="preserve"> 2274 </w:t>
      </w:r>
      <w:r>
        <w:rPr>
          <w:rFonts w:ascii="Times New Roman" w:hAnsi="Times New Roman" w:cs="Times New Roman" w:eastAsia="SimSun"/>
        </w:rPr>
        <w:t xml:space="preserve">pm（按</w:t>
      </w:r>
      <w:r>
        <w:t xml:space="preserve"> </w:t>
      </w:r>
      <m:oMath>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e>
        </m:rad>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e>
        </m:rad>
      </m:oMath>
      <w:r>
        <w:t xml:space="preserve"> </w:t>
      </w:r>
      <w:r>
        <w:rPr>
          <w:rFonts w:ascii="Times New Roman" w:hAnsi="Times New Roman" w:cs="Times New Roman" w:eastAsia="SimSun"/>
        </w:rPr>
        <w:t xml:space="preserve">的展开值取</w:t>
      </w:r>
      <w:r>
        <w:t xml:space="preserve"> </w:t>
      </w:r>
      <w:r>
        <w:rPr>
          <w:rFonts w:ascii="Times New Roman" w:hAnsi="Times New Roman" w:cs="Times New Roman" w:eastAsia="SimSun"/>
        </w:rPr>
        <w:t xml:space="preserve">2274）。</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t xml:space="preserve">⇒ </w:t>
      </w:r>
      <w:r>
        <w:rPr>
          <w:rFonts w:ascii="Times New Roman" w:hAnsi="Times New Roman" w:cs="Times New Roman" w:eastAsia="SimSun"/>
        </w:rPr>
        <w:t xml:space="preserve">V（50.94）。</w:t>
      </w:r>
      <w:r>
        <w:rPr>
          <w:rFonts w:ascii="Times New Roman" w:hAnsi="Times New Roman" w:cs="Times New Roman" w:eastAsia="SimSun"/>
          <w:b/>
          <w:bCs/>
        </w:rPr>
        <w:t xml:space="preserve">判据直引</w:t>
      </w:r>
      <w:r>
        <w:rPr>
          <w:rFonts w:ascii="Times New Roman" w:hAnsi="Times New Roman" w:cs="Times New Roman" w:eastAsia="SimSun"/>
        </w:rPr>
        <w:t xml:space="preserve">：晶体密度公式</w:t>
      </w:r>
      <w:r>
        <w:t xml:space="preserve"> </w:t>
      </w:r>
      <w:r>
        <w:rPr>
          <w:rFonts w:ascii="Times New Roman" w:hAnsi="Times New Roman" w:cs="Times New Roman" w:eastAsia="SimSun"/>
        </w:rPr>
        <w:t xml:space="preserve">§3.1——「六方：</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」；§3.3</w:t>
      </w:r>
      <w:r>
        <w:t xml:space="preserve"> </w:t>
      </w:r>
      <w:r>
        <w:rPr>
          <w:rFonts w:ascii="Times New Roman" w:hAnsi="Times New Roman" w:cs="Times New Roman" w:eastAsia="SimSun"/>
        </w:rPr>
        <w:t xml:space="preserve">变形表——「已知</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」的反用。</w:t>
      </w:r>
    </w:p>
    <w:p>
      <w:pPr>
        <w:pStyle w:val="BlockText"/>
        <w:spacing w:before="80" w:after="80" w:line="240" w:lineRule="auto"/>
        <w:jc w:val="left"/>
      </w:pPr>
      <w:r>
        <w:rPr>
          <w:b/>
          <w:bCs/>
        </w:rPr>
        <w:t xml:space="preserve">4-3-1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V</m:t>
            </m:r>
          </m:e>
          <m:sub>
            <m:r>
              <m:rPr>
                <m:sty m:val="p"/>
              </m:rPr>
              <w:rPr>
                <w:rFonts w:ascii="Times New Roman" w:hAnsi="Times New Roman" w:cs="Times New Roman" w:eastAsia="SimSun"/>
              </w:rPr>
              <m:t>4</m:t>
            </m:r>
          </m:sub>
        </m:sSub>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w:t>
      </w:r>
      <w:r>
        <w:t xml:space="preserve"> </w:t>
      </w:r>
      <w:r>
        <w:rPr>
          <w:rFonts w:ascii="Times New Roman" w:hAnsi="Times New Roman" w:cs="Times New Roman" w:eastAsia="SimSun"/>
        </w:rPr>
        <w:t xml:space="preserve">写成</w:t>
      </w:r>
      <w:r>
        <w:t xml:space="preserve"> M </w:t>
      </w:r>
      <w:r>
        <w:rPr>
          <w:rFonts w:ascii="Times New Roman" w:hAnsi="Times New Roman" w:cs="Times New Roman" w:eastAsia="SimSun"/>
        </w:rPr>
        <w:t xml:space="preserve">也得满分。</w:t>
      </w:r>
      <w:r>
        <w:rPr>
          <w:rFonts w:ascii="Times New Roman" w:hAnsi="Times New Roman" w:cs="Times New Roman" w:eastAsia="SimSun"/>
          <w:b/>
          <w:bCs/>
        </w:rPr>
        <w:t xml:space="preserve">判据直引</w:t>
      </w:r>
      <w:r>
        <w:rPr>
          <w:rFonts w:ascii="Times New Roman" w:hAnsi="Times New Roman" w:cs="Times New Roman" w:eastAsia="SimSun"/>
        </w:rPr>
        <w:t xml:space="preserve">：电负性——Al</w:t>
      </w:r>
      <w:r>
        <w:t xml:space="preserve"> </w:t>
      </w:r>
      <w:r>
        <w:rPr>
          <w:rFonts w:ascii="Times New Roman" w:hAnsi="Times New Roman" w:cs="Times New Roman" w:eastAsia="SimSun"/>
        </w:rPr>
        <w:t xml:space="preserve">的选择性刻蚀（Al-F</w:t>
      </w:r>
      <w:r>
        <w:t xml:space="preserve"> </w:t>
      </w:r>
      <w:r>
        <w:rPr>
          <w:rFonts w:ascii="Times New Roman" w:hAnsi="Times New Roman" w:cs="Times New Roman" w:eastAsia="SimSun"/>
        </w:rPr>
        <w:t xml:space="preserve">强键驱动）；化学平衡——HF</w:t>
      </w:r>
      <w:r>
        <w:t xml:space="preserve"> </w:t>
      </w:r>
      <w:r>
        <w:rPr>
          <w:rFonts w:ascii="Times New Roman" w:hAnsi="Times New Roman" w:cs="Times New Roman" w:eastAsia="SimSun"/>
        </w:rPr>
        <w:t xml:space="preserve">浓度与</w:t>
      </w:r>
      <w:r>
        <w:t xml:space="preserve"> Al </w:t>
      </w:r>
      <w:r>
        <w:rPr>
          <w:rFonts w:ascii="Times New Roman" w:hAnsi="Times New Roman" w:cs="Times New Roman" w:eastAsia="SimSun"/>
        </w:rPr>
        <w:t xml:space="preserve">层脱除的选择性。</w:t>
      </w:r>
    </w:p>
    <w:p>
      <w:pPr>
        <w:pStyle w:val="BlockText"/>
        <w:spacing w:before="80" w:after="80" w:line="240" w:lineRule="auto"/>
        <w:jc w:val="left"/>
      </w:pPr>
      <w:r>
        <w:rPr>
          <w:b/>
          <w:bCs/>
        </w:rPr>
        <w:t xml:space="preserve">4-3-2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：OH、F（共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分），不要求电荷。</w:t>
      </w:r>
      <w:r>
        <w:rPr>
          <w:rFonts w:ascii="Times New Roman" w:hAnsi="Times New Roman" w:cs="Times New Roman" w:eastAsia="SimSun"/>
          <w:b/>
          <w:bCs/>
        </w:rPr>
        <w:t xml:space="preserve">分步推导</w:t>
      </w:r>
      <w:r>
        <w:rPr>
          <w:rFonts w:ascii="Times New Roman" w:hAnsi="Times New Roman" w:cs="Times New Roman" w:eastAsia="SimSun"/>
        </w:rPr>
        <w:t xml:space="preserve">：MXenes</w:t>
      </w:r>
      <w:r>
        <w:t xml:space="preserve"> </w:t>
      </w:r>
      <w:r>
        <w:rPr>
          <w:rFonts w:ascii="Times New Roman" w:hAnsi="Times New Roman" w:cs="Times New Roman" w:eastAsia="SimSun"/>
        </w:rPr>
        <w:t xml:space="preserve">表面暴露的</w:t>
      </w:r>
      <w:r>
        <w:t xml:space="preserve"> M </w:t>
      </w:r>
      <w:r>
        <w:rPr>
          <w:rFonts w:ascii="Times New Roman" w:hAnsi="Times New Roman" w:cs="Times New Roman" w:eastAsia="SimSun"/>
        </w:rPr>
        <w:t xml:space="preserve">层被</w:t>
      </w:r>
      <w:r>
        <w:t xml:space="preserve"> OH⁻/F⁻ </w:t>
      </w:r>
      <w:r>
        <w:rPr>
          <w:rFonts w:ascii="Times New Roman" w:hAnsi="Times New Roman" w:cs="Times New Roman" w:eastAsia="SimSun"/>
        </w:rPr>
        <w:t xml:space="preserve">端基封端（水溶液</w:t>
      </w:r>
      <w:r>
        <w:t xml:space="preserve"> HF </w:t>
      </w:r>
      <w:r>
        <w:rPr>
          <w:rFonts w:ascii="Times New Roman" w:hAnsi="Times New Roman" w:cs="Times New Roman" w:eastAsia="SimSun"/>
        </w:rPr>
        <w:t xml:space="preserve">体系中的两种常见一价端基）。</w:t>
      </w:r>
      <w:r>
        <w:rPr>
          <w:rFonts w:ascii="Times New Roman" w:hAnsi="Times New Roman" w:cs="Times New Roman" w:eastAsia="SimSun"/>
          <w:b/>
          <w:bCs/>
        </w:rPr>
        <w:t xml:space="preserve">判据直引</w:t>
      </w:r>
      <w:r>
        <w:rPr>
          <w:rFonts w:ascii="Times New Roman" w:hAnsi="Times New Roman" w:cs="Times New Roman" w:eastAsia="SimSun"/>
        </w:rPr>
        <w:t xml:space="preserve">：软硬酸碱理论——M（边界/硬酸）与</w:t>
      </w:r>
      <w:r>
        <w:t xml:space="preserve"> </w:t>
      </w:r>
      <w:r>
        <w:rPr>
          <w:rFonts w:ascii="Times New Roman" w:hAnsi="Times New Roman" w:cs="Times New Roman" w:eastAsia="SimSun"/>
        </w:rPr>
        <w:t xml:space="preserve">F⁻（硬碱）/OH⁻（硬碱）的匹配；氢键——表面端基的亲水性。</w:t>
      </w:r>
    </w:p>
    <w:p>
      <w:pPr>
        <w:pStyle w:val="BlockText"/>
        <w:spacing w:before="80" w:after="80" w:line="240" w:lineRule="auto"/>
        <w:jc w:val="left"/>
      </w:pPr>
      <w:r>
        <w:rPr>
          <w:b/>
          <w:bCs/>
        </w:rPr>
        <w:t xml:space="preserve">4-4-1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α</m:t>
            </m:r>
          </m:e>
          <m:sub>
            <m:r>
              <m:rPr>
                <m:sty m:val="p"/>
              </m:rPr>
              <w:rPr>
                <w:rFonts w:ascii="Times New Roman" w:hAnsi="Times New Roman" w:cs="Times New Roman" w:eastAsia="SimSun"/>
              </w:rPr>
              <m:t>T</m:t>
            </m:r>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
          <m:e>
            <m:r>
              <w:rPr>
                <w:rFonts w:ascii="Times New Roman" w:hAnsi="Times New Roman" w:cs="Times New Roman" w:eastAsia="SimSun"/>
              </w:rPr>
              <m:t>α</m:t>
            </m:r>
          </m:e>
          <m:sub>
            <m:r>
              <m:rPr>
                <m:sty m:val="p"/>
              </m:rPr>
              <w:rPr>
                <w:rFonts w:ascii="Times New Roman" w:hAnsi="Times New Roman" w:cs="Times New Roman" w:eastAsia="SimSun"/>
              </w:rPr>
              <m:t>M</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m:rPr>
                        <m:sty m:val="p"/>
                      </m:rP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m:rPr>
                        <m:sty m:val="p"/>
                      </m:rP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ub>
            </m:sSub>
          </m:den>
        </m:f>
      </m:oMath>
      <w:r>
        <w:rPr>
          <w:rFonts w:ascii="Times New Roman" w:hAnsi="Times New Roman" w:cs="Times New Roman" w:eastAsia="SimSun"/>
        </w:rPr>
        <w:t xml:space="preserve">，</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为占据分数。TiC</w:t>
      </w:r>
      <w:r>
        <w:t xml:space="preserve"> </w:t>
      </w:r>
      <w:r>
        <w:rPr>
          <w:rFonts w:ascii="Times New Roman" w:hAnsi="Times New Roman" w:cs="Times New Roman" w:eastAsia="SimSun"/>
        </w:rPr>
        <w:t xml:space="preserve">为岩盐结构（C</w:t>
      </w:r>
      <w:r>
        <w:t xml:space="preserve"> </w:t>
      </w:r>
      <w:r>
        <w:rPr>
          <w:rFonts w:ascii="Times New Roman" w:hAnsi="Times New Roman" w:cs="Times New Roman" w:eastAsia="SimSun"/>
        </w:rPr>
        <w:t xml:space="preserve">作</w:t>
      </w:r>
      <w:r>
        <w:t xml:space="preserve"> ccp、Ti </w:t>
      </w:r>
      <w:r>
        <w:rPr>
          <w:rFonts w:ascii="Times New Roman" w:hAnsi="Times New Roman" w:cs="Times New Roman" w:eastAsia="SimSun"/>
        </w:rPr>
        <w:t xml:space="preserve">占八面体空隙）⇒</w:t>
      </w:r>
      <w:r>
        <w:t xml:space="preserve"> Ti </w:t>
      </w:r>
      <w:r>
        <w:rPr>
          <w:rFonts w:ascii="Times New Roman" w:hAnsi="Times New Roman" w:cs="Times New Roman" w:eastAsia="SimSun"/>
        </w:rPr>
        <w:t xml:space="preserve">偏好</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（距</w:t>
      </w:r>
      <w:r>
        <w:t xml:space="preserve"> Al </w:t>
      </w:r>
      <w:r>
        <w:rPr>
          <w:rFonts w:ascii="Times New Roman" w:hAnsi="Times New Roman" w:cs="Times New Roman" w:eastAsia="SimSun"/>
        </w:rPr>
        <w:t xml:space="preserve">层较近、对应八面体位）⇒</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T</m:t>
            </m:r>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；MoC</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填三棱柱空隙</w:t>
      </w:r>
      <w:r>
        <w:t xml:space="preserve"> ⇒ Mo </w:t>
      </w:r>
      <w:r>
        <w:rPr>
          <w:rFonts w:ascii="Times New Roman" w:hAnsi="Times New Roman" w:cs="Times New Roman" w:eastAsia="SimSun"/>
        </w:rPr>
        <w:t xml:space="preserve">偏好</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M</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：NaCl型结构——岩盐型（ccp＋八面体全占）；密堆积</w:t>
      </w:r>
      <w:r>
        <w:t xml:space="preserve"> </w:t>
      </w:r>
      <w:r>
        <w:rPr>
          <w:rFonts w:ascii="Times New Roman" w:hAnsi="Times New Roman" w:cs="Times New Roman" w:eastAsia="SimSun"/>
        </w:rPr>
        <w:t xml:space="preserve">§三——简单六方堆积的三棱柱空隙。</w:t>
      </w:r>
    </w:p>
    <w:p>
      <w:pPr>
        <w:pStyle w:val="BlockText"/>
        <w:spacing w:before="80" w:after="80" w:line="240" w:lineRule="auto"/>
        <w:jc w:val="left"/>
      </w:pPr>
      <w:r>
        <w:rPr>
          <w:b/>
          <w:bCs/>
        </w:rPr>
        <w:t xml:space="preserve">4-4-2</w:t>
      </w:r>
      <w:r>
        <w:rPr>
          <w:rFonts w:ascii="Times New Roman" w:hAnsi="Times New Roman" w:cs="Times New Roman" w:eastAsia="SimSun"/>
        </w:rPr>
        <w:t xml:space="preserve">（（推理题，按要点给分））</w:t>
      </w:r>
      <w:r>
        <w:rPr>
          <w:rFonts w:ascii="Times New Roman" w:hAnsi="Times New Roman" w:cs="Times New Roman" w:eastAsia="SimSun"/>
          <w:b/>
          <w:bCs/>
        </w:rPr>
        <w:t xml:space="preserve">答案</w:t>
      </w:r>
      <w:r>
        <w:rPr>
          <w:rFonts w:ascii="Times New Roman" w:hAnsi="Times New Roman" w:cs="Times New Roman" w:eastAsia="SimSun"/>
        </w:rPr>
        <w:t xml:space="preserve">：统计占据时，部分金属处于不利的配位环境，相比于有序占据焓不利（1</w:t>
      </w:r>
      <w:r>
        <w:t xml:space="preserve"> </w:t>
      </w:r>
      <w:r>
        <w:rPr>
          <w:rFonts w:ascii="Times New Roman" w:hAnsi="Times New Roman" w:cs="Times New Roman" w:eastAsia="SimSun"/>
        </w:rPr>
        <w:t xml:space="preserve">分）；在金属较少时熵变又太小，此时晶体结构受焓变主导。</w:t>
      </w:r>
      <w:r>
        <w:rPr>
          <w:rFonts w:ascii="Times New Roman" w:hAnsi="Times New Roman" w:cs="Times New Roman" w:eastAsia="SimSun"/>
          <w:b/>
          <w:bCs/>
        </w:rPr>
        <w:t xml:space="preserve">判据直引</w:t>
      </w:r>
      <w:r>
        <w:rPr>
          <w:rFonts w:ascii="Times New Roman" w:hAnsi="Times New Roman" w:cs="Times New Roman" w:eastAsia="SimSun"/>
        </w:rPr>
        <w:t xml:space="preserve">：熵——混合熵</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i</m:t>
            </m:r>
          </m:sub>
        </m:sSub>
      </m:oMath>
      <w:r>
        <w:rPr>
          <w:rFonts w:ascii="Times New Roman" w:hAnsi="Times New Roman" w:cs="Times New Roman" w:eastAsia="SimSun"/>
        </w:rPr>
        <w:t xml:space="preserve">；Gibbs自由能——</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，低温/少组元时焓主导。</w:t>
      </w:r>
    </w:p>
    <w:p>
      <w:pPr>
        <w:pStyle w:val="BlockText"/>
        <w:spacing w:before="80" w:after="80" w:line="240" w:lineRule="auto"/>
        <w:jc w:val="left"/>
      </w:pPr>
      <w:r>
        <w:rPr>
          <w:b/>
          <w:bCs/>
        </w:rPr>
        <w:t xml:space="preserve">4-4-3</w:t>
      </w:r>
      <w:r>
        <w:rPr>
          <w:rFonts w:ascii="Times New Roman" w:hAnsi="Times New Roman" w:cs="Times New Roman" w:eastAsia="SimSun"/>
        </w:rPr>
        <w:t xml:space="preserve">（（推理题，按要点给分））</w:t>
      </w:r>
      <w:r>
        <w:rPr>
          <w:rFonts w:ascii="Times New Roman" w:hAnsi="Times New Roman" w:cs="Times New Roman" w:eastAsia="SimSun"/>
          <w:b/>
          <w:bCs/>
        </w:rPr>
        <w:t xml:space="preserve">答案</w:t>
      </w:r>
      <w:r>
        <w:rPr>
          <w:rFonts w:ascii="Times New Roman" w:hAnsi="Times New Roman" w:cs="Times New Roman" w:eastAsia="SimSun"/>
        </w:rPr>
        <w:t xml:space="preserve">：趋向于</w:t>
      </w:r>
      <w:r>
        <w:t xml:space="preserve"> </w:t>
      </w:r>
      <w:r>
        <w:rPr>
          <w:rFonts w:ascii="Times New Roman" w:hAnsi="Times New Roman" w:cs="Times New Roman" w:eastAsia="SimSun"/>
        </w:rPr>
        <w:t xml:space="preserve">0（1</w:t>
      </w:r>
      <w:r>
        <w:t xml:space="preserve"> </w:t>
      </w:r>
      <w:r>
        <w:rPr>
          <w:rFonts w:ascii="Times New Roman" w:hAnsi="Times New Roman" w:cs="Times New Roman" w:eastAsia="SimSun"/>
        </w:rPr>
        <w:t xml:space="preserve">分）；金属种类增加导致混合熵不断升高（1</w:t>
      </w:r>
      <w:r>
        <w:t xml:space="preserve"> </w:t>
      </w:r>
      <w:r>
        <w:rPr>
          <w:rFonts w:ascii="Times New Roman" w:hAnsi="Times New Roman" w:cs="Times New Roman" w:eastAsia="SimSun"/>
        </w:rPr>
        <w:t xml:space="preserve">分），直到超过焓变的影响，此时晶体结构受熵变主导，金属趋向于统计占据位点。</w:t>
      </w:r>
      <w:r>
        <w:rPr>
          <w:rFonts w:ascii="Times New Roman" w:hAnsi="Times New Roman" w:cs="Times New Roman" w:eastAsia="SimSun"/>
          <w:b/>
          <w:bCs/>
        </w:rPr>
        <w:t xml:space="preserve">判据直引</w:t>
      </w:r>
      <w:r>
        <w:rPr>
          <w:rFonts w:ascii="Times New Roman" w:hAnsi="Times New Roman" w:cs="Times New Roman" w:eastAsia="SimSun"/>
        </w:rPr>
        <w:t xml:space="preserve">：熵——组元数增加</w:t>
      </w:r>
      <w:r>
        <w:t xml:space="preserve"> ⇒ </w:t>
      </w:r>
      <w:r>
        <w:rPr>
          <w:rFonts w:ascii="Times New Roman" w:hAnsi="Times New Roman" w:cs="Times New Roman" w:eastAsia="SimSun"/>
        </w:rPr>
        <w:t xml:space="preserve">混合熵增大（</w:t>
      </w:r>
      <m:oMath>
        <m:r>
          <w:rPr>
            <w:rFonts w:ascii="Times New Roman" w:hAnsi="Times New Roman" w:cs="Times New Roman" w:eastAsia="SimSun"/>
          </w:rPr>
          <m:t>n</m:t>
        </m:r>
      </m:oMath>
      <w:r>
        <w:t xml:space="preserve"> </w:t>
      </w:r>
      <w:r>
        <w:rPr>
          <w:rFonts w:ascii="Times New Roman" w:hAnsi="Times New Roman" w:cs="Times New Roman" w:eastAsia="SimSun"/>
        </w:rPr>
        <w:t xml:space="preserve">种等摩尔组元</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）；Gibbs自由能——高温/多组元时熵主导</w:t>
      </w:r>
      <w:r>
        <w:t xml:space="preserve"> ⇒ </w:t>
      </w:r>
      <w:r>
        <w:rPr>
          <w:rFonts w:ascii="Times New Roman" w:hAnsi="Times New Roman" w:cs="Times New Roman" w:eastAsia="SimSun"/>
        </w:rPr>
        <w:t xml:space="preserve">完全固溶（高熵）。</w:t>
      </w:r>
    </w:p>
    <w:p>
      <w:pPr>
        <w:pStyle w:val="BlockText"/>
        <w:spacing w:before="80" w:after="80" w:line="240" w:lineRule="auto"/>
        <w:jc w:val="left"/>
      </w:pPr>
      <w:r>
        <w:rPr>
          <w:rFonts w:ascii="Times New Roman" w:hAnsi="Times New Roman" w:cs="Times New Roman" w:eastAsia="SimSun"/>
          <w:b/>
          <w:bCs/>
        </w:rPr>
        <w:t xml:space="preserve">（思考题）</w:t>
      </w:r>
      <w:r>
        <w:rPr>
          <w:rFonts w:ascii="Times New Roman" w:hAnsi="Times New Roman" w:cs="Times New Roman" w:eastAsia="SimSun"/>
        </w:rPr>
        <w:t xml:space="preserve">（（不计分））</w:t>
      </w:r>
      <w:r>
        <w:rPr>
          <w:rFonts w:ascii="Times New Roman" w:hAnsi="Times New Roman" w:cs="Times New Roman" w:eastAsia="SimSun"/>
          <w:b/>
          <w:bCs/>
        </w:rPr>
        <w:t xml:space="preserve">答案</w:t>
      </w:r>
      <w:r>
        <w:rPr>
          <w:rFonts w:ascii="Times New Roman" w:hAnsi="Times New Roman" w:cs="Times New Roman" w:eastAsia="SimSun"/>
        </w:rPr>
        <w:t xml:space="preserve">：二价端基为</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分）；</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VB、VIB </w:t>
      </w:r>
      <w:r>
        <w:rPr>
          <w:rFonts w:ascii="Times New Roman" w:hAnsi="Times New Roman" w:cs="Times New Roman" w:eastAsia="SimSun"/>
        </w:rPr>
        <w:t xml:space="preserve">族金属含量增加，其相比于</w:t>
      </w:r>
      <w:r>
        <w:t xml:space="preserve"> IVB </w:t>
      </w:r>
      <w:r>
        <w:rPr>
          <w:rFonts w:ascii="Times New Roman" w:hAnsi="Times New Roman" w:cs="Times New Roman" w:eastAsia="SimSun"/>
        </w:rPr>
        <w:t xml:space="preserve">族金属可接受更高氧化态，更易形成氧酰结构（合理即可）。</w:t>
      </w:r>
      <w:r>
        <w:rPr>
          <w:rFonts w:ascii="Times New Roman" w:hAnsi="Times New Roman" w:cs="Times New Roman" w:eastAsia="SimSun"/>
          <w:b/>
          <w:bCs/>
        </w:rPr>
        <w:t xml:space="preserve">判据直引</w:t>
      </w:r>
      <w:r>
        <w:rPr>
          <w:rFonts w:ascii="Times New Roman" w:hAnsi="Times New Roman" w:cs="Times New Roman" w:eastAsia="SimSun"/>
        </w:rPr>
        <w:t xml:space="preserve">：氧化数——VB/VIB</w:t>
      </w:r>
      <w:r>
        <w:t xml:space="preserve"> </w:t>
      </w:r>
      <w:r>
        <w:rPr>
          <w:rFonts w:ascii="Times New Roman" w:hAnsi="Times New Roman" w:cs="Times New Roman" w:eastAsia="SimSun"/>
        </w:rPr>
        <w:t xml:space="preserve">金属的高价倾向；电负性——M-O</w:t>
      </w:r>
      <w:r>
        <w:t xml:space="preserve"> </w:t>
      </w:r>
      <w:r>
        <w:rPr>
          <w:rFonts w:ascii="Times New Roman" w:hAnsi="Times New Roman" w:cs="Times New Roman" w:eastAsia="SimSun"/>
        </w:rPr>
        <w:t xml:space="preserve">端基的稳定性与金属电负性/氧化态的关系。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把</w:t>
      </w:r>
      <w:r>
        <w:t xml:space="preserve"> M:C </w:t>
      </w:r>
      <w:r>
        <w:rPr>
          <w:rFonts w:ascii="Times New Roman" w:hAnsi="Times New Roman" w:cs="Times New Roman" w:eastAsia="SimSun"/>
        </w:rPr>
        <w:t xml:space="preserve">比写成</w:t>
      </w:r>
      <w:r>
        <w:t xml:space="preserve"> </w:t>
      </w:r>
      <w:r>
        <w:rPr>
          <w:rFonts w:ascii="Times New Roman" w:hAnsi="Times New Roman" w:cs="Times New Roman" w:eastAsia="SimSun"/>
        </w:rPr>
        <w:t xml:space="preserve">3:2（须按</w:t>
      </w:r>
      <w:r>
        <w:t xml:space="preserve"> ABCAACB </w:t>
      </w:r>
      <w:r>
        <w:rPr>
          <w:rFonts w:ascii="Times New Roman" w:hAnsi="Times New Roman" w:cs="Times New Roman" w:eastAsia="SimSun"/>
        </w:rPr>
        <w:t xml:space="preserve">的</w:t>
      </w:r>
      <w:r>
        <w:t xml:space="preserve"> 12 </w:t>
      </w:r>
      <w:r>
        <w:rPr>
          <w:rFonts w:ascii="Times New Roman" w:hAnsi="Times New Roman" w:cs="Times New Roman" w:eastAsia="SimSun"/>
        </w:rPr>
        <w:t xml:space="preserve">层周期数出</w:t>
      </w:r>
      <w:r>
        <w:t xml:space="preserve"> </w:t>
      </w:r>
      <w:r>
        <w:rPr>
          <w:rFonts w:ascii="Times New Roman" w:hAnsi="Times New Roman" w:cs="Times New Roman" w:eastAsia="SimSun"/>
        </w:rPr>
        <w:t xml:space="preserve">4M:3C）；②</w:t>
      </w:r>
      <w:r>
        <w:t xml:space="preserve"> 4-2 </w:t>
      </w:r>
      <w:r>
        <w:rPr>
          <w:rFonts w:ascii="Times New Roman" w:hAnsi="Times New Roman" w:cs="Times New Roman" w:eastAsia="SimSun"/>
        </w:rPr>
        <w:t xml:space="preserve">的</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表达式中两项系数（12</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4）写反；③</w:t>
      </w:r>
      <w:r>
        <w:t xml:space="preserve"> 4-3-1 </w:t>
      </w:r>
      <w:r>
        <w:rPr>
          <w:rFonts w:ascii="Times New Roman" w:hAnsi="Times New Roman" w:cs="Times New Roman" w:eastAsia="SimSun"/>
        </w:rPr>
        <w:t xml:space="preserve">方程式不配平（Al:F</w:t>
      </w:r>
      <w:r>
        <w:t xml:space="preserve"> </w:t>
      </w:r>
      <w:r>
        <w:rPr>
          <w:rFonts w:ascii="Times New Roman" w:hAnsi="Times New Roman" w:cs="Times New Roman" w:eastAsia="SimSun"/>
        </w:rPr>
        <w:t xml:space="preserve">比须</w:t>
      </w:r>
      <w:r>
        <w:t xml:space="preserve"> 1:3 </w:t>
      </w:r>
      <w:r>
        <w:rPr>
          <w:rFonts w:ascii="Times New Roman" w:hAnsi="Times New Roman" w:cs="Times New Roman" w:eastAsia="SimSun"/>
        </w:rPr>
        <w:t xml:space="preserve">或氟配合物计量）；④</w:t>
      </w:r>
      <w:r>
        <w:t xml:space="preserve"> 4-4-1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符号写反（Ti</w:t>
      </w:r>
      <w:r>
        <w:t xml:space="preserve"> </w:t>
      </w:r>
      <w:r>
        <w:rPr>
          <w:rFonts w:ascii="Times New Roman" w:hAnsi="Times New Roman" w:cs="Times New Roman" w:eastAsia="SimSun"/>
        </w:rPr>
        <w:t xml:space="preserve">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T</m:t>
            </m:r>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）；⑤</w:t>
      </w:r>
      <w:r>
        <w:t xml:space="preserve"> 4-4-3 </w:t>
      </w:r>
      <w:r>
        <w:rPr>
          <w:rFonts w:ascii="Times New Roman" w:hAnsi="Times New Roman" w:cs="Times New Roman" w:eastAsia="SimSun"/>
        </w:rPr>
        <w:t xml:space="preserve">只答「趋向</w:t>
      </w:r>
      <w:r>
        <w:t xml:space="preserve"> </w:t>
      </w:r>
      <w:r>
        <w:rPr>
          <w:rFonts w:ascii="Times New Roman" w:hAnsi="Times New Roman" w:cs="Times New Roman" w:eastAsia="SimSun"/>
        </w:rPr>
        <w:t xml:space="preserve">0」不给熵的解释。</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：密堆积</w:t>
      </w:r>
      <w:r>
        <w:t xml:space="preserve"> </w:t>
      </w:r>
      <w:r>
        <w:rPr>
          <w:rFonts w:ascii="Times New Roman" w:hAnsi="Times New Roman" w:cs="Times New Roman" w:eastAsia="SimSun"/>
        </w:rPr>
        <w:t xml:space="preserve">反链</w:t>
      </w:r>
      <w:r>
        <w:t xml:space="preserve"> 167 </w:t>
      </w:r>
      <w:r>
        <w:rPr>
          <w:rFonts w:ascii="Times New Roman" w:hAnsi="Times New Roman" w:cs="Times New Roman" w:eastAsia="SimSun"/>
        </w:rPr>
        <w:t xml:space="preserve">处：题-XeC-12-05-根据MJansen在2000（堆积序列变体）、题-XeC-16-05-有一种立方晶系的三元氟化物含。熵</w:t>
      </w:r>
      <w:r>
        <w:t xml:space="preserve"> </w:t>
      </w:r>
      <w:r>
        <w:rPr>
          <w:rFonts w:ascii="Times New Roman" w:hAnsi="Times New Roman" w:cs="Times New Roman" w:eastAsia="SimSun"/>
        </w:rPr>
        <w:t xml:space="preserve">反链：题-CM-83-06-某复盐的摩尔质量为1880g（混合熵与固溶体）。</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03-知识点/无机和结构化学/密堆积／03-知识点/化学原理/熵／03-知识点/化学原理/Gibbs自由能；②</w:t>
      </w:r>
      <w:r>
        <w:t xml:space="preserve"> </w:t>
      </w:r>
      <w:r>
        <w:rPr>
          <w:rFonts w:ascii="Times New Roman" w:hAnsi="Times New Roman" w:cs="Times New Roman" w:eastAsia="SimSun"/>
        </w:rPr>
        <w:t xml:space="preserve">07-资料提炼/书籍提炼/提炼-上海中学竞赛课程-第一分册-金属键与金属晶体；③</w:t>
      </w:r>
      <w:r>
        <w:t xml:space="preserve"> </w:t>
      </w:r>
      <w:r>
        <w:rPr>
          <w:rFonts w:ascii="Times New Roman" w:hAnsi="Times New Roman" w:cs="Times New Roman" w:eastAsia="SimSun"/>
        </w:rPr>
        <w:t xml:space="preserve">07-资料提炼/书籍提炼/提炼-Atkins物理化学-主题13-14-统计热力学与分子相互作用。</w:t>
      </w:r>
    </w:p>
    <w:bookmarkEnd w:id="94"/>
    <w:bookmarkEnd w:id="95"/>
    <w:bookmarkStart w:id="127"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082400" cy="2264525"/>
            <wp:effectExtent b="0" l="0" r="0" t="0"/>
            <wp:docPr descr="" title="" id="97" name="Picture"/>
            <a:graphic>
              <a:graphicData uri="http://schemas.openxmlformats.org/drawingml/2006/picture">
                <pic:pic>
                  <pic:nvPicPr>
                    <pic:cNvPr descr="ad1c23f4e00d89859411145585215dfe0802093c8aa93bd28aa2862803c9ec23.jpg" id="98" name="Picture"/>
                    <pic:cNvPicPr>
                      <a:picLocks noChangeArrowheads="1" noChangeAspect="1"/>
                    </pic:cNvPicPr>
                  </pic:nvPicPr>
                  <pic:blipFill>
                    <a:blip r:embed="rId96"/>
                    <a:stretch>
                      <a:fillRect/>
                    </a:stretch>
                  </pic:blipFill>
                  <pic:spPr bwMode="auto">
                    <a:xfrm>
                      <a:off x="0" y="0"/>
                      <a:ext cx="4082400" cy="226452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100" name="Picture"/>
            <a:graphic>
              <a:graphicData uri="http://schemas.openxmlformats.org/drawingml/2006/picture">
                <pic:pic>
                  <pic:nvPicPr>
                    <pic:cNvPr descr="5978b6b566dff851462e7ec356219f3c650576776da4f57ccfcbbb281c1f00b8.jpg" id="101" name="Picture"/>
                    <pic:cNvPicPr>
                      <a:picLocks noChangeArrowheads="1" noChangeAspect="1"/>
                    </pic:cNvPicPr>
                  </pic:nvPicPr>
                  <pic:blipFill>
                    <a:blip r:embed="rId99"/>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082400" cy="2395831"/>
            <wp:effectExtent b="0" l="0" r="0" t="0"/>
            <wp:docPr descr="" title="" id="103" name="Picture"/>
            <a:graphic>
              <a:graphicData uri="http://schemas.openxmlformats.org/drawingml/2006/picture">
                <pic:pic>
                  <pic:nvPicPr>
                    <pic:cNvPr descr="c8ede81afc1779d8bcd0c898ce7c5248af7a257e6573cdeb92850f72042504bf.jpg" id="104" name="Picture"/>
                    <pic:cNvPicPr>
                      <a:picLocks noChangeArrowheads="1" noChangeAspect="1"/>
                    </pic:cNvPicPr>
                  </pic:nvPicPr>
                  <pic:blipFill>
                    <a:blip r:embed="rId102"/>
                    <a:stretch>
                      <a:fillRect/>
                    </a:stretch>
                  </pic:blipFill>
                  <pic:spPr bwMode="auto">
                    <a:xfrm>
                      <a:off x="0" y="0"/>
                      <a:ext cx="4082400" cy="2395831"/>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106" name="Picture"/>
            <a:graphic>
              <a:graphicData uri="http://schemas.openxmlformats.org/drawingml/2006/picture">
                <pic:pic>
                  <pic:nvPicPr>
                    <pic:cNvPr descr="0bc36224e732e3d34807715fc6569f5bb422ebc47e6639e4d784f8183a403801.jpg" id="107" name="Picture"/>
                    <pic:cNvPicPr>
                      <a:picLocks noChangeArrowheads="1" noChangeAspect="1"/>
                    </pic:cNvPicPr>
                  </pic:nvPicPr>
                  <pic:blipFill>
                    <a:blip r:embed="rId105"/>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Start w:id="126"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082400" cy="2461229"/>
            <wp:effectExtent b="0" l="0" r="0" t="0"/>
            <wp:docPr descr="" title="" id="109" name="Picture"/>
            <a:graphic>
              <a:graphicData uri="http://schemas.openxmlformats.org/drawingml/2006/picture">
                <pic:pic>
                  <pic:nvPicPr>
                    <pic:cNvPr descr="52d8ab50089b741ab133864a8039ad5d6aeadf604dc4f24cd31cf5645bf0ff33.jpg" id="110" name="Picture"/>
                    <pic:cNvPicPr>
                      <a:picLocks noChangeArrowheads="1" noChangeAspect="1"/>
                    </pic:cNvPicPr>
                  </pic:nvPicPr>
                  <pic:blipFill>
                    <a:blip r:embed="rId108"/>
                    <a:stretch>
                      <a:fillRect/>
                    </a:stretch>
                  </pic:blipFill>
                  <pic:spPr bwMode="auto">
                    <a:xfrm>
                      <a:off x="0" y="0"/>
                      <a:ext cx="4082400" cy="246122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keepNext/>
        <w:spacing w:before="120" w:after="40" w:line="240" w:lineRule="auto"/>
        <w:jc w:val="center"/>
      </w:pPr>
      <w:r>
        <w:drawing>
          <wp:inline>
            <wp:extent cx="4082400" cy="1559128"/>
            <wp:effectExtent b="0" l="0" r="0" t="0"/>
            <wp:docPr descr="" title="" id="112" name="Picture"/>
            <a:graphic>
              <a:graphicData uri="http://schemas.openxmlformats.org/drawingml/2006/picture">
                <pic:pic>
                  <pic:nvPicPr>
                    <pic:cNvPr descr="e9529b4e3f09e610e42f9c458bd22beb28f0ae13ce837e0f1851c26fa2c3d51e.jpg" id="113" name="Picture"/>
                    <pic:cNvPicPr>
                      <a:picLocks noChangeArrowheads="1" noChangeAspect="1"/>
                    </pic:cNvPicPr>
                  </pic:nvPicPr>
                  <pic:blipFill>
                    <a:blip r:embed="rId111"/>
                    <a:stretch>
                      <a:fillRect/>
                    </a:stretch>
                  </pic:blipFill>
                  <pic:spPr bwMode="auto">
                    <a:xfrm>
                      <a:off x="0" y="0"/>
                      <a:ext cx="4082400" cy="1559128"/>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keepNext/>
        <w:spacing w:before="120" w:after="40" w:line="240" w:lineRule="auto"/>
        <w:jc w:val="center"/>
      </w:pPr>
      <w:r>
        <w:drawing>
          <wp:inline>
            <wp:extent cx="1408176" cy="1408176"/>
            <wp:effectExtent b="0" l="0" r="0" t="0"/>
            <wp:docPr descr="" title="" id="115" name="Picture"/>
            <a:graphic>
              <a:graphicData uri="http://schemas.openxmlformats.org/drawingml/2006/picture">
                <pic:pic>
                  <pic:nvPicPr>
                    <pic:cNvPr descr="f0262977a5ac03108df386983effbd9a9dddbfd33ffa12fc7872875d5c85a10a.jpg" id="116" name="Picture"/>
                    <pic:cNvPicPr>
                      <a:picLocks noChangeArrowheads="1" noChangeAspect="1"/>
                    </pic:cNvPicPr>
                  </pic:nvPicPr>
                  <pic:blipFill>
                    <a:blip r:embed="rId114"/>
                    <a:stretch>
                      <a:fillRect/>
                    </a:stretch>
                  </pic:blipFill>
                  <pic:spPr bwMode="auto">
                    <a:xfrm>
                      <a:off x="0" y="0"/>
                      <a:ext cx="1408176" cy="1408176"/>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keepNext/>
        <w:spacing w:before="120" w:after="40" w:line="240" w:lineRule="auto"/>
        <w:jc w:val="center"/>
      </w:pPr>
      <w:r>
        <w:drawing>
          <wp:inline>
            <wp:extent cx="4082400" cy="2328720"/>
            <wp:effectExtent b="0" l="0" r="0" t="0"/>
            <wp:docPr descr="" title="" id="118" name="Picture"/>
            <a:graphic>
              <a:graphicData uri="http://schemas.openxmlformats.org/drawingml/2006/picture">
                <pic:pic>
                  <pic:nvPicPr>
                    <pic:cNvPr descr="d04bea81d6b84b0ba43a17a11ae5d330858f6813b599d31717e132f0c6dcad6a.jpg" id="119" name="Picture"/>
                    <pic:cNvPicPr>
                      <a:picLocks noChangeArrowheads="1" noChangeAspect="1"/>
                    </pic:cNvPicPr>
                  </pic:nvPicPr>
                  <pic:blipFill>
                    <a:blip r:embed="rId117"/>
                    <a:stretch>
                      <a:fillRect/>
                    </a:stretch>
                  </pic:blipFill>
                  <pic:spPr bwMode="auto">
                    <a:xfrm>
                      <a:off x="0" y="0"/>
                      <a:ext cx="4082400" cy="232872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keepNext/>
        <w:spacing w:before="120" w:after="40" w:line="240" w:lineRule="auto"/>
        <w:jc w:val="center"/>
      </w:pPr>
      <w:r>
        <w:drawing>
          <wp:inline>
            <wp:extent cx="1481327" cy="1871472"/>
            <wp:effectExtent b="0" l="0" r="0" t="0"/>
            <wp:docPr descr="" title="" id="121" name="Picture"/>
            <a:graphic>
              <a:graphicData uri="http://schemas.openxmlformats.org/drawingml/2006/picture">
                <pic:pic>
                  <pic:nvPicPr>
                    <pic:cNvPr descr="d582fb679c7ba04f50b0bc1445141b0cc2b0761270647ba54dd9fb2d99ce01e2.jpg" id="122" name="Picture"/>
                    <pic:cNvPicPr>
                      <a:picLocks noChangeArrowheads="1" noChangeAspect="1"/>
                    </pic:cNvPicPr>
                  </pic:nvPicPr>
                  <pic:blipFill>
                    <a:blip r:embed="rId120"/>
                    <a:stretch>
                      <a:fillRect/>
                    </a:stretch>
                  </pic:blipFill>
                  <pic:spPr bwMode="auto">
                    <a:xfrm>
                      <a:off x="0" y="0"/>
                      <a:ext cx="1481327" cy="1871472"/>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keepNext/>
        <w:spacing w:before="120" w:after="40" w:line="240" w:lineRule="auto"/>
        <w:jc w:val="center"/>
      </w:pPr>
      <w:r>
        <w:drawing>
          <wp:inline>
            <wp:extent cx="2916000" cy="2343872"/>
            <wp:effectExtent b="0" l="0" r="0" t="0"/>
            <wp:docPr descr="" title="" id="124" name="Picture"/>
            <a:graphic>
              <a:graphicData uri="http://schemas.openxmlformats.org/drawingml/2006/picture">
                <pic:pic>
                  <pic:nvPicPr>
                    <pic:cNvPr descr="0e271e962562dc26d91fcab5b709c3304e631762e16b726dbbec393a2b3e3dc6.jpg" id="125" name="Picture"/>
                    <pic:cNvPicPr>
                      <a:picLocks noChangeArrowheads="1" noChangeAspect="1"/>
                    </pic:cNvPicPr>
                  </pic:nvPicPr>
                  <pic:blipFill>
                    <a:blip r:embed="rId123"/>
                    <a:stretch>
                      <a:fillRect/>
                    </a:stretch>
                  </pic:blipFill>
                  <pic:spPr bwMode="auto">
                    <a:xfrm>
                      <a:off x="0" y="0"/>
                      <a:ext cx="2916000" cy="2343872"/>
                    </a:xfrm>
                    <a:prstGeom prst="rect">
                      <a:avLst/>
                    </a:prstGeom>
                    <a:noFill/>
                    <a:ln w="9525">
                      <a:noFill/>
                      <a:headEnd/>
                      <a:tailEnd/>
                    </a:ln>
                  </pic:spPr>
                </pic:pic>
              </a:graphicData>
            </a:graphic>
          </wp:inline>
        </w:drawing>
      </w:r>
    </w:p>
    <w:bookmarkEnd w:id="126"/>
    <w:bookmarkEnd w:id="127"/>
    <w:bookmarkEnd w:id="128"/>
    <w:bookmarkStart w:id="211"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：笼状</w:t>
      </w:r>
      <w:r>
        <w:t xml:space="preserve"> Zn </w:t>
      </w:r>
      <w:r>
        <w:rPr>
          <w:rFonts w:ascii="Times New Roman" w:hAnsi="Times New Roman" w:cs="Times New Roman" w:eastAsia="SimSun"/>
        </w:rPr>
        <w:t xml:space="preserve">配合物</w:t>
      </w:r>
      <w:r>
        <w:t xml:space="preserve"> X </w:t>
      </w:r>
      <w:r>
        <w:rPr>
          <w:rFonts w:ascii="Times New Roman" w:hAnsi="Times New Roman" w:cs="Times New Roman" w:eastAsia="SimSun"/>
        </w:rPr>
        <w:t xml:space="preserve">的化学式与质谱峰归属、Zn</w:t>
      </w:r>
      <w:r>
        <w:t xml:space="preserve"> </w:t>
      </w:r>
      <w:r>
        <w:rPr>
          <w:rFonts w:ascii="Times New Roman" w:hAnsi="Times New Roman" w:cs="Times New Roman" w:eastAsia="SimSun"/>
        </w:rPr>
        <w:t xml:space="preserve">配位数与配位原子、点群、主客体结合作用力与对映体选择性、</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20</m:t>
            </m:r>
          </m:sub>
        </m:sSub>
      </m:oMath>
      <w: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30</m:t>
            </m:r>
          </m:sub>
        </m:sSub>
      </m:oMath>
      <w:r>
        <w:t xml:space="preserve"> </w:t>
      </w:r>
      <w:r>
        <w:rPr>
          <w:rFonts w:ascii="Times New Roman" w:hAnsi="Times New Roman" w:cs="Times New Roman" w:eastAsia="SimSun"/>
        </w:rPr>
        <w:t xml:space="preserve">大多面体簇的化学式与</w:t>
      </w:r>
      <w:r>
        <w:t xml:space="preserve"> Schläfli </w:t>
      </w:r>
      <w:r>
        <w:rPr>
          <w:rFonts w:ascii="Times New Roman" w:hAnsi="Times New Roman" w:cs="Times New Roman" w:eastAsia="SimSun"/>
        </w:rPr>
        <w:t xml:space="preserve">记号、阴离子</w:t>
      </w:r>
      <w:r>
        <w:t xml:space="preserve"> G </w:t>
      </w:r>
      <w:r>
        <w:rPr>
          <w:rFonts w:ascii="Times New Roman" w:hAnsi="Times New Roman" w:cs="Times New Roman" w:eastAsia="SimSun"/>
        </w:rPr>
        <w:t xml:space="preserve">的结合作用力。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：由质谱峰与「配体缩合增重」定</w:t>
      </w:r>
      <w:r>
        <w:t xml:space="preserve"> X </w:t>
      </w:r>
      <w:r>
        <w:rPr>
          <w:rFonts w:ascii="Times New Roman" w:hAnsi="Times New Roman" w:cs="Times New Roman" w:eastAsia="SimSun"/>
        </w:rPr>
        <w:t xml:space="preserve">的组成（</w:t>
      </w:r>
      <m:oMath>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四面体骨架）；大多面体由「配体提供的配位数×顶点连接面数」反推（</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五角十二面体、</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三十二面体）；作用力按客体性质（疏水/静电/π）分类。</w:t>
      </w:r>
    </w:p>
    <w:p>
      <w:pPr>
        <w:pStyle w:val="BlockText"/>
        <w:spacing w:before="80" w:after="80" w:line="240" w:lineRule="auto"/>
        <w:jc w:val="left"/>
      </w:pPr>
      <w:r>
        <w:rPr>
          <w:b/>
          <w:bCs/>
        </w:rPr>
        <w:t xml:space="preserve">5-1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与对甲氧基苯胺缩合生成</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；结合多面体骨架假设与最小</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峰</w:t>
      </w:r>
      <w:r>
        <w:t xml:space="preserve"> ⇒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（四面体骨架）（2</w:t>
      </w:r>
      <w:r>
        <w:t xml:space="preserve"> </w:t>
      </w:r>
      <w:r>
        <w:rPr>
          <w:rFonts w:ascii="Times New Roman" w:hAnsi="Times New Roman" w:cs="Times New Roman" w:eastAsia="SimSun"/>
        </w:rPr>
        <w:t xml:space="preserve">分）；三峰分别对应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对应「无阴离子吸附」的配离子：</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65.38</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w:rPr>
            <w:rFonts w:ascii="Times New Roman" w:hAnsi="Times New Roman" w:cs="Times New Roman" w:eastAsia="SimSun"/>
          </w:rPr>
          <m:t>4285</m:t>
        </m:r>
      </m:oMath>
      <w:r>
        <w:rPr>
          <w:rFonts w:ascii="Times New Roman" w:hAnsi="Times New Roman" w:cs="Times New Roman" w:eastAsia="SimSun"/>
        </w:rPr>
        <w:t xml:space="preserve">，</w:t>
      </w:r>
      <m:oMath>
        <m:r>
          <w:rPr>
            <w:rFonts w:ascii="Times New Roman" w:hAnsi="Times New Roman" w:cs="Times New Roman" w:eastAsia="SimSun"/>
          </w:rPr>
          <m:t>4285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535.6</m:t>
        </m:r>
        <m:r>
          <m:rPr>
            <m:sty m:val="p"/>
          </m:rPr>
          <w:rPr>
            <w:rFonts w:ascii="Times New Roman" w:hAnsi="Times New Roman" w:cs="Times New Roman" w:eastAsia="SimSun"/>
          </w:rPr>
          <m:t>≈</m:t>
        </m:r>
        <m:r>
          <w:rPr>
            <w:rFonts w:ascii="Times New Roman" w:hAnsi="Times New Roman" w:cs="Times New Roman" w:eastAsia="SimSun"/>
          </w:rPr>
          <m:t>530.1</m:t>
        </m:r>
      </m:oMath>
      <w:r>
        <w:rPr>
          <w:rFonts w:ascii="Times New Roman" w:hAnsi="Times New Roman" w:cs="Times New Roman" w:eastAsia="SimSun"/>
        </w:rPr>
        <w:t xml:space="preserve">（考虑质子化与电荷</w:t>
      </w:r>
      <w:r>
        <w:t xml:space="preserve"> </w:t>
      </w:r>
      <w:r>
        <w:rPr>
          <w:rFonts w:ascii="Times New Roman" w:hAnsi="Times New Roman" w:cs="Times New Roman" w:eastAsia="SimSun"/>
        </w:rPr>
        <w:t xml:space="preserve">8+）；其余两峰依次吸附</w:t>
      </w:r>
      <w:r>
        <w:t xml:space="preserve"> 2 </w:t>
      </w:r>
      <w:r>
        <w:rPr>
          <w:rFonts w:ascii="Times New Roman" w:hAnsi="Times New Roman" w:cs="Times New Roman" w:eastAsia="SimSun"/>
        </w:rPr>
        <w:t xml:space="preserve">个与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T</m:t>
        </m:r>
        <m:sSubSup>
          <m:e>
            <m:r>
              <m:rPr>
                <m:sty m:val="p"/>
              </m:rPr>
              <w:rPr>
                <w:rFonts w:ascii="Times New Roman" w:hAnsi="Times New Roman" w:cs="Times New Roman" w:eastAsia="SimSun"/>
              </w:rPr>
              <m:t>f</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（每吸附</w:t>
      </w:r>
      <w:r>
        <w:t xml:space="preserve"> 1 </w:t>
      </w:r>
      <w:r>
        <w:rPr>
          <w:rFonts w:ascii="Times New Roman" w:hAnsi="Times New Roman" w:cs="Times New Roman" w:eastAsia="SimSun"/>
        </w:rPr>
        <w:t xml:space="preserve">个阴离子电荷降</w:t>
      </w:r>
      <w:r>
        <w:t xml:space="preserve"> 1、</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增约</w:t>
      </w:r>
      <w:r>
        <w:t xml:space="preserve"> 280/6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280/5），与</w:t>
      </w:r>
      <w:r>
        <w:t xml:space="preserve"> 801.4932、1017.9742 </w:t>
      </w:r>
      <w:r>
        <w:rPr>
          <w:rFonts w:ascii="Times New Roman" w:hAnsi="Times New Roman" w:cs="Times New Roman" w:eastAsia="SimSun"/>
        </w:rPr>
        <w:t xml:space="preserve">吻合。</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L343（52d8ab50）给出</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结构与「</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m:rPr>
            <m:nor/>
            <m:sty m:val="p"/>
          </m:rPr>
          <w:rPr>
            <w:rFonts w:ascii="Times New Roman" w:hAnsi="Times New Roman" w:cs="Times New Roman" w:eastAsia="SimSun"/>
          </w:rPr>
          <m:t>对甲氧基苯胺</m:t>
        </m:r>
        <m:limUpp>
          <m:e>
            <m:r>
              <m:rPr>
                <m:sty m:val="p"/>
              </m:rPr>
              <w:rPr>
                <w:rFonts w:ascii="Times New Roman" w:hAnsi="Times New Roman" w:cs="Times New Roman" w:eastAsia="SimSun"/>
              </w:rPr>
              <m:t>→</m:t>
            </m:r>
          </m:e>
          <m:lim>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lim>
        </m:limUpp>
        <m:r>
          <m:rPr>
            <m:sty m:val="bi"/>
          </m:rPr>
          <w:rPr>
            <w:rFonts w:ascii="Times New Roman" w:hAnsi="Times New Roman" w:cs="Times New Roman" w:eastAsia="SimSun"/>
          </w:rPr>
          <m:t>X</m:t>
        </m:r>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、343 </w:t>
      </w:r>
      <w:r>
        <w:rPr>
          <w:rFonts w:ascii="Times New Roman" w:hAnsi="Times New Roman" w:cs="Times New Roman" w:eastAsia="SimSun"/>
        </w:rPr>
        <w:t xml:space="preserve">K）」的合成路线；L362（e9529b4e）为</w:t>
      </w:r>
      <w:r>
        <w:t xml:space="preserve"> X </w:t>
      </w:r>
      <w:r>
        <w:rPr>
          <w:rFonts w:ascii="Times New Roman" w:hAnsi="Times New Roman" w:cs="Times New Roman" w:eastAsia="SimSun"/>
        </w:rPr>
        <w:t xml:space="preserve">的参考结构——</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四面体骨架（4</w:t>
      </w:r>
      <w:r>
        <w:t xml:space="preserve">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顶点、4</w:t>
      </w:r>
      <w:r>
        <w:t xml:space="preserve"> </w:t>
      </w:r>
      <w:r>
        <w:rPr>
          <w:rFonts w:ascii="Times New Roman" w:hAnsi="Times New Roman" w:cs="Times New Roman" w:eastAsia="SimSun"/>
        </w:rPr>
        <w:t xml:space="preserve">个</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配体在四面体面上，互为对映体的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：配位数——Zn</w:t>
      </w:r>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配位（3</w:t>
      </w:r>
      <w:r>
        <w:t xml:space="preserve">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供体面</w:t>
      </w:r>
      <w:r>
        <w:t xml:space="preserve"> ×? </w:t>
      </w:r>
      <w:r>
        <w:rPr>
          <w:rFonts w:ascii="Times New Roman" w:hAnsi="Times New Roman" w:cs="Times New Roman" w:eastAsia="SimSun"/>
        </w:rPr>
        <w:t xml:space="preserve">按</w:t>
      </w:r>
      <w:r>
        <w:t xml:space="preserve"> </w:t>
      </w:r>
      <w:r>
        <w:rPr>
          <w:rFonts w:ascii="Times New Roman" w:hAnsi="Times New Roman" w:cs="Times New Roman" w:eastAsia="SimSun"/>
        </w:rPr>
        <w:t xml:space="preserve">5-2）；对称元素与对称操作——四面体骨架的点群判据。</w:t>
      </w:r>
    </w:p>
    <w:p>
      <w:pPr>
        <w:pStyle w:val="BlockText"/>
        <w:spacing w:before="80" w:after="80" w:line="240" w:lineRule="auto"/>
        <w:jc w:val="left"/>
      </w:pPr>
      <w:r>
        <w:rPr>
          <w:b/>
          <w:bCs/>
        </w:rPr>
        <w:t xml:space="preserve">5-2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分）；均为</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为三齿</w:t>
      </w:r>
      <w:r>
        <w:t xml:space="preserve"> N </w:t>
      </w:r>
      <w:r>
        <w:rPr>
          <w:rFonts w:ascii="Times New Roman" w:hAnsi="Times New Roman" w:cs="Times New Roman" w:eastAsia="SimSun"/>
        </w:rPr>
        <w:t xml:space="preserve">供体（吡啶/亚胺</w:t>
      </w:r>
      <w:r>
        <w:t xml:space="preserve"> </w:t>
      </w:r>
      <w:r>
        <w:rPr>
          <w:rFonts w:ascii="Times New Roman" w:hAnsi="Times New Roman" w:cs="Times New Roman" w:eastAsia="SimSun"/>
        </w:rPr>
        <w:t xml:space="preserve">N），每个</w:t>
      </w:r>
      <w:r>
        <w:t xml:space="preserve"> Zn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配位（四面体顶点处</w:t>
      </w:r>
      <w:r>
        <w:t xml:space="preserve"> 3 </w:t>
      </w:r>
      <w:r>
        <w:rPr>
          <w:rFonts w:ascii="Times New Roman" w:hAnsi="Times New Roman" w:cs="Times New Roman" w:eastAsia="SimSun"/>
        </w:rPr>
        <w:t xml:space="preserve">个面相交）。</w:t>
      </w:r>
      <w:r>
        <w:rPr>
          <w:rFonts w:ascii="Times New Roman" w:hAnsi="Times New Roman" w:cs="Times New Roman" w:eastAsia="SimSun"/>
          <w:b/>
          <w:bCs/>
        </w:rPr>
        <w:t xml:space="preserve">判据直引</w:t>
      </w:r>
      <w:r>
        <w:rPr>
          <w:rFonts w:ascii="Times New Roman" w:hAnsi="Times New Roman" w:cs="Times New Roman" w:eastAsia="SimSun"/>
        </w:rPr>
        <w:t xml:space="preserve">：配位数——笼状簇中顶点金属的配位数＝相交面数×每面提供的齿数；软硬酸碱理论——Zn²⁺（边界酸）与</w:t>
      </w:r>
      <w:r>
        <w:t xml:space="preserve"> N </w:t>
      </w:r>
      <w:r>
        <w:rPr>
          <w:rFonts w:ascii="Times New Roman" w:hAnsi="Times New Roman" w:cs="Times New Roman" w:eastAsia="SimSun"/>
        </w:rPr>
        <w:t xml:space="preserve">供体（边界碱）的匹配。</w:t>
      </w:r>
    </w:p>
    <w:p>
      <w:pPr>
        <w:pStyle w:val="BlockText"/>
        <w:spacing w:before="80" w:after="80" w:line="240" w:lineRule="auto"/>
        <w:jc w:val="left"/>
      </w:pPr>
      <w:r>
        <w:rPr>
          <w:rFonts w:ascii="Times New Roman" w:hAnsi="Times New Roman" w:cs="Times New Roman" w:eastAsia="SimSun"/>
          <w:b/>
          <w:bCs/>
        </w:rPr>
        <w:t xml:space="preserve">（思考题）</w:t>
      </w:r>
      <w:r>
        <w:rPr>
          <w:rFonts w:ascii="Times New Roman" w:hAnsi="Times New Roman" w:cs="Times New Roman" w:eastAsia="SimSun"/>
        </w:rPr>
        <w:t xml:space="preserve">（（不计分））</w:t>
      </w:r>
      <w:r>
        <w:rPr>
          <w:rFonts w:ascii="Times New Roman" w:hAnsi="Times New Roman" w:cs="Times New Roman" w:eastAsia="SimSun"/>
          <w:b/>
          <w:bCs/>
        </w:rPr>
        <w:t xml:space="preserve">答案</w:t>
      </w:r>
      <w:r>
        <w:rPr>
          <w:rFonts w:ascii="Times New Roman" w:hAnsi="Times New Roman" w:cs="Times New Roman" w:eastAsia="SimSun"/>
        </w:rPr>
        <w:t xml:space="preserve">：理想情况下</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所属点群为</w:t>
      </w:r>
      <w:r>
        <w:t xml:space="preserve"> </w:t>
      </w:r>
      <m:oMath>
        <m:r>
          <w:rPr>
            <w:rFonts w:ascii="Times New Roman" w:hAnsi="Times New Roman" w:cs="Times New Roman" w:eastAsia="SimSun"/>
          </w:rPr>
          <m:t>T</m:t>
        </m:r>
      </m:oMath>
      <w:r>
        <w:rPr>
          <w:rFonts w:ascii="Times New Roman" w:hAnsi="Times New Roman" w:cs="Times New Roman" w:eastAsia="SimSun"/>
        </w:rPr>
        <w:t xml:space="preserve">（手性四面体群）。</w:t>
      </w:r>
      <w:r>
        <w:rPr>
          <w:rFonts w:ascii="Times New Roman" w:hAnsi="Times New Roman" w:cs="Times New Roman" w:eastAsia="SimSun"/>
          <w:b/>
          <w:bCs/>
        </w:rPr>
        <w:t xml:space="preserve">判据直引</w:t>
      </w:r>
      <w:r>
        <w:rPr>
          <w:rFonts w:ascii="Times New Roman" w:hAnsi="Times New Roman" w:cs="Times New Roman" w:eastAsia="SimSun"/>
        </w:rPr>
        <w:t xml:space="preserve">：对称元素与对称操作——</w:t>
      </w:r>
      <m:oMath>
        <m:r>
          <w:rPr>
            <w:rFonts w:ascii="Times New Roman" w:hAnsi="Times New Roman" w:cs="Times New Roman" w:eastAsia="SimSun"/>
          </w:rPr>
          <m:t>T</m:t>
        </m:r>
      </m:oMath>
      <w:r>
        <w:t xml:space="preserve"> </w:t>
      </w:r>
      <w:r>
        <w:rPr>
          <w:rFonts w:ascii="Times New Roman" w:hAnsi="Times New Roman" w:cs="Times New Roman" w:eastAsia="SimSun"/>
        </w:rPr>
        <w:t xml:space="preserve">群含</w:t>
      </w:r>
      <w:r>
        <w:t xml:space="preserve"> 4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、无镜面与对称中心（手性）。</w:t>
      </w:r>
    </w:p>
    <w:p>
      <w:pPr>
        <w:pStyle w:val="BlockText"/>
        <w:spacing w:before="80" w:after="80" w:line="240" w:lineRule="auto"/>
        <w:jc w:val="left"/>
      </w:pPr>
      <w:r>
        <w:rPr>
          <w:b/>
          <w:bCs/>
        </w:rPr>
        <w:t xml:space="preserve">5-3-1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r>
        <w:rPr>
          <w:rFonts w:ascii="Times New Roman" w:hAnsi="Times New Roman" w:cs="Times New Roman" w:eastAsia="SimSun"/>
          <w:b/>
          <w:bCs/>
        </w:rPr>
        <w:t xml:space="preserve">判据直引</w:t>
      </w:r>
      <w:r>
        <w:rPr>
          <w:rFonts w:ascii="Times New Roman" w:hAnsi="Times New Roman" w:cs="Times New Roman" w:eastAsia="SimSun"/>
        </w:rPr>
        <w:t xml:space="preserve">：超分子作用力——疏水效应、范德华力与氢键的强度谱系；氢键——C-H…π/C-H…O</w:t>
      </w:r>
      <w:r>
        <w:t xml:space="preserve"> </w:t>
      </w:r>
      <w:r>
        <w:rPr>
          <w:rFonts w:ascii="Times New Roman" w:hAnsi="Times New Roman" w:cs="Times New Roman" w:eastAsia="SimSun"/>
        </w:rPr>
        <w:t xml:space="preserve">弱氢键的判据。</w:t>
      </w:r>
    </w:p>
    <w:p>
      <w:pPr>
        <w:pStyle w:val="BlockText"/>
        <w:spacing w:before="80" w:after="80" w:line="240" w:lineRule="auto"/>
        <w:jc w:val="left"/>
      </w:pPr>
      <w:r>
        <w:rPr>
          <w:b/>
          <w:bCs/>
        </w:rPr>
        <w:t xml:space="preserve">5-3-2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互为对映体，与手性客体罗汉松酸的结合常数不同（手性识别）；碱性条件下罗汉松酸被去质子（羧基/酚羟基去质子），与</w:t>
      </w:r>
      <w:r>
        <w:t xml:space="preserve"> X </w:t>
      </w:r>
      <w:r>
        <w:rPr>
          <w:rFonts w:ascii="Times New Roman" w:hAnsi="Times New Roman" w:cs="Times New Roman" w:eastAsia="SimSun"/>
        </w:rPr>
        <w:t xml:space="preserve">之间存在静电作用</w:t>
      </w:r>
      <w:r>
        <w:t xml:space="preserve"> ⇒ </w:t>
      </w:r>
      <w:r>
        <w:rPr>
          <w:rFonts w:ascii="Times New Roman" w:hAnsi="Times New Roman" w:cs="Times New Roman" w:eastAsia="SimSun"/>
        </w:rPr>
        <w:t xml:space="preserve">更利于结合。</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L370（f0262977）为罗汉松酸的结构（多环二萜、含酚羟基与羧基），示其与环糊精空腔的疏水匹配位点。</w:t>
      </w:r>
      <w:r>
        <w:rPr>
          <w:rFonts w:ascii="Times New Roman" w:hAnsi="Times New Roman" w:cs="Times New Roman" w:eastAsia="SimSun"/>
          <w:b/>
          <w:bCs/>
        </w:rPr>
        <w:t xml:space="preserve">判据直引</w:t>
      </w:r>
      <w:r>
        <w:rPr>
          <w:rFonts w:ascii="Times New Roman" w:hAnsi="Times New Roman" w:cs="Times New Roman" w:eastAsia="SimSun"/>
        </w:rPr>
        <w:t xml:space="preserve">：超分子作用力——手性识别的对映选择性；酸碱平衡——去质子化对静电作用的增强。</w:t>
      </w:r>
    </w:p>
    <w:p>
      <w:pPr>
        <w:pStyle w:val="BlockText"/>
        <w:spacing w:before="80" w:after="80" w:line="240" w:lineRule="auto"/>
        <w:jc w:val="left"/>
      </w:pPr>
      <w:r>
        <w:rPr>
          <w:b/>
          <w:bCs/>
        </w:rPr>
        <w:t xml:space="preserve">5-4-1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bi"/>
              </m:rPr>
              <w:rPr>
                <w:rFonts w:ascii="Times New Roman" w:hAnsi="Times New Roman" w:cs="Times New Roman" w:eastAsia="SimSun"/>
              </w:rPr>
              <m:t>Z</m:t>
            </m:r>
          </m:e>
          <m:sub>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oMath>
      <w:r>
        <w:rPr>
          <w:rFonts w:ascii="Times New Roman" w:hAnsi="Times New Roman" w:cs="Times New Roman" w:eastAsia="SimSun"/>
        </w:rPr>
        <w:t xml:space="preserve">，骨架为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oMath>
      <w:r>
        <w:rPr>
          <w:rFonts w:ascii="Times New Roman" w:hAnsi="Times New Roman" w:cs="Times New Roman" w:eastAsia="SimSun"/>
        </w:rPr>
        <w:t xml:space="preserve">（五角十二面体）；</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oMath>
      <w:r>
        <w:rPr>
          <w:rFonts w:ascii="Times New Roman" w:hAnsi="Times New Roman" w:cs="Times New Roman" w:eastAsia="SimSun"/>
        </w:rPr>
        <w:t xml:space="preserve">，骨架为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类比五边形面、向每个顶点（Zn）提供</w:t>
      </w:r>
      <w:r>
        <w:t xml:space="preserve"> 2 </w:t>
      </w:r>
      <w:r>
        <w:rPr>
          <w:rFonts w:ascii="Times New Roman" w:hAnsi="Times New Roman" w:cs="Times New Roman" w:eastAsia="SimSun"/>
        </w:rPr>
        <w:t xml:space="preserve">个配位数；Zn</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每顶点连接</w:t>
      </w:r>
      <w:r>
        <w:t xml:space="preserve"> 3 </w:t>
      </w:r>
      <w:r>
        <w:rPr>
          <w:rFonts w:ascii="Times New Roman" w:hAnsi="Times New Roman" w:cs="Times New Roman" w:eastAsia="SimSun"/>
        </w:rPr>
        <w:t xml:space="preserve">个面</w:t>
      </w:r>
      <w:r>
        <w:t xml:space="preserve"> ⇒ </w:t>
      </w:r>
      <w:r>
        <w:rPr>
          <w:rFonts w:ascii="Times New Roman" w:hAnsi="Times New Roman" w:cs="Times New Roman" w:eastAsia="SimSun"/>
        </w:rPr>
        <w:t xml:space="preserve">唯一正多面体解为五角十二面体</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oMath>
      <w:r>
        <w:rPr>
          <w:rFonts w:ascii="Times New Roman" w:hAnsi="Times New Roman" w:cs="Times New Roman" w:eastAsia="SimSun"/>
        </w:rPr>
        <w:t xml:space="preserve">（20</w:t>
      </w:r>
      <w:r>
        <w:t xml:space="preserve"> </w:t>
      </w:r>
      <w:r>
        <w:rPr>
          <w:rFonts w:ascii="Times New Roman" w:hAnsi="Times New Roman" w:cs="Times New Roman" w:eastAsia="SimSun"/>
        </w:rPr>
        <w:t xml:space="preserve">顶点、12</w:t>
      </w:r>
      <w:r>
        <w:t xml:space="preserve"> </w:t>
      </w:r>
      <w:r>
        <w:rPr>
          <w:rFonts w:ascii="Times New Roman" w:hAnsi="Times New Roman" w:cs="Times New Roman" w:eastAsia="SimSun"/>
        </w:rPr>
        <w:t xml:space="preserve">面）⇒</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oMath>
      <w:r>
        <w:t xml:space="preserve">、12 </w:t>
      </w:r>
      <w:r>
        <w:rPr>
          <w:rFonts w:ascii="Times New Roman" w:hAnsi="Times New Roman" w:cs="Times New Roman" w:eastAsia="SimSun"/>
        </w:rPr>
        <w:t xml:space="preserve">个配体。</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向每个顶点提供</w:t>
      </w:r>
      <w:r>
        <w:t xml:space="preserve"> 3 </w:t>
      </w:r>
      <w:r>
        <w:rPr>
          <w:rFonts w:ascii="Times New Roman" w:hAnsi="Times New Roman" w:cs="Times New Roman" w:eastAsia="SimSun"/>
        </w:rPr>
        <w:t xml:space="preserve">个配位数</w:t>
      </w:r>
      <w:r>
        <w:t xml:space="preserve"> ⇒ </w:t>
      </w:r>
      <w:r>
        <w:rPr>
          <w:rFonts w:ascii="Times New Roman" w:hAnsi="Times New Roman" w:cs="Times New Roman" w:eastAsia="SimSun"/>
        </w:rPr>
        <w:t xml:space="preserve">每顶点连接</w:t>
      </w:r>
      <w:r>
        <w:t xml:space="preserve"> 2 </w:t>
      </w:r>
      <w:r>
        <w:rPr>
          <w:rFonts w:ascii="Times New Roman" w:hAnsi="Times New Roman" w:cs="Times New Roman" w:eastAsia="SimSun"/>
        </w:rPr>
        <w:t xml:space="preserve">个五边形面</w:t>
      </w:r>
      <w:r>
        <w:t xml:space="preserve"> ⇒ </w:t>
      </w:r>
      <w:r>
        <w:rPr>
          <w:rFonts w:ascii="Times New Roman" w:hAnsi="Times New Roman" w:cs="Times New Roman" w:eastAsia="SimSun"/>
        </w:rPr>
        <w:t xml:space="preserve">将五角十二面体棱心两两相连得三十二面体</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oMath>
      <w:r>
        <w:rPr>
          <w:rFonts w:ascii="Times New Roman" w:hAnsi="Times New Roman" w:cs="Times New Roman" w:eastAsia="SimSun"/>
        </w:rPr>
        <w:t xml:space="preserve">（30</w:t>
      </w:r>
      <w:r>
        <w:t xml:space="preserve"> </w:t>
      </w:r>
      <w:r>
        <w:rPr>
          <w:rFonts w:ascii="Times New Roman" w:hAnsi="Times New Roman" w:cs="Times New Roman" w:eastAsia="SimSun"/>
        </w:rPr>
        <w:t xml:space="preserve">顶点、12</w:t>
      </w:r>
      <w:r>
        <w:t xml:space="preserve"> </w:t>
      </w:r>
      <w:r>
        <w:rPr>
          <w:rFonts w:ascii="Times New Roman" w:hAnsi="Times New Roman" w:cs="Times New Roman" w:eastAsia="SimSun"/>
        </w:rPr>
        <w:t xml:space="preserve">个五边形面＋20</w:t>
      </w:r>
      <w:r>
        <w:t xml:space="preserve"> </w:t>
      </w:r>
      <w:r>
        <w:rPr>
          <w:rFonts w:ascii="Times New Roman" w:hAnsi="Times New Roman" w:cs="Times New Roman" w:eastAsia="SimSun"/>
        </w:rPr>
        <w:t xml:space="preserve">个三角形面）⇒</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oMath>
      <w: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L375（d04bea81）给出配体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rPr>
          <w:rFonts w:ascii="Times New Roman" w:hAnsi="Times New Roman" w:cs="Times New Roman" w:eastAsia="SimSun"/>
        </w:rPr>
        <w:t xml:space="preserve">（A）与</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oMath>
      <w:r>
        <w:rPr>
          <w:rFonts w:ascii="Times New Roman" w:hAnsi="Times New Roman" w:cs="Times New Roman" w:eastAsia="SimSun"/>
        </w:rPr>
        <w:t xml:space="preserve">（B）及前体</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的反应条件；L389（0e271e96）为</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的参考结构总图（</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20</m:t>
            </m:r>
          </m:sub>
        </m:sSub>
      </m:oMath>
      <w:r>
        <w:t xml:space="preserve"> </w:t>
      </w:r>
      <w:r>
        <w:rPr>
          <w:rFonts w:ascii="Times New Roman" w:hAnsi="Times New Roman" w:cs="Times New Roman" w:eastAsia="SimSun"/>
        </w:rPr>
        <w:t xml:space="preserve">五角十二面体、</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30</m:t>
            </m:r>
          </m:sub>
        </m:sSub>
      </m:oMath>
      <w:r>
        <w:t xml:space="preserve"> </w:t>
      </w:r>
      <w:r>
        <w:rPr>
          <w:rFonts w:ascii="Times New Roman" w:hAnsi="Times New Roman" w:cs="Times New Roman" w:eastAsia="SimSun"/>
        </w:rPr>
        <w:t xml:space="preserve">三十二面体与转化路径）。</w:t>
      </w:r>
      <w:r>
        <w:rPr>
          <w:rFonts w:ascii="Times New Roman" w:hAnsi="Times New Roman" w:cs="Times New Roman" w:eastAsia="SimSun"/>
          <w:b/>
          <w:bCs/>
        </w:rPr>
        <w:t xml:space="preserve">判据直引</w:t>
      </w:r>
      <w:r>
        <w:rPr>
          <w:rFonts w:ascii="Times New Roman" w:hAnsi="Times New Roman" w:cs="Times New Roman" w:eastAsia="SimSun"/>
        </w:rPr>
        <w:t xml:space="preserve">：配位数——「每顶点连接面数×每面供齿数＝金属配位数」的计数法；对称元素与对称操作——正多面体/半正多面体的对称元素。</w:t>
      </w:r>
    </w:p>
    <w:p>
      <w:pPr>
        <w:pStyle w:val="BlockText"/>
        <w:spacing w:before="80" w:after="80" w:line="240" w:lineRule="auto"/>
        <w:jc w:val="left"/>
      </w:pPr>
      <w:r>
        <w:rPr>
          <w:rFonts w:ascii="Times New Roman" w:hAnsi="Times New Roman" w:cs="Times New Roman" w:eastAsia="SimSun"/>
          <w:b/>
          <w:bCs/>
        </w:rPr>
        <w:t xml:space="preserve">（思考题）</w:t>
      </w:r>
      <w:r>
        <w:rPr>
          <w:rFonts w:ascii="Times New Roman" w:hAnsi="Times New Roman" w:cs="Times New Roman" w:eastAsia="SimSun"/>
        </w:rPr>
        <w:t xml:space="preserve">（（不计分））</w:t>
      </w:r>
      <w:r>
        <w:rPr>
          <w:rFonts w:ascii="Times New Roman" w:hAnsi="Times New Roman" w:cs="Times New Roman" w:eastAsia="SimSun"/>
          <w:b/>
          <w:bCs/>
        </w:rPr>
        <w:t xml:space="preserve">答案</w:t>
      </w:r>
      <w:r>
        <w:rPr>
          <w:rFonts w:ascii="Times New Roman" w:hAnsi="Times New Roman" w:cs="Times New Roman" w:eastAsia="SimSun"/>
        </w:rPr>
        <w:t xml:space="preserve">：理想情况下两者的点群均为</w:t>
      </w:r>
      <w:r>
        <w:t xml:space="preserve"> </w:t>
      </w:r>
      <m:oMath>
        <m:r>
          <w:rPr>
            <w:rFonts w:ascii="Times New Roman" w:hAnsi="Times New Roman" w:cs="Times New Roman" w:eastAsia="SimSun"/>
          </w:rPr>
          <m:t>I</m:t>
        </m:r>
      </m:oMath>
      <w:r>
        <w:rPr>
          <w:rFonts w:ascii="Times New Roman" w:hAnsi="Times New Roman" w:cs="Times New Roman" w:eastAsia="SimSun"/>
        </w:rPr>
        <w:t xml:space="preserve">（二十面体群，</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骨架）。</w:t>
      </w:r>
      <w:r>
        <w:rPr>
          <w:rFonts w:ascii="Times New Roman" w:hAnsi="Times New Roman" w:cs="Times New Roman" w:eastAsia="SimSun"/>
          <w:b/>
          <w:bCs/>
        </w:rPr>
        <w:t xml:space="preserve">判据直引</w:t>
      </w:r>
      <w:r>
        <w:rPr>
          <w:rFonts w:ascii="Times New Roman" w:hAnsi="Times New Roman" w:cs="Times New Roman" w:eastAsia="SimSun"/>
        </w:rPr>
        <w:t xml:space="preserve">：对称元素与对称操作——</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含</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、10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、15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与对称中心。</w:t>
      </w:r>
    </w:p>
    <w:p>
      <w:pPr>
        <w:pStyle w:val="BlockText"/>
        <w:spacing w:before="80" w:after="80" w:line="240" w:lineRule="auto"/>
        <w:jc w:val="left"/>
      </w:pPr>
      <w:r>
        <w:rPr>
          <w:b/>
          <w:bCs/>
        </w:rPr>
        <w:t xml:space="preserve">5-4-2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：静电作用、</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L385（d582fb67）为阴离子</w:t>
      </w:r>
      <w:r>
        <w:t xml:space="preserve"> G </w:t>
      </w:r>
      <w:r>
        <w:rPr>
          <w:rFonts w:ascii="Times New Roman" w:hAnsi="Times New Roman" w:cs="Times New Roman" w:eastAsia="SimSun"/>
        </w:rPr>
        <w:t xml:space="preserve">的结构——磷酸三芳基酯（中心</w:t>
      </w:r>
      <w:r>
        <w:t xml:space="preserve"> P </w:t>
      </w:r>
      <w:r>
        <w:rPr>
          <w:rFonts w:ascii="Times New Roman" w:hAnsi="Times New Roman" w:cs="Times New Roman" w:eastAsia="SimSun"/>
        </w:rPr>
        <w:t xml:space="preserve">带</w:t>
      </w:r>
      <w:r>
        <w:t xml:space="preserve"> 3 </w:t>
      </w:r>
      <w:r>
        <w:rPr>
          <w:rFonts w:ascii="Times New Roman" w:hAnsi="Times New Roman" w:cs="Times New Roman" w:eastAsia="SimSun"/>
        </w:rPr>
        <w:t xml:space="preserve">个芳氧基与</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O⁻），示其与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阳离子笼的静电/π</w:t>
      </w:r>
      <w:r>
        <w:t xml:space="preserve"> </w:t>
      </w:r>
      <w:r>
        <w:rPr>
          <w:rFonts w:ascii="Times New Roman" w:hAnsi="Times New Roman" w:cs="Times New Roman" w:eastAsia="SimSun"/>
        </w:rPr>
        <w:t xml:space="preserve">堆积结合位点。</w:t>
      </w:r>
      <w:r>
        <w:rPr>
          <w:rFonts w:ascii="Times New Roman" w:hAnsi="Times New Roman" w:cs="Times New Roman" w:eastAsia="SimSun"/>
          <w:b/>
          <w:bCs/>
        </w:rPr>
        <w:t xml:space="preserve">判据直引</w:t>
      </w:r>
      <w:r>
        <w:rPr>
          <w:rFonts w:ascii="Times New Roman" w:hAnsi="Times New Roman" w:cs="Times New Roman" w:eastAsia="SimSun"/>
        </w:rPr>
        <w:t xml:space="preserve">：超分子作用力——离子-偶极/静电作用与芳环</w:t>
      </w:r>
      <w:r>
        <w:t xml:space="preserve"> π </w:t>
      </w:r>
      <w:r>
        <w:rPr>
          <w:rFonts w:ascii="Times New Roman" w:hAnsi="Times New Roman" w:cs="Times New Roman" w:eastAsia="SimSun"/>
        </w:rPr>
        <w:t xml:space="preserve">堆积；软硬酸碱理论——磷酸酯氧与</w:t>
      </w:r>
      <w:r>
        <w:t xml:space="preserve"> Zn/N-H </w:t>
      </w:r>
      <w:r>
        <w:rPr>
          <w:rFonts w:ascii="Times New Roman" w:hAnsi="Times New Roman" w:cs="Times New Roman" w:eastAsia="SimSun"/>
        </w:rPr>
        <w:t xml:space="preserve">位点的匹配。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5-1 </w:t>
      </w:r>
      <w:r>
        <w:rPr>
          <w:rFonts w:ascii="Times New Roman" w:hAnsi="Times New Roman" w:cs="Times New Roman" w:eastAsia="SimSun"/>
        </w:rPr>
        <w:t xml:space="preserve">只算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不结合质谱验证（须由最小峰反推电荷数与骨架）；②</w:t>
      </w:r>
      <w:r>
        <w:t xml:space="preserve"> 5-2 </w:t>
      </w:r>
      <w:r>
        <w:rPr>
          <w:rFonts w:ascii="Times New Roman" w:hAnsi="Times New Roman" w:cs="Times New Roman" w:eastAsia="SimSun"/>
        </w:rPr>
        <w:t xml:space="preserve">配位数答</w:t>
      </w:r>
      <w:r>
        <w:t xml:space="preserve"> </w:t>
      </w:r>
      <w:r>
        <w:rPr>
          <w:rFonts w:ascii="Times New Roman" w:hAnsi="Times New Roman" w:cs="Times New Roman" w:eastAsia="SimSun"/>
        </w:rPr>
        <w:t xml:space="preserve">3（那是每个配体的齿数，Zn</w:t>
      </w:r>
      <w:r>
        <w:t xml:space="preserve"> </w:t>
      </w:r>
      <w:r>
        <w:rPr>
          <w:rFonts w:ascii="Times New Roman" w:hAnsi="Times New Roman" w:cs="Times New Roman" w:eastAsia="SimSun"/>
        </w:rPr>
        <w:t xml:space="preserve">总配位为</w:t>
      </w:r>
      <w:r>
        <w:t xml:space="preserve"> </w:t>
      </w:r>
      <w:r>
        <w:rPr>
          <w:rFonts w:ascii="Times New Roman" w:hAnsi="Times New Roman" w:cs="Times New Roman" w:eastAsia="SimSun"/>
        </w:rPr>
        <w:t xml:space="preserve">6）；③</w:t>
      </w:r>
      <w:r>
        <w:t xml:space="preserve"> 5-4-1 </w:t>
      </w:r>
      <w:r>
        <w:rPr>
          <w:rFonts w:ascii="Times New Roman" w:hAnsi="Times New Roman" w:cs="Times New Roman" w:eastAsia="SimSun"/>
        </w:rPr>
        <w:t xml:space="preserve">记号写错（</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不可混）；④</w:t>
      </w:r>
      <w:r>
        <w:t xml:space="preserve"> 5-4-1 </w:t>
      </w:r>
      <w:r>
        <w:rPr>
          <w:rFonts w:ascii="Times New Roman" w:hAnsi="Times New Roman" w:cs="Times New Roman" w:eastAsia="SimSun"/>
        </w:rPr>
        <w:t xml:space="preserve">顶点数算错（五角十二面体</w:t>
      </w:r>
      <w:r>
        <w:t xml:space="preserve"> 20 </w:t>
      </w:r>
      <w:r>
        <w:rPr>
          <w:rFonts w:ascii="Times New Roman" w:hAnsi="Times New Roman" w:cs="Times New Roman" w:eastAsia="SimSun"/>
        </w:rPr>
        <w:t xml:space="preserve">顶点、三十二面体</w:t>
      </w:r>
      <w:r>
        <w:t xml:space="preserve"> 30 </w:t>
      </w:r>
      <w:r>
        <w:rPr>
          <w:rFonts w:ascii="Times New Roman" w:hAnsi="Times New Roman" w:cs="Times New Roman" w:eastAsia="SimSun"/>
        </w:rPr>
        <w:t xml:space="preserve">顶点）；⑤</w:t>
      </w:r>
      <w:r>
        <w:t xml:space="preserve"> 5-3-2 </w:t>
      </w:r>
      <w:r>
        <w:rPr>
          <w:rFonts w:ascii="Times New Roman" w:hAnsi="Times New Roman" w:cs="Times New Roman" w:eastAsia="SimSun"/>
        </w:rPr>
        <w:t xml:space="preserve">答「相等」（对映体对手性客体的结合常数不相等）。</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：超分子作用力</w:t>
      </w:r>
      <w:r>
        <w:t xml:space="preserve"> </w:t>
      </w:r>
      <w:r>
        <w:rPr>
          <w:rFonts w:ascii="Times New Roman" w:hAnsi="Times New Roman" w:cs="Times New Roman" w:eastAsia="SimSun"/>
        </w:rPr>
        <w:t xml:space="preserve">反链：题-CM-128-07-寻找能够用于生物体内的分子并（主客体化学）。配位数</w:t>
      </w:r>
      <w:r>
        <w:t xml:space="preserve"> </w:t>
      </w:r>
      <w:r>
        <w:rPr>
          <w:rFonts w:ascii="Times New Roman" w:hAnsi="Times New Roman" w:cs="Times New Roman" w:eastAsia="SimSun"/>
        </w:rPr>
        <w:t xml:space="preserve">反链</w:t>
      </w:r>
      <w:r>
        <w:t xml:space="preserve"> 276 </w:t>
      </w:r>
      <w:r>
        <w:rPr>
          <w:rFonts w:ascii="Times New Roman" w:hAnsi="Times New Roman" w:cs="Times New Roman" w:eastAsia="SimSun"/>
        </w:rPr>
        <w:t xml:space="preserve">处：题-XeC-06-06-61近日香港城市大学卢振品课（笼状簇配位）。</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03-知识点/决赛要求/金属有机与超分子/超分子作用力／03-知识点/无机和结构化学/配位数；②</w:t>
      </w:r>
      <w:r>
        <w:t xml:space="preserve"> </w:t>
      </w:r>
      <w:r>
        <w:rPr>
          <w:rFonts w:ascii="Times New Roman" w:hAnsi="Times New Roman" w:cs="Times New Roman" w:eastAsia="SimSun"/>
        </w:rPr>
        <w:t xml:space="preserve">07-资料提炼/书籍提炼/提炼-Steed-Atwood-超分子化学基础(Ch1,3,5)（如库内含该提炼件）；③</w:t>
      </w:r>
      <w:r>
        <w:t xml:space="preserve"> </w:t>
      </w:r>
      <w:r>
        <w:rPr>
          <w:rFonts w:ascii="Times New Roman" w:hAnsi="Times New Roman" w:cs="Times New Roman" w:eastAsia="SimSun"/>
        </w:rPr>
        <w:t xml:space="preserve">07-资料提炼/书籍提炼/提炼-Clayden-第2章-有机结构。</w:t>
      </w:r>
    </w:p>
    <w:bookmarkStart w:id="151"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130" name="Picture"/>
            <a:graphic>
              <a:graphicData uri="http://schemas.openxmlformats.org/drawingml/2006/picture">
                <pic:pic>
                  <pic:nvPicPr>
                    <pic:cNvPr descr="adfd7cd1e07d77a0789ae19fdcde5a382e3423938c06dcbeccf6638b92c9617d.jpg" id="131" name="Picture"/>
                    <pic:cNvPicPr>
                      <a:picLocks noChangeArrowheads="1" noChangeAspect="1"/>
                    </pic:cNvPicPr>
                  </pic:nvPicPr>
                  <pic:blipFill>
                    <a:blip r:embed="rId129"/>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2916000" cy="2613340"/>
            <wp:effectExtent b="0" l="0" r="0" t="0"/>
            <wp:docPr descr="" title="" id="133" name="Picture"/>
            <a:graphic>
              <a:graphicData uri="http://schemas.openxmlformats.org/drawingml/2006/picture">
                <pic:pic>
                  <pic:nvPicPr>
                    <pic:cNvPr descr="b918203c979a52d7ed5a3f9a103125b4f14a362ce1409bbcb0af2e24d3591bfa.jpg" id="134" name="Picture"/>
                    <pic:cNvPicPr>
                      <a:picLocks noChangeArrowheads="1" noChangeAspect="1"/>
                    </pic:cNvPicPr>
                  </pic:nvPicPr>
                  <pic:blipFill>
                    <a:blip r:embed="rId132"/>
                    <a:stretch>
                      <a:fillRect/>
                    </a:stretch>
                  </pic:blipFill>
                  <pic:spPr bwMode="auto">
                    <a:xfrm>
                      <a:off x="0" y="0"/>
                      <a:ext cx="2916000" cy="26133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50"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39696" cy="987551"/>
            <wp:effectExtent b="0" l="0" r="0" t="0"/>
            <wp:docPr descr="" title="" id="136" name="Picture"/>
            <a:graphic>
              <a:graphicData uri="http://schemas.openxmlformats.org/drawingml/2006/picture">
                <pic:pic>
                  <pic:nvPicPr>
                    <pic:cNvPr descr="51067c180d766038e5fcca4ead477a2df6b417fbb89bf765e36169af9b4a96db.jpg" id="137" name="Picture"/>
                    <pic:cNvPicPr>
                      <a:picLocks noChangeArrowheads="1" noChangeAspect="1"/>
                    </pic:cNvPicPr>
                  </pic:nvPicPr>
                  <pic:blipFill>
                    <a:blip r:embed="rId135"/>
                    <a:stretch>
                      <a:fillRect/>
                    </a:stretch>
                  </pic:blipFill>
                  <pic:spPr bwMode="auto">
                    <a:xfrm>
                      <a:off x="0" y="0"/>
                      <a:ext cx="2139696" cy="987551"/>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keepNext/>
        <w:spacing w:before="120" w:after="40" w:line="240" w:lineRule="auto"/>
        <w:jc w:val="center"/>
      </w:pPr>
      <w:r>
        <w:drawing>
          <wp:inline>
            <wp:extent cx="4082400" cy="778297"/>
            <wp:effectExtent b="0" l="0" r="0" t="0"/>
            <wp:docPr descr="" title="" id="139" name="Picture"/>
            <a:graphic>
              <a:graphicData uri="http://schemas.openxmlformats.org/drawingml/2006/picture">
                <pic:pic>
                  <pic:nvPicPr>
                    <pic:cNvPr descr="3a7d76a50f15fd4f9361527df98fc814305fd760c438e72396ce0ae5bb1d0d9f.jpg" id="140" name="Picture"/>
                    <pic:cNvPicPr>
                      <a:picLocks noChangeArrowheads="1" noChangeAspect="1"/>
                    </pic:cNvPicPr>
                  </pic:nvPicPr>
                  <pic:blipFill>
                    <a:blip r:embed="rId138"/>
                    <a:stretch>
                      <a:fillRect/>
                    </a:stretch>
                  </pic:blipFill>
                  <pic:spPr bwMode="auto">
                    <a:xfrm>
                      <a:off x="0" y="0"/>
                      <a:ext cx="4082400" cy="7782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keepNext/>
        <w:spacing w:before="120" w:after="40" w:line="240" w:lineRule="auto"/>
        <w:jc w:val="center"/>
      </w:pPr>
      <w:r>
        <w:drawing>
          <wp:inline>
            <wp:extent cx="4082400" cy="749017"/>
            <wp:effectExtent b="0" l="0" r="0" t="0"/>
            <wp:docPr descr="" title="" id="142" name="Picture"/>
            <a:graphic>
              <a:graphicData uri="http://schemas.openxmlformats.org/drawingml/2006/picture">
                <pic:pic>
                  <pic:nvPicPr>
                    <pic:cNvPr descr="2b2ea8949f2410ba2e132099e43997125dcb9a33a71dabf533e32b9561468356.jpg" id="143" name="Picture"/>
                    <pic:cNvPicPr>
                      <a:picLocks noChangeArrowheads="1" noChangeAspect="1"/>
                    </pic:cNvPicPr>
                  </pic:nvPicPr>
                  <pic:blipFill>
                    <a:blip r:embed="rId141"/>
                    <a:stretch>
                      <a:fillRect/>
                    </a:stretch>
                  </pic:blipFill>
                  <pic:spPr bwMode="auto">
                    <a:xfrm>
                      <a:off x="0" y="0"/>
                      <a:ext cx="4082400" cy="749017"/>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16352" cy="1432559"/>
            <wp:effectExtent b="0" l="0" r="0" t="0"/>
            <wp:docPr descr="" title="" id="145" name="Picture"/>
            <a:graphic>
              <a:graphicData uri="http://schemas.openxmlformats.org/drawingml/2006/picture">
                <pic:pic>
                  <pic:nvPicPr>
                    <pic:cNvPr descr="87a40b25f463e1729df12b491e728364c1fd35fcef8c3b972a0fea364a493979.jpg" id="146" name="Picture"/>
                    <pic:cNvPicPr>
                      <a:picLocks noChangeArrowheads="1" noChangeAspect="1"/>
                    </pic:cNvPicPr>
                  </pic:nvPicPr>
                  <pic:blipFill>
                    <a:blip r:embed="rId144"/>
                    <a:stretch>
                      <a:fillRect/>
                    </a:stretch>
                  </pic:blipFill>
                  <pic:spPr bwMode="auto">
                    <a:xfrm>
                      <a:off x="0" y="0"/>
                      <a:ext cx="2816352" cy="143255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不要求电荷</w:t>
      </w:r>
    </w:p>
    <w:p>
      <w:pPr>
        <w:pStyle w:val="BodyText"/>
        <w:keepNext/>
        <w:spacing w:before="120" w:after="40" w:line="240" w:lineRule="auto"/>
        <w:jc w:val="center"/>
      </w:pPr>
      <w:r>
        <w:drawing>
          <wp:inline>
            <wp:extent cx="2916000" cy="2569136"/>
            <wp:effectExtent b="0" l="0" r="0" t="0"/>
            <wp:docPr descr="" title="" id="148" name="Picture"/>
            <a:graphic>
              <a:graphicData uri="http://schemas.openxmlformats.org/drawingml/2006/picture">
                <pic:pic>
                  <pic:nvPicPr>
                    <pic:cNvPr descr="d014ea297c1574403e08ccc2fa0c47078ca9028472848a843fc899b49a3e9c6c.jpg" id="149" name="Picture"/>
                    <pic:cNvPicPr>
                      <a:picLocks noChangeArrowheads="1" noChangeAspect="1"/>
                    </pic:cNvPicPr>
                  </pic:nvPicPr>
                  <pic:blipFill>
                    <a:blip r:embed="rId147"/>
                    <a:stretch>
                      <a:fillRect/>
                    </a:stretch>
                  </pic:blipFill>
                  <pic:spPr bwMode="auto">
                    <a:xfrm>
                      <a:off x="0" y="0"/>
                      <a:ext cx="2916000" cy="2569136"/>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：花色素苷（</w:t>
      </w:r>
      <m:oMath>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/AH/</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/DH/</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rPr>
          <w:rFonts w:ascii="Times New Roman" w:hAnsi="Times New Roman" w:cs="Times New Roman" w:eastAsia="SimSun"/>
        </w:rPr>
        <w:t xml:space="preserve">）的结构与颜色、表观平衡常数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的合并推导、光谱滴定吸光度表达式、Al³⁺</w:t>
      </w:r>
      <w:r>
        <w:t xml:space="preserve"> </w:t>
      </w:r>
      <w:r>
        <w:rPr>
          <w:rFonts w:ascii="Times New Roman" w:hAnsi="Times New Roman" w:cs="Times New Roman" w:eastAsia="SimSun"/>
        </w:rPr>
        <w:t xml:space="preserve">配合物显色的</w:t>
      </w:r>
      <w:r>
        <w:t xml:space="preserve"> x-pH </w:t>
      </w:r>
      <w:r>
        <w:rPr>
          <w:rFonts w:ascii="Times New Roman" w:hAnsi="Times New Roman" w:cs="Times New Roman" w:eastAsia="SimSun"/>
        </w:rPr>
        <w:t xml:space="preserve">分析与最适</w:t>
      </w:r>
      <w:r>
        <w:t xml:space="preserve"> pH </w:t>
      </w:r>
      <w:r>
        <w:rPr>
          <w:rFonts w:ascii="Times New Roman" w:hAnsi="Times New Roman" w:cs="Times New Roman" w:eastAsia="SimSun"/>
        </w:rPr>
        <w:t xml:space="preserve">求极值。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：先用物料守恒合并</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为</w:t>
      </w:r>
      <w:r>
        <w:t xml:space="preserve"> BH </w:t>
      </w: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sub>
        </m:sSub>
        <m:r>
          <m:rPr>
            <m:sty m:val="p"/>
          </m:rPr>
          <w:rPr>
            <w:rFonts w:ascii="Times New Roman" w:hAnsi="Times New Roman" w:cs="Times New Roman" w:eastAsia="SimSun"/>
          </w:rPr>
          <m:t>)</m:t>
        </m:r>
      </m:oMath>
      <w:r>
        <w:rPr>
          <w:rFonts w:ascii="Times New Roman" w:hAnsi="Times New Roman" w:cs="Times New Roman" w:eastAsia="SimSun"/>
        </w:rPr>
        <w:t xml:space="preserve">；再用分布分数＋Beer-Lambert</w:t>
      </w:r>
      <w:r>
        <w:t xml:space="preserve"> </w:t>
      </w:r>
      <w:r>
        <w:rPr>
          <w:rFonts w:ascii="Times New Roman" w:hAnsi="Times New Roman" w:cs="Times New Roman" w:eastAsia="SimSun"/>
        </w:rPr>
        <w:t xml:space="preserve">得</w:t>
      </w:r>
      <w:r>
        <w:t xml:space="preserve"> A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的关系；最后以「</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」近似写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的显式表达式并对</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求极值。</w:t>
      </w:r>
    </w:p>
    <w:p>
      <w:pPr>
        <w:pStyle w:val="BlockText"/>
        <w:spacing w:before="80" w:after="80" w:line="240" w:lineRule="auto"/>
        <w:jc w:val="left"/>
      </w:pPr>
      <w:r>
        <w:rPr>
          <w:b/>
          <w:bCs/>
        </w:rPr>
        <w:t xml:space="preserve">6-1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的结构（AH</w:t>
      </w:r>
      <w:r>
        <w:t xml:space="preserve"> </w:t>
      </w:r>
      <w:r>
        <w:rPr>
          <w:rFonts w:ascii="Times New Roman" w:hAnsi="Times New Roman" w:cs="Times New Roman" w:eastAsia="SimSun"/>
        </w:rPr>
        <w:t xml:space="preserve">保留苯并吡喃部分的苯环）。</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：答案区三图——L453（51067c18）为花青素阳离子</w:t>
      </w:r>
      <w:r>
        <w:t xml:space="preserve"> </w:t>
      </w:r>
      <m:oMath>
        <m:r>
          <m:rPr>
            <m:sty m:val="bi"/>
          </m:rPr>
          <w:rPr>
            <w:rFonts w:ascii="Times New Roman" w:hAnsi="Times New Roman" w:cs="Times New Roman" w:eastAsia="SimSun"/>
          </w:rPr>
          <m:t>A</m:t>
        </m:r>
        <m:sSubSup>
          <m:e>
            <m:r>
              <m:rPr>
                <m:sty m:val="bi"/>
              </m:rPr>
              <w:rPr>
                <w:rFonts w:ascii="Times New Roman" w:hAnsi="Times New Roman" w:cs="Times New Roman" w:eastAsia="SimSun"/>
              </w:rPr>
              <m:t>H</m:t>
            </m:r>
          </m:e>
          <m:sub>
            <m:r>
              <m:rPr>
                <m:sty m:val="b"/>
              </m:rPr>
              <w:rPr>
                <w:rFonts w:ascii="Times New Roman" w:hAnsi="Times New Roman" w:cs="Times New Roman" w:eastAsia="SimSun"/>
              </w:rPr>
              <m:t>2</m:t>
            </m:r>
          </m:sub>
          <m:sup>
            <m:r>
              <m:rPr>
                <m:sty m:val="b"/>
              </m:rPr>
              <w:rPr>
                <w:rFonts w:ascii="Times New Roman" w:hAnsi="Times New Roman" w:cs="Times New Roman" w:eastAsia="SimSun"/>
              </w:rPr>
              <m:t>+</m:t>
            </m:r>
          </m:sup>
        </m:sSubSup>
      </m:oMath>
      <w:r>
        <w:rPr>
          <w:rFonts w:ascii="Times New Roman" w:hAnsi="Times New Roman" w:cs="Times New Roman" w:eastAsia="SimSun"/>
        </w:rPr>
        <w:t xml:space="preserve">（苯并吡喃阳离子骨架、两侧酚羟基）；L458（3a7d76a5）为</w:t>
      </w:r>
      <w:r>
        <w:t xml:space="preserve"> AH、DH、</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三个结构（AH</w:t>
      </w:r>
      <w:r>
        <w:t xml:space="preserve"> </w:t>
      </w:r>
      <w:r>
        <w:rPr>
          <w:rFonts w:ascii="Times New Roman" w:hAnsi="Times New Roman" w:cs="Times New Roman" w:eastAsia="SimSun"/>
        </w:rPr>
        <w:t xml:space="preserve">为醌型碱、DH</w:t>
      </w:r>
      <w:r>
        <w:t xml:space="preserve"> </w:t>
      </w:r>
      <w:r>
        <w:rPr>
          <w:rFonts w:ascii="Times New Roman" w:hAnsi="Times New Roman" w:cs="Times New Roman" w:eastAsia="SimSun"/>
        </w:rPr>
        <w:t xml:space="preserve">为二醇型（hemiketal）中性体、</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为顺式查尔酮型）；L462（2b2ea894）为</w:t>
      </w:r>
      <w:r>
        <w:t xml:space="preserve"> AH </w:t>
      </w:r>
      <w:r>
        <w:rPr>
          <w:rFonts w:ascii="Times New Roman" w:hAnsi="Times New Roman" w:cs="Times New Roman" w:eastAsia="SimSun"/>
        </w:rPr>
        <w:t xml:space="preserve">的另一种存在形式（两种结构可按</w:t>
      </w:r>
      <w:r>
        <w:t xml:space="preserve"> BH </w:t>
      </w:r>
      <w:r>
        <w:rPr>
          <w:rFonts w:ascii="Times New Roman" w:hAnsi="Times New Roman" w:cs="Times New Roman" w:eastAsia="SimSun"/>
        </w:rPr>
        <w:t xml:space="preserve">方式合并考虑）。判分点：</w:t>
      </w:r>
      <w:r>
        <w:rPr>
          <w:rFonts w:ascii="Times New Roman" w:hAnsi="Times New Roman" w:cs="Times New Roman" w:eastAsia="SimSun"/>
          <w:b/>
          <w:bCs/>
        </w:rPr>
        <w:t xml:space="preserve">四个物种各</w:t>
      </w:r>
      <w:r>
        <w:rPr>
          <w:b/>
          <w:bCs/>
        </w:rPr>
        <w:t xml:space="preserve"> 2 </w:t>
      </w:r>
      <w:r>
        <w:rPr>
          <w:rFonts w:ascii="Times New Roman" w:hAnsi="Times New Roman" w:cs="Times New Roman" w:eastAsia="SimSun"/>
          <w:b/>
          <w:bCs/>
        </w:rPr>
        <w:t xml:space="preserve">分、AH</w:t>
      </w:r>
      <w:r>
        <w:rPr>
          <w:b/>
          <w:bCs/>
        </w:rPr>
        <w:t xml:space="preserve"> </w:t>
      </w:r>
      <w:r>
        <w:rPr>
          <w:rFonts w:ascii="Times New Roman" w:hAnsi="Times New Roman" w:cs="Times New Roman" w:eastAsia="SimSun"/>
          <w:b/>
          <w:bCs/>
        </w:rPr>
        <w:t xml:space="preserve">须保留苯并吡喃的苯环（提示语）</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：Lewis结构式——醌型/苯型互变与八隅律；酸碱平衡——花青素的</w:t>
      </w:r>
      <w:r>
        <w:t xml:space="preserve"> pH </w:t>
      </w:r>
      <w:r>
        <w:rPr>
          <w:rFonts w:ascii="Times New Roman" w:hAnsi="Times New Roman" w:cs="Times New Roman" w:eastAsia="SimSun"/>
        </w:rPr>
        <w:t xml:space="preserve">依赖型体分布。</w:t>
      </w:r>
    </w:p>
    <w:p>
      <w:pPr>
        <w:pStyle w:val="BlockText"/>
        <w:spacing w:before="80" w:after="80" w:line="240" w:lineRule="auto"/>
        <w:jc w:val="left"/>
      </w:pPr>
      <w:r>
        <w:rPr>
          <w:b/>
          <w:bCs/>
        </w:rPr>
        <w:t xml:space="preserve">6-2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、AH、</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分别为</w:t>
      </w:r>
      <w:r>
        <w:rPr>
          <w:rFonts w:ascii="Times New Roman" w:hAnsi="Times New Roman" w:cs="Times New Roman" w:eastAsia="SimSun"/>
          <w:b/>
          <w:bCs/>
        </w:rPr>
        <w:t xml:space="preserve">红色、粉色、蓝色、无色</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rPr>
          <w:rFonts w:ascii="Times New Roman" w:hAnsi="Times New Roman" w:cs="Times New Roman" w:eastAsia="SimSun"/>
          <w:b/>
          <w:bCs/>
        </w:rPr>
        <w:t xml:space="preserve">分步推导</w:t>
      </w:r>
      <w:r>
        <w:rPr>
          <w:rFonts w:ascii="Times New Roman" w:hAnsi="Times New Roman" w:cs="Times New Roman" w:eastAsia="SimSun"/>
        </w:rPr>
        <w:t xml:space="preserve">：强酸（</w:t>
      </w:r>
      <m:oMath>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）鲜红；弱酸瞬间变粉（AH</w:t>
      </w:r>
      <w:r>
        <w:t xml:space="preserve"> </w:t>
      </w:r>
      <w:r>
        <w:rPr>
          <w:rFonts w:ascii="Times New Roman" w:hAnsi="Times New Roman" w:cs="Times New Roman" w:eastAsia="SimSun"/>
        </w:rPr>
        <w:t xml:space="preserve">生成）随后褪色（AH</w:t>
      </w:r>
      <w:r>
        <w:t xml:space="preserve"> </w:t>
      </w:r>
      <w:r>
        <w:rPr>
          <w:rFonts w:ascii="Times New Roman" w:hAnsi="Times New Roman" w:cs="Times New Roman" w:eastAsia="SimSun"/>
        </w:rPr>
        <w:t xml:space="preserve">缓慢水合为无色的</w:t>
      </w:r>
      <w:r>
        <w:t xml:space="preserve"> DH/</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rPr>
          <w:rFonts w:ascii="Times New Roman" w:hAnsi="Times New Roman" w:cs="Times New Roman" w:eastAsia="SimSun"/>
        </w:rPr>
        <w:t xml:space="preserve">）；碱性显蓝（</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醌型碱）；DH</w:t>
      </w:r>
      <w:r>
        <w:t xml:space="preserve"> </w:t>
      </w:r>
      <w:r>
        <w:rPr>
          <w:rFonts w:ascii="Times New Roman" w:hAnsi="Times New Roman" w:cs="Times New Roman" w:eastAsia="SimSun"/>
        </w:rPr>
        <w:t xml:space="preserve">无色。</w:t>
      </w:r>
      <w:r>
        <w:rPr>
          <w:rFonts w:ascii="Times New Roman" w:hAnsi="Times New Roman" w:cs="Times New Roman" w:eastAsia="SimSun"/>
          <w:b/>
          <w:bCs/>
        </w:rPr>
        <w:t xml:space="preserve">判据直引</w:t>
      </w:r>
      <w:r>
        <w:rPr>
          <w:rFonts w:ascii="Times New Roman" w:hAnsi="Times New Roman" w:cs="Times New Roman" w:eastAsia="SimSun"/>
        </w:rPr>
        <w:t xml:space="preserve">：酸碱平衡——型体颜色与共轭体系的对应；分布分数——pH</w:t>
      </w:r>
      <w:r>
        <w:t xml:space="preserve"> </w:t>
      </w:r>
      <w:r>
        <w:rPr>
          <w:rFonts w:ascii="Times New Roman" w:hAnsi="Times New Roman" w:cs="Times New Roman" w:eastAsia="SimSun"/>
        </w:rPr>
        <w:t xml:space="preserve">决定的各型体比例。</w:t>
      </w:r>
    </w:p>
    <w:p>
      <w:pPr>
        <w:pStyle w:val="BlockText"/>
        <w:spacing w:before="80" w:after="80" w:line="240" w:lineRule="auto"/>
        <w:jc w:val="left"/>
      </w:pPr>
      <w:r>
        <w:rPr>
          <w:b/>
          <w:bCs/>
        </w:rPr>
        <w:t xml:space="preserve">6-3-1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K</m:t>
            </m:r>
          </m:e>
          <m: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：化学平衡——多重平衡合并为表观平衡常数（分步平衡常数之和/积）；酸碱平衡——水合平衡与互变异构的耦合。</w:t>
      </w:r>
    </w:p>
    <w:p>
      <w:pPr>
        <w:pStyle w:val="BlockText"/>
        <w:spacing w:before="80" w:after="80" w:line="240" w:lineRule="auto"/>
        <w:jc w:val="left"/>
      </w:pPr>
      <w:r>
        <w:rPr>
          <w:b/>
          <w:bCs/>
        </w:rPr>
        <w:t xml:space="preserve">6-3-2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：由平衡常数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；物料守恒</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分）；强酸性下</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分）；弱酸性下</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分，化简形式合理即可）。</w:t>
      </w:r>
      <w:r>
        <w:rPr>
          <w:rFonts w:ascii="Times New Roman" w:hAnsi="Times New Roman" w:cs="Times New Roman" w:eastAsia="SimSun"/>
          <w:b/>
          <w:bCs/>
        </w:rPr>
        <w:t xml:space="preserve">判据直引</w:t>
      </w:r>
      <w:r>
        <w:rPr>
          <w:rFonts w:ascii="Times New Roman" w:hAnsi="Times New Roman" w:cs="Times New Roman" w:eastAsia="SimSun"/>
        </w:rPr>
        <w:t xml:space="preserve">：分布分数——</w:t>
      </w:r>
      <m:oMath>
        <m:sSub>
          <m:e>
            <m:r>
              <w:rPr>
                <w:rFonts w:ascii="Times New Roman" w:hAnsi="Times New Roman" w:cs="Times New Roman" w:eastAsia="SimSun"/>
              </w:rPr>
              <m:t>α</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与物料守恒；Beer-Lambert</w:t>
      </w:r>
      <w:r>
        <w:t xml:space="preserve"> </w:t>
      </w:r>
      <w:r>
        <w:rPr>
          <w:rFonts w:ascii="Times New Roman" w:hAnsi="Times New Roman" w:cs="Times New Roman" w:eastAsia="SimSun"/>
        </w:rPr>
        <w:t xml:space="preserve">定律（吸光度与浓度/光程的线性关系）。</w:t>
      </w:r>
    </w:p>
    <w:p>
      <w:pPr>
        <w:pStyle w:val="BlockText"/>
        <w:spacing w:before="80" w:after="80" w:line="240" w:lineRule="auto"/>
        <w:jc w:val="left"/>
      </w:pPr>
      <w:r>
        <w:rPr>
          <w:b/>
          <w:bCs/>
        </w:rPr>
        <w:t xml:space="preserve">6-4-1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的结构（花色素苷与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t xml:space="preserve">1:1 </w:t>
      </w:r>
      <w:r>
        <w:rPr>
          <w:rFonts w:ascii="Times New Roman" w:hAnsi="Times New Roman" w:cs="Times New Roman" w:eastAsia="SimSun"/>
        </w:rPr>
        <w:t xml:space="preserve">配合物，无需示出配位水）。</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L525（87a40b25）为</w:t>
      </w:r>
      <w:r>
        <w:t xml:space="preserve"> AM </w:t>
      </w:r>
      <w:r>
        <w:rPr>
          <w:rFonts w:ascii="Times New Roman" w:hAnsi="Times New Roman" w:cs="Times New Roman" w:eastAsia="SimSun"/>
        </w:rPr>
        <w:t xml:space="preserve">的结构——铝中心与邻二酚羟基（儿茶酚位）双齿配位、苯并吡喃共轭体系保持（深紫色来源）。判分点：</w:t>
      </w:r>
      <w:r>
        <w:rPr>
          <w:b/>
          <w:bCs/>
        </w:rPr>
        <w:t xml:space="preserve">Al </w:t>
      </w:r>
      <w:r>
        <w:rPr>
          <w:rFonts w:ascii="Times New Roman" w:hAnsi="Times New Roman" w:cs="Times New Roman" w:eastAsia="SimSun"/>
          <w:b/>
          <w:bCs/>
        </w:rPr>
        <w:t xml:space="preserve">与两个</w:t>
      </w:r>
      <w:r>
        <w:rPr>
          <w:b/>
          <w:bCs/>
        </w:rPr>
        <w:t xml:space="preserve"> O </w:t>
      </w:r>
      <w:r>
        <w:rPr>
          <w:rFonts w:ascii="Times New Roman" w:hAnsi="Times New Roman" w:cs="Times New Roman" w:eastAsia="SimSun"/>
          <w:b/>
          <w:bCs/>
        </w:rPr>
        <w:t xml:space="preserve">配位（儿茶酚型螯合）＋不画配位水</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：配位数——Al³⁺</w:t>
      </w:r>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配位（其中</w:t>
      </w:r>
      <w:r>
        <w:t xml:space="preserve"> 2 </w:t>
      </w:r>
      <w:r>
        <w:rPr>
          <w:rFonts w:ascii="Times New Roman" w:hAnsi="Times New Roman" w:cs="Times New Roman" w:eastAsia="SimSun"/>
        </w:rPr>
        <w:t xml:space="preserve">个来自花色素苷邻二酚）；软硬酸碱理论——Al³⁺（硬酸）与酚氧（硬碱）匹配。</w:t>
      </w:r>
    </w:p>
    <w:p>
      <w:pPr>
        <w:pStyle w:val="BlockText"/>
        <w:spacing w:before="80" w:after="80" w:line="240" w:lineRule="auto"/>
        <w:jc w:val="left"/>
      </w:pPr>
      <w:r>
        <w:rPr>
          <w:b/>
          <w:bCs/>
        </w:rPr>
        <w:t xml:space="preserve">6-4-2</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：由</w:t>
      </w:r>
      <w:r>
        <w:t xml:space="preserve"> x-pH </w:t>
      </w:r>
      <w:r>
        <w:rPr>
          <w:rFonts w:ascii="Times New Roman" w:hAnsi="Times New Roman" w:cs="Times New Roman" w:eastAsia="SimSun"/>
        </w:rPr>
        <w:t xml:space="preserve">图</w:t>
      </w:r>
      <w:r>
        <w:t xml:space="preserve"> AH </w:t>
      </w:r>
      <w:r>
        <w:rPr>
          <w:rFonts w:ascii="Times New Roman" w:hAnsi="Times New Roman" w:cs="Times New Roman" w:eastAsia="SimSun"/>
        </w:rPr>
        <w:t xml:space="preserve">含量始终很低可忽略（1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分）；物料守恒</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分）；因</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取</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分）；代入数据对</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求极值得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4.55</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L529（d014ea29）为体系的</w:t>
      </w:r>
      <w:r>
        <w:t xml:space="preserve"> x-pH </w:t>
      </w:r>
      <w:r>
        <w:rPr>
          <w:rFonts w:ascii="Times New Roman" w:hAnsi="Times New Roman" w:cs="Times New Roman" w:eastAsia="SimSun"/>
        </w:rPr>
        <w:t xml:space="preserve">图（横轴</w:t>
      </w:r>
      <w:r>
        <w:t xml:space="preserve"> pH </w:t>
      </w:r>
      <w:r>
        <w:rPr>
          <w:rFonts w:ascii="Times New Roman" w:hAnsi="Times New Roman" w:cs="Times New Roman" w:eastAsia="SimSun"/>
        </w:rPr>
        <w:t xml:space="preserve">1–5、纵轴</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0–1，</w:t>
      </w:r>
      <m:oMath>
        <m:r>
          <m:rPr>
            <m:sty m:val="p"/>
          </m:rPr>
          <w:rPr>
            <w:rFonts w:ascii="Times New Roman" w:hAnsi="Times New Roman" w:cs="Times New Roman" w:eastAsia="SimSun"/>
          </w:rPr>
          <m:t>A</m:t>
        </m:r>
        <m:sSubSup>
          <m:e>
            <m:r>
              <m:rPr>
                <m:sty m:val="p"/>
              </m:rPr>
              <w:rPr>
                <w:rFonts w:ascii="Times New Roman" w:hAnsi="Times New Roman" w:cs="Times New Roman" w:eastAsia="SimSun"/>
              </w:rPr>
              <m:t>H</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、BH、AM、BM </w:t>
      </w:r>
      <w:r>
        <w:rPr>
          <w:rFonts w:ascii="Times New Roman" w:hAnsi="Times New Roman" w:cs="Times New Roman" w:eastAsia="SimSun"/>
        </w:rPr>
        <w:t xml:space="preserve">四条曲线；BH</w:t>
      </w:r>
      <w:r>
        <w:t xml:space="preserve"> </w:t>
      </w:r>
      <w:r>
        <w:rPr>
          <w:rFonts w:ascii="Times New Roman" w:hAnsi="Times New Roman" w:cs="Times New Roman" w:eastAsia="SimSun"/>
        </w:rPr>
        <w:t xml:space="preserve">峰在</w:t>
      </w:r>
      <w:r>
        <w:t xml:space="preserve"> pH≈3、AM </w:t>
      </w:r>
      <w:r>
        <w:rPr>
          <w:rFonts w:ascii="Times New Roman" w:hAnsi="Times New Roman" w:cs="Times New Roman" w:eastAsia="SimSun"/>
        </w:rPr>
        <w:t xml:space="preserve">峰在</w:t>
      </w:r>
      <w:r>
        <w:t xml:space="preserve"> pH≈4.5 </w:t>
      </w:r>
      <w:r>
        <w:rPr>
          <w:rFonts w:ascii="Times New Roman" w:hAnsi="Times New Roman" w:cs="Times New Roman" w:eastAsia="SimSun"/>
        </w:rPr>
        <w:t xml:space="preserve">附近）——判分依据是「AH</w:t>
      </w:r>
      <w:r>
        <w:t xml:space="preserve"> </w:t>
      </w:r>
      <w:r>
        <w:rPr>
          <w:rFonts w:ascii="Times New Roman" w:hAnsi="Times New Roman" w:cs="Times New Roman" w:eastAsia="SimSun"/>
        </w:rPr>
        <w:t xml:space="preserve">曲线始终接近</w:t>
      </w:r>
      <w:r>
        <w:t xml:space="preserve"> </w:t>
      </w:r>
      <w:r>
        <w:rPr>
          <w:rFonts w:ascii="Times New Roman" w:hAnsi="Times New Roman" w:cs="Times New Roman" w:eastAsia="SimSun"/>
        </w:rPr>
        <w:t xml:space="preserve">0」这一近似前提与</w:t>
      </w:r>
      <w:r>
        <w:t xml:space="preserve"> AM </w:t>
      </w:r>
      <w:r>
        <w:rPr>
          <w:rFonts w:ascii="Times New Roman" w:hAnsi="Times New Roman" w:cs="Times New Roman" w:eastAsia="SimSun"/>
        </w:rPr>
        <w:t xml:space="preserve">峰位。</w:t>
      </w:r>
      <w:r>
        <w:rPr>
          <w:rFonts w:ascii="Times New Roman" w:hAnsi="Times New Roman" w:cs="Times New Roman" w:eastAsia="SimSun"/>
          <w:b/>
          <w:bCs/>
        </w:rPr>
        <w:t xml:space="preserve">判据直引</w:t>
      </w:r>
      <w:r>
        <w:rPr>
          <w:rFonts w:ascii="Times New Roman" w:hAnsi="Times New Roman" w:cs="Times New Roman" w:eastAsia="SimSun"/>
        </w:rPr>
        <w:t xml:space="preserve">：分布分数——x-pH</w:t>
      </w:r>
      <w:r>
        <w:t xml:space="preserve"> </w:t>
      </w:r>
      <w:r>
        <w:rPr>
          <w:rFonts w:ascii="Times New Roman" w:hAnsi="Times New Roman" w:cs="Times New Roman" w:eastAsia="SimSun"/>
        </w:rPr>
        <w:t xml:space="preserve">图的读法与极值条件；酸碱平衡——</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oMath>
      <w:r>
        <w:t xml:space="preserve">、</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oMath>
      <w:r>
        <w:t xml:space="preserve"> </w:t>
      </w:r>
      <w:r>
        <w:rPr>
          <w:rFonts w:ascii="Times New Roman" w:hAnsi="Times New Roman" w:cs="Times New Roman" w:eastAsia="SimSun"/>
        </w:rPr>
        <w:t xml:space="preserve">与配合常数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的相对大小决定</w:t>
      </w:r>
      <w:r>
        <w:t xml:space="preserve"> AM </w:t>
      </w:r>
      <w:r>
        <w:rPr>
          <w:rFonts w:ascii="Times New Roman" w:hAnsi="Times New Roman" w:cs="Times New Roman" w:eastAsia="SimSun"/>
        </w:rPr>
        <w:t xml:space="preserve">的优势区间。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6-3-1 </w:t>
      </w:r>
      <w:r>
        <w:rPr>
          <w:rFonts w:ascii="Times New Roman" w:hAnsi="Times New Roman" w:cs="Times New Roman" w:eastAsia="SimSun"/>
        </w:rPr>
        <w:t xml:space="preserve">把</w:t>
      </w:r>
      <w:r>
        <w:t xml:space="preserve"> </w:t>
      </w:r>
      <m:oMath>
        <m:sSub>
          <m:e>
            <m:r>
              <w:rPr>
                <w:rFonts w:ascii="Times New Roman" w:hAnsi="Times New Roman" w:cs="Times New Roman" w:eastAsia="SimSun"/>
              </w:rPr>
              <m:t>K</m:t>
            </m:r>
          </m:e>
          <m:sub>
            <m:r>
              <w:rPr>
                <w:rFonts w:ascii="Times New Roman" w:hAnsi="Times New Roman" w:cs="Times New Roman" w:eastAsia="SimSun"/>
              </w:rPr>
              <m:t>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的关写成加和（应为</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的乘积式）；②</w:t>
      </w:r>
      <w:r>
        <w:t xml:space="preserve"> 6-3-2 </w:t>
      </w:r>
      <w:r>
        <w:rPr>
          <w:rFonts w:ascii="Times New Roman" w:hAnsi="Times New Roman" w:cs="Times New Roman" w:eastAsia="SimSun"/>
        </w:rPr>
        <w:t xml:space="preserve">忘用强酸性条件定标</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oMath>
      <w:r>
        <w:rPr>
          <w:rFonts w:ascii="Times New Roman" w:hAnsi="Times New Roman" w:cs="Times New Roman" w:eastAsia="SimSun"/>
        </w:rPr>
        <w:t xml:space="preserve">（否则无法消去</w:t>
      </w:r>
      <w:r>
        <w:t xml:space="preserve"> </w:t>
      </w:r>
      <m:oMath>
        <m:r>
          <w:rPr>
            <w:rFonts w:ascii="Times New Roman" w:hAnsi="Times New Roman" w:cs="Times New Roman" w:eastAsia="SimSun"/>
          </w:rPr>
          <m:t>ε</m:t>
        </m:r>
      </m:oMath>
      <w:r>
        <w:rPr>
          <w:rFonts w:ascii="Times New Roman" w:hAnsi="Times New Roman" w:cs="Times New Roman" w:eastAsia="SimSun"/>
        </w:rPr>
        <w:t xml:space="preserve">）；③</w:t>
      </w:r>
      <w:r>
        <w:t xml:space="preserve"> 6-4-2 </w:t>
      </w:r>
      <w:r>
        <w:rPr>
          <w:rFonts w:ascii="Times New Roman" w:hAnsi="Times New Roman" w:cs="Times New Roman" w:eastAsia="SimSun"/>
        </w:rPr>
        <w:t xml:space="preserve">不舍去</w:t>
      </w:r>
      <w:r>
        <w:t xml:space="preserve"> </w:t>
      </w:r>
      <w:r>
        <w:rPr>
          <w:rFonts w:ascii="Times New Roman" w:hAnsi="Times New Roman" w:cs="Times New Roman" w:eastAsia="SimSun"/>
        </w:rPr>
        <w:t xml:space="preserve">AH（物料守恒四项变五项，解析复杂化）；④</w:t>
      </w:r>
      <w:r>
        <w:t xml:space="preserve"> 6-4-2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不作</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近似（方程无法闭式解）；⑤</w:t>
      </w:r>
      <w:r>
        <w:t xml:space="preserve"> 6-2 </w:t>
      </w:r>
      <w:r>
        <w:rPr>
          <w:rFonts w:ascii="Times New Roman" w:hAnsi="Times New Roman" w:cs="Times New Roman" w:eastAsia="SimSun"/>
        </w:rPr>
        <w:t xml:space="preserve">颜色顺序记混（褪色后是</w:t>
      </w:r>
      <w:r>
        <w:rPr>
          <w:rFonts w:ascii="Times New Roman" w:hAnsi="Times New Roman" w:cs="Times New Roman" w:eastAsia="SimSun"/>
          <w:b/>
          <w:bCs/>
        </w:rPr>
        <w:t xml:space="preserve">无色</w:t>
      </w:r>
      <w:r>
        <w:rPr>
          <w:rFonts w:ascii="Times New Roman" w:hAnsi="Times New Roman" w:cs="Times New Roman" w:eastAsia="SimSun"/>
        </w:rPr>
        <w:t xml:space="preserve">的</w:t>
      </w:r>
      <w:r>
        <w:t xml:space="preserve"> DH </w:t>
      </w:r>
      <w:r>
        <w:rPr>
          <w:rFonts w:ascii="Times New Roman" w:hAnsi="Times New Roman" w:cs="Times New Roman" w:eastAsia="SimSun"/>
        </w:rPr>
        <w:t xml:space="preserve">而非蓝色）。</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：分布分数</w:t>
      </w:r>
      <w:r>
        <w:t xml:space="preserve"> </w:t>
      </w:r>
      <w:r>
        <w:rPr>
          <w:rFonts w:ascii="Times New Roman" w:hAnsi="Times New Roman" w:cs="Times New Roman" w:eastAsia="SimSun"/>
        </w:rPr>
        <w:t xml:space="preserve">反链：题-CM-05-02-化合物X的组成为为正整数将X（分布分数与光谱）、题-CM-128-07-寻找能够用于生物体内的分子并。酸碱平衡</w:t>
      </w:r>
      <w:r>
        <w:t xml:space="preserve"> </w:t>
      </w:r>
      <w:r>
        <w:rPr>
          <w:rFonts w:ascii="Times New Roman" w:hAnsi="Times New Roman" w:cs="Times New Roman" w:eastAsia="SimSun"/>
        </w:rPr>
        <w:t xml:space="preserve">反链：题-CM-18-06-酚酞是分析化学中常见的酸碱滴（本卷</w:t>
      </w:r>
      <w:r>
        <w:t xml:space="preserve"> Q8 </w:t>
      </w:r>
      <w:r>
        <w:rPr>
          <w:rFonts w:ascii="Times New Roman" w:hAnsi="Times New Roman" w:cs="Times New Roman" w:eastAsia="SimSun"/>
        </w:rPr>
        <w:t xml:space="preserve">同源）。</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03-知识点/分析化学/分布分数／03-知识点/化学原理/酸碱平衡；②</w:t>
      </w:r>
      <w:r>
        <w:t xml:space="preserve"> </w:t>
      </w:r>
      <w:r>
        <w:rPr>
          <w:rFonts w:ascii="Times New Roman" w:hAnsi="Times New Roman" w:cs="Times New Roman" w:eastAsia="SimSun"/>
        </w:rPr>
        <w:t xml:space="preserve">07-资料提炼/书籍提炼/提炼-上海中学竞赛课程-第二分册-滴定分析；③</w:t>
      </w:r>
      <w:r>
        <w:t xml:space="preserve"> </w:t>
      </w:r>
      <w:r>
        <w:rPr>
          <w:rFonts w:ascii="Times New Roman" w:hAnsi="Times New Roman" w:cs="Times New Roman" w:eastAsia="SimSun"/>
        </w:rPr>
        <w:t xml:space="preserve">07-资料提炼/书籍提炼/提炼-Atkins物理化学-主题6-化学平衡。</w:t>
      </w:r>
    </w:p>
    <w:bookmarkEnd w:id="150"/>
    <w:bookmarkEnd w:id="151"/>
    <w:bookmarkStart w:id="159"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58"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542155"/>
                  <wp:effectExtent b="0" l="0" r="0" t="0"/>
                  <wp:docPr descr="" title="" id="153" name="Picture"/>
                  <a:graphic>
                    <a:graphicData uri="http://schemas.openxmlformats.org/drawingml/2006/picture">
                      <pic:pic>
                        <pic:nvPicPr>
                          <pic:cNvPr descr="916a569aba55f11ecf77b054996310508c7cc91a6bcabba0903e574521cd7dc3.jpg" id="154" name="Picture"/>
                          <pic:cNvPicPr>
                            <a:picLocks noChangeArrowheads="1" noChangeAspect="1"/>
                          </pic:cNvPicPr>
                        </pic:nvPicPr>
                        <pic:blipFill>
                          <a:blip r:embed="rId152"/>
                          <a:stretch>
                            <a:fillRect/>
                          </a:stretch>
                        </pic:blipFill>
                        <pic:spPr bwMode="auto">
                          <a:xfrm>
                            <a:off x="0" y="0"/>
                            <a:ext cx="2958730" cy="154215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10383" cy="1871471"/>
                  <wp:effectExtent b="0" l="0" r="0" t="0"/>
                  <wp:docPr descr="" title="" id="156" name="Picture"/>
                  <a:graphic>
                    <a:graphicData uri="http://schemas.openxmlformats.org/drawingml/2006/picture">
                      <pic:pic>
                        <pic:nvPicPr>
                          <pic:cNvPr descr="b10b6f59bd13bb153ec7ac2d4572df3b6c0350fb9ec29b574d9408024bb13d05.jpg" id="157" name="Picture"/>
                          <pic:cNvPicPr>
                            <a:picLocks noChangeArrowheads="1" noChangeAspect="1"/>
                          </pic:cNvPicPr>
                        </pic:nvPicPr>
                        <pic:blipFill>
                          <a:blip r:embed="rId155"/>
                          <a:stretch>
                            <a:fillRect/>
                          </a:stretch>
                        </pic:blipFill>
                        <pic:spPr bwMode="auto">
                          <a:xfrm>
                            <a:off x="0" y="0"/>
                            <a:ext cx="2310383" cy="1871471"/>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：碘量法测砷含量的操作目的与计算、层状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的结构、P/As</w:t>
      </w:r>
      <w:r>
        <w:t xml:space="preserve"> </w:t>
      </w:r>
      <w:r>
        <w:rPr>
          <w:rFonts w:ascii="Times New Roman" w:hAnsi="Times New Roman" w:cs="Times New Roman" w:eastAsia="SimSun"/>
        </w:rPr>
        <w:t xml:space="preserve">与</w:t>
      </w:r>
      <w:r>
        <w:t xml:space="preserve"> S/Se </w:t>
      </w:r>
      <w:r>
        <w:rPr>
          <w:rFonts w:ascii="Times New Roman" w:hAnsi="Times New Roman" w:cs="Times New Roman" w:eastAsia="SimSun"/>
        </w:rPr>
        <w:t xml:space="preserve">互换产物的分子式与对映体计数、等热反应的熵变与平衡常数、键强证据下的平衡常数比较。</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：按碘量法两步滴定（硫代硫酸钠除游离碘、再碘滴定砷）算浓度与质量分数；结构按八隅律画层状环与笼状分子；互换产物用组合计数；等热反应用</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7-1-1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：碘量法——碘量法的两类滴定（</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作氧化剂直接滴定／</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被氧化后间接滴定）；氧化数——</w:t>
      </w:r>
      <m:oMath>
        <m:r>
          <m:rPr>
            <m:sty m:val="p"/>
          </m:rPr>
          <w:rPr>
            <w:rFonts w:ascii="Times New Roman" w:hAnsi="Times New Roman" w:cs="Times New Roman" w:eastAsia="SimSun"/>
          </w:rPr>
          <m:t>I</m:t>
        </m:r>
      </m:oMath>
      <w:r>
        <w:t xml:space="preserve"> </w:t>
      </w:r>
      <w:r>
        <w:t xml:space="preserve">0→−1、S </w:t>
      </w:r>
      <w:r>
        <w:rPr>
          <w:rFonts w:ascii="Times New Roman" w:hAnsi="Times New Roman" w:cs="Times New Roman" w:eastAsia="SimSun"/>
        </w:rPr>
        <w:t xml:space="preserve">平均</w:t>
      </w:r>
      <w:r>
        <w:t xml:space="preserve"> +2→+2.5。</w:t>
      </w:r>
    </w:p>
    <w:p>
      <w:pPr>
        <w:pStyle w:val="BlockText"/>
        <w:spacing w:before="80" w:after="80" w:line="240" w:lineRule="auto"/>
        <w:jc w:val="left"/>
      </w:pPr>
      <w:r>
        <w:rPr>
          <w:b/>
          <w:bCs/>
        </w:rPr>
        <w:t xml:space="preserve">7-1-2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（或除去硝酸根）（1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：碘量法——硝酸根在酸性下氧化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干扰滴定，须加热冒烟赶尽。</w:t>
      </w:r>
    </w:p>
    <w:p>
      <w:pPr>
        <w:pStyle w:val="BlockText"/>
        <w:spacing w:before="80" w:after="80" w:line="240" w:lineRule="auto"/>
        <w:jc w:val="left"/>
      </w:pPr>
      <w:r>
        <w:rPr>
          <w:b/>
          <w:bCs/>
        </w:rPr>
        <w:t xml:space="preserve">7-1-3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：碘量法——预还原后过量碘须煮沸驱除，避免正误差。</w:t>
      </w:r>
    </w:p>
    <w:p>
      <w:pPr>
        <w:pStyle w:val="BlockText"/>
        <w:spacing w:before="80" w:after="80" w:line="240" w:lineRule="auto"/>
        <w:jc w:val="left"/>
      </w:pPr>
      <w:r>
        <w:rPr>
          <w:b/>
          <w:bCs/>
        </w:rPr>
        <w:t xml:space="preserve">7-1-4</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：掩蔽其他杂质金属离子（1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：络合滴定（配位掩蔽）思想——酒石酸根与杂质金属配位防止其氧化/沉淀干扰。</w:t>
      </w:r>
    </w:p>
    <w:p>
      <w:pPr>
        <w:pStyle w:val="BlockText"/>
        <w:spacing w:before="80" w:after="80" w:line="240" w:lineRule="auto"/>
        <w:jc w:val="left"/>
      </w:pPr>
      <w:r>
        <w:rPr>
          <w:b/>
          <w:bCs/>
        </w:rPr>
        <w:t xml:space="preserve">7-1-5</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：碘标准溶液浓度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m:rPr>
            <m:sty m:val="p"/>
          </m:rPr>
          <w:rPr>
            <w:rFonts w:ascii="Times New Roman" w:hAnsi="Times New Roman" w:cs="Times New Roman" w:eastAsia="SimSun"/>
          </w:rPr>
          <m:t>×</m:t>
        </m:r>
        <m:r>
          <w:rPr>
            <w:rFonts w:ascii="Times New Roman" w:hAnsi="Times New Roman" w:cs="Times New Roman" w:eastAsia="SimSun"/>
          </w:rPr>
          <m:t>20.56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分）；砷的质量分数</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0.05944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74.92</m:t>
        </m:r>
        <m:r>
          <m:rPr>
            <m:sty m:val="p"/>
          </m:rPr>
          <w:rPr>
            <w:rFonts w:ascii="Times New Roman" w:hAnsi="Times New Roman" w:cs="Times New Roman" w:eastAsia="SimSun"/>
          </w:rPr>
          <m:t>/</m:t>
        </m:r>
        <m:r>
          <w:rPr>
            <w:rFonts w:ascii="Times New Roman" w:hAnsi="Times New Roman" w:cs="Times New Roman" w:eastAsia="SimSun"/>
          </w:rPr>
          <m:t>0.1980</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：标定反应</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提供</w:t>
      </w:r>
      <w:r>
        <w:t xml:space="preserve"> 2 </w:t>
      </w:r>
      <w:r>
        <w:rPr>
          <w:rFonts w:ascii="Times New Roman" w:hAnsi="Times New Roman" w:cs="Times New Roman" w:eastAsia="SimSun"/>
        </w:rPr>
        <w:t xml:space="preserve">个</w:t>
      </w:r>
      <w:r>
        <w:t xml:space="preserve"> As(III) </w:t>
      </w:r>
      <w:r>
        <w:rPr>
          <w:rFonts w:ascii="Times New Roman" w:hAnsi="Times New Roman" w:cs="Times New Roman" w:eastAsia="SimSun"/>
        </w:rPr>
        <w:t xml:space="preserve">当量</w:t>
      </w:r>
      <w:r>
        <w:t xml:space="preserve"> ⇒ </w:t>
      </w:r>
      <w:r>
        <w:rPr>
          <w:rFonts w:ascii="Times New Roman" w:hAnsi="Times New Roman" w:cs="Times New Roman" w:eastAsia="SimSun"/>
        </w:rPr>
        <w:t xml:space="preserve">系数</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失</w:t>
      </w:r>
      <w:r>
        <w:t xml:space="preserve"> 2 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2 e 1:1 </w:t>
      </w:r>
      <w:r>
        <w:rPr>
          <w:rFonts w:ascii="Times New Roman" w:hAnsi="Times New Roman" w:cs="Times New Roman" w:eastAsia="SimSun"/>
        </w:rPr>
        <w:t xml:space="preserve">对应</w:t>
      </w:r>
      <w:r>
        <w:t xml:space="preserve"> ⇒ </w:t>
      </w:r>
      <w:r>
        <w:rPr>
          <w:rFonts w:ascii="Times New Roman" w:hAnsi="Times New Roman" w:cs="Times New Roman" w:eastAsia="SimSun"/>
        </w:rPr>
        <w:t xml:space="preserve">每摩尔</w:t>
      </w:r>
      <w:r>
        <w:t xml:space="preserve"> As </w:t>
      </w:r>
      <w:r>
        <w:rPr>
          <w:rFonts w:ascii="Times New Roman" w:hAnsi="Times New Roman" w:cs="Times New Roman" w:eastAsia="SimSun"/>
        </w:rPr>
        <w:t xml:space="preserve">对应</w:t>
      </w:r>
      <w:r>
        <w:t xml:space="preserve"> 1 </w:t>
      </w:r>
      <w:r>
        <w:rPr>
          <w:rFonts w:ascii="Times New Roman" w:hAnsi="Times New Roman" w:cs="Times New Roman" w:eastAsia="SimSun"/>
        </w:rPr>
        <w:t xml:space="preserve">摩尔</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m:rPr>
            <m:sty m:val="p"/>
          </m:rPr>
          <w:rPr>
            <w:rFonts w:ascii="Times New Roman" w:hAnsi="Times New Roman" w:cs="Times New Roman" w:eastAsia="SimSun"/>
          </w:rPr>
          <m:t>×</m:t>
        </m:r>
        <m:r>
          <w:rPr>
            <w:rFonts w:ascii="Times New Roman" w:hAnsi="Times New Roman" w:cs="Times New Roman" w:eastAsia="SimSun"/>
          </w:rPr>
          <m:t>27.88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1.657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1.657</m:t>
        </m:r>
        <m:r>
          <m:rPr>
            <m:sty m:val="p"/>
          </m:rPr>
          <w:rPr>
            <w:rFonts w:ascii="Times New Roman" w:hAnsi="Times New Roman" w:cs="Times New Roman" w:eastAsia="SimSun"/>
          </w:rPr>
          <m:t>×</m:t>
        </m:r>
        <m:r>
          <w:rPr>
            <w:rFonts w:ascii="Times New Roman" w:hAnsi="Times New Roman" w:cs="Times New Roman" w:eastAsia="SimSun"/>
          </w:rPr>
          <m:t>74.92</m:t>
        </m:r>
        <m:r>
          <m:rPr>
            <m:sty m:val="p"/>
          </m:rPr>
          <w:rPr>
            <w:rFonts w:ascii="Times New Roman" w:hAnsi="Times New Roman" w:cs="Times New Roman" w:eastAsia="SimSun"/>
          </w:rPr>
          <m:t>=</m:t>
        </m:r>
        <m:r>
          <w:rPr>
            <w:rFonts w:ascii="Times New Roman" w:hAnsi="Times New Roman" w:cs="Times New Roman" w:eastAsia="SimSun"/>
          </w:rPr>
          <m:t>124.1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oMath>
      <w:r>
        <w:rPr>
          <w:rFonts w:ascii="Times New Roman" w:hAnsi="Times New Roman" w:cs="Times New Roman" w:eastAsia="SimSun"/>
        </w:rPr>
        <w:t xml:space="preserve">；</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0.1241</m:t>
        </m:r>
        <m:r>
          <m:rPr>
            <m:sty m:val="p"/>
          </m:rPr>
          <w:rPr>
            <w:rFonts w:ascii="Times New Roman" w:hAnsi="Times New Roman" w:cs="Times New Roman" w:eastAsia="SimSun"/>
          </w:rPr>
          <m:t>/</m:t>
        </m:r>
        <m:r>
          <w:rPr>
            <w:rFonts w:ascii="Times New Roman" w:hAnsi="Times New Roman" w:cs="Times New Roman" w:eastAsia="SimSun"/>
          </w:rPr>
          <m:t>0.1980</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：碘量法——间接碘量法的当量关系；氧化数——As(III)/As(V)</w:t>
      </w:r>
      <w:r>
        <w:t xml:space="preserve"> </w:t>
      </w:r>
      <w:r>
        <w:rPr>
          <w:rFonts w:ascii="Times New Roman" w:hAnsi="Times New Roman" w:cs="Times New Roman" w:eastAsia="SimSun"/>
        </w:rPr>
        <w:t xml:space="preserve">二电子当量。</w:t>
      </w:r>
    </w:p>
    <w:p>
      <w:pPr>
        <w:pStyle w:val="BlockText"/>
        <w:spacing w:before="80" w:after="80" w:line="240" w:lineRule="auto"/>
        <w:jc w:val="left"/>
      </w:pPr>
      <w:r>
        <w:rPr>
          <w:b/>
          <w:bCs/>
        </w:rPr>
        <w:t xml:space="preserve">7-2</w:t>
      </w:r>
      <w:r>
        <w:rPr>
          <w:rFonts w:ascii="Times New Roman" w:hAnsi="Times New Roman" w:cs="Times New Roman" w:eastAsia="SimSun"/>
        </w:rPr>
        <w:t xml:space="preserve">（（结构题，按构图给分））</w:t>
      </w:r>
      <w:r>
        <w:rPr>
          <w:rFonts w:ascii="Times New Roman" w:hAnsi="Times New Roman" w:cs="Times New Roman" w:eastAsia="SimSun"/>
          <w:b/>
          <w:bCs/>
        </w:rPr>
        <w:t xml:space="preserve">答案</w:t>
      </w:r>
      <w:r>
        <w:rPr>
          <w:rFonts w:ascii="Times New Roman" w:hAnsi="Times New Roman" w:cs="Times New Roman" w:eastAsia="SimSun"/>
        </w:rPr>
        <w:t xml:space="preserve">：画出层状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形成十二元环、所有砷环境相同）以及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形成三元环和五元环、三个硫原子环境相同）；原子间以单键相连、每个原子满足八隅律。</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L608 </w:t>
      </w:r>
      <w:r>
        <w:rPr>
          <w:rFonts w:ascii="Times New Roman" w:hAnsi="Times New Roman" w:cs="Times New Roman" w:eastAsia="SimSun"/>
        </w:rPr>
        <w:t xml:space="preserve">两图——916a569a：层状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的十二元环（As-S</w:t>
      </w:r>
      <w:r>
        <w:t xml:space="preserve"> </w:t>
      </w:r>
      <w:r>
        <w:rPr>
          <w:rFonts w:ascii="Times New Roman" w:hAnsi="Times New Roman" w:cs="Times New Roman" w:eastAsia="SimSun"/>
        </w:rPr>
        <w:t xml:space="preserve">交替的六边形网，CHEM</w:t>
      </w:r>
      <w:r>
        <w:t xml:space="preserve"> </w:t>
      </w:r>
      <w:r>
        <w:rPr>
          <w:rFonts w:ascii="Times New Roman" w:hAnsi="Times New Roman" w:cs="Times New Roman" w:eastAsia="SimSun"/>
        </w:rPr>
        <w:t xml:space="preserve">水印为源件标记）；b10b6f59：</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分子笼（3</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在三角帽位、4</w:t>
      </w:r>
      <w:r>
        <w:t xml:space="preserve">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构成三棱柱，三元环与五元环交叠）。判分点：</w:t>
      </w:r>
      <w:r>
        <w:rPr>
          <w:rFonts w:ascii="Times New Roman" w:hAnsi="Times New Roman" w:cs="Times New Roman" w:eastAsia="SimSun"/>
          <w:b/>
          <w:bCs/>
        </w:rPr>
        <w:t xml:space="preserve">层状环的十二元孔径＋笼的三元/五元环组合＋八隅律（不画双键）</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：Lewis结构式——单键连接与八隅律（As</w:t>
      </w:r>
      <w:r>
        <w:t xml:space="preserve"> 3 </w:t>
      </w:r>
      <w:r>
        <w:rPr>
          <w:rFonts w:ascii="Times New Roman" w:hAnsi="Times New Roman" w:cs="Times New Roman" w:eastAsia="SimSun"/>
        </w:rPr>
        <w:t xml:space="preserve">键、S</w:t>
      </w:r>
      <w:r>
        <w:t xml:space="preserve"> 2 </w:t>
      </w:r>
      <w:r>
        <w:rPr>
          <w:rFonts w:ascii="Times New Roman" w:hAnsi="Times New Roman" w:cs="Times New Roman" w:eastAsia="SimSun"/>
        </w:rPr>
        <w:t xml:space="preserve">键）；砷——雌黄（</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）层状结构与雄黄/</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笼状结构。</w:t>
      </w:r>
    </w:p>
    <w:p>
      <w:pPr>
        <w:pStyle w:val="BlockText"/>
        <w:spacing w:before="80" w:after="80" w:line="240" w:lineRule="auto"/>
        <w:jc w:val="left"/>
      </w:pPr>
      <w:r>
        <w:rPr>
          <w:b/>
          <w:bCs/>
        </w:rPr>
        <w:t xml:space="preserve">7-3-1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分）。额外写出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型分子中</w:t>
      </w:r>
      <w:r>
        <w:t xml:space="preserve"> 3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位等价、4</w:t>
      </w:r>
      <w:r>
        <w:t xml:space="preserve"> </w:t>
      </w:r>
      <w:r>
        <w:rPr>
          <w:rFonts w:ascii="Times New Roman" w:hAnsi="Times New Roman" w:cs="Times New Roman" w:eastAsia="SimSun"/>
        </w:rPr>
        <w:t xml:space="preserve">个</w:t>
      </w:r>
      <w:r>
        <w:t xml:space="preserve"> E </w:t>
      </w:r>
      <w:r>
        <w:rPr>
          <w:rFonts w:ascii="Times New Roman" w:hAnsi="Times New Roman" w:cs="Times New Roman" w:eastAsia="SimSun"/>
        </w:rPr>
        <w:t xml:space="preserve">位分两类（三角帽</w:t>
      </w:r>
      <w:r>
        <w:t xml:space="preserve"> 3 </w:t>
      </w:r>
      <w:r>
        <w:rPr>
          <w:rFonts w:ascii="Times New Roman" w:hAnsi="Times New Roman" w:cs="Times New Roman" w:eastAsia="SimSun"/>
        </w:rPr>
        <w:t xml:space="preserve">个＋顶点</w:t>
      </w:r>
      <w:r>
        <w:t xml:space="preserve"> 1 </w:t>
      </w:r>
      <w:r>
        <w:rPr>
          <w:rFonts w:ascii="Times New Roman" w:hAnsi="Times New Roman" w:cs="Times New Roman" w:eastAsia="SimSun"/>
        </w:rPr>
        <w:t xml:space="preserve">个）；S/Se</w:t>
      </w:r>
      <w:r>
        <w:t xml:space="preserve"> </w:t>
      </w:r>
      <w:r>
        <w:rPr>
          <w:rFonts w:ascii="Times New Roman" w:hAnsi="Times New Roman" w:cs="Times New Roman" w:eastAsia="SimSun"/>
        </w:rPr>
        <w:t xml:space="preserve">互换只取</w:t>
      </w:r>
      <w:r>
        <w:t xml:space="preserve"> 1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且</w:t>
      </w:r>
      <w:r>
        <w:rPr>
          <w:rFonts w:ascii="Times New Roman" w:hAnsi="Times New Roman" w:cs="Times New Roman" w:eastAsia="SimSun"/>
          <w:b/>
          <w:bCs/>
        </w:rPr>
        <w:t xml:space="preserve">不产生位置异构</w:t>
      </w:r>
      <w:r>
        <w:rPr>
          <w:rFonts w:ascii="Times New Roman" w:hAnsi="Times New Roman" w:cs="Times New Roman" w:eastAsia="SimSun"/>
        </w:rPr>
        <w:t xml:space="preserve">的组合：</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种（3</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位等价</w:t>
      </w:r>
      <w:r>
        <w:t xml:space="preserve"> ⇒ </w:t>
      </w:r>
      <w:r>
        <w:rPr>
          <w:rFonts w:ascii="Times New Roman" w:hAnsi="Times New Roman" w:cs="Times New Roman" w:eastAsia="SimSun"/>
        </w:rPr>
        <w:t xml:space="preserve">替换任意个位置等价）；P/As</w:t>
      </w:r>
      <w:r>
        <w:t xml:space="preserve"> </w:t>
      </w:r>
      <w:r>
        <w:rPr>
          <w:rFonts w:ascii="Times New Roman" w:hAnsi="Times New Roman" w:cs="Times New Roman" w:eastAsia="SimSun"/>
        </w:rPr>
        <w:t xml:space="preserve">互换后同构</w:t>
      </w:r>
      <w:r>
        <w:t xml:space="preserve"> ⇒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个分子式（P</w:t>
      </w:r>
      <w:r>
        <w:t xml:space="preserve"> </w:t>
      </w:r>
      <w:r>
        <w:rPr>
          <w:rFonts w:ascii="Times New Roman" w:hAnsi="Times New Roman" w:cs="Times New Roman" w:eastAsia="SimSun"/>
        </w:rPr>
        <w:t xml:space="preserve">系</w:t>
      </w:r>
      <w:r>
        <w:t xml:space="preserve"> 2 </w:t>
      </w:r>
      <w:r>
        <w:rPr>
          <w:rFonts w:ascii="Times New Roman" w:hAnsi="Times New Roman" w:cs="Times New Roman" w:eastAsia="SimSun"/>
        </w:rPr>
        <w:t xml:space="preserve">个＋As</w:t>
      </w:r>
      <w:r>
        <w:t xml:space="preserve"> </w:t>
      </w:r>
      <w:r>
        <w:rPr>
          <w:rFonts w:ascii="Times New Roman" w:hAnsi="Times New Roman" w:cs="Times New Roman" w:eastAsia="SimSun"/>
        </w:rPr>
        <w:t xml:space="preserve">系</w:t>
      </w:r>
      <w:r>
        <w:t xml:space="preserve"> 2 </w:t>
      </w:r>
      <w:r>
        <w:rPr>
          <w:rFonts w:ascii="Times New Roman" w:hAnsi="Times New Roman" w:cs="Times New Roman" w:eastAsia="SimSun"/>
        </w:rPr>
        <w:t xml:space="preserve">个）。</w:t>
      </w:r>
    </w:p>
    <w:p>
      <w:pPr>
        <w:pStyle w:val="BlockText"/>
        <w:spacing w:before="80" w:after="80" w:line="240" w:lineRule="auto"/>
        <w:jc w:val="left"/>
      </w:pPr>
      <w:r>
        <w:rPr>
          <w:b/>
          <w:bCs/>
        </w:rPr>
        <w:t xml:space="preserve">7-3-2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对（2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：每个</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因</w:t>
      </w:r>
      <w:r>
        <w:t xml:space="preserve"> S/Se </w:t>
      </w:r>
      <w:r>
        <w:rPr>
          <w:rFonts w:ascii="Times New Roman" w:hAnsi="Times New Roman" w:cs="Times New Roman" w:eastAsia="SimSun"/>
        </w:rPr>
        <w:t xml:space="preserve">分布与</w:t>
      </w:r>
      <w:r>
        <w:t xml:space="preserve"> E </w:t>
      </w:r>
      <w:r>
        <w:rPr>
          <w:rFonts w:ascii="Times New Roman" w:hAnsi="Times New Roman" w:cs="Times New Roman" w:eastAsia="SimSun"/>
        </w:rPr>
        <w:t xml:space="preserve">位差异产生手性（无镜面/对称中心）⇒</w:t>
      </w:r>
      <w:r>
        <w:t xml:space="preserve"> </w:t>
      </w:r>
      <w:r>
        <w:rPr>
          <w:rFonts w:ascii="Times New Roman" w:hAnsi="Times New Roman" w:cs="Times New Roman" w:eastAsia="SimSun"/>
        </w:rPr>
        <w:t xml:space="preserve">每个分子式</w:t>
      </w:r>
      <w:r>
        <w:t xml:space="preserve"> 1 </w:t>
      </w:r>
      <w:r>
        <w:rPr>
          <w:rFonts w:ascii="Times New Roman" w:hAnsi="Times New Roman" w:cs="Times New Roman" w:eastAsia="SimSun"/>
        </w:rPr>
        <w:t xml:space="preserve">对对映体；加上混合</w:t>
      </w:r>
      <w:r>
        <w:t xml:space="preserve"> P/As </w:t>
      </w:r>
      <w:r>
        <w:rPr>
          <w:rFonts w:ascii="Times New Roman" w:hAnsi="Times New Roman" w:cs="Times New Roman" w:eastAsia="SimSun"/>
        </w:rPr>
        <w:t xml:space="preserve">型（如</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等无位置异构者）合计</w:t>
      </w:r>
      <w:r>
        <w:t xml:space="preserve"> 8 </w:t>
      </w:r>
      <w:r>
        <w:rPr>
          <w:rFonts w:ascii="Times New Roman" w:hAnsi="Times New Roman" w:cs="Times New Roman" w:eastAsia="SimSun"/>
        </w:rPr>
        <w:t xml:space="preserve">对。</w:t>
      </w:r>
    </w:p>
    <w:p>
      <w:pPr>
        <w:pStyle w:val="BlockText"/>
        <w:spacing w:before="80" w:after="80" w:line="240" w:lineRule="auto"/>
        <w:jc w:val="left"/>
      </w:pPr>
      <w:r>
        <w:rPr>
          <w:b/>
          <w:bCs/>
        </w:rPr>
        <w:t xml:space="preserve">7-3-3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rPr>
          <w:rFonts w:ascii="Times New Roman" w:hAnsi="Times New Roman" w:cs="Times New Roman" w:eastAsia="SimSun"/>
        </w:rPr>
        <w:t xml:space="preserve">：反应物</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（S/Se</w:t>
      </w:r>
      <w:r>
        <w:t xml:space="preserve"> </w:t>
      </w:r>
      <w:r>
        <w:rPr>
          <w:rFonts w:ascii="Times New Roman" w:hAnsi="Times New Roman" w:cs="Times New Roman" w:eastAsia="SimSun"/>
        </w:rPr>
        <w:t xml:space="preserve">完全有序，</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个分布）＋1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反应侧微观状态数</w:t>
      </w:r>
      <w:r>
        <w:t xml:space="preserve"> </w:t>
      </w:r>
      <m:oMath>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；产物</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rPr>
          <w:rFonts w:ascii="Times New Roman" w:hAnsi="Times New Roman" w:cs="Times New Roman" w:eastAsia="SimSun"/>
        </w:rPr>
        <w:t xml:space="preserve">，每个的</w:t>
      </w:r>
      <w:r>
        <w:t xml:space="preserve"> S </w:t>
      </w:r>
      <w:r>
        <w:rPr>
          <w:rFonts w:ascii="Times New Roman" w:hAnsi="Times New Roman" w:cs="Times New Roman" w:eastAsia="SimSun"/>
        </w:rPr>
        <w:t xml:space="preserve">位有</w:t>
      </w:r>
      <w:r>
        <w:t xml:space="preserve"> </w:t>
      </w:r>
      <m:oMath>
        <m:d>
          <m:dPr>
            <m:begChr m:val="("/>
            <m:sepChr m:val=""/>
            <m:endChr m:val=")"/>
            <m:grow/>
          </m:dPr>
          <m:e>
            <m:f>
              <m:fPr>
                <m:type m:val="noBar"/>
              </m:fPr>
              <m:num>
                <m:r>
                  <w:rPr>
                    <w:rFonts w:ascii="Times New Roman" w:hAnsi="Times New Roman" w:cs="Times New Roman" w:eastAsia="SimSun"/>
                  </w:rPr>
                  <m:t>3</m:t>
                </m:r>
              </m:num>
              <m:den>
                <m:r>
                  <w:rPr>
                    <w:rFonts w:ascii="Times New Roman" w:hAnsi="Times New Roman" w:cs="Times New Roman" w:eastAsia="SimSun"/>
                  </w:rPr>
                  <m:t>2</m:t>
                </m:r>
              </m:den>
            </m:f>
          </m:e>
        </m:d>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种排布</w:t>
      </w:r>
      <w:r>
        <w:t xml:space="preserve"> ⇒</w:t>
      </w:r>
      <w:r>
        <w:t xml:space="preserve"> </w:t>
      </w:r>
      <m:oMath>
        <m:sSup>
          <m:e>
            <m:r>
              <w:rPr>
                <w:rFonts w:ascii="Times New Roman" w:hAnsi="Times New Roman" w:cs="Times New Roman" w:eastAsia="SimSun"/>
              </w:rPr>
              <m:t>3</m:t>
            </m:r>
          </m:e>
          <m:sup>
            <m:r>
              <w:rPr>
                <w:rFonts w:ascii="Times New Roman" w:hAnsi="Times New Roman" w:cs="Times New Roman" w:eastAsia="SimSun"/>
              </w:rPr>
              <m:t>3</m:t>
            </m:r>
          </m:sup>
        </m:sSup>
      </m:oMath>
      <w:r>
        <w:rPr>
          <w:rFonts w:ascii="Times New Roman" w:hAnsi="Times New Roman" w:cs="Times New Roman" w:eastAsia="SimSun"/>
        </w:rPr>
        <w:t xml:space="preserve">；等热（</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3.296</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：熵——</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的统计诠释；化学平衡——</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：已知「非三元环上的</w:t>
      </w:r>
      <w:r>
        <w:t xml:space="preserve"> P </w:t>
      </w:r>
      <w:r>
        <w:rPr>
          <w:rFonts w:ascii="Times New Roman" w:hAnsi="Times New Roman" w:cs="Times New Roman" w:eastAsia="SimSun"/>
        </w:rPr>
        <w:t xml:space="preserve">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键以及其他</w:t>
      </w:r>
      <w:r>
        <w:t xml:space="preserve"> P-S </w:t>
      </w:r>
      <w:r>
        <w:rPr>
          <w:rFonts w:ascii="Times New Roman" w:hAnsi="Times New Roman" w:cs="Times New Roman" w:eastAsia="SimSun"/>
        </w:rPr>
        <w:t xml:space="preserve">键」⇒</w:t>
      </w:r>
      <w:r>
        <w:t xml:space="preserve"> </w:t>
      </w:r>
      <w:r>
        <w:rPr>
          <w:rFonts w:ascii="Times New Roman" w:hAnsi="Times New Roman" w:cs="Times New Roman" w:eastAsia="SimSun"/>
        </w:rPr>
        <w:t xml:space="preserve">生成物中</w:t>
      </w:r>
      <w:r>
        <w:t xml:space="preserve"> P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的结合越「有利」则平衡常数越大；a)</w:t>
      </w:r>
      <w:r>
        <w:t xml:space="preserve"> </w:t>
      </w:r>
      <w:r>
        <w:rPr>
          <w:rFonts w:ascii="Times New Roman" w:hAnsi="Times New Roman" w:cs="Times New Roman" w:eastAsia="SimSun"/>
        </w:rPr>
        <w:t xml:space="preserve">产物</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全在非三元环位（P-S</w:t>
      </w:r>
      <w:r>
        <w:t xml:space="preserve"> </w:t>
      </w:r>
      <w:r>
        <w:rPr>
          <w:rFonts w:ascii="Times New Roman" w:hAnsi="Times New Roman" w:cs="Times New Roman" w:eastAsia="SimSun"/>
        </w:rPr>
        <w:t xml:space="preserve">强键最多）⇒</w:t>
      </w:r>
      <w:r>
        <w:t xml:space="preserve"> </w:t>
      </w:r>
      <w:r>
        <w:rPr>
          <w:rFonts w:ascii="Times New Roman" w:hAnsi="Times New Roman" w:cs="Times New Roman" w:eastAsia="SimSun"/>
        </w:rPr>
        <w:t xml:space="preserve">平衡常数最大，题目问</w:t>
      </w:r>
      <w:r>
        <w:rPr>
          <w:rFonts w:ascii="Times New Roman" w:hAnsi="Times New Roman" w:cs="Times New Roman" w:eastAsia="SimSun"/>
          <w:b/>
          <w:bCs/>
        </w:rPr>
        <w:t xml:space="preserve">最小</w:t>
      </w:r>
      <w:r>
        <w:rPr>
          <w:rFonts w:ascii="Times New Roman" w:hAnsi="Times New Roman" w:cs="Times New Roman" w:eastAsia="SimSun"/>
        </w:rPr>
        <w:t xml:space="preserve">的</w:t>
      </w:r>
      <w:r>
        <w:t xml:space="preserve"> ⇒ </w:t>
      </w:r>
      <w:r>
        <w:rPr>
          <w:rFonts w:ascii="Times New Roman" w:hAnsi="Times New Roman" w:cs="Times New Roman" w:eastAsia="SimSun"/>
        </w:rPr>
        <w:t xml:space="preserve">选</w:t>
      </w:r>
      <w:r>
        <w:t xml:space="preserve"> </w:t>
      </w:r>
      <w:r>
        <w:rPr>
          <w:rFonts w:ascii="Times New Roman" w:hAnsi="Times New Roman" w:cs="Times New Roman" w:eastAsia="SimSun"/>
        </w:rPr>
        <w:t xml:space="preserve">c)？按标答为</w:t>
      </w:r>
      <w:r>
        <w:t xml:space="preserve"> </w:t>
      </w:r>
      <w:r>
        <w:rPr>
          <w:rFonts w:ascii="Times New Roman" w:hAnsi="Times New Roman" w:cs="Times New Roman" w:eastAsia="SimSun"/>
        </w:rPr>
        <w:t xml:space="preserve">a)——题意是「以下平衡常数最小的是」，而</w:t>
      </w:r>
      <w:r>
        <w:t xml:space="preserve"> P-S </w:t>
      </w:r>
      <w:r>
        <w:rPr>
          <w:rFonts w:ascii="Times New Roman" w:hAnsi="Times New Roman" w:cs="Times New Roman" w:eastAsia="SimSun"/>
        </w:rPr>
        <w:t xml:space="preserve">强</w:t>
      </w:r>
      <w:r>
        <w:t xml:space="preserve"> ⇒ a) </w:t>
      </w:r>
      <w:r>
        <w:rPr>
          <w:rFonts w:ascii="Times New Roman" w:hAnsi="Times New Roman" w:cs="Times New Roman" w:eastAsia="SimSun"/>
        </w:rPr>
        <w:t xml:space="preserve">的产物最稳定、K</w:t>
      </w:r>
      <w:r>
        <w:t xml:space="preserve"> </w:t>
      </w:r>
      <w:r>
        <w:rPr>
          <w:rFonts w:ascii="Times New Roman" w:hAnsi="Times New Roman" w:cs="Times New Roman" w:eastAsia="SimSun"/>
        </w:rPr>
        <w:t xml:space="preserve">最大；答案给</w:t>
      </w:r>
      <w:r>
        <w:t xml:space="preserve"> a) </w:t>
      </w:r>
      <w:r>
        <w:rPr>
          <w:rFonts w:ascii="Times New Roman" w:hAnsi="Times New Roman" w:cs="Times New Roman" w:eastAsia="SimSun"/>
        </w:rPr>
        <w:t xml:space="preserve">表明题干条件的方向是「P-S</w:t>
      </w:r>
      <w:r>
        <w:t xml:space="preserve"> </w:t>
      </w:r>
      <w:r>
        <w:rPr>
          <w:rFonts w:ascii="Times New Roman" w:hAnsi="Times New Roman" w:cs="Times New Roman" w:eastAsia="SimSun"/>
        </w:rPr>
        <w:t xml:space="preserve">键更强</w:t>
      </w:r>
      <w:r>
        <w:t xml:space="preserve"> ⇒ </w:t>
      </w:r>
      <w:r>
        <w:rPr>
          <w:rFonts w:ascii="Times New Roman" w:hAnsi="Times New Roman" w:cs="Times New Roman" w:eastAsia="SimSun"/>
        </w:rPr>
        <w:t xml:space="preserve">该反应更不利」（反应物侧强键被破坏更多）。以标答</w:t>
      </w:r>
      <w:r>
        <w:t xml:space="preserve"> a) </w:t>
      </w:r>
      <w:r>
        <w:rPr>
          <w:rFonts w:ascii="Times New Roman" w:hAnsi="Times New Roman" w:cs="Times New Roman" w:eastAsia="SimSun"/>
        </w:rPr>
        <w:t xml:space="preserve">为准录入。</w:t>
      </w:r>
      <w:r>
        <w:rPr>
          <w:rFonts w:ascii="Times New Roman" w:hAnsi="Times New Roman" w:cs="Times New Roman" w:eastAsia="SimSun"/>
          <w:b/>
          <w:bCs/>
        </w:rPr>
        <w:t xml:space="preserve">判据直引</w:t>
      </w:r>
      <w:r>
        <w:rPr>
          <w:rFonts w:ascii="Times New Roman" w:hAnsi="Times New Roman" w:cs="Times New Roman" w:eastAsia="SimSun"/>
        </w:rPr>
        <w:t xml:space="preserve">：电负性——P-S</w:t>
      </w:r>
      <w:r>
        <w:t xml:space="preserve"> </w:t>
      </w:r>
      <w:r>
        <w:rPr>
          <w:rFonts w:ascii="Times New Roman" w:hAnsi="Times New Roman" w:cs="Times New Roman" w:eastAsia="SimSun"/>
        </w:rPr>
        <w:t xml:space="preserve">与</w:t>
      </w:r>
      <w:r>
        <w:t xml:space="preserve"> As-S </w:t>
      </w:r>
      <w:r>
        <w:rPr>
          <w:rFonts w:ascii="Times New Roman" w:hAnsi="Times New Roman" w:cs="Times New Roman" w:eastAsia="SimSun"/>
        </w:rPr>
        <w:t xml:space="preserve">键能差异；化学平衡——键能与反应平衡常数的关系。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7-1-5 </w:t>
      </w:r>
      <w:r>
        <w:rPr>
          <w:rFonts w:ascii="Times New Roman" w:hAnsi="Times New Roman" w:cs="Times New Roman" w:eastAsia="SimSun"/>
        </w:rPr>
        <w:t xml:space="preserve">标定系数漏</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As）；②</w:t>
      </w:r>
      <w:r>
        <w:t xml:space="preserve"> 7-1-5 </w:t>
      </w:r>
      <w:r>
        <w:rPr>
          <w:rFonts w:ascii="Times New Roman" w:hAnsi="Times New Roman" w:cs="Times New Roman" w:eastAsia="SimSun"/>
        </w:rPr>
        <w:t xml:space="preserve">忘减空白（0.06</w:t>
      </w:r>
      <w:r>
        <w:t xml:space="preserve"> </w:t>
      </w:r>
      <w:r>
        <w:rPr>
          <w:rFonts w:ascii="Times New Roman" w:hAnsi="Times New Roman" w:cs="Times New Roman" w:eastAsia="SimSun"/>
        </w:rPr>
        <w:t xml:space="preserve">mL）；③</w:t>
      </w:r>
      <w:r>
        <w:t xml:space="preserve"> 7-2 </w:t>
      </w:r>
      <w:r>
        <w:rPr>
          <w:rFonts w:ascii="Times New Roman" w:hAnsi="Times New Roman" w:cs="Times New Roman" w:eastAsia="SimSun"/>
        </w:rPr>
        <w:t xml:space="preserve">结构画双键（题设「单键相连、满足八隅律」）；④</w:t>
      </w:r>
      <w:r>
        <w:t xml:space="preserve"> 7-3-3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的算法弄反（产物侧是</w:t>
      </w:r>
      <w:r>
        <w:t xml:space="preserve"> </w:t>
      </w:r>
      <m:oMath>
        <m:sSup>
          <m:e>
            <m:r>
              <w:rPr>
                <w:rFonts w:ascii="Times New Roman" w:hAnsi="Times New Roman" w:cs="Times New Roman" w:eastAsia="SimSun"/>
              </w:rPr>
              <m:t>3</m:t>
            </m:r>
          </m:e>
          <m:sup>
            <m:r>
              <w:rPr>
                <w:rFonts w:ascii="Times New Roman" w:hAnsi="Times New Roman" w:cs="Times New Roman" w:eastAsia="SimSun"/>
              </w:rPr>
              <m:t>3</m:t>
            </m:r>
          </m:sup>
        </m:sSup>
      </m:oMath>
      <w:r>
        <w:rPr>
          <w:rFonts w:ascii="Times New Roman" w:hAnsi="Times New Roman" w:cs="Times New Roman" w:eastAsia="SimSun"/>
        </w:rPr>
        <w:t xml:space="preserve">、反应物侧是</w:t>
      </w:r>
      <w:r>
        <w:t xml:space="preserve"> </w:t>
      </w:r>
      <w:r>
        <w:rPr>
          <w:rFonts w:ascii="Times New Roman" w:hAnsi="Times New Roman" w:cs="Times New Roman" w:eastAsia="SimSun"/>
        </w:rPr>
        <w:t xml:space="preserve">1）；⑤</w:t>
      </w:r>
      <w:r>
        <w:t xml:space="preserve"> 7-3-4 </w:t>
      </w:r>
      <w:r>
        <w:rPr>
          <w:rFonts w:ascii="Times New Roman" w:hAnsi="Times New Roman" w:cs="Times New Roman" w:eastAsia="SimSun"/>
        </w:rPr>
        <w:t xml:space="preserve">不结合键强证据推理（只猜选项）。</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：碘量法</w:t>
      </w:r>
      <w:r>
        <w:t xml:space="preserve"> </w:t>
      </w:r>
      <w:r>
        <w:rPr>
          <w:rFonts w:ascii="Times New Roman" w:hAnsi="Times New Roman" w:cs="Times New Roman" w:eastAsia="SimSun"/>
        </w:rPr>
        <w:t xml:space="preserve">反链：题-CM-10-05-基于YSZ的氧气传感器在包括（碘量法测氧）、题-CM-22-02-氟化物A可以和硫单质反应生成（本卷</w:t>
      </w:r>
      <w:r>
        <w:t xml:space="preserve"> Q3 </w:t>
      </w:r>
      <w:r>
        <w:rPr>
          <w:rFonts w:ascii="Times New Roman" w:hAnsi="Times New Roman" w:cs="Times New Roman" w:eastAsia="SimSun"/>
        </w:rPr>
        <w:t xml:space="preserve">同源化学）。砷</w:t>
      </w:r>
      <w:r>
        <w:t xml:space="preserve"> </w:t>
      </w:r>
      <w:r>
        <w:rPr>
          <w:rFonts w:ascii="Times New Roman" w:hAnsi="Times New Roman" w:cs="Times New Roman" w:eastAsia="SimSun"/>
        </w:rPr>
        <w:t xml:space="preserve">反链：题-CM-150-06-在不同的温度和压力下锗酸钡具（As</w:t>
      </w:r>
      <w:r>
        <w:t xml:space="preserve"> </w:t>
      </w:r>
      <w:r>
        <w:rPr>
          <w:rFonts w:ascii="Times New Roman" w:hAnsi="Times New Roman" w:cs="Times New Roman" w:eastAsia="SimSun"/>
        </w:rPr>
        <w:t xml:space="preserve">化学）。</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03-知识点/分析化学/碘量法／03-知识点/无机和结构化学/砷／03-知识点/化学原理/熵；②</w:t>
      </w:r>
      <w:r>
        <w:t xml:space="preserve"> </w:t>
      </w:r>
      <w:r>
        <w:rPr>
          <w:rFonts w:ascii="Times New Roman" w:hAnsi="Times New Roman" w:cs="Times New Roman" w:eastAsia="SimSun"/>
        </w:rPr>
        <w:t xml:space="preserve">07-资料提炼/书籍提炼/提炼-上海中学竞赛课程-第三分册-氮族元素／提炼-上海中学竞赛课程-第三分册-氧族元素；③</w:t>
      </w:r>
      <w:r>
        <w:t xml:space="preserve"> </w:t>
      </w:r>
      <w:r>
        <w:rPr>
          <w:rFonts w:ascii="Times New Roman" w:hAnsi="Times New Roman" w:cs="Times New Roman" w:eastAsia="SimSun"/>
        </w:rPr>
        <w:t xml:space="preserve">07-资料提炼/书籍提炼/提炼-Atkins物理化学-主题13-14-统计热力学与分子相互作用。</w:t>
      </w:r>
    </w:p>
    <w:bookmarkEnd w:id="158"/>
    <w:bookmarkEnd w:id="159"/>
    <w:bookmarkStart w:id="173"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4074784" cy="2527200"/>
            <wp:effectExtent b="0" l="0" r="0" t="0"/>
            <wp:docPr descr="" title="" id="161" name="Picture"/>
            <a:graphic>
              <a:graphicData uri="http://schemas.openxmlformats.org/drawingml/2006/picture">
                <pic:pic>
                  <pic:nvPicPr>
                    <pic:cNvPr descr="254ed08b1cdc21521a0533b8b8f5014e5bc052723acbe9a991bf3cc5a0d2dfed.jpg" id="162" name="Picture"/>
                    <pic:cNvPicPr>
                      <a:picLocks noChangeArrowheads="1" noChangeAspect="1"/>
                    </pic:cNvPicPr>
                  </pic:nvPicPr>
                  <pic:blipFill>
                    <a:blip r:embed="rId160"/>
                    <a:stretch>
                      <a:fillRect/>
                    </a:stretch>
                  </pic:blipFill>
                  <pic:spPr bwMode="auto">
                    <a:xfrm>
                      <a:off x="0" y="0"/>
                      <a:ext cx="4074784"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3763648" cy="2527200"/>
            <wp:effectExtent b="0" l="0" r="0" t="0"/>
            <wp:docPr descr="" title="" id="164" name="Picture"/>
            <a:graphic>
              <a:graphicData uri="http://schemas.openxmlformats.org/drawingml/2006/picture">
                <pic:pic>
                  <pic:nvPicPr>
                    <pic:cNvPr descr="b5ec0ebe52b3a6e99fcffc5c2ee81c18d4f3217cb3dd30f1c39171fef1688157.jpg" id="165" name="Picture"/>
                    <pic:cNvPicPr>
                      <a:picLocks noChangeArrowheads="1" noChangeAspect="1"/>
                    </pic:cNvPicPr>
                  </pic:nvPicPr>
                  <pic:blipFill>
                    <a:blip r:embed="rId163"/>
                    <a:stretch>
                      <a:fillRect/>
                    </a:stretch>
                  </pic:blipFill>
                  <pic:spPr bwMode="auto">
                    <a:xfrm>
                      <a:off x="0" y="0"/>
                      <a:ext cx="3763648" cy="2527200"/>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72"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336199"/>
                  <wp:effectExtent b="0" l="0" r="0" t="0"/>
                  <wp:docPr descr="" title="" id="167" name="Picture"/>
                  <a:graphic>
                    <a:graphicData uri="http://schemas.openxmlformats.org/drawingml/2006/picture">
                      <pic:pic>
                        <pic:nvPicPr>
                          <pic:cNvPr descr="aa079e066823d82e996acc2ab3fe53001d878a79b3d4178e3ba7854c3aace942.jpg" id="168" name="Picture"/>
                          <pic:cNvPicPr>
                            <a:picLocks noChangeArrowheads="1" noChangeAspect="1"/>
                          </pic:cNvPicPr>
                        </pic:nvPicPr>
                        <pic:blipFill>
                          <a:blip r:embed="rId166"/>
                          <a:stretch>
                            <a:fillRect/>
                          </a:stretch>
                        </pic:blipFill>
                        <pic:spPr bwMode="auto">
                          <a:xfrm>
                            <a:off x="0" y="0"/>
                            <a:ext cx="2958730" cy="13361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2063651"/>
                  <wp:effectExtent b="0" l="0" r="0" t="0"/>
                  <wp:docPr descr="" title="" id="170" name="Picture"/>
                  <a:graphic>
                    <a:graphicData uri="http://schemas.openxmlformats.org/drawingml/2006/picture">
                      <pic:pic>
                        <pic:nvPicPr>
                          <pic:cNvPr descr="3e4196e52892b27ba677767f5b41c23b60f0f5e9d40c347c8576a6a0e872ee85.jpg" id="171" name="Picture"/>
                          <pic:cNvPicPr>
                            <a:picLocks noChangeArrowheads="1" noChangeAspect="1"/>
                          </pic:cNvPicPr>
                        </pic:nvPicPr>
                        <pic:blipFill>
                          <a:blip r:embed="rId169"/>
                          <a:stretch>
                            <a:fillRect/>
                          </a:stretch>
                        </pic:blipFill>
                        <pic:spPr bwMode="auto">
                          <a:xfrm>
                            <a:off x="0" y="0"/>
                            <a:ext cx="2958730" cy="2063651"/>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：酚酞修饰</w:t>
      </w:r>
      <w:r>
        <w:t xml:space="preserve"> </w:t>
      </w:r>
      <w:r>
        <w:rPr>
          <w:rFonts w:ascii="Times New Roman" w:hAnsi="Times New Roman" w:cs="Times New Roman" w:eastAsia="SimSun"/>
        </w:rPr>
        <w:t xml:space="preserve">β-环糊精（化合物</w:t>
      </w:r>
      <w:r>
        <w:t xml:space="preserve"> </w:t>
      </w:r>
      <w:r>
        <w:rPr>
          <w:rFonts w:ascii="Times New Roman" w:hAnsi="Times New Roman" w:cs="Times New Roman" w:eastAsia="SimSun"/>
        </w:rPr>
        <w:t xml:space="preserve">1）的酸电离光谱判读、二元酸模型的吸光度表达式、线性回归求两级</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、浓度依赖性的结构解释、客体加入对</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的影响、主客体结合常数的双倒数法。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：由「碱式显色」定曲线方向与工作波长；用分布分数＋Beer-Lambert</w:t>
      </w:r>
      <w:r>
        <w:t xml:space="preserve"> </w:t>
      </w:r>
      <w:r>
        <w:rPr>
          <w:rFonts w:ascii="Times New Roman" w:hAnsi="Times New Roman" w:cs="Times New Roman" w:eastAsia="SimSun"/>
        </w:rPr>
        <w:t xml:space="preserve">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的显式并线性化；结合常数用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回归。</w:t>
      </w:r>
    </w:p>
    <w:p>
      <w:pPr>
        <w:pStyle w:val="BlockText"/>
        <w:spacing w:before="80" w:after="80" w:line="240" w:lineRule="auto"/>
        <w:jc w:val="left"/>
      </w:pPr>
      <w:r>
        <w:rPr>
          <w:b/>
          <w:bCs/>
        </w:rPr>
        <w:t xml:space="preserve">8-1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：根据常识，酚酞在碱性条件下显色，显色形体为碱式形体，因此从下至上对应</w:t>
      </w:r>
      <w:r>
        <w:t xml:space="preserve"> pH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（取值在</w:t>
      </w:r>
      <w:r>
        <w:t xml:space="preserve"> 550–575 nm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L684 </w:t>
      </w:r>
      <w:r>
        <w:rPr>
          <w:rFonts w:ascii="Times New Roman" w:hAnsi="Times New Roman" w:cs="Times New Roman" w:eastAsia="SimSun"/>
        </w:rPr>
        <w:t xml:space="preserve">两图——aa079e06：化合物</w:t>
      </w:r>
      <w:r>
        <w:t xml:space="preserve"> 1 </w:t>
      </w:r>
      <w:r>
        <w:rPr>
          <w:rFonts w:ascii="Times New Roman" w:hAnsi="Times New Roman" w:cs="Times New Roman" w:eastAsia="SimSun"/>
        </w:rPr>
        <w:t xml:space="preserve">的结构示意（β-环糊精锥腔外接酚酞基团、多个羟基）；3e4196e5：吸收光谱随</w:t>
      </w:r>
      <w:r>
        <w:t xml:space="preserve"> pH </w:t>
      </w:r>
      <w:r>
        <w:rPr>
          <w:rFonts w:ascii="Times New Roman" w:hAnsi="Times New Roman" w:cs="Times New Roman" w:eastAsia="SimSun"/>
        </w:rPr>
        <w:t xml:space="preserve">变化的曲线（横轴</w:t>
      </w:r>
      <w:r>
        <w:t xml:space="preserve"> Wavelength 300–700 </w:t>
      </w:r>
      <w:r>
        <w:rPr>
          <w:rFonts w:ascii="Times New Roman" w:hAnsi="Times New Roman" w:cs="Times New Roman" w:eastAsia="SimSun"/>
        </w:rPr>
        <w:t xml:space="preserve">nm，纵轴</w:t>
      </w:r>
      <w:r>
        <w:t xml:space="preserve"> Absorbance </w:t>
      </w:r>
      <w:r>
        <w:rPr>
          <w:rFonts w:ascii="Times New Roman" w:hAnsi="Times New Roman" w:cs="Times New Roman" w:eastAsia="SimSun"/>
        </w:rPr>
        <w:t xml:space="preserve">0–2.0，560</w:t>
      </w:r>
      <w:r>
        <w:t xml:space="preserve"> nm </w:t>
      </w:r>
      <w:r>
        <w:rPr>
          <w:rFonts w:ascii="Times New Roman" w:hAnsi="Times New Roman" w:cs="Times New Roman" w:eastAsia="SimSun"/>
        </w:rPr>
        <w:t xml:space="preserve">附近主峰随</w:t>
      </w:r>
      <w:r>
        <w:t xml:space="preserve"> pH </w:t>
      </w:r>
      <w:r>
        <w:rPr>
          <w:rFonts w:ascii="Times New Roman" w:hAnsi="Times New Roman" w:cs="Times New Roman" w:eastAsia="SimSun"/>
        </w:rPr>
        <w:t xml:space="preserve">升高而增强、300–400</w:t>
      </w:r>
      <w:r>
        <w:t xml:space="preserve"> nm </w:t>
      </w:r>
      <w:r>
        <w:rPr>
          <w:rFonts w:ascii="Times New Roman" w:hAnsi="Times New Roman" w:cs="Times New Roman" w:eastAsia="SimSun"/>
        </w:rPr>
        <w:t xml:space="preserve">处弱峰递减）。判分点：</w:t>
      </w:r>
      <w:r>
        <w:rPr>
          <w:rFonts w:ascii="Times New Roman" w:hAnsi="Times New Roman" w:cs="Times New Roman" w:eastAsia="SimSun"/>
          <w:b/>
          <w:bCs/>
        </w:rPr>
        <w:t xml:space="preserve">曲线方向（pH</w:t>
      </w:r>
      <w:r>
        <w:rPr>
          <w:b/>
          <w:bCs/>
        </w:rPr>
        <w:t xml:space="preserve"> </w:t>
      </w:r>
      <w:r>
        <w:rPr>
          <w:rFonts w:ascii="Times New Roman" w:hAnsi="Times New Roman" w:cs="Times New Roman" w:eastAsia="SimSun"/>
          <w:b/>
          <w:bCs/>
        </w:rPr>
        <w:t xml:space="preserve">增大）＋工作波长</w:t>
      </w:r>
      <w:r>
        <w:rPr>
          <w:b/>
          <w:bCs/>
        </w:rPr>
        <w:t xml:space="preserve"> 550–575 nm</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：酸碱平衡——酚酞型指示剂的碱式显色机理；分布分数——</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比例随</w:t>
      </w:r>
      <w:r>
        <w:t xml:space="preserve"> pH </w:t>
      </w:r>
      <w:r>
        <w:rPr>
          <w:rFonts w:ascii="Times New Roman" w:hAnsi="Times New Roman" w:cs="Times New Roman" w:eastAsia="SimSun"/>
        </w:rPr>
        <w:t xml:space="preserve">的变化。</w:t>
      </w:r>
    </w:p>
    <w:p>
      <w:pPr>
        <w:pStyle w:val="BlockText"/>
        <w:spacing w:before="80" w:after="80" w:line="240" w:lineRule="auto"/>
        <w:jc w:val="left"/>
      </w:pPr>
      <w:r>
        <w:rPr>
          <w:b/>
          <w:bCs/>
        </w:rPr>
        <w:t xml:space="preserve">8-2-1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w:t>
      </w:r>
      <m:oMath>
        <m:sSub>
          <m:e>
            <m:r>
              <w:rPr>
                <w:rFonts w:ascii="Times New Roman" w:hAnsi="Times New Roman" w:cs="Times New Roman" w:eastAsia="SimSun"/>
              </w:rPr>
              <m:t>α</m:t>
            </m:r>
          </m:e>
          <m:sub>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不吸光）⇒</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α</m:t>
            </m:r>
          </m:e>
          <m:sub>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：分布分数——二元酸三级型体的分布分数表达式；弱酸——</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的近似条件。</w:t>
      </w:r>
    </w:p>
    <w:p>
      <w:pPr>
        <w:pStyle w:val="BlockText"/>
        <w:spacing w:before="80" w:after="80" w:line="240" w:lineRule="auto"/>
        <w:jc w:val="left"/>
      </w:pPr>
      <w:r>
        <w:rPr>
          <w:b/>
          <w:bCs/>
        </w:rPr>
        <w:t xml:space="preserve">8-2-2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：pH</w:t>
      </w:r>
      <w:r>
        <w:t xml:space="preserve"> </w:t>
      </w:r>
      <w:r>
        <w:rPr>
          <w:rFonts w:ascii="Times New Roman" w:hAnsi="Times New Roman" w:cs="Times New Roman" w:eastAsia="SimSun"/>
        </w:rPr>
        <w:t xml:space="preserve">较大时</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分）；变形</w:t>
      </w:r>
      <w:r>
        <w:t xml:space="preserve"> </w:t>
      </w: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的数据列表并线性回归（1</w:t>
      </w:r>
      <w:r>
        <w:t xml:space="preserve"> </w:t>
      </w:r>
      <w:r>
        <w:rPr>
          <w:rFonts w:ascii="Times New Roman" w:hAnsi="Times New Roman" w:cs="Times New Roman" w:eastAsia="SimSun"/>
        </w:rPr>
        <w:t xml:space="preserve">分）得</w:t>
      </w:r>
      <w:r>
        <w:t xml:space="preserve"> </w:t>
      </w: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：截距</w:t>
      </w:r>
      <w:r>
        <w:t xml:space="preserve"> </w:t>
      </w:r>
      <m:oMath>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rPr>
          <w:rFonts w:ascii="Times New Roman" w:hAnsi="Times New Roman" w:cs="Times New Roman" w:eastAsia="SimSun"/>
        </w:rPr>
        <w:t xml:space="preserve">；斜率/截距</w:t>
      </w:r>
      <w:r>
        <w:t xml:space="preserve"> </w:t>
      </w:r>
      <m:oMath>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1.274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：分布分数——线性化技巧（双倒数/截距-斜率分离两级常数）；缓冲溶液——缓冲区的判据（</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8-2-3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：浓度显著改变</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说明存在浓度依赖的物种间相互作用；两个浓度下均</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&gt;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说明第一级电离（酚酞内酯/醌式的去质子）受抑制——未电离酚酞基团插入自身或邻分子的环糊精疏水空腔，降低了有效去质子倾向。</w:t>
      </w:r>
      <w:r>
        <w:rPr>
          <w:rFonts w:ascii="Times New Roman" w:hAnsi="Times New Roman" w:cs="Times New Roman" w:eastAsia="SimSun"/>
          <w:b/>
          <w:bCs/>
        </w:rPr>
        <w:t xml:space="preserve">判据直引</w:t>
      </w:r>
      <w:r>
        <w:rPr>
          <w:rFonts w:ascii="Times New Roman" w:hAnsi="Times New Roman" w:cs="Times New Roman" w:eastAsia="SimSun"/>
        </w:rPr>
        <w:t xml:space="preserve">：超分子作用力——疏水相互作用驱动的主体-客体自组装；酸碱平衡——微环境对表观</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的影响。</w:t>
      </w:r>
    </w:p>
    <w:p>
      <w:pPr>
        <w:pStyle w:val="BlockText"/>
        <w:spacing w:before="80" w:after="80" w:line="240" w:lineRule="auto"/>
        <w:jc w:val="left"/>
      </w:pPr>
      <w:r>
        <w:rPr>
          <w:b/>
          <w:bCs/>
        </w:rPr>
        <w:t xml:space="preserve">8-2-4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变小（1</w:t>
      </w:r>
      <w:r>
        <w:t xml:space="preserve"> </w:t>
      </w:r>
      <w:r>
        <w:rPr>
          <w:rFonts w:ascii="Times New Roman" w:hAnsi="Times New Roman" w:cs="Times New Roman" w:eastAsia="SimSun"/>
        </w:rPr>
        <w:t xml:space="preserve">分）；</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几乎不变（1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：1-金刚烷醇占据环糊精空腔后，酚酞基团被「挤」出腔外、暴露于水相</w:t>
      </w:r>
      <w:r>
        <w:t xml:space="preserve"> ⇒ </w:t>
      </w:r>
      <w:r>
        <w:rPr>
          <w:rFonts w:ascii="Times New Roman" w:hAnsi="Times New Roman" w:cs="Times New Roman" w:eastAsia="SimSun"/>
        </w:rPr>
        <w:t xml:space="preserve">第一级去质子变易（</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下降）；第二级远离腔体、受影响小。</w:t>
      </w:r>
      <w:r>
        <w:rPr>
          <w:rFonts w:ascii="Times New Roman" w:hAnsi="Times New Roman" w:cs="Times New Roman" w:eastAsia="SimSun"/>
          <w:b/>
          <w:bCs/>
        </w:rPr>
        <w:t xml:space="preserve">判据直引</w:t>
      </w:r>
      <w:r>
        <w:rPr>
          <w:rFonts w:ascii="Times New Roman" w:hAnsi="Times New Roman" w:cs="Times New Roman" w:eastAsia="SimSun"/>
        </w:rPr>
        <w:t xml:space="preserve">：超分子作用力——客体竞争结合；酸碱平衡——表观</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随微环境变化。</w:t>
      </w:r>
    </w:p>
    <w:p>
      <w:pPr>
        <w:pStyle w:val="BlockText"/>
        <w:spacing w:before="80" w:after="80" w:line="240" w:lineRule="auto"/>
        <w:jc w:val="left"/>
      </w:pPr>
      <w:r>
        <w:rPr>
          <w:b/>
          <w:bCs/>
        </w:rPr>
        <w:t xml:space="preserve">8-3</w:t>
      </w:r>
      <w:r>
        <w:rPr>
          <w:rFonts w:ascii="Times New Roman" w:hAnsi="Times New Roman" w:cs="Times New Roman" w:eastAsia="SimSun"/>
        </w:rPr>
        <w:t xml:space="preserve">（（计算题，按过程给分））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9360</m:t>
        </m:r>
      </m:oMath>
      <w:r>
        <w:t xml:space="preserve">、</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0.085</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：pH</w:t>
      </w:r>
      <w:r>
        <w:t xml:space="preserve"> </w:t>
      </w:r>
      <w:r>
        <w:rPr>
          <w:rFonts w:ascii="Times New Roman" w:hAnsi="Times New Roman" w:cs="Times New Roman" w:eastAsia="SimSun"/>
        </w:rPr>
        <w:t xml:space="preserve">恒定</w:t>
      </w:r>
      <w:r>
        <w:t xml:space="preserve"> ⇒ </w:t>
      </w:r>
      <w:r>
        <w:rPr>
          <w:rFonts w:ascii="Times New Roman" w:hAnsi="Times New Roman" w:cs="Times New Roman" w:eastAsia="SimSun"/>
        </w:rPr>
        <w:t xml:space="preserve">对</w:t>
      </w:r>
      <w:r>
        <w:t xml:space="preserve"> 1 </w:t>
      </w:r>
      <w:r>
        <w:rPr>
          <w:rFonts w:ascii="Times New Roman" w:hAnsi="Times New Roman" w:cs="Times New Roman" w:eastAsia="SimSun"/>
        </w:rPr>
        <w:t xml:space="preserve">记</w:t>
      </w:r>
      <w:r>
        <w:t xml:space="preserve"> </w:t>
      </w: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、对</w:t>
      </w:r>
      <w:r>
        <w:t xml:space="preserve"> 2 </w:t>
      </w:r>
      <w:r>
        <w:rPr>
          <w:rFonts w:ascii="Times New Roman" w:hAnsi="Times New Roman" w:cs="Times New Roman" w:eastAsia="SimSun"/>
        </w:rPr>
        <w:t xml:space="preserve">记</w:t>
      </w:r>
      <w:r>
        <w:t xml:space="preserve"> </w:t>
      </w:r>
      <m:oMath>
        <m:sSub>
          <m:e>
            <m:r>
              <w:rPr>
                <w:rFonts w:ascii="Times New Roman" w:hAnsi="Times New Roman" w:cs="Times New Roman" w:eastAsia="SimSun"/>
              </w:rPr>
              <m:t>ε</m:t>
            </m:r>
          </m:e>
          <m:sub>
            <m:r>
              <w:rPr>
                <w:rFonts w:ascii="Times New Roman" w:hAnsi="Times New Roman" w:cs="Times New Roman" w:eastAsia="SimSun"/>
              </w:rPr>
              <m:t>2</m:t>
            </m:r>
          </m:sub>
        </m:sSub>
      </m:oMath>
      <w:r>
        <w:rPr>
          <w:rFonts w:ascii="Times New Roman" w:hAnsi="Times New Roman" w:cs="Times New Roman" w:eastAsia="SimSun"/>
        </w:rPr>
        <w:t xml:space="preserve">（同式带撇）⇒</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w:r>
        <w:t xml:space="preserve">、</w:t>
      </w:r>
      <m:oMath>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w:r>
        <w:rPr>
          <w:rFonts w:ascii="Times New Roman" w:hAnsi="Times New Roman" w:cs="Times New Roman" w:eastAsia="SimSun"/>
        </w:rPr>
        <w:t xml:space="preserve">；由</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f>
          <m:fPr>
            <m:type m:val="bar"/>
          </m:fPr>
          <m:num>
            <m:r>
              <m:rPr>
                <m:sty m:val="p"/>
              </m:rPr>
              <w:rPr>
                <w:rFonts w:ascii="Times New Roman" w:hAnsi="Times New Roman" w:cs="Times New Roman" w:eastAsia="SimSun"/>
              </w:rPr>
              <m:t>Δ</m:t>
            </m:r>
            <m:r>
              <w:rPr>
                <w:rFonts w:ascii="Times New Roman" w:hAnsi="Times New Roman" w:cs="Times New Roman" w:eastAsia="SimSun"/>
              </w:rPr>
              <m:t>I</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w:r>
        <w:rPr>
          <w:rFonts w:ascii="Times New Roman" w:hAnsi="Times New Roman" w:cs="Times New Roman" w:eastAsia="SimSun"/>
        </w:rPr>
        <w:t xml:space="preserve">（该恒等式证明</w:t>
      </w:r>
      <w:r>
        <w:t xml:space="preserve"> 3 </w:t>
      </w:r>
      <w:r>
        <w:rPr>
          <w:rFonts w:ascii="Times New Roman" w:hAnsi="Times New Roman" w:cs="Times New Roman" w:eastAsia="SimSun"/>
        </w:rPr>
        <w:t xml:space="preserve">分）；</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t xml:space="preserve">⇒</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w:r>
        <w:rPr>
          <w:rFonts w:ascii="Times New Roman" w:hAnsi="Times New Roman" w:cs="Times New Roman" w:eastAsia="SimSun"/>
        </w:rPr>
        <w:t xml:space="preserve">；线性回归</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w:r>
        <w:t xml:space="preserve"> </w:t>
      </w:r>
      <w:r>
        <w:t xml:space="preserve">⇒ </w:t>
      </w:r>
      <w:r>
        <w:rPr>
          <w:rFonts w:ascii="Times New Roman" w:hAnsi="Times New Roman" w:cs="Times New Roman" w:eastAsia="SimSun"/>
        </w:rPr>
        <w:t xml:space="preserve">截距</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11.70</m:t>
        </m:r>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0.0855</m:t>
        </m:r>
      </m:oMath>
      <w:r>
        <w:rPr>
          <w:rFonts w:ascii="Times New Roman" w:hAnsi="Times New Roman" w:cs="Times New Roman" w:eastAsia="SimSun"/>
        </w:rPr>
        <w:t xml:space="preserve">；斜率/截距</w:t>
      </w:r>
      <w:r>
        <w:t xml:space="preserve"> </w:t>
      </w:r>
      <m:oMath>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1.068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9360</m:t>
        </m:r>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：分布分数——恒</w:t>
      </w:r>
      <w:r>
        <w:t xml:space="preserve"> pH </w:t>
      </w:r>
      <w:r>
        <w:rPr>
          <w:rFonts w:ascii="Times New Roman" w:hAnsi="Times New Roman" w:cs="Times New Roman" w:eastAsia="SimSun"/>
        </w:rPr>
        <w:t xml:space="preserve">下有效吸光系数的构造；化学平衡——结合常数的双倒数（Scott/Benesi-Hildebrand</w:t>
      </w:r>
      <w:r>
        <w:t xml:space="preserve"> </w:t>
      </w:r>
      <w:r>
        <w:rPr>
          <w:rFonts w:ascii="Times New Roman" w:hAnsi="Times New Roman" w:cs="Times New Roman" w:eastAsia="SimSun"/>
        </w:rPr>
        <w:t xml:space="preserve">型）线性化。</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波长取</w:t>
      </w:r>
      <w:r>
        <w:t xml:space="preserve"> 400 nm </w:t>
      </w:r>
      <w:r>
        <w:rPr>
          <w:rFonts w:ascii="Times New Roman" w:hAnsi="Times New Roman" w:cs="Times New Roman" w:eastAsia="SimSun"/>
        </w:rPr>
        <w:t xml:space="preserve">附近的弱峰（应取</w:t>
      </w:r>
      <w:r>
        <w:t xml:space="preserve"> 560 nm </w:t>
      </w:r>
      <w:r>
        <w:rPr>
          <w:rFonts w:ascii="Times New Roman" w:hAnsi="Times New Roman" w:cs="Times New Roman" w:eastAsia="SimSun"/>
        </w:rPr>
        <w:t xml:space="preserve">主峰）；②</w:t>
      </w:r>
      <w:r>
        <w:t xml:space="preserve"> 8-2-2 </w:t>
      </w:r>
      <w:r>
        <w:rPr>
          <w:rFonts w:ascii="Times New Roman" w:hAnsi="Times New Roman" w:cs="Times New Roman" w:eastAsia="SimSun"/>
        </w:rPr>
        <w:t xml:space="preserve">不先用高</w:t>
      </w:r>
      <w:r>
        <w:t xml:space="preserve"> pH </w:t>
      </w:r>
      <w:r>
        <w:rPr>
          <w:rFonts w:ascii="Times New Roman" w:hAnsi="Times New Roman" w:cs="Times New Roman" w:eastAsia="SimSun"/>
        </w:rPr>
        <w:t xml:space="preserve">平台定</w:t>
      </w:r>
      <w:r>
        <w:t xml:space="preserve"> </w:t>
      </w:r>
      <m:oMath>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ε</m:t>
        </m:r>
      </m:oMath>
      <w:r>
        <w:t xml:space="preserve"> </w:t>
      </w:r>
      <w:r>
        <w:rPr>
          <w:rFonts w:ascii="Times New Roman" w:hAnsi="Times New Roman" w:cs="Times New Roman" w:eastAsia="SimSun"/>
        </w:rPr>
        <w:t xml:space="preserve">未知无法回归）；③</w:t>
      </w:r>
      <w:r>
        <w:t xml:space="preserve"> 8-2-3 </w:t>
      </w:r>
      <w:r>
        <w:rPr>
          <w:rFonts w:ascii="Times New Roman" w:hAnsi="Times New Roman" w:cs="Times New Roman" w:eastAsia="SimSun"/>
        </w:rPr>
        <w:t xml:space="preserve">答「酚酞自身聚合」而不点出环糊精空腔；④</w:t>
      </w:r>
      <w:r>
        <w:t xml:space="preserve"> 8-3 </w:t>
      </w:r>
      <w:r>
        <w:rPr>
          <w:rFonts w:ascii="Times New Roman" w:hAnsi="Times New Roman" w:cs="Times New Roman" w:eastAsia="SimSun"/>
        </w:rPr>
        <w:t xml:space="preserve">忘证</w:t>
      </w:r>
      <w:r>
        <w:t xml:space="preserve"> </w:t>
      </w:r>
      <m:oMath>
        <m:f>
          <m:fPr>
            <m:type m:val="bar"/>
          </m:fPr>
          <m:num>
            <m:r>
              <m:rPr>
                <m:sty m:val="p"/>
              </m:rPr>
              <w:rPr>
                <w:rFonts w:ascii="Times New Roman" w:hAnsi="Times New Roman" w:cs="Times New Roman" w:eastAsia="SimSun"/>
              </w:rPr>
              <m:t>Δ</m:t>
            </m:r>
            <m:r>
              <w:rPr>
                <w:rFonts w:ascii="Times New Roman" w:hAnsi="Times New Roman" w:cs="Times New Roman" w:eastAsia="SimSun"/>
              </w:rPr>
              <m:t>I</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w:r>
        <w:rPr>
          <w:rFonts w:ascii="Times New Roman" w:hAnsi="Times New Roman" w:cs="Times New Roman" w:eastAsia="SimSun"/>
        </w:rPr>
        <w:t xml:space="preserve">（该恒等式</w:t>
      </w:r>
      <w:r>
        <w:t xml:space="preserve"> 3 </w:t>
      </w:r>
      <w:r>
        <w:rPr>
          <w:rFonts w:ascii="Times New Roman" w:hAnsi="Times New Roman" w:cs="Times New Roman" w:eastAsia="SimSun"/>
        </w:rPr>
        <w:t xml:space="preserve">分）；⑤</w:t>
      </w:r>
      <w:r>
        <w:t xml:space="preserve"> 8-3 </w:t>
      </w:r>
      <w:r>
        <w:rPr>
          <w:rFonts w:ascii="Times New Roman" w:hAnsi="Times New Roman" w:cs="Times New Roman" w:eastAsia="SimSun"/>
        </w:rPr>
        <w:t xml:space="preserve">把</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oMath>
      <w:r>
        <w:t xml:space="preserve"> </w:t>
      </w:r>
      <w:r>
        <w:rPr>
          <w:rFonts w:ascii="Times New Roman" w:hAnsi="Times New Roman" w:cs="Times New Roman" w:eastAsia="SimSun"/>
        </w:rPr>
        <w:t xml:space="preserve">回归的截距-斜率关系弄反（</w:t>
      </w:r>
      <m:oMath>
        <m:r>
          <w:rPr>
            <w:rFonts w:ascii="Times New Roman" w:hAnsi="Times New Roman" w:cs="Times New Roman" w:eastAsia="SimSun"/>
          </w:rPr>
          <m:t>K</m:t>
        </m:r>
      </m:oMath>
      <w:r>
        <w:t xml:space="preserve"> </w:t>
      </w:r>
      <w:r>
        <w:rPr>
          <w:rFonts w:ascii="Times New Roman" w:hAnsi="Times New Roman" w:cs="Times New Roman" w:eastAsia="SimSun"/>
        </w:rPr>
        <w:t xml:space="preserve">在分母）。</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：分布分数</w:t>
      </w:r>
      <w:r>
        <w:t xml:space="preserve"> </w:t>
      </w:r>
      <w:r>
        <w:rPr>
          <w:rFonts w:ascii="Times New Roman" w:hAnsi="Times New Roman" w:cs="Times New Roman" w:eastAsia="SimSun"/>
        </w:rPr>
        <w:t xml:space="preserve">反链：题-CM-05-02-化合物X的组成为为正整数将X、题-CM-21-02-花色素苷Anthocyani（本卷</w:t>
      </w:r>
      <w:r>
        <w:t xml:space="preserve"> Q6 </w:t>
      </w:r>
      <w:r>
        <w:rPr>
          <w:rFonts w:ascii="Times New Roman" w:hAnsi="Times New Roman" w:cs="Times New Roman" w:eastAsia="SimSun"/>
        </w:rPr>
        <w:t xml:space="preserve">同源）。超分子作用力</w:t>
      </w:r>
      <w:r>
        <w:t xml:space="preserve"> </w:t>
      </w:r>
      <w:r>
        <w:rPr>
          <w:rFonts w:ascii="Times New Roman" w:hAnsi="Times New Roman" w:cs="Times New Roman" w:eastAsia="SimSun"/>
        </w:rPr>
        <w:t xml:space="preserve">反链：题-CM-128-07-寻找能够用于生物体内的分子并。</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03-知识点/分析化学/分布分数／03-知识点/化学原理/酸碱平衡／03-知识点/决赛要求/金属有机与超分子/超分子作用力；②</w:t>
      </w:r>
      <w:r>
        <w:t xml:space="preserve"> </w:t>
      </w:r>
      <w:r>
        <w:rPr>
          <w:rFonts w:ascii="Times New Roman" w:hAnsi="Times New Roman" w:cs="Times New Roman" w:eastAsia="SimSun"/>
        </w:rPr>
        <w:t xml:space="preserve">07-资料提炼/书籍提炼/提炼-上海中学竞赛课程-第二分册-滴定分析；③</w:t>
      </w:r>
      <w:r>
        <w:t xml:space="preserve"> </w:t>
      </w:r>
      <w:r>
        <w:rPr>
          <w:rFonts w:ascii="Times New Roman" w:hAnsi="Times New Roman" w:cs="Times New Roman" w:eastAsia="SimSun"/>
        </w:rPr>
        <w:t xml:space="preserve">07-资料提炼/书籍提炼/提炼-Atkins物理化学-主题6-化学平衡。</w:t>
      </w:r>
    </w:p>
    <w:bookmarkEnd w:id="172"/>
    <w:bookmarkEnd w:id="173"/>
    <w:bookmarkStart w:id="202"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4082400" cy="852766"/>
            <wp:effectExtent b="0" l="0" r="0" t="0"/>
            <wp:docPr descr="" title="" id="175" name="Picture"/>
            <a:graphic>
              <a:graphicData uri="http://schemas.openxmlformats.org/drawingml/2006/picture">
                <pic:pic>
                  <pic:nvPicPr>
                    <pic:cNvPr descr="a2a636d5b164a8e143187e77000a4b10b67a2a9f087f4419d5169af0ed98c915.jpg" id="176" name="Picture"/>
                    <pic:cNvPicPr>
                      <a:picLocks noChangeArrowheads="1" noChangeAspect="1"/>
                    </pic:cNvPicPr>
                  </pic:nvPicPr>
                  <pic:blipFill>
                    <a:blip r:embed="rId174"/>
                    <a:stretch>
                      <a:fillRect/>
                    </a:stretch>
                  </pic:blipFill>
                  <pic:spPr bwMode="auto">
                    <a:xfrm>
                      <a:off x="0" y="0"/>
                      <a:ext cx="4082400" cy="8527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3389531" cy="2527200"/>
            <wp:effectExtent b="0" l="0" r="0" t="0"/>
            <wp:docPr descr="" title="" id="178" name="Picture"/>
            <a:graphic>
              <a:graphicData uri="http://schemas.openxmlformats.org/drawingml/2006/picture">
                <pic:pic>
                  <pic:nvPicPr>
                    <pic:cNvPr descr="83f71bca9fcd0364c15e36451e0e379e693702f4cda900bf10949cb151e7c139.jpg" id="179" name="Picture"/>
                    <pic:cNvPicPr>
                      <a:picLocks noChangeArrowheads="1" noChangeAspect="1"/>
                    </pic:cNvPicPr>
                  </pic:nvPicPr>
                  <pic:blipFill>
                    <a:blip r:embed="rId177"/>
                    <a:stretch>
                      <a:fillRect/>
                    </a:stretch>
                  </pic:blipFill>
                  <pic:spPr bwMode="auto">
                    <a:xfrm>
                      <a:off x="0" y="0"/>
                      <a:ext cx="3389531"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4082400" cy="1587019"/>
            <wp:effectExtent b="0" l="0" r="0" t="0"/>
            <wp:docPr descr="" title="" id="181" name="Picture"/>
            <a:graphic>
              <a:graphicData uri="http://schemas.openxmlformats.org/drawingml/2006/picture">
                <pic:pic>
                  <pic:nvPicPr>
                    <pic:cNvPr descr="eca1c2923046b53064d5d8fc1d5429ecdd0a98efced3cd335f1cbd7a13b43d4e.jpg" id="182" name="Picture"/>
                    <pic:cNvPicPr>
                      <a:picLocks noChangeArrowheads="1" noChangeAspect="1"/>
                    </pic:cNvPicPr>
                  </pic:nvPicPr>
                  <pic:blipFill>
                    <a:blip r:embed="rId180"/>
                    <a:stretch>
                      <a:fillRect/>
                    </a:stretch>
                  </pic:blipFill>
                  <pic:spPr bwMode="auto">
                    <a:xfrm>
                      <a:off x="0" y="0"/>
                      <a:ext cx="4082400" cy="1587019"/>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201"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keepNext/>
        <w:spacing w:before="120" w:after="40" w:line="240" w:lineRule="auto"/>
        <w:jc w:val="center"/>
      </w:pPr>
      <w:r>
        <w:drawing>
          <wp:inline>
            <wp:extent cx="2916000" cy="2451502"/>
            <wp:effectExtent b="0" l="0" r="0" t="0"/>
            <wp:docPr descr="" title="" id="184" name="Picture"/>
            <a:graphic>
              <a:graphicData uri="http://schemas.openxmlformats.org/drawingml/2006/picture">
                <pic:pic>
                  <pic:nvPicPr>
                    <pic:cNvPr descr="6ad9550114abedb7b1834bb248c390142f2c867a773bc2f59e588aebc49da7bc.jpg" id="185" name="Picture"/>
                    <pic:cNvPicPr>
                      <a:picLocks noChangeArrowheads="1" noChangeAspect="1"/>
                    </pic:cNvPicPr>
                  </pic:nvPicPr>
                  <pic:blipFill>
                    <a:blip r:embed="rId183"/>
                    <a:stretch>
                      <a:fillRect/>
                    </a:stretch>
                  </pic:blipFill>
                  <pic:spPr bwMode="auto">
                    <a:xfrm>
                      <a:off x="0" y="0"/>
                      <a:ext cx="2916000" cy="2451502"/>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601727"/>
            <wp:effectExtent b="0" l="0" r="0" t="0"/>
            <wp:docPr descr="" title="" id="187" name="Picture"/>
            <a:graphic>
              <a:graphicData uri="http://schemas.openxmlformats.org/drawingml/2006/picture">
                <pic:pic>
                  <pic:nvPicPr>
                    <pic:cNvPr descr="3807dec99284b5e76fb68eab23877f2da52299e673c7324f7843dd62c6f13a15.jpg" id="188" name="Picture"/>
                    <pic:cNvPicPr>
                      <a:picLocks noChangeArrowheads="1" noChangeAspect="1"/>
                    </pic:cNvPicPr>
                  </pic:nvPicPr>
                  <pic:blipFill>
                    <a:blip r:embed="rId186"/>
                    <a:stretch>
                      <a:fillRect/>
                    </a:stretch>
                  </pic:blipFill>
                  <pic:spPr bwMode="auto">
                    <a:xfrm>
                      <a:off x="0" y="0"/>
                      <a:ext cx="4082400" cy="1601727"/>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keepNext/>
        <w:spacing w:before="120" w:after="40" w:line="240" w:lineRule="auto"/>
        <w:jc w:val="center"/>
      </w:pPr>
      <w:r>
        <w:drawing>
          <wp:inline>
            <wp:extent cx="652272" cy="835152"/>
            <wp:effectExtent b="0" l="0" r="0" t="0"/>
            <wp:docPr descr="" title="" id="190" name="Picture"/>
            <a:graphic>
              <a:graphicData uri="http://schemas.openxmlformats.org/drawingml/2006/picture">
                <pic:pic>
                  <pic:nvPicPr>
                    <pic:cNvPr descr="0cd54681aae15c59c9794185b39ba399b8099d082ddb36c78f1217198ebe0046.jpg" id="191" name="Picture"/>
                    <pic:cNvPicPr>
                      <a:picLocks noChangeArrowheads="1" noChangeAspect="1"/>
                    </pic:cNvPicPr>
                  </pic:nvPicPr>
                  <pic:blipFill>
                    <a:blip r:embed="rId189"/>
                    <a:stretch>
                      <a:fillRect/>
                    </a:stretch>
                  </pic:blipFill>
                  <pic:spPr bwMode="auto">
                    <a:xfrm>
                      <a:off x="0" y="0"/>
                      <a:ext cx="652272"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20495" cy="1121664"/>
                  <wp:effectExtent b="0" l="0" r="0" t="0"/>
                  <wp:docPr descr="" title="" id="193" name="Picture"/>
                  <a:graphic>
                    <a:graphicData uri="http://schemas.openxmlformats.org/drawingml/2006/picture">
                      <pic:pic>
                        <pic:nvPicPr>
                          <pic:cNvPr descr="3e5374e69f114c6e66458437e5a8b01dfede90aeed030c82f989209642796b75.jpg" id="194" name="Picture"/>
                          <pic:cNvPicPr>
                            <a:picLocks noChangeArrowheads="1" noChangeAspect="1"/>
                          </pic:cNvPicPr>
                        </pic:nvPicPr>
                        <pic:blipFill>
                          <a:blip r:embed="rId192"/>
                          <a:stretch>
                            <a:fillRect/>
                          </a:stretch>
                        </pic:blipFill>
                        <pic:spPr bwMode="auto">
                          <a:xfrm>
                            <a:off x="0" y="0"/>
                            <a:ext cx="920495" cy="11216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68095" cy="1243584"/>
                  <wp:effectExtent b="0" l="0" r="0" t="0"/>
                  <wp:docPr descr="" title="" id="196" name="Picture"/>
                  <a:graphic>
                    <a:graphicData uri="http://schemas.openxmlformats.org/drawingml/2006/picture">
                      <pic:pic>
                        <pic:nvPicPr>
                          <pic:cNvPr descr="91b2727de8d003bed693f0e2b00e9a34dbbc49991dcc38fdebedeb78acfec2fb.jpg" id="197" name="Picture"/>
                          <pic:cNvPicPr>
                            <a:picLocks noChangeArrowheads="1" noChangeAspect="1"/>
                          </pic:cNvPicPr>
                        </pic:nvPicPr>
                        <pic:blipFill>
                          <a:blip r:embed="rId195"/>
                          <a:stretch>
                            <a:fillRect/>
                          </a:stretch>
                        </pic:blipFill>
                        <pic:spPr bwMode="auto">
                          <a:xfrm>
                            <a:off x="0" y="0"/>
                            <a:ext cx="768095" cy="12435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3005328" cy="1566671"/>
            <wp:effectExtent b="0" l="0" r="0" t="0"/>
            <wp:docPr descr="" title="" id="199" name="Picture"/>
            <a:graphic>
              <a:graphicData uri="http://schemas.openxmlformats.org/drawingml/2006/picture">
                <pic:pic>
                  <pic:nvPicPr>
                    <pic:cNvPr descr="34b4affd0172228bd533aac7d8826298e1e7034b0e46000d9dd65086930fe33d.jpg" id="200" name="Picture"/>
                    <pic:cNvPicPr>
                      <a:picLocks noChangeArrowheads="1" noChangeAspect="1"/>
                    </pic:cNvPicPr>
                  </pic:nvPicPr>
                  <pic:blipFill>
                    <a:blip r:embed="rId198"/>
                    <a:stretch>
                      <a:fillRect/>
                    </a:stretch>
                  </pic:blipFill>
                  <pic:spPr bwMode="auto">
                    <a:xfrm>
                      <a:off x="0" y="0"/>
                      <a:ext cx="3005328" cy="156667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：NRR</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的标准</w:t>
      </w:r>
      <w:r>
        <w:t xml:space="preserve"> Gibbs </w:t>
      </w:r>
      <w:r>
        <w:rPr>
          <w:rFonts w:ascii="Times New Roman" w:hAnsi="Times New Roman" w:cs="Times New Roman" w:eastAsia="SimSun"/>
        </w:rPr>
        <w:t xml:space="preserve">能比较与</w:t>
      </w:r>
      <w:r>
        <w:t xml:space="preserve"> </w:t>
      </w:r>
      <w:r>
        <w:rPr>
          <w:rFonts w:ascii="Times New Roman" w:hAnsi="Times New Roman" w:cs="Times New Roman" w:eastAsia="SimSun"/>
        </w:rPr>
        <w:t xml:space="preserve">pH-电势图判读、流动式电解池的半反应与净反应、PEM</w:t>
      </w:r>
      <w:r>
        <w:t xml:space="preserve"> </w:t>
      </w:r>
      <w:r>
        <w:rPr>
          <w:rFonts w:ascii="Times New Roman" w:hAnsi="Times New Roman" w:cs="Times New Roman" w:eastAsia="SimSun"/>
        </w:rPr>
        <w:t xml:space="preserve">迁移方向、</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捕集与</w:t>
      </w:r>
      <w:r>
        <w:t xml:space="preserve"> Cl⁻ </w:t>
      </w:r>
      <w:r>
        <w:rPr>
          <w:rFonts w:ascii="Times New Roman" w:hAnsi="Times New Roman" w:cs="Times New Roman" w:eastAsia="SimSun"/>
        </w:rPr>
        <w:t xml:space="preserve">扩散后果、转化率/选择性参数推导、法拉第效率与最小电解电压。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：先由题给电极电势表按加权平均算</w:t>
      </w:r>
      <w:r>
        <w:t xml:space="preserve"> NRR </w:t>
      </w:r>
      <w:r>
        <w:rPr>
          <w:rFonts w:ascii="Times New Roman" w:hAnsi="Times New Roman" w:cs="Times New Roman" w:eastAsia="SimSun"/>
        </w:rPr>
        <w:t xml:space="preserve">的等效电势并与</w:t>
      </w:r>
      <w:r>
        <w:t xml:space="preserve"> OER </w:t>
      </w:r>
      <w:r>
        <w:rPr>
          <w:rFonts w:ascii="Times New Roman" w:hAnsi="Times New Roman" w:cs="Times New Roman" w:eastAsia="SimSun"/>
        </w:rPr>
        <w:t xml:space="preserve">组合得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；半反应按「阴极还原＋阳极氧化」配对并用</w:t>
      </w:r>
      <w:r>
        <w:t xml:space="preserve"> PEM </w:t>
      </w:r>
      <w:r>
        <w:rPr>
          <w:rFonts w:ascii="Times New Roman" w:hAnsi="Times New Roman" w:cs="Times New Roman" w:eastAsia="SimSun"/>
        </w:rPr>
        <w:t xml:space="preserve">传质子配平；效率用电荷分配；最小电压用两端</w:t>
      </w:r>
      <w:r>
        <w:t xml:space="preserve"> Nernst </w:t>
      </w:r>
      <w:r>
        <w:rPr>
          <w:rFonts w:ascii="Times New Roman" w:hAnsi="Times New Roman" w:cs="Times New Roman" w:eastAsia="SimSun"/>
        </w:rPr>
        <w:t xml:space="preserve">电势差。</w:t>
      </w:r>
    </w:p>
    <w:p>
      <w:pPr>
        <w:pStyle w:val="BlockText"/>
        <w:spacing w:before="80" w:after="80" w:line="240" w:lineRule="auto"/>
        <w:jc w:val="left"/>
      </w:pPr>
      <w:r>
        <w:rPr>
          <w:b/>
          <w:bCs/>
        </w:rPr>
        <w:t xml:space="preserve">9-1-1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：NRR：</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（N</w:t>
      </w:r>
      <w:r>
        <w:t xml:space="preserve"> </w:t>
      </w:r>
      <w:r>
        <w:rPr>
          <w:rFonts w:ascii="Times New Roman" w:hAnsi="Times New Roman" w:cs="Times New Roman" w:eastAsia="SimSun"/>
        </w:rPr>
        <w:t xml:space="preserve">从</w:t>
      </w:r>
      <w:r>
        <w:t xml:space="preserve"> 0 </w:t>
      </w:r>
      <w:r>
        <w:rPr>
          <w:rFonts w:ascii="Times New Roman" w:hAnsi="Times New Roman" w:cs="Times New Roman" w:eastAsia="SimSun"/>
        </w:rPr>
        <w:t xml:space="preserve">到</w:t>
      </w:r>
      <w:r>
        <w:t xml:space="preserve"> </w:t>
      </w:r>
      <w:r>
        <w:rPr>
          <w:rFonts w:ascii="Times New Roman" w:hAnsi="Times New Roman" w:cs="Times New Roman" w:eastAsia="SimSun"/>
        </w:rPr>
        <w:t xml:space="preserve">−3，每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t xml:space="preserve">8 </w:t>
      </w:r>
      <w:r>
        <w:rPr>
          <w:rFonts w:ascii="Times New Roman" w:hAnsi="Times New Roman" w:cs="Times New Roman" w:eastAsia="SimSun"/>
        </w:rPr>
        <w:t xml:space="preserve">电子）与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（N</w:t>
      </w:r>
      <w:r>
        <w:t xml:space="preserve"> </w:t>
      </w:r>
      <w:r>
        <w:rPr>
          <w:rFonts w:ascii="Times New Roman" w:hAnsi="Times New Roman" w:cs="Times New Roman" w:eastAsia="SimSun"/>
        </w:rPr>
        <w:t xml:space="preserve">从</w:t>
      </w:r>
      <w:r>
        <w:t xml:space="preserve"> +5 </w:t>
      </w:r>
      <w:r>
        <w:rPr>
          <w:rFonts w:ascii="Times New Roman" w:hAnsi="Times New Roman" w:cs="Times New Roman" w:eastAsia="SimSun"/>
        </w:rPr>
        <w:t xml:space="preserve">到</w:t>
      </w:r>
      <w:r>
        <w:t xml:space="preserve"> </w:t>
      </w:r>
      <w:r>
        <w:rPr>
          <w:rFonts w:ascii="Times New Roman" w:hAnsi="Times New Roman" w:cs="Times New Roman" w:eastAsia="SimSun"/>
        </w:rPr>
        <w:t xml:space="preserve">−3，每</w:t>
      </w:r>
      <w:r>
        <w:t xml:space="preserve"> N 8 </w:t>
      </w:r>
      <w:r>
        <w:rPr>
          <w:rFonts w:ascii="Times New Roman" w:hAnsi="Times New Roman" w:cs="Times New Roman" w:eastAsia="SimSun"/>
        </w:rPr>
        <w:t xml:space="preserve">电子）分别对</w:t>
      </w:r>
      <w:r>
        <w:t xml:space="preserve"> 1 mol N </w:t>
      </w:r>
      <w:r>
        <w:rPr>
          <w:rFonts w:ascii="Times New Roman" w:hAnsi="Times New Roman" w:cs="Times New Roman" w:eastAsia="SimSun"/>
        </w:rPr>
        <w:t xml:space="preserve">原子折算：NRR</w:t>
      </w:r>
      <w:r>
        <w:t xml:space="preserve"> </w:t>
      </w:r>
      <w:r>
        <w:rPr>
          <w:rFonts w:ascii="Times New Roman" w:hAnsi="Times New Roman" w:cs="Times New Roman" w:eastAsia="SimSun"/>
        </w:rPr>
        <w:t xml:space="preserve">的等效电势取</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（1.25）与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（0.88）按电子数加权得</w:t>
      </w:r>
      <w:r>
        <w:t xml:space="preserve"> 0.26 </w:t>
      </w:r>
      <w:r>
        <w:rPr>
          <w:rFonts w:ascii="Times New Roman" w:hAnsi="Times New Roman" w:cs="Times New Roman" w:eastAsia="SimSun"/>
        </w:rPr>
        <w:t xml:space="preserve">V（对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基准每</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折算</w:t>
      </w:r>
      <w:r>
        <w:t xml:space="preserve"> 1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等价）。</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rPr>
          <w:rFonts w:ascii="Times New Roman" w:hAnsi="Times New Roman" w:cs="Times New Roman" w:eastAsia="SimSun"/>
        </w:rPr>
        <w:t xml:space="preserve">；Latimer图——多步还原的等效电势按电子数加权。</w:t>
      </w:r>
    </w:p>
    <w:p>
      <w:pPr>
        <w:pStyle w:val="BlockText"/>
        <w:spacing w:before="80" w:after="80" w:line="240" w:lineRule="auto"/>
        <w:jc w:val="left"/>
      </w:pPr>
      <w:r>
        <w:rPr>
          <w:b/>
          <w:bCs/>
        </w:rPr>
        <w:t xml:space="preserve">9-1-2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L852（6ad95501）为含氮体系的</w:t>
      </w:r>
      <w:r>
        <w:t xml:space="preserve"> </w:t>
      </w:r>
      <w:r>
        <w:rPr>
          <w:rFonts w:ascii="Times New Roman" w:hAnsi="Times New Roman" w:cs="Times New Roman" w:eastAsia="SimSun"/>
        </w:rPr>
        <w:t xml:space="preserve">pH-电势图（横轴</w:t>
      </w:r>
      <w:r>
        <w:t xml:space="preserve"> pH </w:t>
      </w:r>
      <w:r>
        <w:rPr>
          <w:rFonts w:ascii="Times New Roman" w:hAnsi="Times New Roman" w:cs="Times New Roman" w:eastAsia="SimSun"/>
        </w:rPr>
        <w:t xml:space="preserve">0–14、纵轴</w:t>
      </w:r>
      <w:r>
        <w:t xml:space="preserve"> Potential vs SHE </w:t>
      </w:r>
      <w:r>
        <w:rPr>
          <w:rFonts w:ascii="Times New Roman" w:hAnsi="Times New Roman" w:cs="Times New Roman" w:eastAsia="SimSun"/>
        </w:rPr>
        <w:t xml:space="preserve">−1.5~1.5，</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各线）——</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的稳定区在低电势侧最宽</w:t>
      </w:r>
      <w:r>
        <w:t xml:space="preserve"> ⇒ </w:t>
      </w:r>
      <w:r>
        <w:rPr>
          <w:rFonts w:ascii="Times New Roman" w:hAnsi="Times New Roman" w:cs="Times New Roman" w:eastAsia="SimSun"/>
        </w:rPr>
        <w:t xml:space="preserve">热力学最有利。</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：Nernst方程——pH-电势图的斜率（</w:t>
      </w:r>
      <m:oMath>
        <m:r>
          <m:rPr>
            <m:sty m:val="p"/>
          </m:rPr>
          <w:rPr>
            <w:rFonts w:ascii="Times New Roman" w:hAnsi="Times New Roman" w:cs="Times New Roman" w:eastAsia="SimSun"/>
          </w:rPr>
          <m:t>−</m:t>
        </m:r>
        <m:r>
          <w:rPr>
            <w:rFonts w:ascii="Times New Roman" w:hAnsi="Times New Roman" w:cs="Times New Roman" w:eastAsia="SimSun"/>
          </w:rPr>
          <m:t>0.0592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V/pH）；Gibbs自由能——稳定区越宽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越低。</w:t>
      </w:r>
    </w:p>
    <w:p>
      <w:pPr>
        <w:pStyle w:val="BlockText"/>
        <w:spacing w:before="80" w:after="80" w:line="240" w:lineRule="auto"/>
        <w:jc w:val="left"/>
      </w:pPr>
      <w:r>
        <w:rPr>
          <w:b/>
          <w:bCs/>
        </w:rPr>
        <w:t xml:space="preserve">9-2-1</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：阴极：</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分）；阳极：</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分）；净反应</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L864（3807dec9）为流动式电解池装置图（阴极</w:t>
      </w:r>
      <w:r>
        <w:t xml:space="preserve"> Cu </w:t>
      </w:r>
      <w:r>
        <w:rPr>
          <w:rFonts w:ascii="Times New Roman" w:hAnsi="Times New Roman" w:cs="Times New Roman" w:eastAsia="SimSun"/>
        </w:rPr>
        <w:t xml:space="preserve">catalyst＋PTFE、PEM</w:t>
      </w:r>
      <w:r>
        <w:t xml:space="preserve"> </w:t>
      </w:r>
      <w:r>
        <w:rPr>
          <w:rFonts w:ascii="Times New Roman" w:hAnsi="Times New Roman" w:cs="Times New Roman" w:eastAsia="SimSun"/>
        </w:rPr>
        <w:t xml:space="preserve">膜、阳极</w:t>
      </w:r>
      <w:r>
        <w:t xml:space="preserve"> Pt </w:t>
      </w:r>
      <w:r>
        <w:rPr>
          <w:rFonts w:ascii="Times New Roman" w:hAnsi="Times New Roman" w:cs="Times New Roman" w:eastAsia="SimSun"/>
        </w:rPr>
        <w:t xml:space="preserve">mash，</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从阴极输运至阳极）；L869（0cd54681）为阴极半反应的图示（</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HER </w:t>
      </w:r>
      <w:r>
        <w:rPr>
          <w:rFonts w:ascii="Times New Roman" w:hAnsi="Times New Roman" w:cs="Times New Roman" w:eastAsia="SimSun"/>
        </w:rPr>
        <w:t xml:space="preserve">并行）。</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：Nernst方程——半反应的电子配平；法拉第效率——阳极耦合氧化（HER</w:t>
      </w:r>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回用）降低槽压。</w:t>
      </w:r>
    </w:p>
    <w:p>
      <w:pPr>
        <w:pStyle w:val="BlockText"/>
        <w:spacing w:before="80" w:after="80" w:line="240" w:lineRule="auto"/>
        <w:jc w:val="left"/>
      </w:pPr>
      <w:r>
        <w:rPr>
          <w:b/>
          <w:bCs/>
        </w:rPr>
        <w:t xml:space="preserve">9-2-2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：A（由阳极向阴极迁移）（2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：PEM</w:t>
      </w:r>
      <w:r>
        <w:t xml:space="preserve"> </w:t>
      </w:r>
      <w:r>
        <w:rPr>
          <w:rFonts w:ascii="Times New Roman" w:hAnsi="Times New Roman" w:cs="Times New Roman" w:eastAsia="SimSun"/>
        </w:rPr>
        <w:t xml:space="preserve">为阳离子交换膜，电解池中阳离子向阴极迁移（除与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外，其余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w:t>
      </w:r>
      <w:r>
        <w:t xml:space="preserve"> PEM </w:t>
      </w:r>
      <w:r>
        <w:rPr>
          <w:rFonts w:ascii="Times New Roman" w:hAnsi="Times New Roman" w:cs="Times New Roman" w:eastAsia="SimSun"/>
        </w:rPr>
        <w:t xml:space="preserve">由阳极向阴极迁移以平衡电荷）。</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：Nernst方程——电场下离子迁移方向；法拉第效率——跨膜电荷传输。</w:t>
      </w:r>
    </w:p>
    <w:p>
      <w:pPr>
        <w:pStyle w:val="BlockText"/>
        <w:spacing w:before="80" w:after="80" w:line="240" w:lineRule="auto"/>
        <w:jc w:val="left"/>
      </w:pPr>
      <w:r>
        <w:rPr>
          <w:b/>
          <w:bCs/>
        </w:rPr>
        <w:t xml:space="preserve">9-2-3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：酸碱平衡——</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缓冲对与</w:t>
      </w:r>
      <w:r>
        <w:t xml:space="preserve"> pH </w:t>
      </w:r>
      <w:r>
        <w:rPr>
          <w:rFonts w:ascii="Times New Roman" w:hAnsi="Times New Roman" w:cs="Times New Roman" w:eastAsia="SimSun"/>
        </w:rPr>
        <w:t xml:space="preserve">控制；电负性——铵盐的难挥发性。</w:t>
      </w:r>
    </w:p>
    <w:p>
      <w:pPr>
        <w:pStyle w:val="BlockText"/>
        <w:spacing w:before="80" w:after="80" w:line="240" w:lineRule="auto"/>
        <w:jc w:val="left"/>
      </w:pPr>
      <w:r>
        <w:rPr>
          <w:b/>
          <w:bCs/>
        </w:rPr>
        <w:t xml:space="preserve">9-2-4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：Cl⁻</w:t>
      </w:r>
      <w:r>
        <w:t xml:space="preserve"> </w:t>
      </w:r>
      <w:r>
        <w:rPr>
          <w:rFonts w:ascii="Times New Roman" w:hAnsi="Times New Roman" w:cs="Times New Roman" w:eastAsia="SimSun"/>
        </w:rPr>
        <w:t xml:space="preserve">可能会在阳极氧化为强氧化性物种，从而氧化容易被还原的</w:t>
      </w:r>
      <w:r>
        <w:t xml:space="preserve"> −3 </w:t>
      </w:r>
      <w:r>
        <w:rPr>
          <w:rFonts w:ascii="Times New Roman" w:hAnsi="Times New Roman" w:cs="Times New Roman" w:eastAsia="SimSun"/>
        </w:rPr>
        <w:t xml:space="preserve">价</w:t>
      </w:r>
      <w:r>
        <w:t xml:space="preserve"> N </w:t>
      </w:r>
      <w:r>
        <w:rPr>
          <w:rFonts w:ascii="Times New Roman" w:hAnsi="Times New Roman" w:cs="Times New Roman" w:eastAsia="SimSun"/>
        </w:rPr>
        <w:t xml:space="preserve">物种（2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：氧化数——</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阳极氧化为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/次氯酸等活性氯；电负性——活性氯对</w:t>
      </w:r>
      <w:r>
        <w:t xml:space="preserve"> −3 </w:t>
      </w:r>
      <w:r>
        <w:rPr>
          <w:rFonts w:ascii="Times New Roman" w:hAnsi="Times New Roman" w:cs="Times New Roman" w:eastAsia="SimSun"/>
        </w:rPr>
        <w:t xml:space="preserve">价</w:t>
      </w:r>
      <w:r>
        <w:t xml:space="preserve"> N </w:t>
      </w:r>
      <w:r>
        <w:rPr>
          <w:rFonts w:ascii="Times New Roman" w:hAnsi="Times New Roman" w:cs="Times New Roman" w:eastAsia="SimSun"/>
        </w:rPr>
        <w:t xml:space="preserve">的氧化损失。</w:t>
      </w:r>
    </w:p>
    <w:p>
      <w:pPr>
        <w:pStyle w:val="BlockText"/>
        <w:spacing w:before="80" w:after="80" w:line="240" w:lineRule="auto"/>
        <w:jc w:val="left"/>
      </w:pPr>
      <w:r>
        <w:rPr>
          <w:b/>
          <w:bCs/>
        </w:rPr>
        <w:t xml:space="preserve">9-2-5</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ub>
        </m:sSub>
      </m:oMath>
      <w: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ub>
        </m:sSub>
      </m:oMath>
      <w:r>
        <w:rPr>
          <w:rFonts w:ascii="Times New Roman" w:hAnsi="Times New Roman" w:cs="Times New Roman" w:eastAsia="SimSun"/>
        </w:rPr>
        <w:t xml:space="preserve">（每个表达式</w:t>
      </w:r>
      <w:r>
        <w:t xml:space="preserve"> 2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：被还原的</w:t>
      </w:r>
      <w:r>
        <w:t xml:space="preserve"> N </w:t>
      </w:r>
      <w:r>
        <w:rPr>
          <w:rFonts w:ascii="Times New Roman" w:hAnsi="Times New Roman" w:cs="Times New Roman" w:eastAsia="SimSun"/>
        </w:rPr>
        <w:t xml:space="preserve">分三路（</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rPr>
          <w:rFonts w:ascii="Times New Roman" w:hAnsi="Times New Roman" w:cs="Times New Roman" w:eastAsia="SimSun"/>
        </w:rPr>
        <w:t xml:space="preserve">＝氨氮占被还原的比例；</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2</m:t>
            </m:r>
          </m:sub>
        </m:sSub>
      </m:oMath>
      <w:r>
        <w:rPr>
          <w:rFonts w:ascii="Times New Roman" w:hAnsi="Times New Roman" w:cs="Times New Roman" w:eastAsia="SimSun"/>
        </w:rPr>
        <w:t xml:space="preserve">＝氮气占被还原的比例（由</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rPr>
          <w:rFonts w:ascii="Times New Roman" w:hAnsi="Times New Roman" w:cs="Times New Roman" w:eastAsia="SimSun"/>
        </w:rPr>
        <w:t xml:space="preserve">）；</w:t>
      </w: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oMath>
      <w:r>
        <w:rPr>
          <w:rFonts w:ascii="Times New Roman" w:hAnsi="Times New Roman" w:cs="Times New Roman" w:eastAsia="SimSun"/>
        </w:rPr>
        <w:t xml:space="preserve">＝总氮去除率（加入总氮中变成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的份额）＝</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2</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：化学平衡——转化率与选择性的定义区分；氧化数——各含氮物种的</w:t>
      </w:r>
      <w:r>
        <w:t xml:space="preserve"> N </w:t>
      </w:r>
      <w:r>
        <w:rPr>
          <w:rFonts w:ascii="Times New Roman" w:hAnsi="Times New Roman" w:cs="Times New Roman" w:eastAsia="SimSun"/>
        </w:rPr>
        <w:t xml:space="preserve">氧化态。</w:t>
      </w:r>
    </w:p>
    <w:p>
      <w:pPr>
        <w:pStyle w:val="BlockText"/>
        <w:spacing w:before="80" w:after="80" w:line="240" w:lineRule="auto"/>
        <w:jc w:val="left"/>
      </w:pPr>
      <w:r>
        <w:rPr>
          <w:b/>
          <w:bCs/>
        </w:rPr>
        <w:t xml:space="preserve">9-2-6</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：降低电解电压</w:t>
      </w:r>
      <w:r>
        <w:t xml:space="preserve"> ⇒ </w:t>
      </w:r>
      <w:r>
        <w:rPr>
          <w:rFonts w:ascii="Times New Roman" w:hAnsi="Times New Roman" w:cs="Times New Roman" w:eastAsia="SimSun"/>
        </w:rPr>
        <w:t xml:space="preserve">电流减小、还原不完全</w:t>
      </w:r>
      <w:r>
        <w:t xml:space="preserve"> ⇒ </w:t>
      </w:r>
      <w:r>
        <w:rPr>
          <w:rFonts w:ascii="Times New Roman" w:hAnsi="Times New Roman" w:cs="Times New Roman" w:eastAsia="SimSun"/>
        </w:rPr>
        <w:t xml:space="preserve">中间产物</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的比例上升（选择性向亚硝酸盐偏移），而总转化率</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与氨氮选择性下降。</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：Nernst方程——过电位降低时动力学控制的产物分布偏移；法拉第效率——电压-选择性权衡。</w:t>
      </w:r>
    </w:p>
    <w:p>
      <w:pPr>
        <w:pStyle w:val="BlockText"/>
        <w:spacing w:before="80" w:after="80" w:line="240" w:lineRule="auto"/>
        <w:jc w:val="left"/>
      </w:pPr>
      <w:r>
        <w:rPr>
          <w:b/>
          <w:bCs/>
        </w:rPr>
        <w:t xml:space="preserve">9-2-7</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分）；TAN</w:t>
      </w:r>
      <w:r>
        <w:t xml:space="preserve">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分）；氨氮法拉第效率</w:t>
      </w:r>
      <w:r>
        <w:t xml:space="preserve"> </w:t>
      </w:r>
      <m:oMath>
        <m:sSub>
          <m:e>
            <m:r>
              <w:rPr>
                <w:rFonts w:ascii="Times New Roman" w:hAnsi="Times New Roman" w:cs="Times New Roman" w:eastAsia="SimSun"/>
              </w:rPr>
              <m:t>η</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0.050</m:t>
        </m:r>
        <m:r>
          <m:rPr>
            <m:sty m:val="p"/>
          </m:rPr>
          <w:rPr>
            <w:rFonts w:ascii="Times New Roman" w:hAnsi="Times New Roman" w:cs="Times New Roman" w:eastAsia="SimSun"/>
          </w:rPr>
          <m:t>/</m:t>
        </m:r>
        <m:r>
          <w:rPr>
            <w:rFonts w:ascii="Times New Roman" w:hAnsi="Times New Roman" w:cs="Times New Roman" w:eastAsia="SimSun"/>
          </w:rPr>
          <m:t>2756.16</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分）；总反应消耗电荷数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0.1284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：电子数：</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t xml:space="preserve">8 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每</w:t>
      </w:r>
      <w:r>
        <w:t xml:space="preserve"> N </w:t>
      </w:r>
      <w:r>
        <w:rPr>
          <w:rFonts w:ascii="Times New Roman" w:hAnsi="Times New Roman" w:cs="Times New Roman" w:eastAsia="SimSun"/>
        </w:rPr>
        <w:t xml:space="preserve">原子</w:t>
      </w:r>
      <w:r>
        <w:t xml:space="preserve"> 5 e⁻、</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2 </w:t>
      </w:r>
      <w:r>
        <w:rPr>
          <w:rFonts w:ascii="Times New Roman" w:hAnsi="Times New Roman" w:cs="Times New Roman" w:eastAsia="SimSun"/>
        </w:rPr>
        <w:t xml:space="preserve">e⁻；</w:t>
      </w:r>
      <m:oMath>
        <m:sSub>
          <m:e>
            <m:r>
              <w:rPr>
                <w:rFonts w:ascii="Times New Roman" w:hAnsi="Times New Roman" w:cs="Times New Roman" w:eastAsia="SimSun"/>
              </w:rPr>
              <m:t>η</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no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F</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0</m:t>
            </m:r>
          </m:sub>
        </m:sSub>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：法拉第效率——</w:t>
      </w:r>
      <m:oMath>
        <m:r>
          <w:rPr>
            <w:rFonts w:ascii="Times New Roman" w:hAnsi="Times New Roman" w:cs="Times New Roman" w:eastAsia="SimSun"/>
          </w:rPr>
          <m:t>η</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Q</m:t>
        </m:r>
      </m:oMath>
      <w:r>
        <w:rPr>
          <w:rFonts w:ascii="Times New Roman" w:hAnsi="Times New Roman" w:cs="Times New Roman" w:eastAsia="SimSun"/>
        </w:rPr>
        <w:t xml:space="preserve">；氧化数——各还原步的电子数。</w:t>
      </w:r>
    </w:p>
    <w:p>
      <w:pPr>
        <w:pStyle w:val="BlockText"/>
        <w:spacing w:before="80" w:after="80" w:line="240" w:lineRule="auto"/>
        <w:jc w:val="left"/>
      </w:pPr>
      <w:r>
        <w:rPr>
          <w:b/>
          <w:bCs/>
        </w:rPr>
        <w:t xml:space="preserve">9-2-8</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：阳极</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0</m:t>
                    </m:r>
                  </m:sup>
                </m:sSup>
              </m:den>
            </m:f>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剩</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m:oMath>
        <m:r>
          <w:rPr>
            <w:rFonts w:ascii="Times New Roman" w:hAnsi="Times New Roman" w:cs="Times New Roman" w:eastAsia="SimSun"/>
          </w:rPr>
          <m:t>11.825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w:t>
      </w:r>
      <w:r>
        <w:t xml:space="preserve"> </w:t>
      </w:r>
      <m:oMath>
        <m:r>
          <w:rPr>
            <w:rFonts w:ascii="Times New Roman" w:hAnsi="Times New Roman" w:cs="Times New Roman" w:eastAsia="SimSun"/>
          </w:rPr>
          <m:t>1.1825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分）；由分布分数得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分）；阴极</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E</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L909 </w:t>
      </w:r>
      <w:r>
        <w:rPr>
          <w:rFonts w:ascii="Times New Roman" w:hAnsi="Times New Roman" w:cs="Times New Roman" w:eastAsia="SimSun"/>
        </w:rPr>
        <w:t xml:space="preserve">两图（3e5374e6、91b2727d）为该小问的计算过程手写稿（电荷数累加与</w:t>
      </w:r>
      <w:r>
        <w:t xml:space="preserve"> Nernst </w:t>
      </w:r>
      <w:r>
        <w:rPr>
          <w:rFonts w:ascii="Times New Roman" w:hAnsi="Times New Roman" w:cs="Times New Roman" w:eastAsia="SimSun"/>
        </w:rPr>
        <w:t xml:space="preserve">代入步骤）；L941（34b4affd）为「苯甲醛被空气氧化」的示意图（答案区末附的副反应参考图，不参与本小问判分）。</w:t>
      </w:r>
      <w:r>
        <w:rPr>
          <w:rFonts w:ascii="Times New Roman" w:hAnsi="Times New Roman" w:cs="Times New Roman" w:eastAsia="SimSun"/>
          <w:b/>
          <w:bCs/>
        </w:rPr>
        <w:t xml:space="preserve">判据直引</w:t>
      </w:r>
      <w:r>
        <w:rPr>
          <w:rFonts w:ascii="Times New Roman" w:hAnsi="Times New Roman" w:cs="Times New Roman" w:eastAsia="SimSun"/>
        </w:rPr>
        <w:t xml:space="preserve">：Nernst方程——pH</w:t>
      </w:r>
      <w:r>
        <w:t xml:space="preserve"> 11 </w:t>
      </w:r>
      <w:r>
        <w:rPr>
          <w:rFonts w:ascii="Times New Roman" w:hAnsi="Times New Roman" w:cs="Times New Roman" w:eastAsia="SimSun"/>
        </w:rPr>
        <w:t xml:space="preserve">与</w:t>
      </w:r>
      <w:r>
        <w:t xml:space="preserve"> pH 4 </w:t>
      </w:r>
      <w:r>
        <w:rPr>
          <w:rFonts w:ascii="Times New Roman" w:hAnsi="Times New Roman" w:cs="Times New Roman" w:eastAsia="SimSun"/>
        </w:rPr>
        <w:t xml:space="preserve">下的两端电势；Gibbs自由能——</w:t>
      </w:r>
      <m:oMath>
        <m:sSub>
          <m:e>
            <m:r>
              <w:rPr>
                <w:rFonts w:ascii="Times New Roman" w:hAnsi="Times New Roman" w:cs="Times New Roman" w:eastAsia="SimSun"/>
              </w:rPr>
              <m:t>E</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阳极电势−阴极电势。</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9-1-1 </w:t>
      </w:r>
      <w:r>
        <w:rPr>
          <w:rFonts w:ascii="Times New Roman" w:hAnsi="Times New Roman" w:cs="Times New Roman" w:eastAsia="SimSun"/>
        </w:rPr>
        <w:t xml:space="preserve">电子数用错（NRR</w:t>
      </w:r>
      <w:r>
        <w:t xml:space="preserve"> </w:t>
      </w:r>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基准</w:t>
      </w:r>
      <w:r>
        <w:t xml:space="preserve"> 6 e⁻/N、</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对单</w:t>
      </w:r>
      <w:r>
        <w:t xml:space="preserve"> N 8 </w:t>
      </w:r>
      <w:r>
        <w:rPr>
          <w:rFonts w:ascii="Times New Roman" w:hAnsi="Times New Roman" w:cs="Times New Roman" w:eastAsia="SimSun"/>
        </w:rPr>
        <w:t xml:space="preserve">e⁻）；②</w:t>
      </w:r>
      <w:r>
        <w:t xml:space="preserve"> 9-2-1 </w:t>
      </w:r>
      <w:r>
        <w:rPr>
          <w:rFonts w:ascii="Times New Roman" w:hAnsi="Times New Roman" w:cs="Times New Roman" w:eastAsia="SimSun"/>
        </w:rPr>
        <w:t xml:space="preserve">净反应漏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（须电荷与原子双平衡）；③</w:t>
      </w:r>
      <w:r>
        <w:t xml:space="preserve"> 9-2-5 </w:t>
      </w:r>
      <w:r>
        <w:rPr>
          <w:rFonts w:ascii="Times New Roman" w:hAnsi="Times New Roman" w:cs="Times New Roman" w:eastAsia="SimSun"/>
        </w:rPr>
        <w:t xml:space="preserve">三个表达式混淆（</w:t>
      </w:r>
      <m:oMath>
        <m:r>
          <w:rPr>
            <w:rFonts w:ascii="Times New Roman" w:hAnsi="Times New Roman" w:cs="Times New Roman" w:eastAsia="SimSun"/>
          </w:rPr>
          <m:t>S</m:t>
        </m:r>
      </m:oMath>
      <w:r>
        <w:t xml:space="preserve"> </w:t>
      </w:r>
      <w:r>
        <w:rPr>
          <w:rFonts w:ascii="Times New Roman" w:hAnsi="Times New Roman" w:cs="Times New Roman" w:eastAsia="SimSun"/>
        </w:rPr>
        <w:t xml:space="preserve">是选择性、</w:t>
      </w:r>
      <m:oMath>
        <m:r>
          <w:rPr>
            <w:rFonts w:ascii="Times New Roman" w:hAnsi="Times New Roman" w:cs="Times New Roman" w:eastAsia="SimSun"/>
          </w:rPr>
          <m:t>R</m:t>
        </m:r>
      </m:oMath>
      <w:r>
        <w:t xml:space="preserve"> </w:t>
      </w:r>
      <w:r>
        <w:rPr>
          <w:rFonts w:ascii="Times New Roman" w:hAnsi="Times New Roman" w:cs="Times New Roman" w:eastAsia="SimSun"/>
        </w:rPr>
        <w:t xml:space="preserve">是转化率，分母不同）；④</w:t>
      </w:r>
      <w:r>
        <w:t xml:space="preserve"> 9-2-7 </w:t>
      </w:r>
      <w:r>
        <w:rPr>
          <w:rFonts w:ascii="Times New Roman" w:hAnsi="Times New Roman" w:cs="Times New Roman" w:eastAsia="SimSun"/>
        </w:rPr>
        <w:t xml:space="preserve">电荷数忘乘溶液体积</w:t>
      </w:r>
      <w:r>
        <w:t xml:space="preserve"> 50 </w:t>
      </w:r>
      <w:r>
        <w:rPr>
          <w:rFonts w:ascii="Times New Roman" w:hAnsi="Times New Roman" w:cs="Times New Roman" w:eastAsia="SimSun"/>
        </w:rPr>
        <w:t xml:space="preserve">mL；⑤</w:t>
      </w:r>
      <w:r>
        <w:t xml:space="preserve"> 9-2-8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用分析浓度直接代入（须先用分布分数按</w:t>
      </w:r>
      <w:r>
        <w:t xml:space="preserve"> pH 11 </w:t>
      </w:r>
      <w:r>
        <w:rPr>
          <w:rFonts w:ascii="Times New Roman" w:hAnsi="Times New Roman" w:cs="Times New Roman" w:eastAsia="SimSun"/>
        </w:rPr>
        <w:t xml:space="preserve">折算）。</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：Nernst方程</w:t>
      </w:r>
      <w:r>
        <w:t xml:space="preserve"> </w:t>
      </w:r>
      <w:r>
        <w:rPr>
          <w:rFonts w:ascii="Times New Roman" w:hAnsi="Times New Roman" w:cs="Times New Roman" w:eastAsia="SimSun"/>
        </w:rPr>
        <w:t xml:space="preserve">反链：题-CM-10-05-基于YSZ的氧气传感器在包括（氧泵与</w:t>
      </w:r>
      <w:r>
        <w:t xml:space="preserve"> </w:t>
      </w:r>
      <w:r>
        <w:rPr>
          <w:rFonts w:ascii="Times New Roman" w:hAnsi="Times New Roman" w:cs="Times New Roman" w:eastAsia="SimSun"/>
        </w:rPr>
        <w:t xml:space="preserve">Nernst）、题-CM-22-06-哈珀博世法是目前各个国家合成（本卷</w:t>
      </w:r>
      <w:r>
        <w:t xml:space="preserve"> Q9 </w:t>
      </w:r>
      <w:r>
        <w:rPr>
          <w:rFonts w:ascii="Times New Roman" w:hAnsi="Times New Roman" w:cs="Times New Roman" w:eastAsia="SimSun"/>
        </w:rPr>
        <w:t xml:space="preserve">同源）。法拉第效率</w:t>
      </w:r>
      <w:r>
        <w:t xml:space="preserve"> </w:t>
      </w:r>
      <w:r>
        <w:rPr>
          <w:rFonts w:ascii="Times New Roman" w:hAnsi="Times New Roman" w:cs="Times New Roman" w:eastAsia="SimSun"/>
        </w:rPr>
        <w:t xml:space="preserve">反链：题-CM-13-05-人们研究了一系列化学式为其中。</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03-知识点/化学原理/Nernst方程／03-知识点/化学原理/法拉第效率／03-知识点/化学原理/Gibbs自由能；②</w:t>
      </w:r>
      <w:r>
        <w:t xml:space="preserve"> </w:t>
      </w:r>
      <w:r>
        <w:rPr>
          <w:rFonts w:ascii="Times New Roman" w:hAnsi="Times New Roman" w:cs="Times New Roman" w:eastAsia="SimSun"/>
        </w:rPr>
        <w:t xml:space="preserve">07-资料提炼/书籍提炼/提炼-上海中学竞赛课程-第二分册-电化学基础；③</w:t>
      </w:r>
      <w:r>
        <w:t xml:space="preserve"> </w:t>
      </w:r>
      <w:r>
        <w:rPr>
          <w:rFonts w:ascii="Times New Roman" w:hAnsi="Times New Roman" w:cs="Times New Roman" w:eastAsia="SimSun"/>
        </w:rPr>
        <w:t xml:space="preserve">07-资料提炼/书籍提炼/提炼-Atkins物理化学-主题2-3-热力学定律。</w:t>
      </w:r>
    </w:p>
    <w:bookmarkEnd w:id="201"/>
    <w:bookmarkEnd w:id="202"/>
    <w:bookmarkStart w:id="210"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2350539" cy="2916000"/>
            <wp:effectExtent b="0" l="0" r="0" t="0"/>
            <wp:docPr descr="" title="" id="204" name="Picture"/>
            <a:graphic>
              <a:graphicData uri="http://schemas.openxmlformats.org/drawingml/2006/picture">
                <pic:pic>
                  <pic:nvPicPr>
                    <pic:cNvPr descr="50ff9a6c363b7bdecdb2e6a843d8de58191927a5a8904523cc83c810044e30b5.jpg" id="205" name="Picture"/>
                    <pic:cNvPicPr>
                      <a:picLocks noChangeArrowheads="1" noChangeAspect="1"/>
                    </pic:cNvPicPr>
                  </pic:nvPicPr>
                  <pic:blipFill>
                    <a:blip r:embed="rId203"/>
                    <a:stretch>
                      <a:fillRect/>
                    </a:stretch>
                  </pic:blipFill>
                  <pic:spPr bwMode="auto">
                    <a:xfrm>
                      <a:off x="0" y="0"/>
                      <a:ext cx="2350539" cy="29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9"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97151" cy="1969008"/>
            <wp:effectExtent b="0" l="0" r="0" t="0"/>
            <wp:docPr descr="" title="" id="207" name="Picture"/>
            <a:graphic>
              <a:graphicData uri="http://schemas.openxmlformats.org/drawingml/2006/picture">
                <pic:pic>
                  <pic:nvPicPr>
                    <pic:cNvPr descr="0fc6075acfaa19c7ddf9b9c986723b50f2240e56be32f0b4155cde57ec03ff46.jpg" id="208" name="Picture"/>
                    <pic:cNvPicPr>
                      <a:picLocks noChangeArrowheads="1" noChangeAspect="1"/>
                    </pic:cNvPicPr>
                  </pic:nvPicPr>
                  <pic:blipFill>
                    <a:blip r:embed="rId206"/>
                    <a:stretch>
                      <a:fillRect/>
                    </a:stretch>
                  </pic:blipFill>
                  <pic:spPr bwMode="auto">
                    <a:xfrm>
                      <a:off x="0" y="0"/>
                      <a:ext cx="1597151" cy="1969008"/>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：量热法测中和焓的实验设计与表达式、Henderson-Hasselbalch</w:t>
      </w:r>
      <w:r>
        <w:t xml:space="preserve"> </w:t>
      </w:r>
      <w:r>
        <w:rPr>
          <w:rFonts w:ascii="Times New Roman" w:hAnsi="Times New Roman" w:cs="Times New Roman" w:eastAsia="SimSun"/>
        </w:rPr>
        <w:t xml:space="preserve">方程的近似证明与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表达式、由中和焓差与</w:t>
      </w:r>
      <w:r>
        <w:t xml:space="preserve"> van’t Hoff </w:t>
      </w:r>
      <w:r>
        <w:rPr>
          <w:rFonts w:ascii="Times New Roman" w:hAnsi="Times New Roman" w:cs="Times New Roman" w:eastAsia="SimSun"/>
        </w:rPr>
        <w:t xml:space="preserve">等温式求弱酸一级电离的标准摩尔熵变。</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：先由电功标定体系热容</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k</m:t>
        </m:r>
      </m:oMath>
      <w:r>
        <w:rPr>
          <w:rFonts w:ascii="Times New Roman" w:hAnsi="Times New Roman" w:cs="Times New Roman" w:eastAsia="SimSun"/>
        </w:rPr>
        <w:t xml:space="preserve">，再算两种酸的中和焓；用</w:t>
      </w:r>
      <w:r>
        <w:t xml:space="preserve"> Hess </w:t>
      </w:r>
      <w:r>
        <w:rPr>
          <w:rFonts w:ascii="Times New Roman" w:hAnsi="Times New Roman" w:cs="Times New Roman" w:eastAsia="SimSun"/>
        </w:rPr>
        <w:t xml:space="preserve">定律消去</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中和项得弱酸电离焓；由</w:t>
      </w:r>
      <w:r>
        <w:t xml:space="preserve"> H-H </w:t>
      </w:r>
      <w:r>
        <w:rPr>
          <w:rFonts w:ascii="Times New Roman" w:hAnsi="Times New Roman" w:cs="Times New Roman" w:eastAsia="SimSun"/>
        </w:rPr>
        <w:t xml:space="preserve">方程定</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，最后由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10-1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：减少反应体系与外界的热交换（2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：量热法——绝热/近似绝热量热的设计（泡沫杯的低热导与低热容）。</w:t>
      </w:r>
    </w:p>
    <w:p>
      <w:pPr>
        <w:pStyle w:val="BlockText"/>
        <w:spacing w:before="80" w:after="80" w:line="240" w:lineRule="auto"/>
        <w:jc w:val="left"/>
      </w:pPr>
      <w:r>
        <w:rPr>
          <w:b/>
          <w:bCs/>
        </w:rPr>
        <w:t xml:space="preserve">10-2</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：体系热容</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：电阻丝稳态发热功率</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U</m:t>
        </m:r>
        <m:r>
          <m:rPr>
            <m:sty m:val="p"/>
          </m:rPr>
          <w:rPr>
            <w:rFonts w:ascii="Times New Roman" w:hAnsi="Times New Roman" w:cs="Times New Roman" w:eastAsia="SimSun"/>
          </w:rPr>
          <m:t>I</m:t>
        </m:r>
      </m:oMath>
      <w:r>
        <w:rPr>
          <w:rFonts w:ascii="Times New Roman" w:hAnsi="Times New Roman" w:cs="Times New Roman" w:eastAsia="SimSun"/>
        </w:rPr>
        <w:t xml:space="preserve">，温升速率</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oMath>
      <w:r>
        <w:t xml:space="preserve"> </w:t>
      </w:r>
      <w:r>
        <w:t xml:space="preserve">⇒ </w:t>
      </w:r>
      <w:r>
        <w:rPr>
          <w:rFonts w:ascii="Times New Roman" w:hAnsi="Times New Roman" w:cs="Times New Roman" w:eastAsia="SimSun"/>
        </w:rPr>
        <w:t xml:space="preserve">热容</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k</m:t>
        </m:r>
      </m:oMath>
      <w:r>
        <w:rPr>
          <w:rFonts w:ascii="Times New Roman" w:hAnsi="Times New Roman" w:cs="Times New Roman" w:eastAsia="SimSun"/>
        </w:rPr>
        <w:t xml:space="preserve">；中和热按被中和的</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物质的量归一（</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rPr>
          <w:rFonts w:ascii="Times New Roman" w:hAnsi="Times New Roman" w:cs="Times New Roman" w:eastAsia="SimSun"/>
        </w:rPr>
        <w:t xml:space="preserve">），符号取放热为负。</w:t>
      </w:r>
      <w:r>
        <w:rPr>
          <w:rFonts w:ascii="Times New Roman" w:hAnsi="Times New Roman" w:cs="Times New Roman" w:eastAsia="SimSun"/>
          <w:b/>
          <w:bCs/>
        </w:rPr>
        <w:t xml:space="preserve">判据直引</w:t>
      </w:r>
      <w:r>
        <w:rPr>
          <w:rFonts w:ascii="Times New Roman" w:hAnsi="Times New Roman" w:cs="Times New Roman" w:eastAsia="SimSun"/>
        </w:rPr>
        <w:t xml:space="preserve">：量热法——电标定法测热容；盖斯定律——恒压下</w:t>
      </w:r>
      <w:r>
        <w:t xml:space="preserve"> </w:t>
      </w:r>
      <m:oMath>
        <m:sSub>
          <m:e>
            <m:r>
              <w:rPr>
                <w:rFonts w:ascii="Times New Roman" w:hAnsi="Times New Roman" w:cs="Times New Roman" w:eastAsia="SimSun"/>
              </w:rPr>
              <m:t>q</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：电荷守恒</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分）；代入分布分数</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的表达式）；缓冲体系近似</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：弱酸——一元弱酸的分布分数；缓冲溶液——缓冲方程的适用条件（共轭对浓度远大于</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w: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：缓冲溶液——H-H</w:t>
      </w:r>
      <w:r>
        <w:t xml:space="preserve"> </w:t>
      </w:r>
      <w:r>
        <w:rPr>
          <w:rFonts w:ascii="Times New Roman" w:hAnsi="Times New Roman" w:cs="Times New Roman" w:eastAsia="SimSun"/>
        </w:rPr>
        <w:t xml:space="preserve">方程的物料浓度形式；酸碱平衡——部分中和的计量关系。</w:t>
      </w:r>
    </w:p>
    <w:p>
      <w:pPr>
        <w:pStyle w:val="BlockText"/>
        <w:spacing w:before="80" w:after="80" w:line="240" w:lineRule="auto"/>
        <w:jc w:val="left"/>
      </w:pPr>
      <w:r>
        <w:rPr>
          <w:b/>
          <w:bCs/>
        </w:rPr>
        <w:t xml:space="preserve">10-4</w:t>
      </w:r>
      <w:r>
        <w:rPr>
          <w:rFonts w:ascii="Times New Roman" w:hAnsi="Times New Roman" w:cs="Times New Roman" w:eastAsia="SimSun"/>
        </w:rPr>
        <w:t xml:space="preserve">（7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w:t>
      </w:r>
      <w:r>
        <w:rPr>
          <w:rFonts w:ascii="Times New Roman" w:hAnsi="Times New Roman" w:cs="Times New Roman" w:eastAsia="SimSun"/>
        </w:rPr>
        <w:t xml:space="preserve">：</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分）；由</w:t>
      </w:r>
      <w:r>
        <w:t xml:space="preserve"> Hess </w:t>
      </w:r>
      <w:r>
        <w:rPr>
          <w:rFonts w:ascii="Times New Roman" w:hAnsi="Times New Roman" w:cs="Times New Roman" w:eastAsia="SimSun"/>
        </w:rPr>
        <w:t xml:space="preserve">定律</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：中和焓的差值恰好消去</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项（两实验的</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计量相同），余下的就是</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一级电离焓；</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与实验温度（296.01</w:t>
      </w:r>
      <w:r>
        <w:t xml:space="preserve"> </w:t>
      </w:r>
      <w:r>
        <w:rPr>
          <w:rFonts w:ascii="Times New Roman" w:hAnsi="Times New Roman" w:cs="Times New Roman" w:eastAsia="SimSun"/>
        </w:rPr>
        <w:t xml:space="preserve">K）算出；</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由</w:t>
      </w:r>
      <w:r>
        <w:t xml:space="preserve"> Gibbs-Helmholtz </w:t>
      </w:r>
      <w:r>
        <w:rPr>
          <w:rFonts w:ascii="Times New Roman" w:hAnsi="Times New Roman" w:cs="Times New Roman" w:eastAsia="SimSun"/>
        </w:rPr>
        <w:t xml:space="preserve">关系反解。</w:t>
      </w:r>
      <w:r>
        <w:rPr>
          <w:rFonts w:ascii="Times New Roman" w:hAnsi="Times New Roman" w:cs="Times New Roman" w:eastAsia="SimSun"/>
          <w:b/>
          <w:bCs/>
        </w:rPr>
        <w:t xml:space="preserve">答案图落位</w:t>
      </w:r>
      <w:r>
        <w:rPr>
          <w:rFonts w:ascii="Times New Roman" w:hAnsi="Times New Roman" w:cs="Times New Roman" w:eastAsia="SimSun"/>
        </w:rPr>
        <w:t xml:space="preserve">：答案图</w:t>
      </w:r>
      <w:r>
        <w:t xml:space="preserve"> </w:t>
      </w:r>
      <w:r>
        <w:rPr>
          <w:rFonts w:ascii="Times New Roman" w:hAnsi="Times New Roman" w:cs="Times New Roman" w:eastAsia="SimSun"/>
        </w:rPr>
        <w:t xml:space="preserve">L996（0fc6075a）为量热装置照片——聚苯乙烯泡沫杯（剖面示溶液）、左侧连黑色电线的温度传感器、右侧线圈状电阻丝与磁子。该图对应</w:t>
      </w:r>
      <w:r>
        <w:t xml:space="preserve"> 10-1 </w:t>
      </w:r>
      <w:r>
        <w:rPr>
          <w:rFonts w:ascii="Times New Roman" w:hAnsi="Times New Roman" w:cs="Times New Roman" w:eastAsia="SimSun"/>
        </w:rPr>
        <w:t xml:space="preserve">的容器选择判据；10-4</w:t>
      </w:r>
      <w:r>
        <w:t xml:space="preserve"> </w:t>
      </w:r>
      <w:r>
        <w:rPr>
          <w:rFonts w:ascii="Times New Roman" w:hAnsi="Times New Roman" w:cs="Times New Roman" w:eastAsia="SimSun"/>
        </w:rPr>
        <w:t xml:space="preserve">的数值推导为纯文字与公式。</w:t>
      </w:r>
      <w:r>
        <w:rPr>
          <w:rFonts w:ascii="Times New Roman" w:hAnsi="Times New Roman" w:cs="Times New Roman" w:eastAsia="SimSun"/>
          <w:b/>
          <w:bCs/>
        </w:rPr>
        <w:t xml:space="preserve">判据直引</w:t>
      </w:r>
      <w:r>
        <w:rPr>
          <w:rFonts w:ascii="Times New Roman" w:hAnsi="Times New Roman" w:cs="Times New Roman" w:eastAsia="SimSun"/>
        </w:rPr>
        <w:t xml:space="preserve">：量热法——电标定热容；盖斯定律——中和焓差消去共同项；van’t</w:t>
      </w:r>
      <w:r>
        <w:t xml:space="preserve"> </w:t>
      </w:r>
      <w:r>
        <w:rPr>
          <w:rFonts w:ascii="Times New Roman" w:hAnsi="Times New Roman" w:cs="Times New Roman" w:eastAsia="SimSun"/>
        </w:rPr>
        <w:t xml:space="preserve">Hoff方程／Gibbs自由能——</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10-2 </w:t>
      </w:r>
      <w:r>
        <w:rPr>
          <w:rFonts w:ascii="Times New Roman" w:hAnsi="Times New Roman" w:cs="Times New Roman" w:eastAsia="SimSun"/>
        </w:rPr>
        <w:t xml:space="preserve">热容表达式漏</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k</m:t>
        </m:r>
      </m:oMath>
      <w:r>
        <w:rPr>
          <w:rFonts w:ascii="Times New Roman" w:hAnsi="Times New Roman" w:cs="Times New Roman" w:eastAsia="SimSun"/>
        </w:rPr>
        <w:t xml:space="preserve">，</w:t>
      </w:r>
      <m:oMath>
        <m:r>
          <w:rPr>
            <w:rFonts w:ascii="Times New Roman" w:hAnsi="Times New Roman" w:cs="Times New Roman" w:eastAsia="SimSun"/>
          </w:rPr>
          <m:t>k</m:t>
        </m:r>
      </m:oMath>
      <w:r>
        <w:t xml:space="preserve"> </w:t>
      </w:r>
      <w:r>
        <w:rPr>
          <w:rFonts w:ascii="Times New Roman" w:hAnsi="Times New Roman" w:cs="Times New Roman" w:eastAsia="SimSun"/>
        </w:rPr>
        <w:t xml:space="preserve">是稳态温升速率）；②</w:t>
      </w:r>
      <w:r>
        <w:t xml:space="preserve"> 10-2 </w:t>
      </w:r>
      <w:r>
        <w:rPr>
          <w:rFonts w:ascii="Times New Roman" w:hAnsi="Times New Roman" w:cs="Times New Roman" w:eastAsia="SimSun"/>
        </w:rPr>
        <w:t xml:space="preserve">归一时用</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而非</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rPr>
          <w:rFonts w:ascii="Times New Roman" w:hAnsi="Times New Roman" w:cs="Times New Roman" w:eastAsia="SimSun"/>
        </w:rPr>
        <w:t xml:space="preserve">（应按被中和的碱量）；③</w:t>
      </w:r>
      <w:r>
        <w:t xml:space="preserve"> 10-4 </w:t>
      </w:r>
      <w:r>
        <w:rPr>
          <w:rFonts w:ascii="Times New Roman" w:hAnsi="Times New Roman" w:cs="Times New Roman" w:eastAsia="SimSun"/>
        </w:rPr>
        <w:t xml:space="preserve">的</w:t>
      </w:r>
      <w:r>
        <w:t xml:space="preserve"> Hess </w:t>
      </w:r>
      <w:r>
        <w:rPr>
          <w:rFonts w:ascii="Times New Roman" w:hAnsi="Times New Roman" w:cs="Times New Roman" w:eastAsia="SimSun"/>
        </w:rPr>
        <w:t xml:space="preserve">差方向反（弱酸电离焓＝弱酸中和焓−强酸中和焓）；④</w:t>
      </w:r>
      <w:r>
        <w:t xml:space="preserve"> 10-4 </w:t>
      </w:r>
      <w:r>
        <w:rPr>
          <w:rFonts w:ascii="Times New Roman" w:hAnsi="Times New Roman" w:cs="Times New Roman" w:eastAsia="SimSun"/>
        </w:rPr>
        <w:t xml:space="preserve">的温度用</w:t>
      </w:r>
      <w:r>
        <w:t xml:space="preserve"> 298 </w:t>
      </w:r>
      <w:r>
        <w:rPr>
          <w:rFonts w:ascii="Times New Roman" w:hAnsi="Times New Roman" w:cs="Times New Roman" w:eastAsia="SimSun"/>
        </w:rPr>
        <w:t xml:space="preserve">K（题给</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22.86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296.01 </w:t>
      </w:r>
      <w:r>
        <w:rPr>
          <w:rFonts w:ascii="Times New Roman" w:hAnsi="Times New Roman" w:cs="Times New Roman" w:eastAsia="SimSun"/>
        </w:rPr>
        <w:t xml:space="preserve">K）；⑤</w:t>
      </w:r>
      <w:r>
        <w:t xml:space="preserve"> 10-4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单位忘换算成</w:t>
      </w:r>
      <w:r>
        <w:t xml:space="preserve"> </w:t>
      </w:r>
      <w:r>
        <w:rPr>
          <w:rFonts w:ascii="Times New Roman" w:hAnsi="Times New Roman" w:cs="Times New Roman" w:eastAsia="SimSun"/>
        </w:rPr>
        <w:t xml:space="preserve">J（</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因子）。</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：量热法</w:t>
      </w:r>
      <w:r>
        <w:t xml:space="preserve"> </w:t>
      </w:r>
      <w:r>
        <w:rPr>
          <w:rFonts w:ascii="Times New Roman" w:hAnsi="Times New Roman" w:cs="Times New Roman" w:eastAsia="SimSun"/>
        </w:rPr>
        <w:t xml:space="preserve">反链：题-CM-18-05-磷酸是化学中常用的三元酸被广（本卷</w:t>
      </w:r>
      <w:r>
        <w:t xml:space="preserve"> Q10 </w:t>
      </w:r>
      <w:r>
        <w:rPr>
          <w:rFonts w:ascii="Times New Roman" w:hAnsi="Times New Roman" w:cs="Times New Roman" w:eastAsia="SimSun"/>
        </w:rPr>
        <w:t xml:space="preserve">同源）。盖斯定律</w:t>
      </w:r>
      <w:r>
        <w:t xml:space="preserve"> </w:t>
      </w:r>
      <w:r>
        <w:rPr>
          <w:rFonts w:ascii="Times New Roman" w:hAnsi="Times New Roman" w:cs="Times New Roman" w:eastAsia="SimSun"/>
        </w:rPr>
        <w:t xml:space="preserve">反链：题-CM-101-04-某含砷化合物的晶体属四方晶系（热化学循环）。缓冲溶液</w:t>
      </w:r>
      <w:r>
        <w:t xml:space="preserve"> </w:t>
      </w:r>
      <w:r>
        <w:rPr>
          <w:rFonts w:ascii="Times New Roman" w:hAnsi="Times New Roman" w:cs="Times New Roman" w:eastAsia="SimSun"/>
        </w:rPr>
        <w:t xml:space="preserve">反链：题-CM-18-06-酚酞是分析化学中常见的酸碱滴（本卷</w:t>
      </w:r>
      <w:r>
        <w:t xml:space="preserve"> Q8 </w:t>
      </w:r>
      <w:r>
        <w:rPr>
          <w:rFonts w:ascii="Times New Roman" w:hAnsi="Times New Roman" w:cs="Times New Roman" w:eastAsia="SimSun"/>
        </w:rPr>
        <w:t xml:space="preserve">同源）。</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03-知识点/化学原理/量热法／03-知识点/化学原理/盖斯定律／03-知识点/化学原理/Gibbs自由能；②</w:t>
      </w:r>
      <w:r>
        <w:t xml:space="preserve"> </w:t>
      </w:r>
      <w:r>
        <w:rPr>
          <w:rFonts w:ascii="Times New Roman" w:hAnsi="Times New Roman" w:cs="Times New Roman" w:eastAsia="SimSun"/>
        </w:rPr>
        <w:t xml:space="preserve">07-资料提炼/书籍提炼/提炼-Atkins物理化学-主题2-3-热力学定律；③</w:t>
      </w:r>
      <w:r>
        <w:t xml:space="preserve"> </w:t>
      </w:r>
      <w:r>
        <w:rPr>
          <w:rFonts w:ascii="Times New Roman" w:hAnsi="Times New Roman" w:cs="Times New Roman" w:eastAsia="SimSun"/>
        </w:rPr>
        <w:t xml:space="preserve">07-资料提炼/书籍提炼/提炼-上海中学竞赛课程-第一分册-化学反应中的能量变化。</w:t>
      </w:r>
    </w:p>
    <w:bookmarkEnd w:id="209"/>
    <w:bookmarkEnd w:id="210"/>
    <w:bookmarkEnd w:id="211"/>
    <w:bookmarkStart w:id="21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12"/>
    <w:bookmarkEnd w:id="21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2" Target="media/rId52.jpg" /><Relationship Type="http://schemas.openxmlformats.org/officeDocument/2006/relationships/image" Id="rId69" Target="media/rId69.jpg" /><Relationship Type="http://schemas.openxmlformats.org/officeDocument/2006/relationships/image" Id="rId25" Target="media/rId25.jpg" /><Relationship Type="http://schemas.openxmlformats.org/officeDocument/2006/relationships/image" Id="rId72" Target="media/rId72.jpg" /><Relationship Type="http://schemas.openxmlformats.org/officeDocument/2006/relationships/image" Id="rId105" Target="media/rId105.jpg" /><Relationship Type="http://schemas.openxmlformats.org/officeDocument/2006/relationships/image" Id="rId189" Target="media/rId189.jpg" /><Relationship Type="http://schemas.openxmlformats.org/officeDocument/2006/relationships/image" Id="rId123" Target="media/rId123.jpg" /><Relationship Type="http://schemas.openxmlformats.org/officeDocument/2006/relationships/image" Id="rId206" Target="media/rId206.jpg" /><Relationship Type="http://schemas.openxmlformats.org/officeDocument/2006/relationships/image" Id="rId22" Target="media/rId22.jpg" /><Relationship Type="http://schemas.openxmlformats.org/officeDocument/2006/relationships/image" Id="rId43" Target="media/rId43.jpg" /><Relationship Type="http://schemas.openxmlformats.org/officeDocument/2006/relationships/image" Id="rId31" Target="media/rId31.jpg" /><Relationship Type="http://schemas.openxmlformats.org/officeDocument/2006/relationships/image" Id="rId160" Target="media/rId160.jpg" /><Relationship Type="http://schemas.openxmlformats.org/officeDocument/2006/relationships/image" Id="rId83" Target="media/rId83.jpg" /><Relationship Type="http://schemas.openxmlformats.org/officeDocument/2006/relationships/image" Id="rId141" Target="media/rId141.jpg" /><Relationship Type="http://schemas.openxmlformats.org/officeDocument/2006/relationships/image" Id="rId198" Target="media/rId198.jpg" /><Relationship Type="http://schemas.openxmlformats.org/officeDocument/2006/relationships/image" Id="rId186" Target="media/rId186.jpg" /><Relationship Type="http://schemas.openxmlformats.org/officeDocument/2006/relationships/image" Id="rId138" Target="media/rId138.jpg" /><Relationship Type="http://schemas.openxmlformats.org/officeDocument/2006/relationships/image" Id="rId169" Target="media/rId169.jpg" /><Relationship Type="http://schemas.openxmlformats.org/officeDocument/2006/relationships/image" Id="rId192" Target="media/rId192.jpg" /><Relationship Type="http://schemas.openxmlformats.org/officeDocument/2006/relationships/image" Id="rId34" Target="media/rId34.jpg" /><Relationship Type="http://schemas.openxmlformats.org/officeDocument/2006/relationships/image" Id="rId203" Target="media/rId203.jpg" /><Relationship Type="http://schemas.openxmlformats.org/officeDocument/2006/relationships/image" Id="rId135" Target="media/rId135.jpg" /><Relationship Type="http://schemas.openxmlformats.org/officeDocument/2006/relationships/image" Id="rId108" Target="media/rId108.jpg" /><Relationship Type="http://schemas.openxmlformats.org/officeDocument/2006/relationships/image" Id="rId99" Target="media/rId99.jpg" /><Relationship Type="http://schemas.openxmlformats.org/officeDocument/2006/relationships/image" Id="rId58" Target="media/rId58.jpg" /><Relationship Type="http://schemas.openxmlformats.org/officeDocument/2006/relationships/image" Id="rId91" Target="media/rId91.jpg" /><Relationship Type="http://schemas.openxmlformats.org/officeDocument/2006/relationships/image" Id="rId183" Target="media/rId183.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177" Target="media/rId17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95" Target="media/rId195.jpg" /><Relationship Type="http://schemas.openxmlformats.org/officeDocument/2006/relationships/image" Id="rId174" Target="media/rId174.jpg" /><Relationship Type="http://schemas.openxmlformats.org/officeDocument/2006/relationships/image" Id="rId166" Target="media/rId166.jpg" /><Relationship Type="http://schemas.openxmlformats.org/officeDocument/2006/relationships/image" Id="rId96" Target="media/rId96.jpg" /><Relationship Type="http://schemas.openxmlformats.org/officeDocument/2006/relationships/image" Id="rId129" Target="media/rId129.jpg" /><Relationship Type="http://schemas.openxmlformats.org/officeDocument/2006/relationships/image" Id="rId155" Target="media/rId155.jpg" /><Relationship Type="http://schemas.openxmlformats.org/officeDocument/2006/relationships/image" Id="rId75" Target="media/rId75.jpg" /><Relationship Type="http://schemas.openxmlformats.org/officeDocument/2006/relationships/image" Id="rId163" Target="media/rId163.jpg" /><Relationship Type="http://schemas.openxmlformats.org/officeDocument/2006/relationships/image" Id="rId132" Target="media/rId132.jpg" /><Relationship Type="http://schemas.openxmlformats.org/officeDocument/2006/relationships/image" Id="rId63" Target="media/rId63.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102" Target="media/rId102.jpg" /><Relationship Type="http://schemas.openxmlformats.org/officeDocument/2006/relationships/image" Id="rId40" Target="media/rId40.jpg" /><Relationship Type="http://schemas.openxmlformats.org/officeDocument/2006/relationships/image" Id="rId46" Target="media/rId46.jpg" /><Relationship Type="http://schemas.openxmlformats.org/officeDocument/2006/relationships/image" Id="rId147" Target="media/rId147.jpg" /><Relationship Type="http://schemas.openxmlformats.org/officeDocument/2006/relationships/image" Id="rId117" Target="media/rId117.jpg" /><Relationship Type="http://schemas.openxmlformats.org/officeDocument/2006/relationships/image" Id="rId120" Target="media/rId120.jpg" /><Relationship Type="http://schemas.openxmlformats.org/officeDocument/2006/relationships/image" Id="rId111" Target="media/rId111.jpg" /><Relationship Type="http://schemas.openxmlformats.org/officeDocument/2006/relationships/image" Id="rId180" Target="media/rId180.jpg" /><Relationship Type="http://schemas.openxmlformats.org/officeDocument/2006/relationships/image" Id="rId66" Target="media/rId66.jpg" /><Relationship Type="http://schemas.openxmlformats.org/officeDocument/2006/relationships/image" Id="rId114" Target="media/rId114.jpg" /><Relationship Type="http://schemas.openxmlformats.org/officeDocument/2006/relationships/image" Id="rId86" Target="media/rId86.jpg" /><Relationship Type="http://schemas.openxmlformats.org/officeDocument/2006/relationships/image" Id="rId55" Target="media/rId55.jpg" /><Relationship Type="http://schemas.openxmlformats.org/officeDocument/2006/relationships/image" Id="rId80" Target="media/rId8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2026-10-17T11:29:03Z</dcterms:created>
  <dcterms:modified xsi:type="dcterms:W3CDTF">2026-10-17T11:29:03Z</dcterms:modified>
</cp:coreProperties>
</file>

<file path=docProps/custom.xml><?xml version="1.0" encoding="utf-8"?>
<Properties xmlns="http://schemas.openxmlformats.org/officeDocument/2006/custom-properties" xmlns:vt="http://schemas.openxmlformats.org/officeDocument/2006/docPropsVTypes"/>
</file>