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第-99-章-综合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99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综合题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渗透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承接前题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本题题干承接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04-20，</w:t>
      </w:r>
      <w:r>
        <w:rPr>
          <w:rFonts w:hint="eastAsia" w:ascii="Times New Roman" w:hAnsi="Times New Roman" w:eastAsia="FangSong" w:cs="Times New Roman"/>
        </w:rPr>
        <w:t>需先阅读其题干与设定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将计算结果和实验值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≈</m:t>
        </m:r>
        <m:r>
          <m:t>85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卤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 </w:t>
      </w:r>
      <w:r>
        <w:rPr>
          <w:rFonts w:hint="eastAsia" w:ascii="Times New Roman" w:hAnsi="Times New Roman" w:eastAsia="SimHei" w:cs="Times New Roman"/>
        </w:rPr>
        <w:t xml:space="preserve">卤族元素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分子的第一电离能分别为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1085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(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V</m:t>
            </m:r>
          </m:lim>
        </m:limUpp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1.36</m:t>
            </m:r>
            <m:r>
              <m:rPr>
                <m:sty m:val="p"/>
              </m:rPr>
              <m:t>V</m:t>
            </m:r>
          </m:lim>
        </m:limUpp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0.40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1.63 </w:t>
      </w:r>
      <w:r>
        <w:rPr>
          <w:rFonts w:hint="eastAsia" w:ascii="Times New Roman" w:hAnsi="Times New Roman" w:eastAsia="FangSong" w:cs="Times New Roman"/>
        </w:rPr>
        <w:t>两个数值填入上述空格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氯气分压力为</w:t>
      </w:r>
      <w:r>
        <w:rPr>
          <w:rFonts w:ascii="Times New Roman" w:hAnsi="Times New Roman" w:eastAsia="Times New Roman" w:cs="Times New Roman"/>
        </w:rPr>
        <w:t xml:space="preserve"> 101.3 kPa </w:t>
      </w:r>
      <w:r>
        <w:rPr>
          <w:rFonts w:hint="eastAsia" w:ascii="Times New Roman" w:hAnsi="Times New Roman" w:eastAsia="FangSong" w:cs="Times New Roman"/>
        </w:rPr>
        <w:t xml:space="preserve">时的氯水的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F</m:t>
        </m: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n </w:t>
      </w:r>
      <w:r>
        <w:rPr>
          <w:rFonts w:hint="eastAsia" w:ascii="Times New Roman" w:hAnsi="Times New Roman" w:eastAsia="FangSong" w:cs="Times New Roman"/>
        </w:rPr>
        <w:t>为反应转移电子数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F=96500 C/mol,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电</m:t>
            </m:r>
            <m:r>
              <m:t>池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R=8.314 J/mol·K)。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元素周期表与元素周期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99.3 </w:t>
      </w:r>
      <w:r>
        <w:rPr>
          <w:rFonts w:hint="eastAsia" w:ascii="Times New Roman" w:hAnsi="Times New Roman" w:eastAsia="SimHei" w:cs="Times New Roman"/>
        </w:rPr>
        <w:t xml:space="preserve">元素周期表与元素周期律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共振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99.4 </w:t>
      </w:r>
      <w:r>
        <w:rPr>
          <w:rFonts w:hint="eastAsia" w:ascii="Times New Roman" w:hAnsi="Times New Roman" w:eastAsia="SimHei" w:cs="Times New Roman"/>
        </w:rPr>
        <w:t xml:space="preserve">共振论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尿素受热生成的主要产物与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三钠盐</w:t>
      </w:r>
      <w:r>
        <w:rPr>
          <w:rFonts w:hint="eastAsia" w:ascii="Times New Roman" w:hAnsi="Times New Roman" w:eastAsia="Times New Roman" w:cs="Times New Roman"/>
        </w:rPr>
        <w:t>)。A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是一种大规模生产的化工产品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全球年产达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我国年生产能力达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万吨以上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在水中能持续不断地产生次氯酸和化合物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因此广泛用于游泳池消毒等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的结构式并写出它与水反应的化学方程式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有一个互变异构体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及其互变异构体的结构式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写出上述尿素受热发生反应的配平方程式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键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99.5 </w:t>
      </w:r>
      <w:r>
        <w:rPr>
          <w:rFonts w:hint="eastAsia" w:ascii="Times New Roman" w:hAnsi="Times New Roman" w:eastAsia="SimHei" w:cs="Times New Roman"/>
        </w:rPr>
        <w:t xml:space="preserve">键级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填满下表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N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等粒子与表中最后一栏所对应的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键长相匹配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N—O 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m)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1.062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1.154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1.188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</w:t>
            </w:r>
          </w:p>
        </w:tc>
      </w:tr>
    </w:tbl>
    <w:p>
      <w:pPr>
        <w:numPr>
          <w:ilvl w:val="0"/>
          <w:numId w:val="1004"/>
        </w:numPr>
        <w:spacing w:before="120"/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都是平面型的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画出这两种物质的结构式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并根据第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问的内容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定性说明在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N-N </w:t>
      </w:r>
      <w:r>
        <w:rPr>
          <w:rFonts w:hint="eastAsia" w:ascii="Times New Roman" w:hAnsi="Times New Roman" w:eastAsia="FangSong" w:cs="Times New Roman"/>
        </w:rPr>
        <w:t>键的键长大小顺序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等电子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99.6 </w:t>
      </w:r>
      <w:r>
        <w:rPr>
          <w:rFonts w:hint="eastAsia" w:ascii="Times New Roman" w:hAnsi="Times New Roman" w:eastAsia="SimHei" w:cs="Times New Roman"/>
        </w:rPr>
        <w:t xml:space="preserve">等电子原理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铴的名称源自拉丁文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气味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这是由于锇的粉末会被空气氧化为有恶臭的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A,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)。A </w:t>
      </w:r>
      <w:r>
        <w:rPr>
          <w:rFonts w:hint="eastAsia" w:ascii="Times New Roman" w:hAnsi="Times New Roman" w:eastAsia="FangSong" w:cs="Times New Roman"/>
        </w:rPr>
        <w:t xml:space="preserve">溶于强碱转化为深红色的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代号</w:t>
      </w:r>
      <w:r>
        <w:rPr>
          <w:rFonts w:ascii="Times New Roman" w:hAnsi="Times New Roman" w:eastAsia="Times New Roman" w:cs="Times New Roman"/>
        </w:rPr>
        <w:t xml:space="preserve"> B), </w:t>
      </w:r>
      <w:r>
        <w:rPr>
          <w:rFonts w:hint="eastAsia" w:ascii="Times New Roman" w:hAnsi="Times New Roman" w:eastAsia="FangSong" w:cs="Times New Roman"/>
        </w:rPr>
        <w:t xml:space="preserve">向含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的水溶液通入氨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溶液的颜色转为淡黄色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十分稳定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其中锇的氧化态仍为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+8。</w:t>
      </w:r>
      <w:r>
        <w:rPr>
          <w:rFonts w:hint="eastAsia" w:ascii="Times New Roman" w:hAnsi="Times New Roman" w:eastAsia="FangSong" w:cs="Times New Roman"/>
        </w:rPr>
        <w:t>红外谱图显示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有一个四氧化锇所没有的吸收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的含钾化合物是黄色的晶体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与高锰酸钾类质同晶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最可能的立体结构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99.7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去年报道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F</m:t>
            </m:r>
          </m:e>
          <m:sub>
            <m:r>
              <m:t>5</m:t>
            </m:r>
          </m:sub>
        </m:sSub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得一离子化合物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31%，</w:t>
      </w:r>
      <w:r>
        <w:rPr>
          <w:rFonts w:hint="eastAsia" w:ascii="Times New Roman" w:hAnsi="Times New Roman" w:eastAsia="FangSong" w:cs="Times New Roman"/>
        </w:rPr>
        <w:t>阴离子为四氟硼酸根离子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阳离子结构中有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的苯环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是首例有机氙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以下稳定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为强氟化剂和强氧化剂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如与碘反应得到五氟化碘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阳离子应分开写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根据什么结构特征把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归为有机氙化合物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的合成反应方程式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和碘的反应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画出五氟化碘分子的立体结构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偶极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99.8 </w:t>
      </w:r>
      <w:r>
        <w:rPr>
          <w:rFonts w:hint="eastAsia" w:ascii="Times New Roman" w:hAnsi="Times New Roman" w:eastAsia="SimHei" w:cs="Times New Roman"/>
        </w:rPr>
        <w:t xml:space="preserve">偶极矩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在铜的催化作用下氨和氟反应得到一种铵盐和一种三角锥体分子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 </m:t>
        </m:r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这种离子化合物受热放出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写出这个阳离子的化学式和合成它的化学方程式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氧化还原反应基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99.9 </w:t>
      </w:r>
      <w:r>
        <w:rPr>
          <w:rFonts w:hint="eastAsia" w:ascii="Times New Roman" w:hAnsi="Times New Roman" w:eastAsia="SimHei" w:cs="Times New Roman"/>
        </w:rPr>
        <w:t xml:space="preserve">氧化还原反应基础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2008</w:t>
      </w:r>
      <w:r>
        <w:rPr>
          <w:rFonts w:hint="eastAsia" w:ascii="Times New Roman" w:hAnsi="Times New Roman" w:eastAsia="FangSong" w:cs="Times New Roman"/>
        </w:rPr>
        <w:t>年北京奥运会主体体育场的外形好似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鸟巢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有一类硼烷也好似鸟巢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故称为巢式硼烷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巢式硼烷除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不与水反应外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其余均易与水反应生成氢气和硼酸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硼烷易被氧化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下图是三种巢式硼烷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6666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f7d2a868e25927ca906a4cdbd5524ed5f85a98906a0f6421d2a8c3f4bf720f94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巢式硼烷与水反应是氧化还原反应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B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完全燃烧转移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8 </w:t>
      </w:r>
      <w:r>
        <w:rPr>
          <w:rFonts w:hint="eastAsia" w:ascii="Times New Roman" w:hAnsi="Times New Roman" w:eastAsia="FangSong" w:cs="Times New Roman"/>
        </w:rPr>
        <w:t xml:space="preserve">个硼原子的巢式硼烷的化学式应为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这类巢式硼烷的通式是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OCR「</w:t>
      </w:r>
      <w:r>
        <w:rPr>
          <w:rFonts w:hint="eastAsia" w:ascii="Times New Roman" w:hAnsi="Times New Roman" w:eastAsia="FangSong" w:cs="Times New Roman"/>
        </w:rPr>
        <w:t>生成氢气和硼烷</w:t>
      </w:r>
      <w:r>
        <w:rPr>
          <w:rFonts w:hint="eastAsia" w:ascii="Times New Roman" w:hAnsi="Times New Roman" w:eastAsia="Times New Roman" w:cs="Times New Roman"/>
        </w:rPr>
        <w:t>」→「</w:t>
      </w:r>
      <w:r>
        <w:rPr>
          <w:rFonts w:hint="eastAsia" w:ascii="Times New Roman" w:hAnsi="Times New Roman" w:eastAsia="FangSong" w:cs="Times New Roman"/>
        </w:rPr>
        <w:t>生成氢气和硼酸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硼烷水解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H（−1）→H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、B→+3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价硼酸方自洽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与水反应是氧化还原反应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原图注明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六硼烷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十硼烷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视觉核验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晶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99.10 </w:t>
      </w:r>
      <w:r>
        <w:rPr>
          <w:rFonts w:hint="eastAsia" w:ascii="Times New Roman" w:hAnsi="Times New Roman" w:eastAsia="SimHei" w:cs="Times New Roman"/>
        </w:rPr>
        <w:t xml:space="preserve">晶胞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碘元素有多种价态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可以形成多种含氧阴离子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正八面体共用一个面形成的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x</m:t>
            </m:r>
          </m:sub>
        </m:sSub>
        <m:sSubSup>
          <m:e>
            <m:r>
              <m:t>O</m:t>
            </m:r>
          </m:e>
          <m:sub>
            <m:r>
              <m:t>y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10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11</m:t>
            </m:r>
          </m:sub>
          <m:sup>
            <m:r>
              <m:t>8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12</m:t>
            </m:r>
          </m:sub>
          <m:sup>
            <m:r>
              <m:t>10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题面原书</w:t>
      </w:r>
      <w:r>
        <w:rPr>
          <w:rFonts w:ascii="Times New Roman" w:hAnsi="Times New Roman" w:eastAsia="Times New Roman" w:cs="Times New Roman"/>
        </w:rPr>
        <w:t xml:space="preserve"> OCR「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」→「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」——I(+7)+6×O(−2)=−5 </w:t>
      </w:r>
      <w:r>
        <w:rPr>
          <w:rFonts w:hint="eastAsia" w:ascii="Times New Roman" w:hAnsi="Times New Roman" w:eastAsia="FangSong" w:cs="Times New Roman"/>
        </w:rPr>
        <w:t>方为电中性合理价态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且仅由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sSubSup>
          <m:e>
            <m:r>
              <m:t>O</m:t>
            </m:r>
          </m:e>
          <m:sub>
            <m:r>
              <m:t>6</m:t>
            </m:r>
          </m:sub>
          <m:sup>
            <m:r>
              <m:t>5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才能得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9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（2×7−9×2=−4），</w:t>
      </w:r>
      <w:r>
        <w:rPr>
          <w:rFonts w:hint="eastAsia" w:ascii="Times New Roman" w:hAnsi="Times New Roman" w:eastAsia="FangSong" w:cs="Times New Roman"/>
        </w:rPr>
        <w:t>与答案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互证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lewis结构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99.11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我国东方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号宇宙火箭的燃料是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助燃剂为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两者发生完全燃烧时产生了巨大推力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让火箭携带卫星上天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的氧化数为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完全燃烧反应的化学方程式为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N、N </w:t>
      </w:r>
      <w:r>
        <w:rPr>
          <w:rFonts w:hint="eastAsia" w:ascii="Times New Roman" w:hAnsi="Times New Roman" w:eastAsia="FangSong" w:cs="Times New Roman"/>
        </w:rPr>
        <w:t xml:space="preserve">连接的一种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结构式并标出形式电荷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8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键长较长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碳的同素异形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>年诺贝尔物理学奖授予英国曼彻斯特大学科学家安德烈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海姆和康斯坦丁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诺沃肖洛夫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以表彰他们在石墨烯材料方面的卓越研究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石墨烯具有优异的电学性能以及出色的热力学稳定性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它的结构如右图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石墨烯与金刚石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互为同素异形体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石墨烯导电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属于化学变化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石墨烯中碳原子间以共价键相联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12 g </w:t>
      </w:r>
      <w:r>
        <w:rPr>
          <w:rFonts w:hint="eastAsia" w:ascii="Times New Roman" w:hAnsi="Times New Roman" w:eastAsia="FangSong" w:cs="Times New Roman"/>
        </w:rPr>
        <w:t xml:space="preserve">石墨烯中含有正六边形数目约为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0241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27e53233a933de06136255926fa478d05da19d2db5ed5ba9a4322cccf05b067a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2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理想气体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99.13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实际气体在什么条件下最偏离理想气体状态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在什么条件下最接近理想气体状态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理想气体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99.14 </w:t>
      </w:r>
      <w:r>
        <w:rPr>
          <w:rFonts w:hint="eastAsia" w:ascii="Times New Roman" w:hAnsi="Times New Roman" w:eastAsia="SimHei" w:cs="Times New Roman"/>
        </w:rPr>
        <w:t xml:space="preserve">理想气体常数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判断以下说法是否正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99.15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判断以下说法是否正确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99.16 </w:t>
      </w:r>
      <w:r>
        <w:rPr>
          <w:rFonts w:hint="eastAsia" w:ascii="Times New Roman" w:hAnsi="Times New Roman" w:eastAsia="SimHei" w:cs="Times New Roman"/>
        </w:rPr>
        <w:t xml:space="preserve">判断以下说法是否正确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理想气体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99.17 </w:t>
      </w:r>
      <w:r>
        <w:rPr>
          <w:rFonts w:hint="eastAsia" w:ascii="Times New Roman" w:hAnsi="Times New Roman" w:eastAsia="SimHei" w:cs="Times New Roman"/>
        </w:rPr>
        <w:t xml:space="preserve">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°</m:t>
        </m:r>
        <m:r>
          <m:t>C</m:t>
        </m:r>
        <m:r>
          <m:rPr>
            <m:sty m:val="p"/>
          </m:rPr>
          <m:t>=</m:t>
        </m:r>
        <m:r>
          <m:t>1273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98.7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测得某气体密度为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0.5977</m:t>
        </m:r>
        <m:r>
          <m:t>g</m:t>
        </m:r>
        <m:r>
          <m:rPr>
            <m:sty m:val="p"/>
          </m:rPr>
          <m:t>/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99.18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勒夏特列原理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99.19 </w:t>
      </w:r>
      <w:r>
        <w:rPr>
          <w:rFonts w:hint="eastAsia" w:ascii="Times New Roman" w:hAnsi="Times New Roman" w:eastAsia="SimHei" w:cs="Times New Roman"/>
        </w:rPr>
        <w:t xml:space="preserve">勒夏特列原理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电负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99.20 </w:t>
      </w:r>
      <w:r>
        <w:rPr>
          <w:rFonts w:hint="eastAsia" w:ascii="Times New Roman" w:hAnsi="Times New Roman" w:eastAsia="SimHei" w:cs="Times New Roman"/>
        </w:rPr>
        <w:t xml:space="preserve">电负性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的酸性强于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酸性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99.21 </w:t>
      </w:r>
      <w:r>
        <w:rPr>
          <w:rFonts w:hint="eastAsia" w:ascii="Times New Roman" w:hAnsi="Times New Roman" w:eastAsia="SimHei" w:cs="Times New Roman"/>
        </w:rPr>
        <w:t xml:space="preserve">酸性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0.010 mol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固体是否溶于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0.10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盐酸溶液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写出该溶解过程平衡式及平衡常数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判断是否可溶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电子规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99.23 </w:t>
      </w:r>
      <w:r>
        <w:rPr>
          <w:rFonts w:hint="eastAsia" w:ascii="Times New Roman" w:hAnsi="Times New Roman" w:eastAsia="SimHei" w:cs="Times New Roman"/>
        </w:rPr>
        <w:t xml:space="preserve">电子规则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计算二茂铁衍生物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C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配合物中含有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茂基</w:t>
      </w:r>
      <w:r>
        <w:rPr>
          <w:rFonts w:hint="eastAsia" w:ascii="Times New Roman" w:hAnsi="Times New Roman" w:eastAsia="Times New Roman" w:cs="Times New Roman"/>
        </w:rPr>
        <w:t>(Cp)</w:t>
      </w:r>
      <w:r>
        <w:rPr>
          <w:rFonts w:hint="eastAsia" w:ascii="Times New Roman" w:hAnsi="Times New Roman" w:eastAsia="FangSong" w:cs="Times New Roman"/>
        </w:rPr>
        <w:t>作为配体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作为配体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茂基的电子贡献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体系总价电子数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39"/>
    <w:bookmarkStart w:id="40" w:name="电子排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99.24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氮化硼</w:t>
      </w:r>
      <w:r>
        <w:rPr>
          <w:rFonts w:hint="eastAsia" w:ascii="Times New Roman" w:hAnsi="Times New Roman" w:eastAsia="Times New Roman" w:cs="Times New Roman"/>
        </w:rPr>
        <w:t>(BN)</w:t>
      </w:r>
      <w:r>
        <w:rPr>
          <w:rFonts w:hint="eastAsia" w:ascii="Times New Roman" w:hAnsi="Times New Roman" w:eastAsia="FangSong" w:cs="Times New Roman"/>
        </w:rPr>
        <w:t>是一种重要的功能陶瓷材料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以天然硼砂为起始物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经过一系列反应可以得到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BN，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硼砂</m:t>
          </m:r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</m:lim>
          </m:limUpp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△</m:t>
              </m:r>
            </m:lim>
          </m:limUpp>
          <m:sSub>
            <m:e>
              <m:r>
                <m:rPr>
                  <m:sty m:val="p"/>
                </m:rPr>
                <m:t>B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b>
                    <m:e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4</m:t>
                      </m:r>
                    </m:sub>
                  </m:sSub>
                </m:lim>
              </m:limUpp>
            </m:e>
            <m:lim>
              <m:r>
                <m:rPr>
                  <m:nor/>
                  <m:sty m:val="p"/>
                </m:rPr>
                <m:t>高温</m:t>
              </m:r>
            </m:lim>
          </m:limLow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、BN </w:t>
      </w:r>
      <w:r>
        <w:rPr>
          <w:rFonts w:hint="eastAsia" w:ascii="Times New Roman" w:hAnsi="Times New Roman" w:eastAsia="FangSong" w:cs="Times New Roman"/>
        </w:rPr>
        <w:t>的化学方程式依次是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原子的电子排布式为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相比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电负性较大的是</w:t>
      </w:r>
      <w:r>
        <w:rPr>
          <w:rFonts w:hint="eastAsia" w:ascii="Times New Roman" w:hAnsi="Times New Roman" w:eastAsia="Times New Roman" w:cs="Times New Roman"/>
        </w:rPr>
        <w:t xml:space="preserve">_，BN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元素的化合价为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r>
          <m:rPr>
            <m:sty m:val="p"/>
          </m:rPr>
          <m:t>−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原子的杂化轨道类型为</w:t>
      </w:r>
      <w:r>
        <w:rPr>
          <w:rFonts w:hint="eastAsia" w:ascii="Times New Roman" w:hAnsi="Times New Roman" w:eastAsia="Times New Roman" w:cs="Times New Roman"/>
        </w:rPr>
        <w:t xml:space="preserve">_，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在与石墨结构相似的六方氮化硼晶体中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原子之间的化学键为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层间作用力为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六方氮化硼在高温高压下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可以转化为立方氮化硼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其结构与金刚石相似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硬度与金刚石相当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361.5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立方氮化硼晶胞中含有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个氮原子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个硼原子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立方氮化硼的密度是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只要求列算式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不必计算出数值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阿伏加德罗常数为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电子排布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99.25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过渡金属元素及其化合物的应用研究是目前科学研究的前沿之一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二氧化钛作光催化剂能将居室污染物甲醛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苯等有害气体可转化为二氧化碳和水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达到无害化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二氧化碳及水说法正确的是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且分子中原子共平面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苯和二氧化碳中碳原子均采用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水和甲醛是极性分子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水的沸点比甲醛高得多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是因为水分子间能形成氢键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二茂铁又叫双环戊二烯基铁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是一种具有芳香族性质的有机金属化合物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外观为橙色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172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249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以上能升华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乙醇等有机溶剂中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1209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c16c2138e4f364bf1d190bec8ba683318135fce06dc2c506c680807a0eff57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120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5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晶体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，1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mol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环戊二烯中含有的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键数是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Compact"/>
        <w:numPr>
          <w:ilvl w:val="0"/>
          <w:numId w:val="1013"/>
        </w:numPr>
        <w:spacing w:after="80"/>
      </w:pPr>
      <w:r>
        <w:rPr>
          <w:rFonts w:hint="eastAsia" w:ascii="Times New Roman" w:hAnsi="Times New Roman" w:eastAsia="FangSong" w:cs="Times New Roman"/>
        </w:rPr>
        <w:t>铜的第一电离能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小于锌的第一电离能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而铜的第二电离能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却大于锌的第二电离能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其主要原因是</w:t>
      </w:r>
      <w:r>
        <w:rPr>
          <w:rFonts w:hint="eastAsia" w:ascii="Times New Roman" w:hAnsi="Times New Roman" w:eastAsia="Times New Roman" w:cs="Times New Roman"/>
        </w:rPr>
        <w:t>____。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1733</w:t>
            </w:r>
          </w:p>
        </w:tc>
      </w:tr>
    </w:tbl>
    <w:p>
      <w:pPr>
        <w:pStyle w:val="Compact"/>
        <w:numPr>
          <w:ilvl w:val="0"/>
          <w:numId w:val="1014"/>
        </w:numPr>
        <w:spacing w:before="120"/>
      </w:pPr>
      <w:r>
        <w:rPr>
          <w:rFonts w:hint="eastAsia" w:ascii="Times New Roman" w:hAnsi="Times New Roman" w:eastAsia="FangSong" w:cs="Times New Roman"/>
        </w:rPr>
        <w:t>氢气作为一种清洁能源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必须解决它的储存问题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可用作储氢材料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掺杂在一起制造了一种富勒烯化合物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该物质在低温时是一种超导体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分子的个数比为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49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909f6a703309776169d21dcd81f989512193ebac3c117a77c2f4654c00d468b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44" Type="http://schemas.openxmlformats.org/officeDocument/2006/relationships/image" Target="media/rId44.jpg"/><Relationship Id="rId41" Type="http://schemas.openxmlformats.org/officeDocument/2006/relationships/image" Target="media/rId41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2026-09-20T07:33:56Z</dcterms:created>
  <dcterms:modified xsi:type="dcterms:W3CDTF">2026-09-20T07:33:56Z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