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分子的小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是等电子体系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q</m:t>
        </m:r>
        <m:r>
          <m:rPr>
            <m:sty m:val="p"/>
          </m:rPr>
          <m:t>≤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但只有正奇数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的所有偶数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零被认为是偶数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分别指出下面量子数条件下可以容纳的电子数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p=4、q=3；③</w:t>
      </w:r>
      <w:r>
        <w:rPr>
          <w:rFonts w:ascii="Times New Roman" w:hAnsi="Times New Roman" w:eastAsia="Times New Roman" w:cs="Times New Roman"/>
        </w:rPr>
        <w:t xml:space="preserve"> p=3、q=0、r=0。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试写出前四周期反应性最低的四种元素的原子序数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试画出该星球上前四周期的元素周期表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试指出第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周期可容纳的总元素个数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第一轮综合卷09（学生版）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2026-10-09T23:58:32Z</dcterms:created>
  <dcterms:modified xsi:type="dcterms:W3CDTF">2026-10-09T23:58:32Z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