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Ar–Pd–X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–Pd–X ──→ Ar–CH=CH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亲核进攻取代较多的碳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）──→</w:t>
      </w:r>
      <w:r>
        <w:rPr>
          <w:rFonts w:ascii="Times New Roman" w:hAnsi="Times New Roman" w:eastAsia="Times New Roman" w:cs="Times New Roman"/>
        </w:rPr>
        <w:t xml:space="preserve"> C–Pd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[M]=CHR                 [M]=CHR'       [M]=CHR'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+                      +              +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C=CHR'    </w:t>
      </w:r>
      <w:r>
        <w:rPr>
          <w:rStyle w:val="VerbatimChar"/>
          <w:rFonts w:hint="eastAsia" w:ascii="SimSun" w:hAnsi="SimSun" w:eastAsia="SimSun" w:cs="SimSun"/>
        </w:rPr>
        <w:t xml:space="preserve">交换舞伴</w:t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C=CHR'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▼             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[M]──CHR               [M]──CHR'      [M]──CHR'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C──CHR'   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金属杂环丁烷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释放</w:t>
      </w:r>
      <w:r>
        <w:rPr>
          <w:rStyle w:val="VerbatimChar"/>
          <w:rFonts w:ascii="SimSun" w:hAnsi="SimSun" w:eastAsia="SimSun" w:cs="SimSun"/>
        </w:rPr>
        <w:t xml:space="preserve"> RCH=CHR')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20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3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9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5">
    <w:abstractNumId w:val="991"/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2026-09-12T10:59:33Z</dcterms:created>
  <dcterms:modified xsi:type="dcterms:W3CDTF">2026-09-12T10:59:33Z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