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R             </w:t>
      </w:r>
      <w:r>
        <w:rPr>
          <w:rStyle w:val="VerbatimChar"/>
          <w:rFonts w:hint="eastAsia" w:ascii="SimSun" w:hAnsi="SimSun" w:eastAsia="SimSun" w:cs="SimSun"/>
        </w:rPr>
        <w:t>Rθ+θ</w:t>
      </w:r>
      <w:r>
        <w:rPr>
          <w:rStyle w:val="VerbatimChar"/>
          <w:rFonts w:hint="eastAsia" w:ascii="SimSun" w:hAnsi="SimSun" w:eastAsia="SimSun" w:cs="SimSun"/>
        </w:rPr>
        <w:t>稳定碳正离子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1,2-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R—C—C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 →   R—C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|    </w:t>
      </w:r>
      <w:r>
        <w:rPr>
          <w:rStyle w:val="VerbatimChar"/>
          <w:rFonts w:hint="eastAsia" w:ascii="SimSun" w:hAnsi="SimSun" w:eastAsia="SimSun" w:cs="SimSun"/>
        </w:rPr>
        <w:t xml:space="preserve">迁移</w:t>
      </w:r>
      <w:r>
        <w:rPr>
          <w:rStyle w:val="VerbatimChar"/>
          <w:rFonts w:ascii="SimSun" w:hAnsi="SimSun" w:eastAsia="SimSun" w:cs="SimSun"/>
        </w:rPr>
        <w:t xml:space="preserve">    |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R  H            R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不稳定</w:t>
      </w:r>
      <w:r>
        <w:rPr>
          <w:rStyle w:val="VerbatimChar"/>
          <w:rFonts w:ascii="SimSun" w:hAnsi="SimSun" w:eastAsia="SimSun" w:cs="SimSun"/>
        </w:rPr>
        <w:t xml:space="preserve"> 2°)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ascii="SimSun" w:hAnsi="SimSun" w:eastAsia="SimSun" w:cs="SimSu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/Δ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→           |      1,2-H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|               |   |              |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OH  H              OH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H              H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离去</w:t>
      </w:r>
      <w:r>
        <w:rPr>
          <w:rStyle w:val="VerbatimChar"/>
          <w:rFonts w:ascii="SimSun" w:hAnsi="SimSun" w:eastAsia="SimSun" w:cs="SimSun"/>
        </w:rPr>
        <w:t xml:space="preserve"> ─┘   └─ 2° → 3° 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↓ -H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-C=CH-CH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</w:t>
      </w:r>
      <w:r>
        <w:rPr>
          <w:rStyle w:val="VerbatimChar"/>
          <w:rFonts w:hint="eastAsia" w:ascii="SimSun" w:hAnsi="SimSun" w:eastAsia="SimSun" w:cs="SimSun"/>
        </w:rPr>
        <w:t>2-</w:t>
      </w:r>
      <w:r>
        <w:rPr>
          <w:rStyle w:val="VerbatimChar"/>
          <w:rFonts w:hint="eastAsia" w:ascii="SimSun" w:hAnsi="SimSun" w:eastAsia="SimSun" w:cs="SimSun"/>
        </w:rPr>
        <w:t>甲基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O-CH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[3,3]-σ          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</w:t>
      </w:r>
      <w:r>
        <w:rPr>
          <w:rStyle w:val="VerbatimChar"/>
          <w:rFonts w:hint="eastAsia" w:ascii="SimSun" w:hAnsi="SimSun" w:eastAsia="SimSun" w:cs="SimSun"/>
        </w:rPr>
        <w:t>六元环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→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Δ (200°C)   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└─── </w:t>
      </w:r>
      <w:r>
        <w:rPr>
          <w:rStyle w:val="VerbatimChar"/>
          <w:rFonts w:hint="eastAsia" w:ascii="SimSun" w:hAnsi="SimSun" w:eastAsia="SimSun" w:cs="SimSun"/>
        </w:rPr>
        <w:t xml:space="preserve">烯丙基芳基醚</w:t>
      </w:r>
      <w:r>
        <w:rPr>
          <w:rStyle w:val="VerbatimChar"/>
          <w:rFonts w:ascii="SimSun" w:hAnsi="SimSun" w:eastAsia="SimSun" w:cs="SimSun"/>
        </w:rPr>
        <w:t xml:space="preserve"> ──→ ── </w:t>
      </w:r>
      <w:r>
        <w:rPr>
          <w:rStyle w:val="VerbatimChar"/>
          <w:rFonts w:hint="eastAsia" w:ascii="SimSun" w:hAnsi="SimSun" w:eastAsia="SimSun" w:cs="SimSun"/>
        </w:rPr>
        <w:t xml:space="preserve">邻烯丙基环己二烯酮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──</w:t>
      </w:r>
      <w:r>
        <w:rPr>
          <w:rStyle w:val="VerbatimChar"/>
          <w:rFonts w:hint="eastAsia" w:ascii="SimSun" w:hAnsi="SimSun" w:eastAsia="SimSun" w:cs="SimSun"/>
        </w:rPr>
        <w:t>互变异构</w:t>
      </w:r>
      <w:r>
        <w:rPr>
          <w:rStyle w:val="VerbatimChar"/>
          <w:rFonts w:hint="eastAsia" w:ascii="SimSun" w:hAnsi="SimSun" w:eastAsia="SimSun" w:cs="SimSun"/>
        </w:rPr>
        <w:t>──→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邻烯丙基苯酚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1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6" Type="http://schemas.openxmlformats.org/officeDocument/2006/relationships/image" Target="media/rId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2026-09-12T11:01:00Z</dcterms:created>
  <dcterms:modified xsi:type="dcterms:W3CDTF">2026-09-12T11:01:00Z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