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第-6-章-化学基础与计量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第一篇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化学原理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6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化学基础与计量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：3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教师版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含答案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：2026-09-06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化学基础与计量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2" w:name="一分册测试-ch1b-9-极限密度法测分子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-Ch1B-9-</w:t>
      </w:r>
      <w:r>
        <w:rPr>
          <w:rFonts w:hint="eastAsia" w:ascii="Times New Roman" w:hAnsi="Times New Roman" w:eastAsia="SimHei" w:cs="Times New Roman"/>
        </w:rPr>
        <w:t>极限密度法测分子量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实际气体在温度越高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压强越低时越接近理想气体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现在</w:t>
      </w:r>
      <w:r>
        <w:rPr>
          <w:rFonts w:ascii="Times New Roman" w:hAnsi="Times New Roman" w:eastAsia="Times New Roman" w:cs="Times New Roman"/>
        </w:rPr>
        <w:t xml:space="preserve"> 273 K </w:t>
      </w:r>
      <w:r>
        <w:rPr>
          <w:rFonts w:hint="eastAsia" w:ascii="Times New Roman" w:hAnsi="Times New Roman" w:eastAsia="FangSong" w:cs="Times New Roman"/>
        </w:rPr>
        <w:t xml:space="preserve">时测得</w:t>
      </w:r>
      <w:r>
        <w:rPr>
          <w:rFonts w:ascii="Times New Roman" w:hAnsi="Times New Roman" w:eastAsia="Times New Roman" w:cs="Times New Roman"/>
        </w:rPr>
        <w:t xml:space="preserve"> 1 g </w:t>
      </w:r>
      <w:r>
        <w:rPr>
          <w:rFonts w:hint="eastAsia" w:ascii="Times New Roman" w:hAnsi="Times New Roman" w:eastAsia="FangSong" w:cs="Times New Roman"/>
        </w:rPr>
        <w:t>某实际气体在不同压强下的体积如下表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请用作图法对得到的数据加以处理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求出该气体的分子量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该气体的分子量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50.5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作图外推法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解法一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应用极限密度法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m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e>
              </m:d>
            </m:e>
            <m:sub>
              <m:r>
                <m:t>p</m:t>
              </m:r>
              <m:r>
                <m:rPr>
                  <m:sty m:val="p"/>
                </m:rPr>
                <m:t>→</m:t>
              </m:r>
              <m:r>
                <m:t>0</m:t>
              </m:r>
            </m:sub>
          </m:sSub>
          <m:r>
            <m:t>R</m:t>
          </m:r>
          <m:r>
            <m:t>T</m:t>
          </m:r>
          <m:r>
            <m:t> </m:t>
          </m:r>
          <m:r>
            <m:rPr>
              <m:sty m:val="p"/>
            </m:rPr>
            <m:t>(</m:t>
          </m:r>
          <m:r>
            <m:t>ρ</m:t>
          </m:r>
          <m:r>
            <m:t> </m:t>
          </m:r>
          <m:r>
            <m:rPr>
              <m:nor/>
              <m:sty m:val="p"/>
            </m:rPr>
            <m:t>代表密度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∼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/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代入上式即得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ρ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0.7570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0.5666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2.237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9904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934fb94c98b60ba79699b5ab886dfca6cc84c7780623a611d3f4ef0a2454024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990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题答图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由图得</w:t>
      </w:r>
      <w:r>
        <w:rPr>
          <w:rFonts w:ascii="Times New Roman" w:hAnsi="Times New Roman" w:eastAsia="Times New Roman" w:cs="Times New Roman"/>
        </w:rPr>
        <w:t xml:space="preserve"> p=0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=</m:t>
        </m:r>
        <m:r>
          <m:t>2.223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2.223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×</m:t>
        </m:r>
        <m:r>
          <m:t>8.314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×</m:t>
        </m:r>
        <m:r>
          <m:t>273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=</m:t>
        </m:r>
        <m:r>
          <m:t>50.46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解法二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0.4390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0.4471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0.2533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用作图外推法得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=</m:t>
        </m:r>
        <m:r>
          <m:t>0.4500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p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45.00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8.314</m:t>
        </m:r>
        <m:r>
          <m:rPr>
            <m:sty m:val="p"/>
          </m:rPr>
          <m:t>×</m:t>
        </m:r>
        <m:r>
          <m:t>273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0.0198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</w:p>
    <w:p>
      <w:pPr>
        <w:pStyle w:val="BodyText"/>
      </w:pPr>
      <m:oMath>
        <m:r>
          <m:t>n</m:t>
        </m:r>
        <m:r>
          <m:t>M</m:t>
        </m:r>
        <m:r>
          <m:rPr>
            <m:sty m:val="p"/>
          </m:rPr>
          <m:t>=</m:t>
        </m:r>
        <m:r>
          <m:t>ω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50.5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一分册测试-ch6a-5-nh4假想元素与u235裂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-Ch6A-5-NH4</w:t>
      </w:r>
      <w:r>
        <w:rPr>
          <w:rFonts w:hint="eastAsia" w:ascii="Times New Roman" w:hAnsi="Times New Roman" w:eastAsia="SimHei" w:cs="Times New Roman"/>
        </w:rPr>
        <w:t>假想元素与</w:t>
      </w:r>
      <w:r>
        <w:rPr>
          <w:rFonts w:hint="eastAsia" w:ascii="Times New Roman" w:hAnsi="Times New Roman" w:eastAsia="Times New Roman" w:cs="Times New Roman"/>
        </w:rPr>
        <w:t>U235</w:t>
      </w:r>
      <w:r>
        <w:rPr>
          <w:rFonts w:hint="eastAsia" w:ascii="Times New Roman" w:hAnsi="Times New Roman" w:eastAsia="SimHei" w:cs="Times New Roman"/>
        </w:rPr>
        <w:t>裂变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5-1 2019 </w:t>
      </w:r>
      <w:r>
        <w:rPr>
          <w:rFonts w:hint="eastAsia" w:ascii="Times New Roman" w:hAnsi="Times New Roman" w:eastAsia="FangSong" w:cs="Times New Roman"/>
        </w:rPr>
        <w:t xml:space="preserve">年是门捷列夫发现元素周期表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FangSong" w:cs="Times New Roman"/>
        </w:rPr>
        <w:t>周年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在周期表中什么位置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的单质常温常压下熔点如何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什么状态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能否导电</w:t>
      </w:r>
      <w:r>
        <w:rPr>
          <w:rFonts w:hint="eastAsia" w:ascii="Times New Roman" w:hAnsi="Times New Roman" w:eastAsia="Times New Roman" w:cs="Times New Roman"/>
        </w:rPr>
        <w:t>？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的碳酸盐水溶性如何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 xml:space="preserve">放射性元素的发现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 xml:space="preserve">世纪末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世纪初物理学发生巨大变革的基础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最早发现的具有放射性的元素是铀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铀也是核电厂的燃料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是自然界存在的易于发生裂变的唯一核素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吸收一个中子发生核裂变可得到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142</m:t>
            </m:r>
          </m:sup>
        </m:sSup>
        <m:r>
          <m:rPr>
            <m:sty m:val="p"/>
          </m:rPr>
          <m:t>B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91</m:t>
            </m:r>
          </m:sup>
        </m:sSup>
        <m:r>
          <m:rPr>
            <m:sty m:val="p"/>
          </m:rPr>
          <m:t>K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135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97</m:t>
            </m:r>
          </m:sup>
        </m:sSup>
        <m:r>
          <m:rPr>
            <m:sty m:val="p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请写出上述核反应方程式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第三周期第</w:t>
      </w:r>
      <w:r>
        <w:rPr>
          <w:rFonts w:ascii="Times New Roman" w:hAnsi="Times New Roman" w:eastAsia="Times New Roman" w:cs="Times New Roman"/>
        </w:rPr>
        <w:t xml:space="preserve"> IA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  <m:r>
          <m:rPr>
            <m:sty m:val="p"/>
          </m:rPr>
          <m:t>→</m:t>
        </m:r>
        <m:sSubSup>
          <m:e>
            <m:r>
              <m:t>​</m:t>
            </m:r>
          </m:e>
          <m:sub>
            <m:r>
              <m:t>56</m:t>
            </m:r>
          </m:sub>
          <m:sup>
            <m:r>
              <m:t>142</m:t>
            </m:r>
          </m:sup>
        </m:sSubSup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36</m:t>
            </m:r>
          </m:sub>
          <m:sup>
            <m:r>
              <m:t>91</m:t>
            </m:r>
          </m:sup>
        </m:sSubSup>
        <m:r>
          <m:rPr>
            <m:sty m:val="p"/>
          </m:rPr>
          <m:t>K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t>3</m:t>
        </m:r>
        <m:r>
          <m:t> </m:t>
        </m:r>
        <m:sSubSup>
          <m:e>
            <m:r>
              <m:t>​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  <m:r>
          <m:rPr>
            <m:sty m:val="p"/>
          </m:rPr>
          <m:t>→</m:t>
        </m:r>
        <m:sSubSup>
          <m:e>
            <m:r>
              <m:t>​</m:t>
            </m:r>
          </m:e>
          <m:sub>
            <m:r>
              <m:t>53</m:t>
            </m:r>
          </m:sub>
          <m:sup>
            <m:r>
              <m:t>135</m:t>
            </m:r>
          </m:sup>
        </m:sSubSup>
        <m:r>
          <m:rPr>
            <m:sty m:val="p"/>
          </m:rPr>
          <m:t>I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39</m:t>
            </m:r>
          </m:sub>
          <m:sup>
            <m:r>
              <m:t>97</m:t>
            </m:r>
          </m:sup>
        </m:sSubSup>
        <m:r>
          <m:rPr>
            <m:sty m:val="p"/>
          </m:rPr>
          <m:t>Y</m:t>
        </m:r>
        <m:r>
          <m:rPr>
            <m:sty m:val="p"/>
          </m:rPr>
          <m:t>+</m:t>
        </m:r>
        <m:r>
          <m:t>4</m:t>
        </m:r>
        <m:r>
          <m:t> </m:t>
        </m:r>
        <m:sSubSup>
          <m:e>
            <m:r>
              <m:t>​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基础-习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13</w:t>
      </w:r>
    </w:p>
    <w:p>
      <w:pPr>
        <w:pStyle w:val="Compact"/>
        <w:numPr>
          <w:ilvl w:val="0"/>
          <w:numId w:val="1001"/>
        </w:numPr>
        <w:spacing w:after="80"/>
      </w:pPr>
      <w:r>
        <w:rPr>
          <w:rFonts w:hint="eastAsia" w:ascii="Times New Roman" w:hAnsi="Times New Roman" w:eastAsia="FangSong" w:cs="Times New Roman"/>
        </w:rPr>
        <w:t>在科学院出版物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化学指南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里有下列一些物质饱和蒸气压的数据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蒸气压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(mmHg)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(g/L)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6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O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①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②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根据所列数字计算蒸气的摩尔质量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假设蒸气中的分子类似理想气体分子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如何解释相对质量的理论值与所得计算值之间的偏差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对此给出定性的并尽可能定量的解释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78.5</m:t>
        </m:r>
        <m:r>
          <m:t> </m:t>
        </m:r>
        <m:r>
          <m:rPr>
            <m:nor/>
            <m:sty m:val="p"/>
          </m:rPr>
          <m:t>g/mol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33</m:t>
        </m:r>
        <m:r>
          <m:t> </m:t>
        </m:r>
        <m:r>
          <m:rPr>
            <m:nor/>
            <m:sty m:val="p"/>
          </m:rPr>
          <m:t>g/mol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118.9</m:t>
        </m:r>
        <m:r>
          <m:t> </m:t>
        </m:r>
        <m:r>
          <m:rPr>
            <m:nor/>
            <m:sty m:val="p"/>
          </m:rPr>
          <m:t>g/mol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99.8</m:t>
        </m:r>
        <m:r>
          <m:t> </m:t>
        </m:r>
        <m:r>
          <m:rPr>
            <m:nor/>
            <m:sty m:val="p"/>
          </m:rPr>
          <m:t>g/mol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误差是由蒸气分子的性质偏离理想气体分子的性质引起的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此外在甲醇分子中有少量的分子缔合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而在醋酸分子中有二聚分子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</m:e>
            </m:d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2026-09-06T03:44:42Z</dcterms:created>
  <dcterms:modified xsi:type="dcterms:W3CDTF">2026-09-06T03:44:42Z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