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第-8-章-结构推断与综合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第二篇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结构化学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8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结构推断与综合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：3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教师版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含答案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：2026-09-06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一分册测试-ch2a-10-铜的氟化物磁性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-Ch2A-10-</w:t>
      </w:r>
      <w:r>
        <w:rPr>
          <w:rFonts w:hint="eastAsia" w:ascii="Times New Roman" w:hAnsi="Times New Roman" w:eastAsia="SimHei" w:cs="Times New Roman"/>
        </w:rPr>
        <w:t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中铜元素质量分数为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21.55%，</w:t>
      </w:r>
      <w:r>
        <w:rPr>
          <w:rFonts w:hint="eastAsia" w:ascii="Times New Roman" w:hAnsi="Times New Roman" w:eastAsia="FangSong" w:cs="Times New Roman"/>
        </w:rPr>
        <w:t>且只有</w:t>
      </w:r>
      <w:r>
        <w:rPr>
          <w:rFonts w:ascii="Times New Roman" w:hAnsi="Times New Roman" w:eastAsia="Times New Roman" w:cs="Times New Roman"/>
        </w:rPr>
        <w:t xml:space="preserve"> K、Cu、F </w:t>
      </w:r>
      <w:r>
        <w:rPr>
          <w:rFonts w:hint="eastAsia" w:ascii="Times New Roman" w:hAnsi="Times New Roman" w:eastAsia="FangSong" w:cs="Times New Roman"/>
        </w:rPr>
        <w:t>三种元素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63.546</m:t>
        </m:r>
        <m:r>
          <m:rPr>
            <m:sty m:val="p"/>
          </m:rPr>
          <m:t>/</m:t>
        </m:r>
        <m:r>
          <m:t>21.55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294.88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经讨论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在正八面体场中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符合题意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中铜元素占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24.85%，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63.546</m:t>
        </m:r>
        <m:r>
          <m:rPr>
            <m:sty m:val="p"/>
          </m:rPr>
          <m:t>/</m:t>
        </m:r>
        <m:r>
          <m:t>24.85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255.72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r>
          <m:t>u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A、C </w:t>
      </w:r>
      <w:r>
        <w:rPr>
          <w:rFonts w:hint="eastAsia" w:ascii="Times New Roman" w:hAnsi="Times New Roman" w:eastAsia="FangSong" w:cs="Times New Roman"/>
        </w:rPr>
        <w:t xml:space="preserve">中铜原子价态分别为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+3、+4。</w:t>
      </w:r>
      <w:r>
        <w:rPr>
          <w:rFonts w:hint="eastAsia" w:ascii="Times New Roman" w:hAnsi="Times New Roman" w:eastAsia="FangSong" w:cs="Times New Roman"/>
        </w:rPr>
        <w:t>价电子构型分别为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 </m:t>
        </m:r>
        <m:r>
          <m:t>3</m:t>
        </m:r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主要是由于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配位能力强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分册测试-ch9a-2-六元素推断与s4n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-Ch9A-2-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六元素推断</w:t>
      </w:r>
      <w:r>
        <w:rPr>
          <w:rFonts w:hint="eastAsia" w:ascii="Times New Roman" w:hAnsi="Times New Roman" w:eastAsia="Times New Roman" w:cs="Times New Roman"/>
        </w:rPr>
        <w:t>：A=H、B=C、C=N、D=O、E=F、G=S。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：①1+6=7，②(6+8)/2=7，③(7+9)/2=8。）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化合形成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式量的差异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进行多次扩散纯化分离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G=S、C=N，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结构示意图如下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41726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617144cd0586c55f77dc18dcd8bb02b6c186a4b3814f9b2c16dc05c28617390a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41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笼形</w:t>
      </w:r>
      <w:r>
        <w:rPr>
          <w:rFonts w:hint="eastAsia" w:ascii="Times New Roman" w:hAnsi="Times New Roman" w:eastAsia="Times New Roman" w:cs="Times New Roman"/>
        </w:rPr>
        <w:t>——N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构成正四面体互相穿插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平面型阳离子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38" w:name="一分册测试-ch9a-9-锂电池尖晶石综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-Ch9A-9-</w:t>
      </w:r>
      <w:r>
        <w:rPr>
          <w:rFonts w:hint="eastAsia" w:ascii="Times New Roman" w:hAnsi="Times New Roman" w:eastAsia="SimHei" w:cs="Times New Roman"/>
        </w:rPr>
        <w:t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3123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3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1034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9847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各物质的转换如下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49163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ce320fae50cf8266d273a4f6b62323a64e0ce8d5b415ba49b94652357f5fb74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49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各物质转换网络答图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X：</w:t>
      </w:r>
      <w:r>
        <w:rPr>
          <w:rFonts w:hint="eastAsia" w:ascii="Times New Roman" w:hAnsi="Times New Roman" w:eastAsia="FangSong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顺序调换无妨</w:t>
      </w:r>
      <w:r>
        <w:rPr>
          <w:rFonts w:hint="eastAsia" w:ascii="Times New Roman" w:hAnsi="Times New Roman" w:eastAsia="Times New Roman" w:cs="Times New Roman"/>
        </w:rPr>
        <w:t>）；M：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；Q：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E</m:t>
          </m:r>
          <m:r>
            <m:rPr>
              <m:sty m:val="p"/>
            </m:rPr>
            <m:t>t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↓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Cathode(-):</m:t>
          </m:r>
          <m:r>
            <m:t> 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t>e</m:t>
          </m:r>
          <m:r>
            <m:rPr>
              <m:sty m:val="p"/>
            </m:rPr>
            <m:t>→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Anode(+):</m:t>
          </m:r>
          <m:r>
            <m:t> </m:t>
          </m:r>
          <m:r>
            <m:t>n</m:t>
          </m:r>
          <m:r>
            <m:rPr>
              <m:sty m:val="p"/>
            </m:rPr>
            <m:t>C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t>e</m:t>
          </m:r>
          <m:r>
            <m:rPr>
              <m:sty m:val="p"/>
            </m:rPr>
            <m:t>→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x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n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导电性能好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不与电解质溶液反应</w:t>
      </w:r>
      <w:r>
        <w:rPr>
          <w:rFonts w:hint="eastAsia" w:ascii="Times New Roman" w:hAnsi="Times New Roman" w:eastAsia="Times New Roman" w:cs="Times New Roman"/>
        </w:rPr>
        <w:t>；ac。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晶胞如图所示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5657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c5ee922e0619c7de77def5bf322922704fa7fc249c39c4062e12482391ed457d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56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（LiMnO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晶胞补全答图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jpg"/><Relationship Id="rId26" Type="http://schemas.openxmlformats.org/officeDocument/2006/relationships/image" Target="media/rId26.jpg"/><Relationship Id="rId10" Type="http://schemas.openxmlformats.org/officeDocument/2006/relationships/image" Target="media/rId10.jpg"/><Relationship Id="rId29" Type="http://schemas.openxmlformats.org/officeDocument/2006/relationships/image" Target="media/rId29.jpg"/><Relationship Id="rId35" Type="http://schemas.openxmlformats.org/officeDocument/2006/relationships/image" Target="media/rId35.jpg"/><Relationship Id="rId32" Type="http://schemas.openxmlformats.org/officeDocument/2006/relationships/image" Target="media/rId32.jpg"/><Relationship Id="rId17" Type="http://schemas.openxmlformats.org/officeDocument/2006/relationships/image" Target="media/rId17.jpg"/><Relationship Id="rId20" Type="http://schemas.openxmlformats.org/officeDocument/2006/relationships/image" Target="media/rId20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2026-09-06T03:45:28Z</dcterms:created>
  <dcterms:modified xsi:type="dcterms:W3CDTF">2026-09-06T03:45:28Z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