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第-6-章-化学基础与计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习题3.14-314同位素放射性衰变的速率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3.14-314</w:t>
      </w:r>
      <w:r>
        <w:rPr>
          <w:rFonts w:hint="eastAsia" w:ascii="Times New Roman" w:hAnsi="Times New Roman" w:eastAsia="SimHei" w:cs="Times New Roman"/>
        </w:rPr>
        <w:t>同位素放射性衰变的速率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放射性衰变的速率常数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则反应的半衰期为</w:t>
      </w:r>
      <w:r>
        <w:rPr>
          <w:rFonts w:hint="eastAsia" w:ascii="Times New Roman" w:hAnsi="Times New Roman" w:eastAsia="Times New Roman" w:cs="Times New Roman"/>
        </w:rPr>
        <w:t>____a；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1.00g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hint="eastAsia" w:ascii="Times New Roman" w:hAnsi="Times New Roman" w:eastAsia="FangSong" w:cs="Times New Roman"/>
        </w:rPr>
        <w:t>年后的残留量为</w:t>
      </w:r>
      <w:r>
        <w:rPr>
          <w:rFonts w:hint="eastAsia" w:ascii="Times New Roman" w:hAnsi="Times New Roman" w:eastAsia="Times New Roman" w:cs="Times New Roman"/>
        </w:rPr>
        <w:t>____g。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习题3.28-328由于放射性同位素c的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3.28-328</w:t>
      </w:r>
      <w:r>
        <w:rPr>
          <w:rFonts w:hint="eastAsia" w:ascii="Times New Roman" w:hAnsi="Times New Roman" w:eastAsia="SimHei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的衰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3.9-39质量数为210的钋同位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3.9-39</w:t>
      </w:r>
      <w:r>
        <w:rPr>
          <w:rFonts w:hint="eastAsia" w:ascii="Times New Roman" w:hAnsi="Times New Roman" w:eastAsia="SimHei" w:cs="Times New Roman"/>
        </w:rPr>
        <w:t>质量数为</w:t>
      </w:r>
      <w:r>
        <w:rPr>
          <w:rFonts w:hint="eastAsia" w:ascii="Times New Roman" w:hAnsi="Times New Roman" w:eastAsia="Times New Roman" w:cs="Times New Roman"/>
        </w:rPr>
        <w:t>210</w:t>
      </w:r>
      <w:r>
        <w:rPr>
          <w:rFonts w:hint="eastAsia" w:ascii="Times New Roman" w:hAnsi="Times New Roman" w:eastAsia="SimHei" w:cs="Times New Roman"/>
        </w:rPr>
        <w:t>的钋同位素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FangSong" w:cs="Times New Roman"/>
        </w:rPr>
        <w:t xml:space="preserve">质量数为</w:t>
      </w:r>
      <w:r>
        <w:rPr>
          <w:rFonts w:ascii="Times New Roman" w:hAnsi="Times New Roman" w:eastAsia="Times New Roman" w:cs="Times New Roman"/>
        </w:rPr>
        <w:t xml:space="preserve"> 210 </w:t>
      </w:r>
      <w:r>
        <w:rPr>
          <w:rFonts w:hint="eastAsia" w:ascii="Times New Roman" w:hAnsi="Times New Roman" w:eastAsia="FangSong" w:cs="Times New Roman"/>
        </w:rPr>
        <w:t xml:space="preserve">的钋同位素进行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同位素的活性降低了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6.85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则该同位素分解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所需要的天数为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354; (B) 263; (C) 300; (D) 454。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6b-5-太阳碳氮循环聚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Ch6B-5-</w:t>
      </w:r>
      <w:r>
        <w:rPr>
          <w:rFonts w:hint="eastAsia" w:ascii="Times New Roman" w:hAnsi="Times New Roman" w:eastAsia="SimHei" w:cs="Times New Roman"/>
        </w:rPr>
        <w:t>太阳碳氮循环聚变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4"/>
    <w:bookmarkStart w:id="15" w:name="ch1b-9-极限密度法测分子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Times New Roman" w:cs="Times New Roman"/>
        </w:rPr>
        <w:t>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ch6a-5-nh4假想元素与u235裂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基础-习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第一篇 化学原理 · 第6章 化学基础与计量-学生版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2026-09-10T11:34:21Z</dcterms:created>
  <dcterms:modified xsi:type="dcterms:W3CDTF">2026-09-10T11:34:21Z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