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6" w:name="第-6-章-化学分析"/>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6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化学分析</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：160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6.1 09-01</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ascii="Times New Roman" w:hAnsi="Times New Roman" w:eastAsia="Times New Roman" w:cs="Times New Roman"/>
        </w:rPr>
        <w:t>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6.2 09-02</w:t>
      </w:r>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2"/>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习10"/>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03"/>
        </w:numPr>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w:t>
      </w:r>
      <w:r>
        <w:rPr>
          <w:rFonts w:ascii="Times New Roman" w:hAnsi="Times New Roman" w:eastAsia="Times New Roman" w:cs="Times New Roman"/>
          <w:vertAlign w:val="subscript"/>
        </w:rPr>
        <w:t>4</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习11"/>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05"/>
        </w:numPr>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习15"/>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06"/>
        </w:numPr>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习24"/>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08"/>
        </w:numPr>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习7"/>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10"/>
        </w:numPr>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6"/>
    <w:bookmarkStart w:id="17" w:name="例1"/>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⑥①⑤②④③ B. ⑤②⑥①④③ C. ①②③④⑤⑥ D. ②①③④⑤⑥</w:t>
      </w:r>
    </w:p>
    <w:p>
      <w:pPr>
        <w:pStyle w:val="Compact"/>
        <w:numPr>
          <w:ilvl w:val="0"/>
          <w:numId w:val="1012"/>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光度例1"/>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光度例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光度例2"/>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光度例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19"/>
    <w:bookmarkStart w:id="20" w:name="section-2"/>
    <w:p>
      <w:pPr>
        <w:pStyle w:val="Heading2"/>
        <w:spacing w:before="280" w:after="120"/>
      </w:pPr>
      <w:r>
        <w:rPr>
          <w:rFonts w:ascii="Times New Roman" w:hAnsi="Times New Roman" w:eastAsia="Times New Roman" w:cs="Times New Roman"/>
        </w:rPr>
        <w:t xml:space="preserve">6.11 09-03</w:t>
      </w:r>
    </w:p>
    <w:p>
      <w:pPr>
        <w:pStyle w:val="FirstParagraph"/>
      </w:pPr>
      <w:r>
        <w:rPr>
          <w:rFonts w:ascii="Times New Roman" w:hAnsi="Times New Roman" w:eastAsia="Times New Roman" w:cs="Times New Roman"/>
        </w:rPr>
        <w:t xml:space="preserve">9.3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3"/>
    <w:p>
      <w:pPr>
        <w:pStyle w:val="Heading2"/>
        <w:spacing w:before="280" w:after="120"/>
      </w:pPr>
      <w:r>
        <w:rPr>
          <w:rFonts w:ascii="Times New Roman" w:hAnsi="Times New Roman" w:eastAsia="Times New Roman" w:cs="Times New Roman"/>
        </w:rPr>
        <w:t xml:space="preserve">6.12 09-04</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4"/>
    <w:p>
      <w:pPr>
        <w:pStyle w:val="Heading2"/>
        <w:spacing w:before="280" w:after="120"/>
      </w:pPr>
      <w:r>
        <w:rPr>
          <w:rFonts w:ascii="Times New Roman" w:hAnsi="Times New Roman" w:eastAsia="Times New Roman" w:cs="Times New Roman"/>
        </w:rPr>
        <w:t xml:space="preserve">6.13 09-05</w:t>
      </w:r>
    </w:p>
    <w:p>
      <w:pPr>
        <w:pStyle w:val="FirstParagraph"/>
      </w:pPr>
      <w:r>
        <w:rPr>
          <w:rFonts w:ascii="Times New Roman" w:hAnsi="Times New Roman" w:eastAsia="Times New Roman" w:cs="Times New Roman"/>
        </w:rPr>
        <w:t xml:space="preserve">9.5</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section-5"/>
    <w:p>
      <w:pPr>
        <w:pStyle w:val="Heading2"/>
        <w:spacing w:before="280" w:after="120"/>
      </w:pPr>
      <w:r>
        <w:rPr>
          <w:rFonts w:ascii="Times New Roman" w:hAnsi="Times New Roman" w:eastAsia="Times New Roman" w:cs="Times New Roman"/>
        </w:rPr>
        <w:t xml:space="preserve">6.14 09-09</w:t>
      </w:r>
    </w:p>
    <w:p>
      <w:pPr>
        <w:pStyle w:val="FirstParagraph"/>
      </w:pPr>
      <w:r>
        <w:rPr>
          <w:rFonts w:ascii="Times New Roman" w:hAnsi="Times New Roman" w:eastAsia="Times New Roman" w:cs="Times New Roman"/>
        </w:rPr>
        <w:t xml:space="preserve">9.9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section-6"/>
    <w:p>
      <w:pPr>
        <w:pStyle w:val="Heading2"/>
        <w:spacing w:before="280" w:after="120"/>
      </w:pPr>
      <w:r>
        <w:rPr>
          <w:rFonts w:ascii="Times New Roman" w:hAnsi="Times New Roman" w:eastAsia="Times New Roman" w:cs="Times New Roman"/>
        </w:rPr>
        <w:t xml:space="preserve">6.15 09-14</w:t>
      </w:r>
    </w:p>
    <w:p>
      <w:pPr>
        <w:pStyle w:val="FirstParagraph"/>
      </w:pPr>
      <w:r>
        <w:rPr>
          <w:rFonts w:ascii="Times New Roman" w:hAnsi="Times New Roman" w:eastAsia="Times New Roman" w:cs="Times New Roman"/>
        </w:rPr>
        <w:t xml:space="preserve">9.14 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section-7"/>
    <w:p>
      <w:pPr>
        <w:pStyle w:val="Heading2"/>
        <w:spacing w:before="280" w:after="120"/>
      </w:pPr>
      <w:r>
        <w:rPr>
          <w:rFonts w:ascii="Times New Roman" w:hAnsi="Times New Roman" w:eastAsia="Times New Roman" w:cs="Times New Roman"/>
        </w:rPr>
        <w:t xml:space="preserve">6.16 09-15</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习题1"/>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6"/>
    <w:bookmarkStart w:id="27" w:name="习题10"/>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习题11"/>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习题12"/>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习题2"/>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spacing w:before="160" w:after="80"/>
      </w:pPr>
      <w:r>
        <w:pict>
          <v:rect style="width:0;height:1.5pt" o:hralign="center" o:hrstd="t" o:hr="t"/>
        </w:pict>
      </w:r>
    </w:p>
    <w:bookmarkEnd w:id="30"/>
    <w:bookmarkStart w:id="31" w:name="习题3"/>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习题4"/>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习题5"/>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习题6"/>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习题7"/>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习题8"/>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S_Co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δ。</w:t>
      </w:r>
    </w:p>
    <w:p>
      <w:pPr>
        <w:spacing w:before="160" w:after="80"/>
      </w:pPr>
      <w:r>
        <w:pict>
          <v:rect style="width:0;height:1.5pt" o:hralign="center" o:hrstd="t" o:hr="t"/>
        </w:pict>
      </w:r>
    </w:p>
    <w:bookmarkEnd w:id="36"/>
    <w:bookmarkStart w:id="37" w:name="习题9"/>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初赛讲义-溶液与化学分析-习题9.23"/>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9.23</w:t>
      </w:r>
    </w:p>
    <w:p>
      <w:pPr>
        <w:pStyle w:val="FirstParagraph"/>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p/kPa</w:t>
      </w:r>
    </w:p>
    <w:p>
      <w:pPr>
        <w:pStyle w:val="BodyText"/>
      </w:pPr>
      <m:oMath>
        <m:oMathPr>
          <m:ctrlPr>
            <w:rPr>
              <w:sz w:val="28"/>
              <w:szCs w:val="28"/>
            </w:rPr>
          </m:ctrlPr>
        </m:oMathPr>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101.3</w:t>
      </w:r>
    </w:p>
    <w:p>
      <w:pPr>
        <w:pStyle w:val="BodyText"/>
      </w:pPr>
      <w:r>
        <w:rPr>
          <w:rFonts w:ascii="Times New Roman" w:hAnsi="Times New Roman" w:eastAsia="Times New Roman" w:cs="Times New Roman"/>
        </w:rPr>
        <w:t xml:space="preserve">0.104</w:t>
      </w:r>
    </w:p>
    <w:p>
      <w:pPr>
        <w:pStyle w:val="BodyText"/>
      </w:pPr>
      <w:r>
        <w:rPr>
          <w:rFonts w:ascii="Times New Roman" w:hAnsi="Times New Roman" w:eastAsia="Times New Roman" w:cs="Times New Roman"/>
        </w:rPr>
        <w:t xml:space="preserve">143.2</w:t>
      </w:r>
    </w:p>
    <w:p>
      <w:pPr>
        <w:pStyle w:val="BodyText"/>
      </w:pPr>
      <w:r>
        <w:rPr>
          <w:rFonts w:ascii="Times New Roman" w:hAnsi="Times New Roman" w:eastAsia="Times New Roman" w:cs="Times New Roman"/>
        </w:rPr>
        <w:t xml:space="preserve">0.135</w:t>
      </w:r>
    </w:p>
    <w:p>
      <w:pPr>
        <w:pStyle w:val="BodyText"/>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初赛讲义-溶液与化学分析-习题9.25"/>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9.25</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r>
            <m:t>1</m:t>
          </m:r>
          <m:sSup>
            <m:e>
              <m:r>
                <m:t>0</m:t>
              </m:r>
            </m:e>
            <m:sup>
              <m:r>
                <m:rPr>
                  <m:sty m:val="p"/>
                </m:rPr>
                <m:t>−</m:t>
              </m:r>
              <m:r>
                <m:t>1</m:t>
              </m:r>
              <m:r>
                <m:rPr>
                  <m:sty m:val="p"/>
                </m:rPr>
                <m:t>.</m:t>
              </m:r>
              <m:r>
                <m:t>9</m:t>
              </m:r>
              <m:r>
                <m:t>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r>
            <m:t>1</m:t>
          </m:r>
          <m:sSup>
            <m:e>
              <m:r>
                <m:t>0</m:t>
              </m:r>
            </m:e>
            <m:sup>
              <m:r>
                <m:rPr>
                  <m:sty m:val="p"/>
                </m:rPr>
                <m:t>−</m:t>
              </m:r>
              <m:r>
                <m:t>7</m:t>
              </m:r>
              <m:r>
                <m:rPr>
                  <m:sty m:val="p"/>
                </m:rPr>
                <m:t>.</m:t>
              </m:r>
              <m:r>
                <m:t>1</m:t>
              </m:r>
              <m:r>
                <m:t>8</m:t>
              </m:r>
            </m:sup>
          </m:sSup>
          <m:r>
            <m:rPr>
              <m:sty m:val="p"/>
            </m:rPr>
            <m:t>。</m:t>
          </m:r>
        </m:oMath>
      </m:oMathPara>
    </w:p>
    <w:p>
      <w:pPr>
        <w:pStyle w:val="Compact"/>
        <w:numPr>
          <w:ilvl w:val="0"/>
          <w:numId w:val="1016"/>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17"/>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初赛讲义-溶液与化学分析-习题9.26"/>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9.26</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0"/>
    <w:bookmarkStart w:id="41" w:name="初赛讲义-溶液与化学分析-习题9.28"/>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9.28</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1</m:t>
          </m:r>
          <m:sSup>
            <m:e>
              <m:r>
                <m:t>0</m:t>
              </m:r>
            </m:e>
            <m:sup>
              <m:r>
                <m:rPr>
                  <m:sty m:val="p"/>
                </m:rPr>
                <m:t>−</m:t>
              </m:r>
              <m:r>
                <m:t>1</m:t>
              </m:r>
              <m:r>
                <m:rPr>
                  <m:sty m:val="p"/>
                </m:rPr>
                <m:t>.</m:t>
              </m:r>
              <m:r>
                <m:t>4</m:t>
              </m:r>
              <m:r>
                <m:t>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r>
            <m:t>1</m:t>
          </m:r>
          <m:sSup>
            <m:e>
              <m:r>
                <m:t>0</m:t>
              </m:r>
            </m:e>
            <m:sup>
              <m:r>
                <m:rPr>
                  <m:sty m:val="p"/>
                </m:rPr>
                <m:t>−</m:t>
              </m:r>
              <m:r>
                <m:t>2</m:t>
              </m:r>
              <m:r>
                <m:rPr>
                  <m:sty m:val="p"/>
                </m:rPr>
                <m:t>.</m:t>
              </m:r>
              <m:r>
                <m:t>7</m:t>
              </m:r>
              <m:r>
                <m:t>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r>
            <m:t>1</m:t>
          </m:r>
          <m:sSup>
            <m:e>
              <m:r>
                <m:t>0</m:t>
              </m:r>
            </m:e>
            <m:sup>
              <m:r>
                <m:rPr>
                  <m:sty m:val="p"/>
                </m:rPr>
                <m:t>−</m:t>
              </m:r>
              <m:r>
                <m:t>3</m:t>
              </m:r>
              <m:r>
                <m:rPr>
                  <m:sty m:val="p"/>
                </m:rPr>
                <m:t>.</m:t>
              </m:r>
              <m:r>
                <m:t>6</m:t>
              </m:r>
              <m:r>
                <m:t>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r>
            <m:t>1</m:t>
          </m:r>
          <m:sSup>
            <m:e>
              <m:r>
                <m:t>0</m:t>
              </m:r>
            </m:e>
            <m:sup>
              <m:r>
                <m:rPr>
                  <m:sty m:val="p"/>
                </m:rPr>
                <m:t>−</m:t>
              </m:r>
              <m:r>
                <m:t>1</m:t>
              </m:r>
              <m:r>
                <m:t>0</m:t>
              </m:r>
              <m:r>
                <m:rPr>
                  <m:sty m:val="p"/>
                </m:rPr>
                <m:t>.</m:t>
              </m:r>
              <m:r>
                <m:t>3</m:t>
              </m:r>
              <m:r>
                <m:t>3</m:t>
              </m:r>
            </m:sup>
          </m:sSup>
          <m:r>
            <m:rPr>
              <m:sty m:val="p"/>
            </m:rPr>
            <m:t>。</m:t>
          </m:r>
        </m:oMath>
      </m:oMathPara>
    </w:p>
    <w:p>
      <w:pPr>
        <w:pStyle w:val="Compact"/>
        <w:numPr>
          <w:ilvl w:val="0"/>
          <w:numId w:val="1019"/>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19"/>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初赛讲义-溶液与化学分析-习题9.29"/>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9.29</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3" name="Picture"/>
            <a:graphic>
              <a:graphicData uri="http://schemas.openxmlformats.org/drawingml/2006/picture">
                <pic:pic>
                  <pic:nvPicPr>
                    <pic:cNvPr descr="3d08ca7bbdf3177931d3dccb381659fb752e807f8f94c8457f952a944fc01362.jpg" id="44" name="Picture"/>
                    <pic:cNvPicPr>
                      <a:picLocks noChangeArrowheads="1" noChangeAspect="1"/>
                    </pic:cNvPicPr>
                  </pic:nvPicPr>
                  <pic:blipFill>
                    <a:blip r:embed="rId42"/>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spacing w:before="160" w:after="80"/>
      </w:pPr>
      <w:r>
        <w:pict>
          <v:rect style="width:0;height:1.5pt" o:hralign="center" o:hrstd="t" o:hr="t"/>
        </w:pict>
      </w:r>
    </w:p>
    <w:bookmarkEnd w:id="45"/>
    <w:bookmarkStart w:id="46" w:name="初赛讲义-溶液与化学分析-习题9.30"/>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9.30</w:t>
      </w:r>
    </w:p>
    <w:p>
      <w:pPr>
        <w:pStyle w:val="FirstParagraph"/>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w:r>
        <w:rPr>
          <w:rFonts w:ascii="Times New Roman" w:hAnsi="Times New Roman" w:eastAsia="Times New Roman" w:cs="Times New Roman"/>
        </w:rPr>
        <w:t xml:space="preserve">HCl</w:t>
      </w:r>
    </w:p>
    <w:p>
      <w:pPr>
        <w:pStyle w:val="BodyText"/>
      </w:pPr>
      <w:r>
        <w:rPr>
          <w:rFonts w:ascii="Times New Roman" w:hAnsi="Times New Roman" w:eastAsia="Times New Roman" w:cs="Times New Roman"/>
        </w:rPr>
        <w:t xml:space="preserve">NaCl</w:t>
      </w:r>
    </w:p>
    <w:p>
      <w:pPr>
        <w:pStyle w:val="BodyText"/>
      </w:pPr>
      <w:r>
        <w:rPr>
          <w:rFonts w:ascii="Times New Roman" w:hAnsi="Times New Roman" w:eastAsia="Times New Roman" w:cs="Times New Roman"/>
        </w:rPr>
        <w:t xml:space="preserve">NaA</w:t>
      </w:r>
    </w:p>
    <w:p>
      <w:pPr>
        <w:pStyle w:val="BodyText"/>
      </w:pPr>
      <m:oMath>
        <m:oMathPr>
          <m:ctrlPr>
            <w:rPr>
              <w:sz w:val="28"/>
              <w:szCs w:val="28"/>
            </w:rPr>
          </m:ctrlPr>
        </m:oMathPr>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0.04262</w:t>
      </w:r>
    </w:p>
    <w:p>
      <w:pPr>
        <w:pStyle w:val="BodyText"/>
      </w:pPr>
      <w:r>
        <w:rPr>
          <w:rFonts w:ascii="Times New Roman" w:hAnsi="Times New Roman" w:eastAsia="Times New Roman" w:cs="Times New Roman"/>
        </w:rPr>
        <w:t xml:space="preserve">0.01266</w:t>
      </w:r>
    </w:p>
    <w:p>
      <w:pPr>
        <w:pStyle w:val="BodyText"/>
      </w:pPr>
      <w:r>
        <w:rPr>
          <w:rFonts w:ascii="Times New Roman" w:hAnsi="Times New Roman" w:eastAsia="Times New Roman" w:cs="Times New Roman"/>
        </w:rPr>
        <w:t xml:space="preserve">0.0086</w:t>
      </w:r>
    </w:p>
    <w:p>
      <w:pPr>
        <w:pStyle w:val="BodyText"/>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46"/>
    <w:bookmarkStart w:id="47" w:name="初赛讲义-溶液与化学分析-习题9.41"/>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9.41</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初赛讲义-溶液与化学分析-习题9.42"/>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9.42</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初赛讲义-溶液与化学分析-习题9.43"/>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9.43</w:t>
      </w:r>
    </w:p>
    <w:p>
      <w:pPr>
        <w:pStyle w:val="FirstParagraph"/>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395</w:t>
      </w:r>
    </w:p>
    <w:p>
      <w:pPr>
        <w:pStyle w:val="BodyText"/>
      </w:pPr>
      <w:r>
        <w:rPr>
          <w:rFonts w:ascii="Times New Roman" w:hAnsi="Times New Roman" w:eastAsia="Times New Roman" w:cs="Times New Roman"/>
        </w:rPr>
        <w:t xml:space="preserve">720</w:t>
      </w:r>
    </w:p>
    <w:p>
      <w:pPr>
        <w:pStyle w:val="BodyText"/>
      </w:pPr>
      <w:r>
        <w:rPr>
          <w:rFonts w:ascii="Times New Roman" w:hAnsi="Times New Roman" w:eastAsia="Times New Roman" w:cs="Times New Roman"/>
        </w:rPr>
        <w:t xml:space="preserve">815</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0.6847</w:t>
      </w:r>
    </w:p>
    <w:p>
      <w:pPr>
        <w:pStyle w:val="BodyText"/>
      </w:pPr>
      <w:r>
        <w:rPr>
          <w:rFonts w:ascii="Times New Roman" w:hAnsi="Times New Roman" w:eastAsia="Times New Roman" w:cs="Times New Roman"/>
        </w:rPr>
        <w:t xml:space="preserve">0.0110</w:t>
      </w:r>
    </w:p>
    <w:p>
      <w:pPr>
        <w:pStyle w:val="BodyText"/>
      </w:pPr>
      <w:r>
        <w:rPr>
          <w:rFonts w:ascii="Times New Roman" w:hAnsi="Times New Roman" w:eastAsia="Times New Roman" w:cs="Times New Roman"/>
        </w:rPr>
        <w:t xml:space="preserve">0.9294</w:t>
      </w:r>
    </w:p>
    <w:p>
      <w:pPr>
        <w:pStyle w:val="BodyText"/>
      </w:pPr>
      <w:r>
        <w:rPr>
          <w:rFonts w:ascii="Times New Roman" w:hAnsi="Times New Roman" w:eastAsia="Times New Roman" w:cs="Times New Roman"/>
        </w:rPr>
        <w:t xml:space="preserve">1.428</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0.0597</w:t>
      </w:r>
    </w:p>
    <w:p>
      <w:pPr>
        <w:pStyle w:val="BodyText"/>
      </w:pPr>
      <w:r>
        <w:rPr>
          <w:rFonts w:ascii="Times New Roman" w:hAnsi="Times New Roman" w:eastAsia="Times New Roman" w:cs="Times New Roman"/>
        </w:rPr>
        <w:t xml:space="preserve">0.6695</w:t>
      </w:r>
    </w:p>
    <w:p>
      <w:pPr>
        <w:pStyle w:val="BodyText"/>
      </w:pPr>
      <w:r>
        <w:rPr>
          <w:rFonts w:ascii="Times New Roman" w:hAnsi="Times New Roman" w:eastAsia="Times New Roman" w:cs="Times New Roman"/>
        </w:rPr>
        <w:t xml:space="preserve">0.3000</w:t>
      </w:r>
    </w:p>
    <w:p>
      <w:pPr>
        <w:pStyle w:val="BodyText"/>
      </w:pPr>
      <w:r>
        <w:rPr>
          <w:rFonts w:ascii="Times New Roman" w:hAnsi="Times New Roman" w:eastAsia="Times New Roman" w:cs="Times New Roman"/>
        </w:rPr>
        <w:t xml:space="preserve">0.1182</w:t>
      </w:r>
    </w:p>
    <w:p>
      <w:pPr>
        <w:pStyle w:val="BodyText"/>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23"/>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初赛讲义-溶液与化学分析-习题9.31"/>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9.31</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初赛讲义-溶液与化学分析-习题9.32"/>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9.32</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初赛讲义-溶液与化学分析-习题9.33"/>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9.33</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初赛讲义-溶液与化学分析-习题9.34"/>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9.34</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初赛讲义-溶液与化学分析-习题9.36"/>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9.36</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5"/>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初赛讲义-溶液与化学分析-习题9.39"/>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9.39</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26"/>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初赛讲义-溶液与化学分析-习题9.47"/>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9.47</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初赛讲义-溶液与化学分析-习题9.48"/>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9.48</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spacing w:before="160" w:after="80"/>
      </w:pPr>
      <w:r>
        <w:pict>
          <v:rect style="width:0;height:1.5pt" o:hralign="center" o:hrstd="t" o:hr="t"/>
        </w:pict>
      </w:r>
    </w:p>
    <w:bookmarkEnd w:id="57"/>
    <w:bookmarkStart w:id="58" w:name="初赛讲义-溶液与化学分析-习题9.50"/>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9.50</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初赛讲义-溶液与化学分析-习题9.51"/>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9.51</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初赛讲义-溶液与化学分析-习题9.52"/>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9.52</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初赛讲义-溶液与化学分析-习题9.54"/>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9.54</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初赛讲义-溶液与化学分析-习题9.55"/>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9.55</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34"/>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34"/>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初赛讲义-溶液与化学分析-习题9.56"/>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9.56</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初赛讲义-溶液与化学分析-习题9.57"/>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9.57</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36"/>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初赛讲义-溶液与化学分析-习题9.58"/>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9.58</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初赛讲义-溶液与化学分析-习题9.59"/>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9.59</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numPr>
          <w:ilvl w:val="0"/>
          <w:numId w:val="1039"/>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V</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39"/>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numPr>
          <w:ilvl w:val="0"/>
          <w:numId w:val="1039"/>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V</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spacing w:before="160" w:after="80"/>
      </w:pPr>
      <w:r>
        <w:pict>
          <v:rect style="width:0;height:1.5pt" o:hralign="center" o:hrstd="t" o:hr="t"/>
        </w:pict>
      </w:r>
    </w:p>
    <w:bookmarkEnd w:id="66"/>
    <w:bookmarkStart w:id="70" w:name="初赛讲义-溶液与化学分析-习题9.60"/>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9.60</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41"/>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68" name="Picture"/>
            <a:graphic>
              <a:graphicData uri="http://schemas.openxmlformats.org/drawingml/2006/picture">
                <pic:pic>
                  <pic:nvPicPr>
                    <pic:cNvPr descr="db896962a10e0d262c7900132da157c214a89d1e1ba3a8ce52be6dcd82940bc8.jpg" id="69" name="Picture"/>
                    <pic:cNvPicPr>
                      <a:picLocks noChangeArrowheads="1" noChangeAspect="1"/>
                    </pic:cNvPicPr>
                  </pic:nvPicPr>
                  <pic:blipFill>
                    <a:blip r:embed="rId67"/>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43"/>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3"/>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3"/>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3"/>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初赛讲义-溶液与化学分析-习题9.7"/>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72" name="Picture"/>
            <a:graphic>
              <a:graphicData uri="http://schemas.openxmlformats.org/drawingml/2006/picture">
                <pic:pic>
                  <pic:nvPicPr>
                    <pic:cNvPr descr="092973af78f87c32fbeb839b779ea9704b24535f0a2bf2408cae661b6e5013f9.jpg" id="73" name="Picture"/>
                    <pic:cNvPicPr>
                      <a:picLocks noChangeArrowheads="1" noChangeAspect="1"/>
                    </pic:cNvPicPr>
                  </pic:nvPicPr>
                  <pic:blipFill>
                    <a:blip r:embed="rId71"/>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初赛讲义-溶液与化学分析-习题9.24"/>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9.24</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初赛讲义-溶液与化学分析-习题9.27"/>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9.27</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45"/>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spacing w:before="160" w:after="80"/>
      </w:pPr>
      <w:r>
        <w:pict>
          <v:rect style="width:0;height:1.5pt" o:hralign="center" o:hrstd="t" o:hr="t"/>
        </w:pict>
      </w:r>
    </w:p>
    <w:bookmarkEnd w:id="76"/>
    <w:bookmarkStart w:id="77" w:name="初赛讲义-溶液与化学分析-习题9.35"/>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9.35</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初赛讲义-溶液与化学分析-习题9.37"/>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9.37</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初赛讲义-溶液与化学分析-习题9.38"/>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9.38</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初赛讲义-溶液与化学分析-习题9.40"/>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9.40</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m:t>
          </m:r>
          <m:r>
            <m:rPr>
              <m:sty m:val="p"/>
            </m:rPr>
            <m:t>.</m:t>
          </m:r>
          <m:r>
            <m:t>7</m:t>
          </m:r>
          <m:r>
            <m:t>4</m:t>
          </m:r>
          <m:r>
            <m:rPr>
              <m:sty m:val="p"/>
            </m:rPr>
            <m:t>×</m:t>
          </m:r>
          <m:r>
            <m:t>1</m:t>
          </m:r>
          <m:sSup>
            <m:e>
              <m:r>
                <m:t>0</m:t>
              </m:r>
            </m:e>
            <m:sup>
              <m:r>
                <m:rPr>
                  <m:sty m:val="p"/>
                </m:rPr>
                <m:t>−</m:t>
              </m:r>
              <m:r>
                <m:t>1</m:t>
              </m:r>
              <m:r>
                <m:t>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m:t>
          </m:r>
          <m:r>
            <m:rPr>
              <m:sty m:val="p"/>
            </m:rPr>
            <m:t>.</m:t>
          </m:r>
          <m:r>
            <m:t>6</m:t>
          </m:r>
          <m:r>
            <m:t>2</m:t>
          </m:r>
          <m:r>
            <m:rPr>
              <m:sty m:val="p"/>
            </m:rPr>
            <m:t>×</m:t>
          </m:r>
          <m:r>
            <m:t>1</m:t>
          </m:r>
          <m:sSup>
            <m:e>
              <m:r>
                <m:t>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m:t>
          </m:r>
          <m:r>
            <m:rPr>
              <m:sty m:val="p"/>
            </m:rPr>
            <m:t>.</m:t>
          </m:r>
          <m:r>
            <m:t>4</m:t>
          </m:r>
          <m:r>
            <m:t>7</m:t>
          </m:r>
          <m:r>
            <m:rPr>
              <m:sty m:val="p"/>
            </m:rPr>
            <m:t>×</m:t>
          </m:r>
          <m:r>
            <m:t>1</m:t>
          </m:r>
          <m:sSup>
            <m:e>
              <m:r>
                <m:t>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46"/>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习12"/>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47"/>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习13"/>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48"/>
        </w:numPr>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习14"/>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50"/>
        </w:numPr>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习16"/>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51"/>
        </w:numPr>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习17"/>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52"/>
        </w:numPr>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习18"/>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53"/>
        </w:numPr>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spacing w:before="160" w:after="80"/>
      </w:pPr>
      <w:r>
        <w:pict>
          <v:rect style="width:0;height:1.5pt" o:hralign="center" o:hrstd="t" o:hr="t"/>
        </w:pict>
      </w:r>
    </w:p>
    <w:bookmarkEnd w:id="86"/>
    <w:bookmarkStart w:id="87" w:name="习21"/>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54"/>
        </w:numPr>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习23"/>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55"/>
        </w:numPr>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FirstParagraph"/>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习25"/>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56"/>
        </w:numPr>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习4"/>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习6"/>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59"/>
        </w:numPr>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m:t>
          </m:r>
          <m:r>
            <m:t>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spacing w:before="160" w:after="80"/>
      </w:pPr>
      <w:r>
        <w:pict>
          <v:rect style="width:0;height:1.5pt" o:hralign="center" o:hrstd="t" o:hr="t"/>
        </w:pict>
      </w:r>
    </w:p>
    <w:bookmarkEnd w:id="91"/>
    <w:bookmarkStart w:id="92" w:name="习9"/>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60"/>
        </w:numPr>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8" w:name="例13"/>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889"/>
            <wp:effectExtent b="0" l="0" r="0" t="0"/>
            <wp:docPr descr="" title="" id="94" name="Picture"/>
            <a:graphic>
              <a:graphicData uri="http://schemas.openxmlformats.org/drawingml/2006/picture">
                <pic:pic>
                  <pic:nvPicPr>
                    <pic:cNvPr descr="cea46a5d63464dc0c479872b272d14044ff89b2dd3d7e8ce7e7b00816ff1e18c.jpg" id="95" name="Picture"/>
                    <pic:cNvPicPr>
                      <a:picLocks noChangeArrowheads="1" noChangeAspect="1"/>
                    </pic:cNvPicPr>
                  </pic:nvPicPr>
                  <pic:blipFill>
                    <a:blip r:embed="rId93"/>
                    <a:stretch>
                      <a:fillRect/>
                    </a:stretch>
                  </pic:blipFill>
                  <pic:spPr bwMode="auto">
                    <a:xfrm>
                      <a:off x="0" y="0"/>
                      <a:ext cx="3600000"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r>
            <m:t>5</m:t>
          </m:r>
          <m:sSup>
            <m:e>
              <m:r>
                <m:t>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m:t>
          </m:r>
          <m:r>
            <m:t>0</m:t>
          </m:r>
          <m:r>
            <m:rPr>
              <m:sty m:val="p"/>
            </m:rPr>
            <m:t>∼</m:t>
          </m:r>
          <m:r>
            <m:t>1</m:t>
          </m:r>
          <m:r>
            <m:t>0</m:t>
          </m:r>
          <m:sSup>
            <m:e>
              <m:r>
                <m:t>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m:t>
          </m:r>
          <m:r>
            <m:t>0</m:t>
          </m:r>
          <m:r>
            <m:t>0</m:t>
          </m:r>
          <m:r>
            <m:rPr>
              <m:sty m:val="p"/>
            </m:rPr>
            <m:t>∼</m:t>
          </m:r>
          <m:r>
            <m:t>2</m:t>
          </m:r>
          <m:r>
            <m:t>1</m:t>
          </m:r>
          <m:sSup>
            <m:e>
              <m:r>
                <m:t>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m:t>
          </m:r>
          <m:r>
            <m:t>1</m:t>
          </m:r>
          <m:r>
            <m:t>4</m:t>
          </m:r>
          <m:r>
            <m:rPr>
              <m:sty m:val="p"/>
            </m:rPr>
            <m:t>∼</m:t>
          </m:r>
          <m:r>
            <m:t>2</m:t>
          </m:r>
          <m:r>
            <m:t>8</m:t>
          </m:r>
          <m:sSup>
            <m:e>
              <m:r>
                <m:t>0</m:t>
              </m:r>
            </m:e>
            <m:sup>
              <m:r>
                <m:rPr>
                  <m:sty m:val="p"/>
                </m:rPr>
                <m:t>∘</m:t>
              </m:r>
            </m:sup>
          </m:sSup>
          <m:r>
            <m:rPr>
              <m:sty m:val="p"/>
            </m:rPr>
            <m:t>C</m:t>
          </m:r>
        </m:oMath>
      </m:oMathPara>
    </w:p>
    <w:p>
      <w:pPr>
        <w:pStyle w:val="FirstParagraph"/>
      </w:pPr>
      <m:oMathPara>
        <m:oMathParaPr>
          <m:jc m:val="center"/>
          <m:ctrlPr>
            <w:rPr>
              <w:sz w:val="28"/>
              <w:szCs w:val="28"/>
            </w:rPr>
          </m:ctrlPr>
        </m:oMathParaPr>
        <m:oMath>
          <m:r>
            <m:t>2</m:t>
          </m:r>
          <m:r>
            <m:t>8</m:t>
          </m:r>
          <m:r>
            <m:t>0</m:t>
          </m:r>
          <m:r>
            <m:rPr>
              <m:sty m:val="p"/>
            </m:rPr>
            <m:t>∼</m:t>
          </m:r>
          <m:r>
            <m:t>9</m:t>
          </m:r>
          <m:r>
            <m:t>4</m:t>
          </m:r>
          <m:sSup>
            <m:e>
              <m:r>
                <m:t>3</m:t>
              </m:r>
            </m:e>
            <m:sup>
              <m:r>
                <m:rPr>
                  <m:sty m:val="p"/>
                </m:rPr>
                <m:t>∘</m:t>
              </m:r>
            </m:sup>
          </m:sSup>
          <m:r>
            <m:rPr>
              <m:sty m:val="p"/>
            </m:rPr>
            <m:t>C</m:t>
          </m:r>
        </m:oMath>
      </m:oMathPara>
    </w:p>
    <w:bookmarkStart w:id="96" w:name="习题精练"/>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习题精练</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15.68L(</w:t>
      </w:r>
      <w:r>
        <w:rPr>
          <w:rFonts w:hint="eastAsia" w:ascii="Times New Roman" w:hAnsi="Times New Roman" w:eastAsia="FangSong" w:cs="Times New Roman"/>
        </w:rPr>
        <w:t>标况</w:t>
      </w:r>
      <w:r>
        <w:rPr>
          <w:rFonts w:hint="eastAsia" w:ascii="Times New Roman" w:hAnsi="Times New Roman" w:eastAsia="Times New Roman" w:cs="Times New Roman"/>
        </w:rPr>
        <w:t>)</w:t>
      </w:r>
      <w:r>
        <w:rPr>
          <w:rFonts w:hint="eastAsia" w:ascii="Times New Roman" w:hAnsi="Times New Roman" w:eastAsia="FangSong" w:cs="Times New Roman"/>
        </w:rPr>
        <w:t>的氯气通入</w:t>
      </w:r>
      <w:r>
        <w:rPr>
          <w:rFonts w:ascii="Times New Roman" w:hAnsi="Times New Roman" w:eastAsia="Times New Roman" w:cs="Times New Roman"/>
        </w:rPr>
        <w:t xml:space="preserve"> </w:t>
      </w:r>
      <m:oMath>
        <m:sSup>
          <m:e>
            <m:r>
              <m:t>70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、500mL </w:t>
      </w:r>
      <w:r>
        <w:rPr>
          <w:rFonts w:hint="eastAsia" w:ascii="Times New Roman" w:hAnsi="Times New Roman" w:eastAsia="FangSong" w:cs="Times New Roman"/>
        </w:rPr>
        <w:t>氢氧化钠溶液中</w:t>
      </w:r>
      <w:r>
        <w:rPr>
          <w:rFonts w:hint="eastAsia" w:ascii="Times New Roman" w:hAnsi="Times New Roman" w:eastAsia="Times New Roman" w:cs="Times New Roman"/>
        </w:rPr>
        <w:t>，</w:t>
      </w:r>
      <w:r>
        <w:rPr>
          <w:rFonts w:hint="eastAsia" w:ascii="Times New Roman" w:hAnsi="Times New Roman" w:eastAsia="FangSong" w:cs="Times New Roman"/>
        </w:rPr>
        <w:t>发生了两个自身氧化还原反应</w:t>
      </w:r>
      <w:r>
        <w:rPr>
          <w:rFonts w:hint="eastAsia" w:ascii="Times New Roman" w:hAnsi="Times New Roman" w:eastAsia="Times New Roman" w:cs="Times New Roman"/>
        </w:rPr>
        <w:t>，</w:t>
      </w:r>
      <w:r>
        <w:rPr>
          <w:rFonts w:hint="eastAsia" w:ascii="Times New Roman" w:hAnsi="Times New Roman" w:eastAsia="FangSong" w:cs="Times New Roman"/>
        </w:rPr>
        <w:t>其氧化产物为次氯酸钠和氯酸钠</w:t>
      </w:r>
      <w:r>
        <w:rPr>
          <w:rFonts w:hint="eastAsia" w:ascii="Times New Roman" w:hAnsi="Times New Roman" w:eastAsia="Times New Roman" w:cs="Times New Roman"/>
        </w:rPr>
        <w:t>。</w:t>
      </w:r>
      <w:r>
        <w:rPr>
          <w:rFonts w:hint="eastAsia" w:ascii="Times New Roman" w:hAnsi="Times New Roman" w:eastAsia="FangSong" w:cs="Times New Roman"/>
        </w:rPr>
        <w:t>吸取此溶液</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再吸取此稀释液</w:t>
      </w:r>
      <w:r>
        <w:rPr>
          <w:rFonts w:ascii="Times New Roman" w:hAnsi="Times New Roman" w:eastAsia="Times New Roman" w:cs="Times New Roman"/>
        </w:rPr>
        <w:t xml:space="preserve"> 25mL </w:t>
      </w:r>
      <w:r>
        <w:rPr>
          <w:rFonts w:hint="eastAsia" w:ascii="Times New Roman" w:hAnsi="Times New Roman" w:eastAsia="FangSong" w:cs="Times New Roman"/>
        </w:rPr>
        <w:t>用醋酸酸化后</w:t>
      </w:r>
      <w:r>
        <w:rPr>
          <w:rFonts w:hint="eastAsia" w:ascii="Times New Roman" w:hAnsi="Times New Roman" w:eastAsia="Times New Roman" w:cs="Times New Roman"/>
        </w:rPr>
        <w:t>，</w:t>
      </w:r>
      <w:r>
        <w:rPr>
          <w:rFonts w:hint="eastAsia" w:ascii="Times New Roman" w:hAnsi="Times New Roman" w:eastAsia="FangSong" w:cs="Times New Roman"/>
        </w:rPr>
        <w:t>加入过量碘化钾溶液充分反应</w:t>
      </w:r>
      <w:r>
        <w:rPr>
          <w:rFonts w:hint="eastAsia" w:ascii="Times New Roman" w:hAnsi="Times New Roman" w:eastAsia="Times New Roman" w:cs="Times New Roman"/>
        </w:rPr>
        <w:t>，</w:t>
      </w:r>
      <w:r>
        <w:rPr>
          <w:rFonts w:hint="eastAsia" w:ascii="Times New Roman" w:hAnsi="Times New Roman" w:eastAsia="FangSong" w:cs="Times New Roman"/>
        </w:rPr>
        <w:t>此时只有次氯酸钠氧化碘化钾</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0.20mol/L </w:t>
      </w:r>
      <w:r>
        <w:rPr>
          <w:rFonts w:hint="eastAsia" w:ascii="Times New Roman" w:hAnsi="Times New Roman" w:eastAsia="FangSong" w:cs="Times New Roman"/>
        </w:rPr>
        <w:t>的硫代酸钠滴定析出的碘</w:t>
      </w:r>
      <w:r>
        <w:rPr>
          <w:rFonts w:hint="eastAsia" w:ascii="Times New Roman" w:hAnsi="Times New Roman" w:eastAsia="Times New Roman" w:cs="Times New Roman"/>
        </w:rPr>
        <w:t>。</w:t>
      </w:r>
      <w:r>
        <w:rPr>
          <w:rFonts w:hint="eastAsia" w:ascii="Times New Roman" w:hAnsi="Times New Roman" w:eastAsia="FangSong" w:cs="Times New Roman"/>
        </w:rPr>
        <w:t>消耗硫代硫酸钠溶液</w:t>
      </w:r>
      <w:r>
        <w:rPr>
          <w:rFonts w:ascii="Times New Roman" w:hAnsi="Times New Roman" w:eastAsia="Times New Roman" w:cs="Times New Roman"/>
        </w:rPr>
        <w:t xml:space="preserve"> 5.0mL </w:t>
      </w:r>
      <w:r>
        <w:rPr>
          <w:rFonts w:hint="eastAsia" w:ascii="Times New Roman" w:hAnsi="Times New Roman" w:eastAsia="FangSong" w:cs="Times New Roman"/>
        </w:rPr>
        <w:t>恰好到终点</w:t>
      </w:r>
      <w:r>
        <w:rPr>
          <w:rFonts w:hint="eastAsia" w:ascii="Times New Roman" w:hAnsi="Times New Roman" w:eastAsia="Times New Roman" w:cs="Times New Roman"/>
        </w:rPr>
        <w:t>。</w:t>
      </w:r>
      <w:r>
        <w:rPr>
          <w:rFonts w:hint="eastAsia" w:ascii="Times New Roman" w:hAnsi="Times New Roman" w:eastAsia="FangSong" w:cs="Times New Roman"/>
        </w:rPr>
        <w:t>将滴定后的溶液用盐酸调至强酸性</w:t>
      </w:r>
      <w:r>
        <w:rPr>
          <w:rFonts w:hint="eastAsia" w:ascii="Times New Roman" w:hAnsi="Times New Roman" w:eastAsia="Times New Roman" w:cs="Times New Roman"/>
        </w:rPr>
        <w:t>，</w:t>
      </w:r>
      <w:r>
        <w:rPr>
          <w:rFonts w:hint="eastAsia" w:ascii="Times New Roman" w:hAnsi="Times New Roman" w:eastAsia="FangSong" w:cs="Times New Roman"/>
        </w:rPr>
        <w:t>此时氯酸钠亦能氧化碘化钾</w:t>
      </w:r>
      <w:r>
        <w:rPr>
          <w:rFonts w:hint="eastAsia" w:ascii="Times New Roman" w:hAnsi="Times New Roman" w:eastAsia="Times New Roman" w:cs="Times New Roman"/>
        </w:rPr>
        <w:t>，</w:t>
      </w:r>
      <w:r>
        <w:rPr>
          <w:rFonts w:hint="eastAsia" w:ascii="Times New Roman" w:hAnsi="Times New Roman" w:eastAsia="FangSong" w:cs="Times New Roman"/>
        </w:rPr>
        <w:t>析出的碘用上述硫代硫酸钠溶液再滴定到终点</w:t>
      </w:r>
      <w:r>
        <w:rPr>
          <w:rFonts w:hint="eastAsia" w:ascii="Times New Roman" w:hAnsi="Times New Roman" w:eastAsia="Times New Roman" w:cs="Times New Roman"/>
        </w:rPr>
        <w:t>，</w:t>
      </w:r>
      <w:r>
        <w:rPr>
          <w:rFonts w:hint="eastAsia" w:ascii="Times New Roman" w:hAnsi="Times New Roman" w:eastAsia="FangSong" w:cs="Times New Roman"/>
        </w:rPr>
        <w:t>需要硫代硫酸钠溶液</w:t>
      </w:r>
      <w:r>
        <w:rPr>
          <w:rFonts w:ascii="Times New Roman" w:hAnsi="Times New Roman" w:eastAsia="Times New Roman" w:cs="Times New Roman"/>
        </w:rPr>
        <w:t xml:space="preserve"> 30.0mL。</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计算反应后溶液中次氯酸钠和氯酸钠的物质的量之比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写出符合上述条件的总反应方程式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氢氧化钠溶液的体积在通入氯气前后的变化可忽略不计</w:t>
      </w:r>
      <w:r>
        <w:rPr>
          <w:rFonts w:hint="eastAsia" w:ascii="Times New Roman" w:hAnsi="Times New Roman" w:eastAsia="Times New Roman" w:cs="Times New Roman"/>
        </w:rPr>
        <w:t>，</w:t>
      </w:r>
      <w:r>
        <w:rPr>
          <w:rFonts w:hint="eastAsia" w:ascii="Times New Roman" w:hAnsi="Times New Roman" w:eastAsia="FangSong" w:cs="Times New Roman"/>
        </w:rPr>
        <w:t>计算通入氯气反应后各生成物溶液的物质的量浓度</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FirstParagraph"/>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4"/>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4"/>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pStyle w:val="Compact"/>
        <w:numPr>
          <w:ilvl w:val="0"/>
          <w:numId w:val="1068"/>
        </w:numPr>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w:t>
      </w:r>
      <w:r>
        <w:rPr>
          <w:rFonts w:ascii="Times New Roman" w:hAnsi="Times New Roman" w:eastAsia="Times New Roman" w:cs="Times New Roman"/>
          <w:vertAlign w:val="subscript"/>
        </w:rPr>
        <w:t>4</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numPr>
          <w:ilvl w:val="0"/>
          <w:numId w:val="1075"/>
        </w:numPr>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numPr>
          <w:ilvl w:val="0"/>
          <w:numId w:val="1075"/>
        </w:numPr>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numPr>
          <w:ilvl w:val="0"/>
          <w:numId w:val="1078"/>
        </w:numPr>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FirstParagraph"/>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082"/>
        </w:numP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Compact"/>
        <w:numPr>
          <w:ilvl w:val="0"/>
          <w:numId w:val="1083"/>
        </w:numPr>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4"/>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bookmarkEnd w:id="96"/>
    <w:bookmarkStart w:id="97"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End w:id="98"/>
    <w:bookmarkStart w:id="99" w:name="例8"/>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85"/>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例9"/>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9】</w:t>
      </w:r>
      <w:r>
        <w:rPr>
          <w:rFonts w:hint="eastAsia" w:ascii="Times New Roman" w:hAnsi="Times New Roman" w:eastAsia="FangSong" w:cs="Times New Roman"/>
        </w:rPr>
        <w:t>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2" w:name="光度例5"/>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光度例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bookmarkStart w:id="101" w:name="例题参考答案-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End w:id="102"/>
    <w:bookmarkStart w:id="103" w:name="kmno4滴定草酸第26届初赛"/>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硝酸酸化理由第27届初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spacing w:before="160" w:after="80"/>
      </w:pPr>
      <w:r>
        <w:pict>
          <v:rect style="width:0;height:1.5pt" o:hralign="center" o:hrstd="t" o:hr="t"/>
        </w:pict>
      </w:r>
    </w:p>
    <w:bookmarkEnd w:id="104"/>
    <w:bookmarkStart w:id="105" w:name="重铬酸钾氧化碳方程式第29届初赛"/>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碘化物滴定离子方程式第36届初赛第二场"/>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滴定反应方程式第37届初赛"/>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滴定反应方程式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spacing w:before="160" w:after="80"/>
      </w:pPr>
      <w:r>
        <w:pict>
          <v:rect style="width:0;height:1.5pt" o:hralign="center" o:hrstd="t" o:hr="t"/>
        </w:pict>
      </w:r>
    </w:p>
    <w:bookmarkEnd w:id="107"/>
    <w:bookmarkStart w:id="108" w:name="kmno4浓度测定计算第38届初赛"/>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3" w:name="分光光度法参比溶液的选择"/>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09"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09"/>
    <w:bookmarkStart w:id="110"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10"/>
    <w:bookmarkStart w:id="111"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087"/>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11"/>
    <w:bookmarkStart w:id="112"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88"/>
        </w:numPr>
      </w:pPr>
      <w:r>
        <w:rPr>
          <w:rFonts w:hint="eastAsia" w:ascii="Times New Roman" w:hAnsi="Times New Roman" w:eastAsia="FangSong" w:cs="Times New Roman"/>
        </w:rPr>
        <w:t xml:space="preserve">分光光度法</w:t>
      </w:r>
    </w:p>
    <w:p>
      <w:pPr>
        <w:pStyle w:val="Compact"/>
        <w:numPr>
          <w:ilvl w:val="0"/>
          <w:numId w:val="1088"/>
        </w:numPr>
      </w:pPr>
      <w:r>
        <w:rPr>
          <w:rFonts w:hint="eastAsia" w:ascii="Times New Roman" w:hAnsi="Times New Roman" w:eastAsia="FangSong" w:cs="Times New Roman"/>
        </w:rPr>
        <w:t xml:space="preserve">比色分析</w:t>
      </w:r>
    </w:p>
    <w:p>
      <w:pPr>
        <w:pStyle w:val="Compact"/>
        <w:numPr>
          <w:ilvl w:val="0"/>
          <w:numId w:val="1088"/>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spacing w:before="160" w:after="80"/>
      </w:pPr>
      <w:r>
        <w:pict>
          <v:rect style="width:0;height:1.5pt" o:hralign="center" o:hrstd="t" o:hr="t"/>
        </w:pict>
      </w:r>
    </w:p>
    <w:bookmarkEnd w:id="112"/>
    <w:bookmarkEnd w:id="113"/>
    <w:bookmarkStart w:id="114" w:name="光度-01-摩尔吸收系数与透光度换算"/>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14"/>
    <w:bookmarkStart w:id="115" w:name="光度-04-最佳吸光度范围选择"/>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090"/>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90"/>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5"/>
    <w:bookmarkStart w:id="116" w:name="光度-05-偏离beer定律原因判断"/>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numPr>
          <w:ilvl w:val="0"/>
          <w:numId w:val="1092"/>
        </w:numPr>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numPr>
          <w:ilvl w:val="0"/>
          <w:numId w:val="1092"/>
        </w:numPr>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numPr>
          <w:ilvl w:val="0"/>
          <w:numId w:val="1092"/>
        </w:numPr>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numPr>
          <w:ilvl w:val="0"/>
          <w:numId w:val="1092"/>
        </w:numPr>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氧沉-04-氧化还原滴定可行性判断"/>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093"/>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093"/>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093"/>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络重-04-重量分析-换算因数计算"/>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络重</w:t>
      </w:r>
      <w:r>
        <w:rPr>
          <w:rFonts w:hint="eastAsia" w:ascii="Times New Roman" w:hAnsi="Times New Roman" w:eastAsia="Times New Roman" w:cs="Times New Roman"/>
        </w:rPr>
        <w:t>-04-</w:t>
      </w:r>
      <w:r>
        <w:rPr>
          <w:rFonts w:hint="eastAsia" w:ascii="Times New Roman" w:hAnsi="Times New Roman" w:eastAsia="SimHei" w:cs="Times New Roman"/>
        </w:rPr>
        <w:t>重量分析</w:t>
      </w:r>
      <w:r>
        <w:rPr>
          <w:rFonts w:hint="eastAsia" w:ascii="Times New Roman" w:hAnsi="Times New Roman" w:eastAsia="Times New Roman" w:cs="Times New Roman"/>
        </w:rPr>
        <w:t>-</w:t>
      </w:r>
      <w:r>
        <w:rPr>
          <w:rFonts w:hint="eastAsia" w:ascii="Times New Roman" w:hAnsi="Times New Roman" w:eastAsia="SimHei" w:cs="Times New Roman"/>
        </w:rPr>
        <w:t>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络重-05-重量分析-沉淀条件选择"/>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SimHei" w:cs="Times New Roman"/>
        </w:rPr>
        <w:t>络重</w:t>
      </w:r>
      <w:r>
        <w:rPr>
          <w:rFonts w:hint="eastAsia" w:ascii="Times New Roman" w:hAnsi="Times New Roman" w:eastAsia="Times New Roman" w:cs="Times New Roman"/>
        </w:rPr>
        <w:t>-05-</w:t>
      </w:r>
      <w:r>
        <w:rPr>
          <w:rFonts w:hint="eastAsia" w:ascii="Times New Roman" w:hAnsi="Times New Roman" w:eastAsia="SimHei" w:cs="Times New Roman"/>
        </w:rPr>
        <w:t>重量分析</w:t>
      </w:r>
      <w:r>
        <w:rPr>
          <w:rFonts w:hint="eastAsia" w:ascii="Times New Roman" w:hAnsi="Times New Roman" w:eastAsia="Times New Roman" w:cs="Times New Roman"/>
        </w:rPr>
        <w:t>-</w:t>
      </w:r>
      <w:r>
        <w:rPr>
          <w:rFonts w:hint="eastAsia" w:ascii="Times New Roman" w:hAnsi="Times New Roman" w:eastAsia="SimHei" w:cs="Times New Roman"/>
        </w:rPr>
        <w:t>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四舍六入五成双修约规则"/>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误差-02-q检验法判断异常值"/>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SimHei" w:cs="Times New Roman"/>
        </w:rPr>
        <w:t>误差</w:t>
      </w:r>
      <w:r>
        <w:rPr>
          <w:rFonts w:hint="eastAsia" w:ascii="Times New Roman" w:hAnsi="Times New Roman" w:eastAsia="Times New Roman" w:cs="Times New Roman"/>
        </w:rPr>
        <w:t>-02-Q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spacing w:before="160" w:after="80"/>
      </w:pPr>
      <w:r>
        <w:pict>
          <v:rect style="width:0;height:1.5pt" o:hralign="center" o:hrstd="t" o:hr="t"/>
        </w:pict>
      </w:r>
    </w:p>
    <w:bookmarkEnd w:id="121"/>
    <w:bookmarkStart w:id="122" w:name="误差-03-有效数字运算规则应用"/>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SimHei" w:cs="Times New Roman"/>
        </w:rPr>
        <w:t>误差</w:t>
      </w:r>
      <w:r>
        <w:rPr>
          <w:rFonts w:hint="eastAsia" w:ascii="Times New Roman" w:hAnsi="Times New Roman" w:eastAsia="Times New Roman" w:cs="Times New Roman"/>
        </w:rPr>
        <w:t>-03-</w:t>
      </w:r>
      <w:r>
        <w:rPr>
          <w:rFonts w:hint="eastAsia" w:ascii="Times New Roman" w:hAnsi="Times New Roman" w:eastAsia="SimHei" w:cs="Times New Roman"/>
        </w:rPr>
        <w:t>有效数字运算规则应用</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096"/>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96"/>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96"/>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6" w:name="偏离lambert-beer定律的原因"/>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23"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23"/>
    <w:bookmarkStart w:id="124"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24"/>
    <w:bookmarkStart w:id="125"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97"/>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097"/>
        </w:numPr>
      </w:pPr>
      <w:r>
        <w:rPr>
          <w:rFonts w:hint="eastAsia" w:ascii="Times New Roman" w:hAnsi="Times New Roman" w:eastAsia="FangSong" w:cs="Times New Roman"/>
        </w:rPr>
        <w:t xml:space="preserve">分光光度法</w:t>
      </w:r>
    </w:p>
    <w:p>
      <w:pPr>
        <w:spacing w:before="160" w:after="80"/>
      </w:pPr>
      <w:r>
        <w:pict>
          <v:rect style="width:0;height:1.5pt" o:hralign="center" o:hrstd="t" o:hr="t"/>
        </w:pict>
      </w:r>
    </w:p>
    <w:bookmarkEnd w:id="125"/>
    <w:bookmarkEnd w:id="126"/>
    <w:bookmarkStart w:id="127" w:name="光度-02-标准曲线法测定未知浓度"/>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098"/>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098"/>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co2对naoh标定的影响"/>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容量-01-多元酸分步滴定判断"/>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容量</w:t>
      </w:r>
      <w:r>
        <w:rPr>
          <w:rFonts w:hint="eastAsia" w:ascii="Times New Roman" w:hAnsi="Times New Roman" w:eastAsia="Times New Roman" w:cs="Times New Roman"/>
        </w:rPr>
        <w:t>-01-</w:t>
      </w:r>
      <w:r>
        <w:rPr>
          <w:rFonts w:hint="eastAsia" w:ascii="Times New Roman" w:hAnsi="Times New Roman" w:eastAsia="SimHei" w:cs="Times New Roman"/>
        </w:rPr>
        <w:t>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容量-03-硼酸强化滴定"/>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容量</w:t>
      </w:r>
      <w:r>
        <w:rPr>
          <w:rFonts w:hint="eastAsia" w:ascii="Times New Roman" w:hAnsi="Times New Roman" w:eastAsia="Times New Roman" w:cs="Times New Roman"/>
        </w:rPr>
        <w:t>-03-</w:t>
      </w:r>
      <w:r>
        <w:rPr>
          <w:rFonts w:hint="eastAsia" w:ascii="Times New Roman" w:hAnsi="Times New Roman" w:eastAsia="SimHei" w:cs="Times New Roman"/>
        </w:rPr>
        <w:t>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氧沉-01-kmno4滴定h2o2"/>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31"/>
    <w:bookmarkStart w:id="132" w:name="氧沉-03-银量法测定氯化物"/>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spacing w:before="160" w:after="80"/>
      </w:pPr>
      <w:r>
        <w:pict>
          <v:rect style="width:0;height:1.5pt" o:hralign="center" o:hrstd="t" o:hr="t"/>
        </w:pict>
      </w:r>
    </w:p>
    <w:bookmarkEnd w:id="132"/>
    <w:bookmarkStart w:id="133" w:name="络重-01-edta滴定水的硬度"/>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SimHei" w:cs="Times New Roman"/>
        </w:rPr>
        <w:t>络重</w:t>
      </w:r>
      <w:r>
        <w:rPr>
          <w:rFonts w:hint="eastAsia" w:ascii="Times New Roman" w:hAnsi="Times New Roman" w:eastAsia="Times New Roman" w:cs="Times New Roman"/>
        </w:rPr>
        <w:t>-01-EDTA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spacing w:before="160" w:after="80"/>
      </w:pPr>
      <w:r>
        <w:pict>
          <v:rect style="width:0;height:1.5pt" o:hralign="center" o:hrstd="t" o:hr="t"/>
        </w:pict>
      </w:r>
    </w:p>
    <w:bookmarkEnd w:id="133"/>
    <w:bookmarkStart w:id="134" w:name="误差-01-误差传递计算"/>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SimHei" w:cs="Times New Roman"/>
        </w:rPr>
        <w:t>误差</w:t>
      </w:r>
      <w:r>
        <w:rPr>
          <w:rFonts w:hint="eastAsia" w:ascii="Times New Roman" w:hAnsi="Times New Roman" w:eastAsia="Times New Roman" w:cs="Times New Roman"/>
        </w:rPr>
        <w:t>-01-</w:t>
      </w:r>
      <w:r>
        <w:rPr>
          <w:rFonts w:hint="eastAsia" w:ascii="Times New Roman" w:hAnsi="Times New Roman" w:eastAsia="SimHei" w:cs="Times New Roman"/>
        </w:rPr>
        <w:t>误差传递计算</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section-8"/>
    <w:p>
      <w:pPr>
        <w:pStyle w:val="Heading2"/>
        <w:spacing w:before="280" w:after="120"/>
      </w:pPr>
      <w:r>
        <w:rPr>
          <w:rFonts w:ascii="Times New Roman" w:hAnsi="Times New Roman" w:eastAsia="Times New Roman" w:cs="Times New Roman"/>
        </w:rPr>
        <w:t xml:space="preserve">6.104 09-20</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spacing w:before="160" w:after="80"/>
      </w:pPr>
      <w:r>
        <w:pict>
          <v:rect style="width:0;height:1.5pt" o:hralign="center" o:hrstd="t" o:hr="t"/>
        </w:pict>
      </w:r>
    </w:p>
    <w:bookmarkEnd w:id="135"/>
    <w:bookmarkStart w:id="136" w:name="竞赛提升"/>
    <w:p>
      <w:pPr>
        <w:pStyle w:val="Heading2"/>
        <w:spacing w:before="280" w:after="120"/>
      </w:pPr>
      <w:r>
        <w:rPr>
          <w:rFonts w:hint="eastAsia" w:ascii="Times New Roman" w:hAnsi="Times New Roman" w:eastAsia="SimHei" w:cs="Times New Roman"/>
        </w:rPr>
        <w:t xml:space="preserve">竞赛提升</w:t>
      </w:r>
    </w:p>
    <w:bookmarkEnd w:id="136"/>
    <w:bookmarkStart w:id="137" w:name="section-9"/>
    <w:p>
      <w:pPr>
        <w:pStyle w:val="Heading2"/>
        <w:spacing w:before="280" w:after="120"/>
      </w:pPr>
      <w:r>
        <w:rPr>
          <w:rFonts w:ascii="Times New Roman" w:hAnsi="Times New Roman" w:eastAsia="Times New Roman" w:cs="Times New Roman"/>
        </w:rPr>
        <w:t xml:space="preserve">6.105 09-06</w:t>
      </w:r>
    </w:p>
    <w:p>
      <w:pPr>
        <w:pStyle w:val="FirstParagraph"/>
      </w:pPr>
      <w:r>
        <w:rPr>
          <w:rFonts w:ascii="Times New Roman" w:hAnsi="Times New Roman" w:eastAsia="Times New Roman" w:cs="Times New Roman"/>
        </w:rPr>
        <w:t xml:space="preserve">9.6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m:t>
                        </m:r>
                        <m:r>
                          <m:rPr>
                            <m:sty m:val="p"/>
                          </m:rPr>
                          <m:t>.</m:t>
                        </m:r>
                        <m:r>
                          <m:t>9</m:t>
                        </m:r>
                        <m:r>
                          <m:rPr>
                            <m:sty m:val="p"/>
                          </m:rPr>
                          <m:t>×</m:t>
                        </m:r>
                        <m:r>
                          <m:t>1</m:t>
                        </m:r>
                        <m:sSup>
                          <m:e>
                            <m:r>
                              <m:t>0</m:t>
                            </m:r>
                          </m:e>
                          <m:sup>
                            <m:r>
                              <m:rPr>
                                <m:sty m:val="p"/>
                              </m:rPr>
                              <m:t>−</m:t>
                            </m:r>
                            <m:r>
                              <m:t>1</m:t>
                            </m:r>
                            <m:r>
                              <m:t>3</m:t>
                            </m:r>
                          </m:sup>
                        </m:sSup>
                      </m:num>
                      <m:den>
                        <m:r>
                          <m:t>0</m:t>
                        </m:r>
                        <m:r>
                          <m:rPr>
                            <m:sty m:val="p"/>
                          </m:rPr>
                          <m:t>.</m:t>
                        </m:r>
                        <m:r>
                          <m:t>1</m:t>
                        </m:r>
                        <m:r>
                          <m:t>0</m:t>
                        </m:r>
                      </m:den>
                    </m:f>
                  </m:e>
                </m:rad>
                <m:r>
                  <m:rPr>
                    <m:sty m:val="p"/>
                  </m:rPr>
                  <m:t>=</m:t>
                </m:r>
                <m:r>
                  <m:t>1</m:t>
                </m:r>
                <m:r>
                  <m:rPr>
                    <m:sty m:val="p"/>
                  </m:rPr>
                  <m:t>.</m:t>
                </m:r>
                <m:r>
                  <m:t>4</m:t>
                </m:r>
                <m:r>
                  <m:rPr>
                    <m:sty m:val="p"/>
                  </m:rPr>
                  <m:t>×</m:t>
                </m:r>
                <m:r>
                  <m:t>1</m:t>
                </m:r>
                <m:sSup>
                  <m:e>
                    <m:r>
                      <m:t>0</m:t>
                    </m:r>
                  </m:e>
                  <m:sup>
                    <m:r>
                      <m:rPr>
                        <m:sty m:val="p"/>
                      </m:rPr>
                      <m:t>−</m:t>
                    </m:r>
                    <m:r>
                      <m:t>6</m:t>
                    </m:r>
                  </m:sup>
                </m:sSup>
              </m:e>
            </m:mr>
            <m:mr>
              <m:e>
                <m:r>
                  <m:rPr>
                    <m:sty m:val="p"/>
                  </m:rPr>
                  <m:t>=</m:t>
                </m:r>
                <m:r>
                  <m:t>1</m:t>
                </m:r>
                <m:r>
                  <m:rPr>
                    <m:sty m:val="p"/>
                  </m:rPr>
                  <m:t>.</m:t>
                </m:r>
                <m:r>
                  <m:t>4</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m:t>
              </m:r>
              <m:r>
                <m:rPr>
                  <m:sty m:val="p"/>
                </m:rPr>
                <m:t>.</m:t>
              </m:r>
              <m:r>
                <m:t>0</m:t>
              </m:r>
              <m:r>
                <m:t>0</m:t>
              </m:r>
              <m:r>
                <m:t>5</m:t>
              </m:r>
              <m:r>
                <m:t>0</m:t>
              </m:r>
              <m:r>
                <m:t>  </m:t>
              </m:r>
              <m:r>
                <m:t>  </m:t>
              </m:r>
              <m:r>
                <m:t>y</m:t>
              </m:r>
              <m:r>
                <m:t>  </m:t>
              </m:r>
              <m:r>
                <m:t>1</m:t>
              </m:r>
              <m:r>
                <m:rPr>
                  <m:sty m:val="p"/>
                </m:rPr>
                <m:t>.</m:t>
              </m:r>
              <m:r>
                <m:t>4</m:t>
              </m:r>
              <m:r>
                <m:rPr>
                  <m:sty m:val="p"/>
                </m:rPr>
                <m:t>×</m:t>
              </m:r>
              <m:r>
                <m:t>1</m:t>
              </m:r>
              <m:sSup>
                <m:e>
                  <m:r>
                    <m:t>0</m:t>
                  </m:r>
                </m:e>
                <m:sup>
                  <m:r>
                    <m:rPr>
                      <m:sty m:val="p"/>
                    </m:rPr>
                    <m:t>−</m:t>
                  </m:r>
                  <m:r>
                    <m:t>6</m:t>
                  </m:r>
                </m:sup>
              </m:sSup>
            </m:e>
            <m:e>
              <m:r>
                <m:t>&amp;</m:t>
              </m:r>
              <m:f>
                <m:fPr>
                  <m:type m:val="bar"/>
                </m:fPr>
                <m:num>
                  <m:r>
                    <m:t>y</m:t>
                  </m:r>
                  <m:r>
                    <m:rPr>
                      <m:sty m:val="p"/>
                    </m:rPr>
                    <m:t>(</m:t>
                  </m:r>
                  <m:r>
                    <m:t>1</m:t>
                  </m:r>
                  <m:r>
                    <m:rPr>
                      <m:sty m:val="p"/>
                    </m:rPr>
                    <m:t>.</m:t>
                  </m:r>
                  <m:r>
                    <m:t>4</m:t>
                  </m:r>
                  <m:r>
                    <m:rPr>
                      <m:sty m:val="p"/>
                    </m:rPr>
                    <m:t>×</m:t>
                  </m:r>
                  <m:r>
                    <m:t>1</m:t>
                  </m:r>
                  <m:sSup>
                    <m:e>
                      <m:r>
                        <m:t>0</m:t>
                      </m:r>
                    </m:e>
                    <m:sup>
                      <m:r>
                        <m:rPr>
                          <m:sty m:val="p"/>
                        </m:rPr>
                        <m:t>−</m:t>
                      </m:r>
                      <m:r>
                        <m:t>6</m:t>
                      </m:r>
                    </m:sup>
                  </m:sSup>
                  <m:r>
                    <m:rPr>
                      <m:sty m:val="p"/>
                    </m:rPr>
                    <m:t>)</m:t>
                  </m:r>
                </m:num>
                <m:den>
                  <m:r>
                    <m:t>0</m:t>
                  </m:r>
                  <m:r>
                    <m:rPr>
                      <m:sty m:val="p"/>
                    </m:rPr>
                    <m:t>.</m:t>
                  </m:r>
                  <m:r>
                    <m:t>0</m:t>
                  </m:r>
                  <m:r>
                    <m:t>0</m:t>
                  </m:r>
                  <m:r>
                    <m:t>5</m:t>
                  </m:r>
                  <m:r>
                    <m:t>0</m:t>
                  </m:r>
                </m:den>
              </m:f>
              <m:r>
                <m:rPr>
                  <m:sty m:val="p"/>
                </m:rPr>
                <m:t>=</m:t>
              </m:r>
              <m:r>
                <m:t>1</m:t>
              </m:r>
              <m:r>
                <m:rPr>
                  <m:sty m:val="p"/>
                </m:rPr>
                <m:t>.</m:t>
              </m:r>
              <m:r>
                <m:t>8</m:t>
              </m:r>
              <m:r>
                <m:rPr>
                  <m:sty m:val="p"/>
                </m:rPr>
                <m:t>×</m:t>
              </m:r>
              <m:r>
                <m:t>1</m:t>
              </m:r>
              <m:sSup>
                <m:e>
                  <m:r>
                    <m:t>0</m:t>
                  </m:r>
                </m:e>
                <m:sup>
                  <m:r>
                    <m:rPr>
                      <m:sty m:val="p"/>
                    </m:rPr>
                    <m:t>−</m:t>
                  </m:r>
                  <m:r>
                    <m:t>5</m:t>
                  </m:r>
                </m:sup>
              </m:sSup>
              <m:r>
                <m:rPr>
                  <m:sty m:val="p"/>
                </m:rPr>
                <m:t>,</m:t>
              </m:r>
              <m:r>
                <m:t> </m:t>
              </m:r>
              <m:r>
                <m:t>y</m:t>
              </m:r>
              <m:r>
                <m:rPr>
                  <m:sty m:val="p"/>
                </m:rPr>
                <m:t>=</m:t>
              </m:r>
              <m:r>
                <m:t>6</m:t>
              </m:r>
              <m:r>
                <m:rPr>
                  <m:sty m:val="p"/>
                </m:rPr>
                <m:t>.</m:t>
              </m:r>
              <m:r>
                <m:t>4</m:t>
              </m:r>
              <m:r>
                <m:rPr>
                  <m:sty m:val="p"/>
                </m:rPr>
                <m:t>×</m:t>
              </m:r>
              <m:r>
                <m:t>1</m:t>
              </m:r>
              <m:sSup>
                <m:e>
                  <m:r>
                    <m:t>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m:t>
              </m:r>
              <m:r>
                <m:rPr>
                  <m:sty m:val="p"/>
                </m:rPr>
                <m:t>.</m:t>
              </m:r>
              <m:r>
                <m:t>4</m:t>
              </m:r>
              <m:r>
                <m:rPr>
                  <m:sty m:val="p"/>
                </m:rPr>
                <m:t>×</m:t>
              </m:r>
              <m:r>
                <m:t>1</m:t>
              </m:r>
              <m:sSup>
                <m:e>
                  <m:r>
                    <m:t>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m:t>
                </m:r>
                <m:r>
                  <m:rPr>
                    <m:sty m:val="p"/>
                  </m:rPr>
                  <m:t>.</m:t>
                </m:r>
                <m:r>
                  <m:t>4</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3</m:t>
                </m:r>
                <m:r>
                  <m:rPr>
                    <m:sty m:val="p"/>
                  </m:rPr>
                  <m:t>×</m:t>
                </m:r>
                <m:r>
                  <m:t>1</m:t>
                </m:r>
                <m:sSup>
                  <m:e>
                    <m:r>
                      <m:t>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m:t>
                </m:r>
                <m:r>
                  <m:rPr>
                    <m:sty m:val="p"/>
                  </m:rPr>
                  <m:t>.</m:t>
                </m:r>
                <m:r>
                  <m:t>1</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t>3</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m:t>
                    </m:r>
                    <m:r>
                      <m:t>0</m:t>
                    </m:r>
                    <m:r>
                      <m:t>0</m:t>
                    </m:r>
                    <m:sSup>
                      <m:e>
                        <m:r>
                          <m:rPr>
                            <m:sty m:val="p"/>
                          </m:rPr>
                          <m:t>c</m:t>
                        </m:r>
                        <m:r>
                          <m:rPr>
                            <m:sty m:val="p"/>
                          </m:rPr>
                          <m:t>m</m:t>
                        </m:r>
                      </m:e>
                      <m:sup>
                        <m:r>
                          <m:t>3</m:t>
                        </m:r>
                      </m:sup>
                    </m:sSup>
                  </m:num>
                  <m:den>
                    <m:r>
                      <m:t>1</m:t>
                    </m:r>
                    <m:r>
                      <m:t>0</m:t>
                    </m:r>
                    <m:r>
                      <m:t>0</m:t>
                    </m:r>
                    <m:r>
                      <m:t>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m:t>
                </m:r>
                <m:r>
                  <m:rPr>
                    <m:sty m:val="p"/>
                  </m:rPr>
                  <m:t>.</m:t>
                </m:r>
                <m:r>
                  <m:t>7</m:t>
                </m:r>
                <m:r>
                  <m:t>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section-10"/>
    <w:p>
      <w:pPr>
        <w:pStyle w:val="Heading2"/>
        <w:spacing w:before="280" w:after="120"/>
      </w:pPr>
      <w:r>
        <w:rPr>
          <w:rFonts w:ascii="Times New Roman" w:hAnsi="Times New Roman" w:eastAsia="Times New Roman" w:cs="Times New Roman"/>
        </w:rPr>
        <w:t xml:space="preserve">6.106 09-07</w:t>
      </w:r>
    </w:p>
    <w:p>
      <w:pPr>
        <w:pStyle w:val="FirstParagraph"/>
      </w:pPr>
      <w:r>
        <w:rPr>
          <w:rFonts w:ascii="Times New Roman" w:hAnsi="Times New Roman" w:eastAsia="Times New Roman" w:cs="Times New Roman"/>
        </w:rPr>
        <w:t xml:space="preserve">9.7 </w:t>
      </w: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section-11"/>
    <w:p>
      <w:pPr>
        <w:pStyle w:val="Heading2"/>
        <w:spacing w:before="280" w:after="120"/>
      </w:pPr>
      <w:r>
        <w:rPr>
          <w:rFonts w:ascii="Times New Roman" w:hAnsi="Times New Roman" w:eastAsia="Times New Roman" w:cs="Times New Roman"/>
        </w:rPr>
        <w:t xml:space="preserve">6.107 09-08</w:t>
      </w:r>
    </w:p>
    <w:p>
      <w:pPr>
        <w:pStyle w:val="FirstParagraph"/>
      </w:pPr>
      <w:r>
        <w:rPr>
          <w:rFonts w:ascii="Times New Roman" w:hAnsi="Times New Roman" w:eastAsia="Times New Roman" w:cs="Times New Roman"/>
        </w:rPr>
        <w:t xml:space="preserve">9.8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section-12"/>
    <w:p>
      <w:pPr>
        <w:pStyle w:val="Heading2"/>
        <w:spacing w:before="280" w:after="120"/>
      </w:pPr>
      <w:r>
        <w:rPr>
          <w:rFonts w:ascii="Times New Roman" w:hAnsi="Times New Roman" w:eastAsia="Times New Roman" w:cs="Times New Roman"/>
        </w:rPr>
        <w:t xml:space="preserve">6.108 09-10</w:t>
      </w:r>
    </w:p>
    <w:p>
      <w:pPr>
        <w:pStyle w:val="FirstParagraph"/>
      </w:pPr>
      <w:r>
        <w:rPr>
          <w:rFonts w:ascii="Times New Roman" w:hAnsi="Times New Roman" w:eastAsia="Times New Roman" w:cs="Times New Roman"/>
        </w:rPr>
        <w:t xml:space="preserve">9.10 </w:t>
      </w: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099"/>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099"/>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1" w:name="section-13"/>
    <w:p>
      <w:pPr>
        <w:pStyle w:val="Heading2"/>
        <w:spacing w:before="280" w:after="120"/>
      </w:pPr>
      <w:r>
        <w:rPr>
          <w:rFonts w:ascii="Times New Roman" w:hAnsi="Times New Roman" w:eastAsia="Times New Roman" w:cs="Times New Roman"/>
        </w:rPr>
        <w:t xml:space="preserve">6.109 09-11</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100"/>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100"/>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100"/>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1"/>
    <w:bookmarkStart w:id="142" w:name="section-14"/>
    <w:p>
      <w:pPr>
        <w:pStyle w:val="Heading2"/>
        <w:spacing w:before="280" w:after="120"/>
      </w:pPr>
      <w:r>
        <w:rPr>
          <w:rFonts w:ascii="Times New Roman" w:hAnsi="Times New Roman" w:eastAsia="Times New Roman" w:cs="Times New Roman"/>
        </w:rPr>
        <w:t xml:space="preserve">6.110 09-12</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section-15"/>
    <w:p>
      <w:pPr>
        <w:pStyle w:val="Heading2"/>
        <w:spacing w:before="280" w:after="120"/>
      </w:pPr>
      <w:r>
        <w:rPr>
          <w:rFonts w:ascii="Times New Roman" w:hAnsi="Times New Roman" w:eastAsia="Times New Roman" w:cs="Times New Roman"/>
        </w:rPr>
        <w:t xml:space="preserve">6.111 09-13</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section-16"/>
    <w:p>
      <w:pPr>
        <w:pStyle w:val="Heading2"/>
        <w:spacing w:before="280" w:after="120"/>
      </w:pPr>
      <w:r>
        <w:rPr>
          <w:rFonts w:ascii="Times New Roman" w:hAnsi="Times New Roman" w:eastAsia="Times New Roman" w:cs="Times New Roman"/>
        </w:rPr>
        <w:t xml:space="preserve">6.112 09-16</w:t>
      </w:r>
    </w:p>
    <w:p>
      <w:pPr>
        <w:pStyle w:val="FirstParagraph"/>
      </w:pPr>
      <w:r>
        <w:rPr>
          <w:rFonts w:ascii="Times New Roman" w:hAnsi="Times New Roman" w:eastAsia="Times New Roman" w:cs="Times New Roman"/>
        </w:rPr>
        <w:t xml:space="preserve">9.16 </w:t>
      </w: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section-17"/>
    <w:p>
      <w:pPr>
        <w:pStyle w:val="Heading2"/>
        <w:spacing w:before="280" w:after="120"/>
      </w:pPr>
      <w:r>
        <w:rPr>
          <w:rFonts w:ascii="Times New Roman" w:hAnsi="Times New Roman" w:eastAsia="Times New Roman" w:cs="Times New Roman"/>
        </w:rPr>
        <w:t xml:space="preserve">6.113 09-17</w:t>
      </w:r>
    </w:p>
    <w:p>
      <w:pPr>
        <w:pStyle w:val="FirstParagraph"/>
      </w:pPr>
      <w:r>
        <w:rPr>
          <w:rFonts w:ascii="Times New Roman" w:hAnsi="Times New Roman" w:eastAsia="Times New Roman" w:cs="Times New Roman"/>
        </w:rPr>
        <w:t xml:space="preserve">9.17</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section-18"/>
    <w:p>
      <w:pPr>
        <w:pStyle w:val="Heading2"/>
        <w:spacing w:before="280" w:after="120"/>
      </w:pPr>
      <w:r>
        <w:rPr>
          <w:rFonts w:ascii="Times New Roman" w:hAnsi="Times New Roman" w:eastAsia="Times New Roman" w:cs="Times New Roman"/>
        </w:rPr>
        <w:t xml:space="preserve">6.114 09-18</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ch9a-1-dna与edta镁定量"/>
    <w:p>
      <w:pPr>
        <w:pStyle w:val="Heading2"/>
        <w:spacing w:before="280" w:after="120"/>
      </w:pPr>
      <w:r>
        <w:rPr>
          <w:rFonts w:ascii="Times New Roman" w:hAnsi="Times New Roman" w:eastAsia="Times New Roman" w:cs="Times New Roman"/>
        </w:rPr>
        <w:t xml:space="preserve">6.115 </w:t>
      </w:r>
      <w:r>
        <w:rPr>
          <w:rFonts w:hint="eastAsia" w:ascii="Times New Roman" w:hAnsi="Times New Roman" w:eastAsia="Times New Roman" w:cs="Times New Roman"/>
        </w:rPr>
        <w:t>Ch9A-1-DNA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ch12a-10-烟道气nox监测"/>
    <w:p>
      <w:pPr>
        <w:pStyle w:val="Heading2"/>
        <w:spacing w:before="280" w:after="120"/>
      </w:pPr>
      <w:r>
        <w:rPr>
          <w:rFonts w:ascii="Times New Roman" w:hAnsi="Times New Roman" w:eastAsia="Times New Roman" w:cs="Times New Roman"/>
        </w:rPr>
        <w:t xml:space="preserve">6.116 </w:t>
      </w:r>
      <w:r>
        <w:rPr>
          <w:rFonts w:hint="eastAsia" w:ascii="Times New Roman" w:hAnsi="Times New Roman" w:eastAsia="Times New Roman" w:cs="Times New Roman"/>
        </w:rPr>
        <w:t>Ch12A-10-</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mL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52" w:name="ch12b-9-克氏定氮与甲醛法"/>
    <w:p>
      <w:pPr>
        <w:pStyle w:val="Heading2"/>
        <w:spacing w:before="280" w:after="120"/>
      </w:pPr>
      <w:r>
        <w:rPr>
          <w:rFonts w:ascii="Times New Roman" w:hAnsi="Times New Roman" w:eastAsia="Times New Roman" w:cs="Times New Roman"/>
        </w:rPr>
        <w:t xml:space="preserve">6.117 </w:t>
      </w:r>
      <w:r>
        <w:rPr>
          <w:rFonts w:hint="eastAsia" w:ascii="Times New Roman" w:hAnsi="Times New Roman" w:eastAsia="Times New Roman" w:cs="Times New Roman"/>
        </w:rPr>
        <w:t>Ch12B-9-</w:t>
      </w:r>
      <w:r>
        <w:rPr>
          <w:rFonts w:hint="eastAsia" w:ascii="Times New Roman" w:hAnsi="Times New Roman" w:eastAsia="SimHei" w:cs="Times New Roman"/>
        </w:rPr>
        <w:t>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150" name="Picture"/>
            <a:graphic>
              <a:graphicData uri="http://schemas.openxmlformats.org/drawingml/2006/picture">
                <pic:pic>
                  <pic:nvPicPr>
                    <pic:cNvPr descr="dc8e42319cd7010022290b0bfd1f5100df78b6cd0d3c0b9e3e455ba8958019b2.jpg" id="151" name="Picture"/>
                    <pic:cNvPicPr>
                      <a:picLocks noChangeArrowheads="1" noChangeAspect="1"/>
                    </pic:cNvPicPr>
                  </pic:nvPicPr>
                  <pic:blipFill>
                    <a:blip r:embed="rId149"/>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习题1-1"/>
    <w:p>
      <w:pPr>
        <w:pStyle w:val="Heading2"/>
        <w:spacing w:before="280" w:after="120"/>
      </w:pPr>
      <w:r>
        <w:rPr>
          <w:rFonts w:ascii="Times New Roman" w:hAnsi="Times New Roman" w:eastAsia="Times New Roman" w:cs="Times New Roman"/>
        </w:rPr>
        <w:t xml:space="preserve">6.118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习题2-1"/>
    <w:p>
      <w:pPr>
        <w:pStyle w:val="Heading2"/>
        <w:spacing w:before="280" w:after="120"/>
      </w:pPr>
      <w:r>
        <w:rPr>
          <w:rFonts w:ascii="Times New Roman" w:hAnsi="Times New Roman" w:eastAsia="Times New Roman" w:cs="Times New Roman"/>
        </w:rPr>
        <w:t xml:space="preserve">6.119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习题3-1"/>
    <w:p>
      <w:pPr>
        <w:pStyle w:val="Heading2"/>
        <w:spacing w:before="280" w:after="120"/>
      </w:pPr>
      <w:r>
        <w:rPr>
          <w:rFonts w:ascii="Times New Roman" w:hAnsi="Times New Roman" w:eastAsia="Times New Roman" w:cs="Times New Roman"/>
        </w:rPr>
        <w:t xml:space="preserve">6.120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55"/>
    <w:bookmarkStart w:id="156" w:name="习题4-1"/>
    <w:p>
      <w:pPr>
        <w:pStyle w:val="Heading2"/>
        <w:spacing w:before="280" w:after="120"/>
      </w:pPr>
      <w:r>
        <w:rPr>
          <w:rFonts w:ascii="Times New Roman" w:hAnsi="Times New Roman" w:eastAsia="Times New Roman" w:cs="Times New Roman"/>
        </w:rPr>
        <w:t xml:space="preserve">6.121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初赛讲义-溶液与化学分析-习题9.44"/>
    <w:p>
      <w:pPr>
        <w:pStyle w:val="Heading2"/>
        <w:spacing w:before="280" w:after="120"/>
      </w:pPr>
      <w:r>
        <w:rPr>
          <w:rFonts w:ascii="Times New Roman" w:hAnsi="Times New Roman" w:eastAsia="Times New Roman" w:cs="Times New Roman"/>
        </w:rPr>
        <w:t xml:space="preserve">6.122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9.44</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101"/>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初赛讲义-溶液与化学分析-习题9.45"/>
    <w:p>
      <w:pPr>
        <w:pStyle w:val="Heading2"/>
        <w:spacing w:before="280" w:after="120"/>
      </w:pPr>
      <w:r>
        <w:rPr>
          <w:rFonts w:ascii="Times New Roman" w:hAnsi="Times New Roman" w:eastAsia="Times New Roman" w:cs="Times New Roman"/>
        </w:rPr>
        <w:t xml:space="preserve">6.123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9.45</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102"/>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初赛讲义-溶液与化学分析-习题9.46"/>
    <w:p>
      <w:pPr>
        <w:pStyle w:val="Heading2"/>
        <w:spacing w:before="280" w:after="120"/>
      </w:pPr>
      <w:r>
        <w:rPr>
          <w:rFonts w:ascii="Times New Roman" w:hAnsi="Times New Roman" w:eastAsia="Times New Roman" w:cs="Times New Roman"/>
        </w:rPr>
        <w:t xml:space="preserve">6.124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9.46</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初赛讲义-溶液与化学分析-习题9.49"/>
    <w:p>
      <w:pPr>
        <w:pStyle w:val="Heading2"/>
        <w:spacing w:before="280" w:after="120"/>
      </w:pPr>
      <w:r>
        <w:rPr>
          <w:rFonts w:ascii="Times New Roman" w:hAnsi="Times New Roman" w:eastAsia="Times New Roman" w:cs="Times New Roman"/>
        </w:rPr>
        <w:t xml:space="preserve">6.125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9.49</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103"/>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3"/>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3"/>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160" w:after="80"/>
      </w:pPr>
      <w:r>
        <w:pict>
          <v:rect style="width:0;height:1.5pt" o:hralign="center" o:hrstd="t" o:hr="t"/>
        </w:pict>
      </w:r>
    </w:p>
    <w:bookmarkEnd w:id="160"/>
    <w:bookmarkStart w:id="161" w:name="初赛讲义-溶液与化学分析-习题9.53"/>
    <w:p>
      <w:pPr>
        <w:pStyle w:val="Heading2"/>
        <w:spacing w:before="280" w:after="120"/>
      </w:pPr>
      <w:r>
        <w:rPr>
          <w:rFonts w:ascii="Times New Roman" w:hAnsi="Times New Roman" w:eastAsia="Times New Roman" w:cs="Times New Roman"/>
        </w:rPr>
        <w:t xml:space="preserve">6.126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9.53</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4"/>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基础-例10"/>
    <w:p>
      <w:pPr>
        <w:pStyle w:val="Heading2"/>
        <w:spacing w:before="280" w:after="120"/>
      </w:pPr>
      <w:r>
        <w:rPr>
          <w:rFonts w:ascii="Times New Roman" w:hAnsi="Times New Roman" w:eastAsia="Times New Roman" w:cs="Times New Roman"/>
        </w:rPr>
        <w:t xml:space="preserve">6.127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2"/>
    <w:bookmarkStart w:id="163" w:name="例10"/>
    <w:p>
      <w:pPr>
        <w:pStyle w:val="Heading2"/>
        <w:spacing w:before="280" w:after="120"/>
      </w:pPr>
      <w:r>
        <w:rPr>
          <w:rFonts w:ascii="Times New Roman" w:hAnsi="Times New Roman" w:eastAsia="Times New Roman" w:cs="Times New Roman"/>
        </w:rPr>
        <w:t xml:space="preserve">6.128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例2"/>
    <w:p>
      <w:pPr>
        <w:pStyle w:val="Heading2"/>
        <w:spacing w:before="280" w:after="120"/>
      </w:pPr>
      <w:r>
        <w:rPr>
          <w:rFonts w:ascii="Times New Roman" w:hAnsi="Times New Roman" w:eastAsia="Times New Roman" w:cs="Times New Roman"/>
        </w:rPr>
        <w:t xml:space="preserve">6.129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105"/>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6" w:name="例5"/>
    <w:p>
      <w:pPr>
        <w:pStyle w:val="Heading2"/>
        <w:spacing w:before="280" w:after="120"/>
      </w:pPr>
      <w:r>
        <w:rPr>
          <w:rFonts w:ascii="Times New Roman" w:hAnsi="Times New Roman" w:eastAsia="Times New Roman" w:cs="Times New Roman"/>
        </w:rPr>
        <w:t xml:space="preserve">6.130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bookmarkStart w:id="165" w:name="高中化学竞赛-基本理论学习笔记"/>
    <w:p>
      <w:pPr>
        <w:pStyle w:val="Heading3"/>
        <w:spacing w:before="280" w:after="120"/>
      </w:pPr>
      <w:r>
        <w:rPr>
          <w:rFonts w:hint="eastAsia" w:ascii="Times New Roman" w:hAnsi="Times New Roman" w:eastAsia="SimHei" w:cs="Times New Roman"/>
        </w:rPr>
        <w:t xml:space="preserve">高中化学竞赛</w:t>
      </w:r>
      <w:r>
        <w:rPr>
          <w:rFonts w:ascii="Times New Roman" w:hAnsi="Times New Roman" w:eastAsia="Times New Roman" w:cs="Times New Roman"/>
        </w:rPr>
        <w:t xml:space="preserve"> </w:t>
      </w:r>
      <w:r>
        <w:rPr>
          <w:rFonts w:hint="eastAsia" w:ascii="Times New Roman" w:hAnsi="Times New Roman" w:eastAsia="SimHei" w:cs="Times New Roman"/>
        </w:rPr>
        <w:t xml:space="preserve">基本理论学习笔记</w:t>
      </w:r>
    </w:p>
    <w:p>
      <w:pPr>
        <w:pStyle w:val="FirstParagraph"/>
      </w:pPr>
      <w:r>
        <w:rPr>
          <w:rFonts w:ascii="Times New Roman" w:hAnsi="Times New Roman" w:eastAsia="Times New Roman" w:cs="Times New Roman"/>
        </w:rPr>
        <w:t xml:space="preserve">35.0mL。</w:t>
      </w:r>
    </w:p>
    <w:p>
      <w:pPr>
        <w:pStyle w:val="BodyText"/>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End w:id="166"/>
    <w:bookmarkStart w:id="167" w:name="例6"/>
    <w:p>
      <w:pPr>
        <w:pStyle w:val="Heading2"/>
        <w:spacing w:before="280" w:after="120"/>
      </w:pPr>
      <w:r>
        <w:rPr>
          <w:rFonts w:ascii="Times New Roman" w:hAnsi="Times New Roman" w:eastAsia="Times New Roman" w:cs="Times New Roman"/>
        </w:rPr>
        <w:t xml:space="preserve">6.131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光度例3"/>
    <w:p>
      <w:pPr>
        <w:pStyle w:val="Heading2"/>
        <w:spacing w:before="280" w:after="120"/>
      </w:pPr>
      <w:r>
        <w:rPr>
          <w:rFonts w:ascii="Times New Roman" w:hAnsi="Times New Roman" w:eastAsia="Times New Roman" w:cs="Times New Roman"/>
        </w:rPr>
        <w:t xml:space="preserve">6.132 </w:t>
      </w:r>
      <w:r>
        <w:rPr>
          <w:rFonts w:hint="eastAsia" w:ascii="Times New Roman" w:hAnsi="Times New Roman" w:eastAsia="SimHei" w:cs="Times New Roman"/>
        </w:rPr>
        <w:t>光度例</w:t>
      </w:r>
      <w:r>
        <w:rPr>
          <w:rFonts w:hint="eastAsia" w:ascii="Times New Roman" w:hAnsi="Times New Roman" w:eastAsia="Times New Roman" w:cs="Times New Roman"/>
        </w:rPr>
        <w:t>3</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415</w:t>
            </w:r>
          </w:p>
        </w:tc>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455</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2" w:name="一分册-测3-13"/>
    <w:p>
      <w:pPr>
        <w:pStyle w:val="Heading2"/>
        <w:spacing w:before="280" w:after="120"/>
      </w:pPr>
      <w:r>
        <w:rPr>
          <w:rFonts w:ascii="Times New Roman" w:hAnsi="Times New Roman" w:eastAsia="Times New Roman" w:cs="Times New Roman"/>
        </w:rPr>
        <w:t xml:space="preserve">6.133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3-13</w:t>
      </w:r>
    </w:p>
    <w:p>
      <w:pPr>
        <w:pStyle w:val="Compact"/>
        <w:numPr>
          <w:ilvl w:val="0"/>
          <w:numId w:val="1106"/>
        </w:numPr>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62300"/>
            <wp:effectExtent b="0" l="0" r="0" t="0"/>
            <wp:docPr descr="" title="" id="170" name="Picture"/>
            <a:graphic>
              <a:graphicData uri="http://schemas.openxmlformats.org/drawingml/2006/picture">
                <pic:pic>
                  <pic:nvPicPr>
                    <pic:cNvPr descr="8aad98848be0001de9688e75e675db9d8f7bae6439a5253e5173ba1c83837e1f.jpg" id="171" name="Picture"/>
                    <pic:cNvPicPr>
                      <a:picLocks noChangeArrowheads="1" noChangeAspect="1"/>
                    </pic:cNvPicPr>
                  </pic:nvPicPr>
                  <pic:blipFill>
                    <a:blip r:embed="rId169"/>
                    <a:stretch>
                      <a:fillRect/>
                    </a:stretch>
                  </pic:blipFill>
                  <pic:spPr bwMode="auto">
                    <a:xfrm>
                      <a:off x="0" y="0"/>
                      <a:ext cx="3600000"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107"/>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1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2"/>
    <w:bookmarkStart w:id="173" w:name="一分册-测3-18"/>
    <w:p>
      <w:pPr>
        <w:pStyle w:val="Heading2"/>
        <w:spacing w:before="280" w:after="120"/>
      </w:pPr>
      <w:r>
        <w:rPr>
          <w:rFonts w:ascii="Times New Roman" w:hAnsi="Times New Roman" w:eastAsia="Times New Roman" w:cs="Times New Roman"/>
        </w:rPr>
        <w:t xml:space="preserve">6.134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3-18</w:t>
      </w:r>
    </w:p>
    <w:p>
      <w:pPr>
        <w:pStyle w:val="Compact"/>
        <w:numPr>
          <w:ilvl w:val="0"/>
          <w:numId w:val="1108"/>
        </w:numPr>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109"/>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110"/>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固溶体溶解反应第25届初赛"/>
    <w:p>
      <w:pPr>
        <w:pStyle w:val="Heading2"/>
        <w:spacing w:before="280" w:after="120"/>
      </w:pPr>
      <w:r>
        <w:rPr>
          <w:rFonts w:ascii="Times New Roman" w:hAnsi="Times New Roman" w:eastAsia="Times New Roman" w:cs="Times New Roman"/>
        </w:rPr>
        <w:t xml:space="preserve">6.135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spacing w:before="160" w:after="80"/>
      </w:pPr>
      <w:r>
        <w:pict>
          <v:rect style="width:0;height:1.5pt" o:hralign="center" o:hrstd="t" o:hr="t"/>
        </w:pict>
      </w:r>
    </w:p>
    <w:bookmarkEnd w:id="174"/>
    <w:bookmarkStart w:id="175" w:name="硫化物氧化反应方程式第28届初赛"/>
    <w:p>
      <w:pPr>
        <w:pStyle w:val="Heading2"/>
        <w:spacing w:before="280" w:after="120"/>
      </w:pPr>
      <w:r>
        <w:rPr>
          <w:rFonts w:ascii="Times New Roman" w:hAnsi="Times New Roman" w:eastAsia="Times New Roman" w:cs="Times New Roman"/>
        </w:rPr>
        <w:t xml:space="preserve">6.136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9" w:name="乙酸银溶度积测定第34届初赛"/>
    <w:p>
      <w:pPr>
        <w:pStyle w:val="Heading2"/>
        <w:spacing w:before="280" w:after="120"/>
      </w:pPr>
      <w:r>
        <w:rPr>
          <w:rFonts w:ascii="Times New Roman" w:hAnsi="Times New Roman" w:eastAsia="Times New Roman" w:cs="Times New Roman"/>
        </w:rPr>
        <w:t xml:space="preserve">6.137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177" name="Picture"/>
            <a:graphic>
              <a:graphicData uri="http://schemas.openxmlformats.org/drawingml/2006/picture">
                <pic:pic>
                  <pic:nvPicPr>
                    <pic:cNvPr descr="cba51f318626093b67286f039e09df7eaef857d5fea8a8bee5d3d7e48204ee0d.jpg" id="178" name="Picture"/>
                    <pic:cNvPicPr>
                      <a:picLocks noChangeArrowheads="1" noChangeAspect="1"/>
                    </pic:cNvPicPr>
                  </pic:nvPicPr>
                  <pic:blipFill>
                    <a:blip r:embed="rId176"/>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碘量法测定ki浓度第39届初赛"/>
    <w:p>
      <w:pPr>
        <w:pStyle w:val="Heading2"/>
        <w:spacing w:before="280" w:after="120"/>
      </w:pPr>
      <w:r>
        <w:rPr>
          <w:rFonts w:ascii="Times New Roman" w:hAnsi="Times New Roman" w:eastAsia="Times New Roman" w:cs="Times New Roman"/>
        </w:rPr>
        <w:t xml:space="preserve">6.138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71800"/>
            <wp:effectExtent b="0" l="0" r="0" t="0"/>
            <wp:docPr descr="" title="" id="181" name="Picture"/>
            <a:graphic>
              <a:graphicData uri="http://schemas.openxmlformats.org/drawingml/2006/picture">
                <pic:pic>
                  <pic:nvPicPr>
                    <pic:cNvPr descr="f3b0929650ab11c2d9597a54df5b2cbb5e0c9cfd1a290d7df088812d2796fd91.jpg" id="182" name="Picture"/>
                    <pic:cNvPicPr>
                      <a:picLocks noChangeArrowheads="1" noChangeAspect="1"/>
                    </pic:cNvPicPr>
                  </pic:nvPicPr>
                  <pic:blipFill>
                    <a:blip r:embed="rId180"/>
                    <a:stretch>
                      <a:fillRect/>
                    </a:stretch>
                  </pic:blipFill>
                  <pic:spPr bwMode="auto">
                    <a:xfrm>
                      <a:off x="0" y="0"/>
                      <a:ext cx="3073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ch10a-11-i2o5综合"/>
    <w:p>
      <w:pPr>
        <w:pStyle w:val="Heading2"/>
        <w:spacing w:before="280" w:after="120"/>
      </w:pPr>
      <w:r>
        <w:rPr>
          <w:rFonts w:ascii="Times New Roman" w:hAnsi="Times New Roman" w:eastAsia="Times New Roman" w:cs="Times New Roman"/>
        </w:rPr>
        <w:t xml:space="preserve">6.139 </w:t>
      </w:r>
      <w:r>
        <w:rPr>
          <w:rFonts w:hint="eastAsia" w:ascii="Times New Roman" w:hAnsi="Times New Roman" w:eastAsia="Times New Roman" w:cs="Times New Roman"/>
        </w:rPr>
        <w:t>Ch10A-11-I2O5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ch7a-5-草酸钙溶解度计算"/>
    <w:p>
      <w:pPr>
        <w:pStyle w:val="Heading2"/>
        <w:spacing w:before="280" w:after="120"/>
      </w:pPr>
      <w:r>
        <w:rPr>
          <w:rFonts w:ascii="Times New Roman" w:hAnsi="Times New Roman" w:eastAsia="Times New Roman" w:cs="Times New Roman"/>
        </w:rPr>
        <w:t xml:space="preserve">6.140 </w:t>
      </w:r>
      <w:r>
        <w:rPr>
          <w:rFonts w:hint="eastAsia" w:ascii="Times New Roman" w:hAnsi="Times New Roman" w:eastAsia="Times New Roman" w:cs="Times New Roman"/>
        </w:rPr>
        <w:t>Ch7A-5-</w:t>
      </w:r>
      <w:r>
        <w:rPr>
          <w:rFonts w:hint="eastAsia" w:ascii="Times New Roman" w:hAnsi="Times New Roman" w:eastAsia="SimHei" w:cs="Times New Roman"/>
        </w:rPr>
        <w:t>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：S</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强酸浓度</w:t>
      </w:r>
      <w:r>
        <w:rPr>
          <w:rFonts w:hint="eastAsia" w:ascii="Times New Roman" w:hAnsi="Times New Roman" w:eastAsia="Times New Roman" w:cs="Times New Roman"/>
        </w:rPr>
        <w:t>：c</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]（⑥</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Ksp + [H</w:t>
      </w:r>
      <w:r>
        <w:rPr>
          <w:rFonts w:ascii="Times New Roman" w:hAnsi="Times New Roman" w:eastAsia="Times New Roman" w:cs="Times New Roman"/>
          <w:vertAlign w:val="superscript"/>
        </w:rPr>
        <w:t>+</w:t>
      </w:r>
      <w:r>
        <w:rPr>
          <w:rFonts w:ascii="Times New Roman" w:hAnsi="Times New Roman" w:eastAsia="Times New Roman" w:cs="Times New Roman"/>
        </w:rPr>
        <w:t>]Ksp/Ka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)。pH=6.5（[H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]=3.16×10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酸效应很小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c=0.010 M </w:t>
      </w:r>
      <w:r>
        <w:rPr>
          <w:rFonts w:hint="eastAsia" w:ascii="Times New Roman" w:hAnsi="Times New Roman" w:eastAsia="Times New Roman" w:cs="Times New Roman"/>
        </w:rPr>
        <w:t>HCl（</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迭代法两次</w:t>
      </w:r>
      <w:r>
        <w:rPr>
          <w:rFonts w:hint="eastAsia" w:ascii="Times New Roman" w:hAnsi="Times New Roman" w:eastAsia="Times New Roman" w:cs="Times New Roman"/>
        </w:rPr>
        <w:t>（</w:t>
      </w:r>
      <w:r>
        <w:rPr>
          <w:rFonts w:hint="eastAsia" w:ascii="Times New Roman" w:hAnsi="Times New Roman" w:eastAsia="FangSong" w:cs="Times New Roman"/>
        </w:rPr>
        <w:t>先设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b/>
          <w:bCs/>
        </w:rPr>
        <w:t>S=6.6×10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9.6×10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w:t>
      </w:r>
    </w:p>
    <w:p>
      <w:pPr>
        <w:pStyle w:val="BodyText"/>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=6.6×10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=3.2×10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=9.0×10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=0.010、OH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Ksp </w:t>
            </w:r>
            <w:r>
              <w:rPr>
                <w:rFonts w:hint="eastAsia" w:ascii="Times New Roman" w:hAnsi="Times New Roman" w:eastAsia="FangSong" w:cs="Times New Roman"/>
              </w:rPr>
              <w:t xml:space="preserve">与溶解度</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草酸质子化酸效应</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三大平衡联立</w:t>
            </w:r>
          </w:p>
        </w:tc>
      </w:tr>
    </w:tbl>
    <w:p>
      <w:pPr>
        <w:spacing w:before="160" w:after="80"/>
      </w:pPr>
      <w:r>
        <w:pict>
          <v:rect style="width:0;height:1.5pt" o:hralign="center" o:hrstd="t" o:hr="t"/>
        </w:pict>
      </w:r>
    </w:p>
    <w:bookmarkEnd w:id="185"/>
    <w:bookmarkStart w:id="186" w:name="光度-03-双波长联立测定ti与v"/>
    <w:p>
      <w:pPr>
        <w:pStyle w:val="Heading2"/>
        <w:spacing w:before="280" w:after="120"/>
      </w:pPr>
      <w:r>
        <w:rPr>
          <w:rFonts w:ascii="Times New Roman" w:hAnsi="Times New Roman" w:eastAsia="Times New Roman" w:cs="Times New Roman"/>
        </w:rPr>
        <w:t xml:space="preserve">6.141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6"/>
    <w:bookmarkStart w:id="187" w:name="硼酸甘露醇强化滴定"/>
    <w:p>
      <w:pPr>
        <w:pStyle w:val="Heading2"/>
        <w:spacing w:before="280" w:after="120"/>
      </w:pPr>
      <w:r>
        <w:rPr>
          <w:rFonts w:ascii="Times New Roman" w:hAnsi="Times New Roman" w:eastAsia="Times New Roman" w:cs="Times New Roman"/>
        </w:rPr>
        <w:t xml:space="preserve">6.142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容量-02-混合碱双指示剂法"/>
    <w:p>
      <w:pPr>
        <w:pStyle w:val="Heading2"/>
        <w:spacing w:before="280" w:after="120"/>
      </w:pPr>
      <w:r>
        <w:rPr>
          <w:rFonts w:ascii="Times New Roman" w:hAnsi="Times New Roman" w:eastAsia="Times New Roman" w:cs="Times New Roman"/>
        </w:rPr>
        <w:t xml:space="preserve">6.143 </w:t>
      </w:r>
      <w:r>
        <w:rPr>
          <w:rFonts w:hint="eastAsia" w:ascii="Times New Roman" w:hAnsi="Times New Roman" w:eastAsia="SimHei" w:cs="Times New Roman"/>
        </w:rPr>
        <w:t>容量</w:t>
      </w:r>
      <w:r>
        <w:rPr>
          <w:rFonts w:hint="eastAsia" w:ascii="Times New Roman" w:hAnsi="Times New Roman" w:eastAsia="Times New Roman" w:cs="Times New Roman"/>
        </w:rPr>
        <w:t>-02-</w:t>
      </w:r>
      <w:r>
        <w:rPr>
          <w:rFonts w:hint="eastAsia" w:ascii="Times New Roman" w:hAnsi="Times New Roman" w:eastAsia="SimHei" w:cs="Times New Roman"/>
        </w:rPr>
        <w:t>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188"/>
    <w:bookmarkStart w:id="189" w:name="容量-04-酸碱滴定终点误差计算"/>
    <w:p>
      <w:pPr>
        <w:pStyle w:val="Heading2"/>
        <w:spacing w:before="280" w:after="120"/>
      </w:pPr>
      <w:r>
        <w:rPr>
          <w:rFonts w:ascii="Times New Roman" w:hAnsi="Times New Roman" w:eastAsia="Times New Roman" w:cs="Times New Roman"/>
        </w:rPr>
        <w:t xml:space="preserve">6.144 </w:t>
      </w:r>
      <w:r>
        <w:rPr>
          <w:rFonts w:hint="eastAsia" w:ascii="Times New Roman" w:hAnsi="Times New Roman" w:eastAsia="SimHei" w:cs="Times New Roman"/>
        </w:rPr>
        <w:t>容量</w:t>
      </w:r>
      <w:r>
        <w:rPr>
          <w:rFonts w:hint="eastAsia" w:ascii="Times New Roman" w:hAnsi="Times New Roman" w:eastAsia="Times New Roman" w:cs="Times New Roman"/>
        </w:rPr>
        <w:t>-04-</w:t>
      </w:r>
      <w:r>
        <w:rPr>
          <w:rFonts w:hint="eastAsia" w:ascii="Times New Roman" w:hAnsi="Times New Roman" w:eastAsia="SimHei" w:cs="Times New Roman"/>
        </w:rPr>
        <w:t>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k2cr2o7法测铁中h3po4的作用"/>
    <w:p>
      <w:pPr>
        <w:pStyle w:val="Heading2"/>
        <w:spacing w:before="280" w:after="120"/>
      </w:pPr>
      <w:r>
        <w:rPr>
          <w:rFonts w:ascii="Times New Roman" w:hAnsi="Times New Roman" w:eastAsia="Times New Roman" w:cs="Times New Roman"/>
        </w:rPr>
        <w:t xml:space="preserve">6.145 </w:t>
      </w:r>
      <w:r>
        <w:rPr>
          <w:rFonts w:hint="eastAsia" w:ascii="Times New Roman" w:hAnsi="Times New Roman" w:eastAsia="Times New Roman" w:cs="Times New Roman"/>
        </w:rPr>
        <w:t>K2Cr2O7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的作用</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碘量法测铜近终点加kscn"/>
    <w:p>
      <w:pPr>
        <w:pStyle w:val="Heading2"/>
        <w:spacing w:before="280" w:after="120"/>
      </w:pPr>
      <w:r>
        <w:rPr>
          <w:rFonts w:ascii="Times New Roman" w:hAnsi="Times New Roman" w:eastAsia="Times New Roman" w:cs="Times New Roman"/>
        </w:rPr>
        <w:t xml:space="preserve">6.146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氧沉-02-碘量法测定铜合金"/>
    <w:p>
      <w:pPr>
        <w:pStyle w:val="Heading2"/>
        <w:spacing w:before="280" w:after="120"/>
      </w:pPr>
      <w:r>
        <w:rPr>
          <w:rFonts w:ascii="Times New Roman" w:hAnsi="Times New Roman" w:eastAsia="Times New Roman" w:cs="Times New Roman"/>
        </w:rPr>
        <w:t xml:space="preserve">6.147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spacing w:before="160" w:after="80"/>
      </w:pPr>
      <w:r>
        <w:pict>
          <v:rect style="width:0;height:1.5pt" o:hralign="center" o:hrstd="t" o:hr="t"/>
        </w:pict>
      </w:r>
    </w:p>
    <w:bookmarkEnd w:id="192"/>
    <w:bookmarkStart w:id="193" w:name="edta络合滴定中酸效应系数的计算"/>
    <w:p>
      <w:pPr>
        <w:pStyle w:val="Heading2"/>
        <w:spacing w:before="280" w:after="120"/>
      </w:pPr>
      <w:r>
        <w:rPr>
          <w:rFonts w:ascii="Times New Roman" w:hAnsi="Times New Roman" w:eastAsia="Times New Roman" w:cs="Times New Roman"/>
        </w:rPr>
        <w:t xml:space="preserve">6.148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3"/>
    <w:bookmarkStart w:id="194" w:name="返滴定法测铝"/>
    <w:p>
      <w:pPr>
        <w:pStyle w:val="Heading2"/>
        <w:spacing w:before="280" w:after="120"/>
      </w:pPr>
      <w:r>
        <w:rPr>
          <w:rFonts w:ascii="Times New Roman" w:hAnsi="Times New Roman" w:eastAsia="Times New Roman" w:cs="Times New Roman"/>
        </w:rPr>
        <w:t xml:space="preserve">6.149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络重-02-返滴定测铝含量"/>
    <w:p>
      <w:pPr>
        <w:pStyle w:val="Heading2"/>
        <w:spacing w:before="280" w:after="120"/>
      </w:pPr>
      <w:r>
        <w:rPr>
          <w:rFonts w:ascii="Times New Roman" w:hAnsi="Times New Roman" w:eastAsia="Times New Roman" w:cs="Times New Roman"/>
        </w:rPr>
        <w:t xml:space="preserve">6.150 </w:t>
      </w:r>
      <w:r>
        <w:rPr>
          <w:rFonts w:hint="eastAsia" w:ascii="Times New Roman" w:hAnsi="Times New Roman" w:eastAsia="SimHei" w:cs="Times New Roman"/>
        </w:rPr>
        <w:t>络重</w:t>
      </w:r>
      <w:r>
        <w:rPr>
          <w:rFonts w:hint="eastAsia" w:ascii="Times New Roman" w:hAnsi="Times New Roman" w:eastAsia="Times New Roman" w:cs="Times New Roman"/>
        </w:rPr>
        <w:t>-02-</w:t>
      </w:r>
      <w:r>
        <w:rPr>
          <w:rFonts w:hint="eastAsia" w:ascii="Times New Roman" w:hAnsi="Times New Roman" w:eastAsia="SimHei" w:cs="Times New Roman"/>
        </w:rPr>
        <w:t>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spacing w:before="160" w:after="80"/>
      </w:pPr>
      <w:r>
        <w:pict>
          <v:rect style="width:0;height:1.5pt" o:hralign="center" o:hrstd="t" o:hr="t"/>
        </w:pict>
      </w:r>
    </w:p>
    <w:bookmarkEnd w:id="195"/>
    <w:bookmarkStart w:id="196" w:name="络重-03-选择性滴定判断"/>
    <w:p>
      <w:pPr>
        <w:pStyle w:val="Heading2"/>
        <w:spacing w:before="280" w:after="120"/>
      </w:pPr>
      <w:r>
        <w:rPr>
          <w:rFonts w:ascii="Times New Roman" w:hAnsi="Times New Roman" w:eastAsia="Times New Roman" w:cs="Times New Roman"/>
        </w:rPr>
        <w:t xml:space="preserve">6.151 </w:t>
      </w:r>
      <w:r>
        <w:rPr>
          <w:rFonts w:hint="eastAsia" w:ascii="Times New Roman" w:hAnsi="Times New Roman" w:eastAsia="SimHei" w:cs="Times New Roman"/>
        </w:rPr>
        <w:t>络重</w:t>
      </w:r>
      <w:r>
        <w:rPr>
          <w:rFonts w:hint="eastAsia" w:ascii="Times New Roman" w:hAnsi="Times New Roman" w:eastAsia="Times New Roman" w:cs="Times New Roman"/>
        </w:rPr>
        <w:t>-03-</w:t>
      </w:r>
      <w:r>
        <w:rPr>
          <w:rFonts w:hint="eastAsia" w:ascii="Times New Roman" w:hAnsi="Times New Roman" w:eastAsia="SimHei" w:cs="Times New Roman"/>
        </w:rPr>
        <w:t>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spacing w:before="160" w:after="80"/>
      </w:pPr>
      <w:r>
        <w:pict>
          <v:rect style="width:0;height:1.5pt" o:hralign="center" o:hrstd="t" o:hr="t"/>
        </w:pict>
      </w:r>
    </w:p>
    <w:bookmarkEnd w:id="196"/>
    <w:bookmarkStart w:id="197" w:name="section-19"/>
    <w:p>
      <w:pPr>
        <w:pStyle w:val="Heading2"/>
        <w:spacing w:before="280" w:after="120"/>
      </w:pPr>
      <w:r>
        <w:rPr>
          <w:rFonts w:ascii="Times New Roman" w:hAnsi="Times New Roman" w:eastAsia="Times New Roman" w:cs="Times New Roman"/>
        </w:rPr>
        <w:t xml:space="preserve">6.152 09-26</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section-20"/>
    <w:p>
      <w:pPr>
        <w:pStyle w:val="Heading2"/>
        <w:spacing w:before="280" w:after="120"/>
      </w:pPr>
      <w:r>
        <w:rPr>
          <w:rFonts w:ascii="Times New Roman" w:hAnsi="Times New Roman" w:eastAsia="Times New Roman" w:cs="Times New Roman"/>
        </w:rPr>
        <w:t xml:space="preserve">6.153 09-27</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spacing w:before="160" w:after="80"/>
      </w:pPr>
      <w:r>
        <w:pict>
          <v:rect style="width:0;height:1.5pt" o:hralign="center" o:hrstd="t" o:hr="t"/>
        </w:pict>
      </w:r>
    </w:p>
    <w:bookmarkEnd w:id="198"/>
    <w:bookmarkStart w:id="199" w:name="习题5-1"/>
    <w:p>
      <w:pPr>
        <w:pStyle w:val="Heading2"/>
        <w:spacing w:before="280" w:after="120"/>
      </w:pPr>
      <w:r>
        <w:rPr>
          <w:rFonts w:ascii="Times New Roman" w:hAnsi="Times New Roman" w:eastAsia="Times New Roman" w:cs="Times New Roman"/>
        </w:rPr>
        <w:t xml:space="preserve">6.154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基础-习19"/>
    <w:p>
      <w:pPr>
        <w:pStyle w:val="Heading2"/>
        <w:spacing w:before="280" w:after="120"/>
      </w:pPr>
      <w:r>
        <w:rPr>
          <w:rFonts w:ascii="Times New Roman" w:hAnsi="Times New Roman" w:eastAsia="Times New Roman" w:cs="Times New Roman"/>
        </w:rPr>
        <w:t xml:space="preserve">6.155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spacing w:before="160" w:after="80"/>
      </w:pPr>
      <w:r>
        <w:pict>
          <v:rect style="width:0;height:1.5pt" o:hralign="center" o:hrstd="t" o:hr="t"/>
        </w:pict>
      </w:r>
    </w:p>
    <w:bookmarkEnd w:id="200"/>
    <w:bookmarkStart w:id="201" w:name="基础-习21"/>
    <w:p>
      <w:pPr>
        <w:pStyle w:val="Heading2"/>
        <w:spacing w:before="280" w:after="120"/>
      </w:pPr>
      <w:r>
        <w:rPr>
          <w:rFonts w:ascii="Times New Roman" w:hAnsi="Times New Roman" w:eastAsia="Times New Roman" w:cs="Times New Roman"/>
        </w:rPr>
        <w:t xml:space="preserve">6.156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1"/>
    <w:bookmarkStart w:id="202" w:name="基础-习22"/>
    <w:p>
      <w:pPr>
        <w:pStyle w:val="Heading2"/>
        <w:spacing w:before="280" w:after="120"/>
      </w:pPr>
      <w:r>
        <w:rPr>
          <w:rFonts w:ascii="Times New Roman" w:hAnsi="Times New Roman" w:eastAsia="Times New Roman" w:cs="Times New Roman"/>
        </w:rPr>
        <w:t xml:space="preserve">6.157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习2"/>
    <w:p>
      <w:pPr>
        <w:pStyle w:val="Heading2"/>
        <w:spacing w:before="280" w:after="120"/>
      </w:pPr>
      <w:r>
        <w:rPr>
          <w:rFonts w:ascii="Times New Roman" w:hAnsi="Times New Roman" w:eastAsia="Times New Roman" w:cs="Times New Roman"/>
        </w:rPr>
        <w:t xml:space="preserve">6.158 </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习20"/>
    <w:p>
      <w:pPr>
        <w:pStyle w:val="Heading2"/>
        <w:spacing w:before="280" w:after="120"/>
      </w:pPr>
      <w:r>
        <w:rPr>
          <w:rFonts w:ascii="Times New Roman" w:hAnsi="Times New Roman" w:eastAsia="Times New Roman" w:cs="Times New Roman"/>
        </w:rPr>
        <w:t xml:space="preserve">6.159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习22"/>
    <w:p>
      <w:pPr>
        <w:pStyle w:val="Heading2"/>
        <w:spacing w:before="280" w:after="120"/>
      </w:pPr>
      <w:r>
        <w:rPr>
          <w:rFonts w:ascii="Times New Roman" w:hAnsi="Times New Roman" w:eastAsia="Times New Roman" w:cs="Times New Roman"/>
        </w:rPr>
        <w:t xml:space="preserve">6.160 </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End w:id="20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4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5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52">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3">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54">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55">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56">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78">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79">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7">
    <w:abstractNumId w:val="991"/>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42" Type="http://schemas.openxmlformats.org/officeDocument/2006/relationships/image" Target="media/rId42.jpg"/><Relationship Id="rId169" Type="http://schemas.openxmlformats.org/officeDocument/2006/relationships/image" Target="media/rId169.jpg"/><Relationship Id="rId176" Type="http://schemas.openxmlformats.org/officeDocument/2006/relationships/image" Target="media/rId176.jpg"/><Relationship Id="rId93" Type="http://schemas.openxmlformats.org/officeDocument/2006/relationships/image" Target="media/rId93.jpg"/><Relationship Id="rId67" Type="http://schemas.openxmlformats.org/officeDocument/2006/relationships/image" Target="media/rId67.jpg"/><Relationship Id="rId149" Type="http://schemas.openxmlformats.org/officeDocument/2006/relationships/image" Target="media/rId149.jpg"/><Relationship Id="rId180" Type="http://schemas.openxmlformats.org/officeDocument/2006/relationships/image" Target="media/rId18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2026-09-10T11:35:19Z</dcterms:created>
  <dcterms:modified xsi:type="dcterms:W3CDTF">2026-09-10T11:35:19Z</dcterms:modified>
</cp:coreProperties>
</file>

<file path=docProps/custom.xml><?xml version="1.0" encoding="utf-8"?>
<Properties xmlns="http://schemas.openxmlformats.org/officeDocument/2006/custom-properties" xmlns:vt="http://schemas.openxmlformats.org/officeDocument/2006/docPropsVTypes"/>
</file>