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一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三种含氧酸铵盐的热分解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 </w:t>
      </w:r>
      <w:r>
        <w:rPr>
          <w:rFonts w:hint="eastAsia" w:ascii="Times New Roman" w:hAnsi="Times New Roman" w:eastAsia="FangSong" w:cs="Times New Roman"/>
        </w:rPr>
        <w:t>为酸根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受热分解是质子转移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为氧化性酸根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分解时会发生氧化还原反应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下列排列顺序正确的是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醋酸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结合质子能力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①③　B. ②④　C. ①④　D. ②③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醋酸铅与硫化氢反应的离子方程式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已知硫酸铅难溶于水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也难溶于硝酸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但可溶于醋酸铵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溶液形成无色溶液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其化学方程式为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有黑色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表示这个反应的有关反应离子方程式正确的是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mL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有关粒子浓度关系比较正确的是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950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5fc68154a551b0edc347aaf93ba83667a760f171d231210b27a298c1a628ae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间任一点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&gt;</m:t>
        </m:r>
        <m:r>
          <m:t>12.5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BrCl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不同的卤素原子之间可化合形成一系列化合物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这类化合物叫做卤素互化物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4.66 g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通入足量的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气体与其反应生成氢溴酸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再用碱将溶液调至中性后加入过量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充分反应后滤去沉淀物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再向滤液中加入过量的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最后得到卤化银沉淀</w:t>
      </w:r>
      <w:r>
        <w:rPr>
          <w:rFonts w:ascii="Times New Roman" w:hAnsi="Times New Roman" w:eastAsia="Times New Roman" w:cs="Times New Roman"/>
        </w:rPr>
        <w:t xml:space="preserve"> 15.46 g。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计算参加反应的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计算确定</w:t>
      </w:r>
      <w:r>
        <w:rPr>
          <w:rFonts w:ascii="Times New Roman" w:hAnsi="Times New Roman" w:eastAsia="Times New Roman" w:cs="Times New Roman"/>
        </w:rPr>
        <w:t xml:space="preserve"> BrCl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油脂单分子层测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英国科学家</w:t>
      </w:r>
      <w:r>
        <w:rPr>
          <w:rFonts w:ascii="Times New Roman" w:hAnsi="Times New Roman" w:eastAsia="Times New Roman" w:cs="Times New Roman"/>
        </w:rPr>
        <w:t xml:space="preserve"> Franklin </w:t>
      </w:r>
      <w:r>
        <w:rPr>
          <w:rFonts w:hint="eastAsia" w:ascii="Times New Roman" w:hAnsi="Times New Roman" w:eastAsia="FangSong" w:cs="Times New Roman"/>
        </w:rPr>
        <w:t>在皇家学会上宣读论文时提到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4.9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油脂放到水面上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立即使水面平静下来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并令人吃惊地蔓延开去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2.0×10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水面看起来像玻璃那样光滑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已知油脂在水面上为单分子层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假设油脂的摩尔质量为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每个油脂分子的横截面积为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取该油脂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配成体积为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的苯溶液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将该溶液滴加到表面积为</w:t>
      </w:r>
      <w:r>
        <w:rPr>
          <w:rFonts w:ascii="Times New Roman" w:hAnsi="Times New Roman" w:eastAsia="Times New Roman" w:cs="Times New Roman"/>
        </w:rPr>
        <w:t xml:space="preserve"> S cm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若每滴溶液的体积为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当滴入第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滴油脂的苯溶液时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油脂的苯溶液恰好在水面上不再扩散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则阿伏伽德罗常数</w:t>
      </w:r>
      <w:r>
        <w:rPr>
          <w:rFonts w:hint="eastAsia" w:ascii="Times New Roman" w:hAnsi="Times New Roman" w:eastAsia="Times New Roman" w:cs="Times New Roman"/>
        </w:rPr>
        <w:t>（N_A）</w:t>
      </w:r>
      <w:r>
        <w:rPr>
          <w:rFonts w:hint="eastAsia" w:ascii="Times New Roman" w:hAnsi="Times New Roman" w:eastAsia="FangSong" w:cs="Times New Roman"/>
        </w:rPr>
        <w:t>的表达式为</w:t>
      </w:r>
      <w:r>
        <w:rPr>
          <w:rFonts w:ascii="Times New Roman" w:hAnsi="Times New Roman" w:eastAsia="Times New Roman" w:cs="Times New Roman"/>
        </w:rPr>
        <w:t xml:space="preserve"> N_A = 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水面上铺一层油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常用十六醇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只有单分子厚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在缺水地区的实际意义是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年清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年清华大学自主招生试题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下图是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ρ</m:t>
            </m:r>
          </m:num>
          <m:den>
            <m:r>
              <m:t>p</m:t>
            </m:r>
          </m:den>
        </m:f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试根据图求出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4390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5268ff79e0241e6a5b3c8c439fb52a508bf44870f54fa71b82158ff3cf04450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铀氯化物热分解推断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是红棕色晶体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具有强吸湿性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3.322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在等压容器中加热到</w:t>
      </w:r>
      <w:r>
        <w:rPr>
          <w:rFonts w:ascii="Times New Roman" w:hAnsi="Times New Roman" w:eastAsia="Times New Roman" w:cs="Times New Roman"/>
        </w:rPr>
        <w:t xml:space="preserve"> 177 </w:t>
      </w:r>
      <w:r>
        <w:rPr>
          <w:rFonts w:hint="eastAsia" w:ascii="Times New Roman" w:hAnsi="Times New Roman" w:eastAsia="Times New Roman" w:cs="Times New Roman"/>
        </w:rPr>
        <w:t>℃（</w:t>
      </w:r>
      <w:r>
        <w:rPr>
          <w:rFonts w:hint="eastAsia" w:ascii="Times New Roman" w:hAnsi="Times New Roman" w:eastAsia="FangSong" w:cs="Times New Roman"/>
        </w:rPr>
        <w:t>维持一段时间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完全反应后得到另一种深绿色晶体</w:t>
      </w:r>
      <w:r>
        <w:rPr>
          <w:rFonts w:ascii="Times New Roman" w:hAnsi="Times New Roman" w:eastAsia="Times New Roman" w:cs="Times New Roman"/>
        </w:rPr>
        <w:t xml:space="preserve"> B 2.279 g </w:t>
      </w:r>
      <w:r>
        <w:rPr>
          <w:rFonts w:hint="eastAsia" w:ascii="Times New Roman" w:hAnsi="Times New Roman" w:eastAsia="FangSong" w:cs="Times New Roman"/>
        </w:rPr>
        <w:t xml:space="preserve">和气体</w:t>
      </w:r>
      <w:r>
        <w:rPr>
          <w:rFonts w:ascii="Times New Roman" w:hAnsi="Times New Roman" w:eastAsia="Times New Roman" w:cs="Times New Roman"/>
        </w:rPr>
        <w:t xml:space="preserve"> 147.7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忽略反应前容器体积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并始终维持一个标准大气压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如果降温到室温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则气体体积缩小到</w:t>
      </w:r>
      <w:r>
        <w:rPr>
          <w:rFonts w:ascii="Times New Roman" w:hAnsi="Times New Roman" w:eastAsia="Times New Roman" w:cs="Times New Roman"/>
        </w:rPr>
        <w:t xml:space="preserve"> 49.2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经检测为单质气体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而底部晶体颜色变暗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并增加到</w:t>
      </w:r>
      <w:r>
        <w:rPr>
          <w:rFonts w:ascii="Times New Roman" w:hAnsi="Times New Roman" w:eastAsia="Times New Roman" w:cs="Times New Roman"/>
        </w:rPr>
        <w:t xml:space="preserve"> 3.181 </w:t>
      </w:r>
      <w:r>
        <w:rPr>
          <w:rFonts w:hint="eastAsia" w:ascii="Times New Roman" w:hAnsi="Times New Roman" w:eastAsia="Times New Roman" w:cs="Times New Roman"/>
        </w:rPr>
        <w:t>g。（</w:t>
      </w:r>
      <w:r>
        <w:rPr>
          <w:rFonts w:hint="eastAsia" w:ascii="Times New Roman" w:hAnsi="Times New Roman" w:eastAsia="FangSong" w:cs="Times New Roman"/>
        </w:rPr>
        <w:t>假设气体按理想气体处理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请通过计算确定各物质的化学式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的分解总反应方程式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如果没有数据限定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分解反应的配平将有无数组答案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并用字母配平来表现所有情况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化学方法合成氟气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年第二阶段试题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组成的单质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是化学家都希望在通常条件下合成的</w:t>
      </w:r>
      <w:r>
        <w:rPr>
          <w:rFonts w:hint="eastAsia" w:ascii="Times New Roman" w:hAnsi="Times New Roman" w:eastAsia="Times New Roman" w:cs="Times New Roman"/>
        </w:rPr>
        <w:t>。1886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年首先由亨利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莫瓦桑合成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他是用铂作电极电解含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元素的酸式钾盐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钾元素质量分数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50%）。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很长时间以来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化学家都无法用化学试剂合成气体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 xml:space="preserve">年化学家</w:t>
      </w:r>
      <w:r>
        <w:rPr>
          <w:rFonts w:ascii="Times New Roman" w:hAnsi="Times New Roman" w:eastAsia="Times New Roman" w:cs="Times New Roman"/>
        </w:rPr>
        <w:t xml:space="preserve"> Carl Christer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1.235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含三种元素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46.15%)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2.170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恰好反应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P,</w:t>
      </w:r>
      <w:r>
        <w:rPr>
          <w:rFonts w:hint="eastAsia" w:ascii="Times New Roman" w:hAnsi="Times New Roman" w:eastAsia="FangSong" w:cs="Times New Roman"/>
        </w:rPr>
        <w:t>同时生成</w:t>
      </w:r>
      <w:r>
        <w:rPr>
          <w:rFonts w:ascii="Times New Roman" w:hAnsi="Times New Roman" w:eastAsia="Times New Roman" w:cs="Times New Roman"/>
        </w:rPr>
        <w:t xml:space="preserve"> 2.750 g </w:t>
      </w:r>
      <w:r>
        <w:rPr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0.560 g </w:t>
      </w:r>
      <w:r>
        <w:rPr>
          <w:rFonts w:hint="eastAsia" w:ascii="Times New Roman" w:hAnsi="Times New Roman" w:eastAsia="FangSong" w:cs="Times New Roman"/>
        </w:rPr>
        <w:t xml:space="preserve">二元化合物</w:t>
      </w:r>
      <w:r>
        <w:rPr>
          <w:rFonts w:ascii="Times New Roman" w:hAnsi="Times New Roman" w:eastAsia="Times New Roman" w:cs="Times New Roman"/>
        </w:rPr>
        <w:t xml:space="preserve"> D(X </w:t>
      </w:r>
      <w:r>
        <w:rPr>
          <w:rFonts w:hint="eastAsia" w:ascii="Times New Roman" w:hAnsi="Times New Roman" w:eastAsia="FangSong" w:cs="Times New Roman"/>
        </w:rPr>
        <w:t xml:space="preserve">元素质量分数为</w:t>
      </w:r>
      <w:r>
        <w:rPr>
          <w:rFonts w:ascii="Times New Roman" w:hAnsi="Times New Roman" w:eastAsia="Times New Roman" w:cs="Times New Roman"/>
        </w:rPr>
        <w:t xml:space="preserve"> 50.89%)。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试通过计算确定上述未知物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写出相关化学反应方程式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为何用化合物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P?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阴离子的空间构型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Argyrodite </w:t>
      </w:r>
      <w:r>
        <w:rPr>
          <w:rFonts w:hint="eastAsia" w:ascii="Times New Roman" w:hAnsi="Times New Roman" w:eastAsia="FangSong" w:cs="Times New Roman"/>
          <w:b/>
          <w:bCs/>
        </w:rPr>
        <w:t xml:space="preserve">矿石推断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NaHSO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已知其中两种溶液的物质的量浓度相同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且分别为另一种溶液的物质的量浓度的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若先将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将生成的白色沉淀滤出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测得滤液中只含一种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其物质的量的浓度为</w:t>
      </w:r>
      <w:r>
        <w:rPr>
          <w:rFonts w:ascii="Times New Roman" w:hAnsi="Times New Roman" w:eastAsia="Times New Roman" w:cs="Times New Roman"/>
        </w:rPr>
        <w:t xml:space="preserve"> 0.9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不考虑溶液混合时引起溶液体积的变化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三种溶液中哪两种溶液的物质的量的浓度不可能相同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三种溶液可能的物质的量的浓度分别为多少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6"/>
    <w:bookmarkStart w:id="27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PHF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结构式与键级</w:t>
      </w:r>
    </w:p>
    <w:p>
      <w:pPr>
        <w:pStyle w:val="BodyText"/>
      </w:pP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离子存在多个合理的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离子所有可能的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根据所写的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结构式估算</w:t>
      </w:r>
      <w:r>
        <w:rPr>
          <w:rFonts w:ascii="Times New Roman" w:hAnsi="Times New Roman" w:eastAsia="Times New Roman" w:cs="Times New Roman"/>
        </w:rPr>
        <w:t xml:space="preserve"> PHF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P—F 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理论给出下列三种微粒键角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号元素推测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已知某元素的原子序数是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50，</w:t>
      </w:r>
      <w:r>
        <w:rPr>
          <w:rFonts w:hint="eastAsia" w:ascii="Times New Roman" w:hAnsi="Times New Roman" w:eastAsia="FangSong" w:cs="Times New Roman"/>
        </w:rPr>
        <w:t>试推测该元素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原子的核外电子排布式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处在哪一周期哪一族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最高价氧化态及其氧化物的酸碱性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之间的结构式图片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d4a96deb（N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+、</w:t>
      </w:r>
      <w:r>
        <w:rPr>
          <w:rFonts w:hint="eastAsia" w:ascii="Times New Roman" w:hAnsi="Times New Roman" w:eastAsia="FangSong" w:cs="Times New Roman"/>
        </w:rPr>
        <w:t>两个单键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−，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的答案呈现形式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1"/>
    <w:bookmarkStart w:id="3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六种短周期元素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它们的原子序数依次增大</w:t>
      </w:r>
      <w:r>
        <w:rPr>
          <w:rFonts w:hint="eastAsia" w:ascii="Times New Roman" w:hAnsi="Times New Roman" w:eastAsia="Times New Roman" w:cs="Times New Roman"/>
        </w:rPr>
        <w:t>。A、D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C、E 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的原子最外层电子数之和与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原子的最外层电子数相等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形成电子总数相等的分子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形成的化合物常温下为液态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能分别与</w:t>
      </w:r>
      <w:r>
        <w:rPr>
          <w:rFonts w:ascii="Times New Roman" w:hAnsi="Times New Roman" w:eastAsia="Times New Roman" w:cs="Times New Roman"/>
        </w:rPr>
        <w:t xml:space="preserve"> E、F </w:t>
      </w:r>
      <w:r>
        <w:rPr>
          <w:rFonts w:hint="eastAsia" w:ascii="Times New Roman" w:hAnsi="Times New Roman" w:eastAsia="FangSong" w:cs="Times New Roman"/>
        </w:rPr>
        <w:t>形成电子总数相等的气体分子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题中的字母只代表元素代号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与实际元素符号无关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A~F </w:t>
      </w:r>
      <w:r>
        <w:rPr>
          <w:rFonts w:hint="eastAsia" w:ascii="Times New Roman" w:hAnsi="Times New Roman" w:eastAsia="FangSong" w:cs="Times New Roman"/>
        </w:rPr>
        <w:t>六种元素原子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原子半径最大的是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填对应的元素符号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两种元素组成一种阳离子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该离子的结构式为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C、D</w:t>
      </w:r>
      <w:r>
        <w:rPr>
          <w:rFonts w:hint="eastAsia" w:ascii="Times New Roman" w:hAnsi="Times New Roman" w:eastAsia="FangSong" w:cs="Times New Roman"/>
        </w:rPr>
        <w:t>两种元素组成的化合物中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既含有离子键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又含有非极性共价键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该化合物的电子式为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E、F </w:t>
      </w:r>
      <w:r>
        <w:rPr>
          <w:rFonts w:hint="eastAsia" w:ascii="Times New Roman" w:hAnsi="Times New Roman" w:eastAsia="FangSong" w:cs="Times New Roman"/>
        </w:rPr>
        <w:t>两种元素中非金属性强的是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能够证明这一结论的化学事实是</w:t>
      </w:r>
      <w:r>
        <w:rPr>
          <w:rFonts w:ascii="Times New Roman" w:hAnsi="Times New Roman" w:eastAsia="Times New Roman" w:cs="Times New Roman"/>
        </w:rPr>
        <w:t xml:space="preserve">_。</w:t>
      </w:r>
    </w:p>
    <w:bookmarkEnd w:id="32"/>
    <w:bookmarkStart w:id="3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0241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铁同素异晶与马氏体密度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碘盐中含量最高的元素是碘元素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利用溶解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结晶的方法可将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与碘元素分离开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利用氯水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淀粉可证明碘盐中含有碘元素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食用碘盐可预防地方性甲状腺肿大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319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41d1bd5c31b9100db446eb5b41b50b7cd6aaa9c0e838f9c8272780504007e55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Be</w:t>
      </w:r>
      <w:r>
        <w:rPr>
          <w:rFonts w:hint="eastAsia" w:ascii="Times New Roman" w:hAnsi="Times New Roman" w:eastAsia="FangSong" w:cs="Times New Roman"/>
          <w:b/>
          <w:bCs/>
        </w:rPr>
        <w:t>沉淀分离试剂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可以使含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的混合溶液中的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沉淀下来而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留在溶液中的试剂是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TiFe</w:t>
      </w:r>
      <w:r>
        <w:rPr>
          <w:rFonts w:hint="eastAsia" w:ascii="Times New Roman" w:hAnsi="Times New Roman" w:eastAsia="FangSong" w:cs="Times New Roman"/>
          <w:b/>
          <w:bCs/>
        </w:rPr>
        <w:t>合金贮氢体积计算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镁还原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制硅硅烷自燃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实验室制备少量硅一般采用镁粉还原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然后用稀盐酸洗涤产品以除去杂质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某同学在进行上述操作时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在制得的产品中加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请用化学方程式解释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稀盐酸洗涤产品可除去哪些主要杂质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为什么加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洗涤时突然起火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请设计一个实验来验证你的解释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不必画出装置图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也不必指出具体化学药品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不必写方程式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只要简明指出方法</w:t>
      </w:r>
      <w:r>
        <w:rPr>
          <w:rFonts w:hint="eastAsia" w:ascii="Times New Roman" w:hAnsi="Times New Roman" w:eastAsia="Times New Roman" w:cs="Times New Roman"/>
        </w:rPr>
        <w:t>。)</w:t>
      </w: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Mg2Si</w:t>
      </w:r>
      <w:r>
        <w:rPr>
          <w:rFonts w:hint="eastAsia" w:ascii="Times New Roman" w:hAnsi="Times New Roman" w:eastAsia="FangSong" w:cs="Times New Roman"/>
          <w:b/>
          <w:bCs/>
        </w:rPr>
        <w:t>混合物计算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该化合物在盐酸中全部溶解并放出</w:t>
      </w:r>
      <w:r>
        <w:rPr>
          <w:rFonts w:ascii="Times New Roman" w:hAnsi="Times New Roman" w:eastAsia="Times New Roman" w:cs="Times New Roman"/>
        </w:rPr>
        <w:t xml:space="preserve"> 0.488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将所得的全部气体通入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请写出上述各反应方程式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并用计算证明其正确性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气体可认为处于标准状态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相对原子质量可取整数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2008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拟卤素氰</w:t>
      </w:r>
      <w:r>
        <w:rPr>
          <w:rFonts w:hint="eastAsia" w:ascii="Times New Roman" w:hAnsi="Times New Roman" w:eastAsia="Times New Roman" w:cs="Times New Roman"/>
          <w:b/>
          <w:bCs/>
        </w:rPr>
        <w:t>(CN)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六问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被称为拟卤素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它的阴离子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作为配体形成的配合物有重要用途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1095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286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∼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形成具有一维双链结构的聚合物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电镀厂向含氰化物的电镀废液中加入漂白粉以消除有毒的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漂白粉用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7"/>
    <w:bookmarkStart w:id="48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1997</w:t>
      </w:r>
      <w:r>
        <w:rPr>
          <w:rFonts w:hint="eastAsia" w:ascii="Times New Roman" w:hAnsi="Times New Roman" w:eastAsia="FangSong" w:cs="Times New Roman"/>
          <w:b/>
          <w:bCs/>
        </w:rPr>
        <w:t>初赛改编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存在形式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1997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 </m:t>
        </m:r>
        <m:r>
          <m:t>g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时测得压力为计算值的两倍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在加压下于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148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但经测定其中只存在一种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用最简洁的形式作出解释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50</m:t>
        </m:r>
        <m:r>
          <m:rPr>
            <m:sty m:val="p"/>
          </m:rPr>
          <m:t>%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熔体也能导电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如增大熔体中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生成的阴离子将有何变化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2026-09-07T03:31:55Z</dcterms:created>
  <dcterms:modified xsi:type="dcterms:W3CDTF">2026-09-07T03:31:55Z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