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晶体结构基础</w:t>
      </w:r>
    </w:p>
    <w:bookmarkStart w:id="35" w:name="结构化学专题课晶体结构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晶体结构基础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道初赛真题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串讲结构基元与晶胞的区别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点阵类型判断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七大晶系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密堆积对比</w:t>
      </w:r>
      <w:r>
        <w:rPr>
          <w:rFonts w:hint="eastAsia" w:ascii="Times New Roman" w:hAnsi="Times New Roman" w:eastAsia="Times New Roman" w:cs="Times New Roman"/>
        </w:rPr>
        <w:t>、7</w:t>
      </w:r>
      <w:r>
        <w:rPr>
          <w:rFonts w:hint="eastAsia" w:ascii="Times New Roman" w:hAnsi="Times New Roman" w:eastAsia="SimSun" w:cs="Times New Roman"/>
        </w:rPr>
        <w:t>种典型结构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均摊法与密度计算七个核心工具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10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9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_images/d5a235083e1b55a20f6a853b1872375c4eca0ba055d03e519dcfc57edbc89629.jpg]]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_images/b058a6331f8cf52829131f8b932ab447f67d99918db6aeb1aa49f8d93cbf791e.jpg]]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_images/7b2f54c4dc49607de19441d955ce3dd4f57ba6129d8d5902ffea8c7ab5486b70.jpg]]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秒内判断</w:t>
      </w:r>
      <w:r>
        <w:rPr>
          <w:rFonts w:hint="eastAsia" w:ascii="Times New Roman" w:hAnsi="Times New Roman" w:eastAsia="Times New Roman" w:cs="Times New Roman"/>
        </w:rPr>
        <w:t>5-1-1</w:t>
      </w:r>
      <w:r>
        <w:rPr>
          <w:rFonts w:hint="eastAsia" w:ascii="Times New Roman" w:hAnsi="Times New Roman" w:eastAsia="SimSun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？），</w:t>
      </w:r>
      <w:r>
        <w:rPr>
          <w:rFonts w:hint="eastAsia" w:ascii="Times New Roman" w:hAnsi="Times New Roman" w:eastAsia="SimSun" w:cs="Times New Roman"/>
        </w:rPr>
        <w:t>然后收卷统计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SimSun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SimSun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SimSun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SimSun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不能算作体心点阵的体心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SimSun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SimSun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SimSun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SimSun" w:cs="Times New Roman"/>
          <w:b/>
          <w:bCs/>
        </w:rPr>
        <w:t>取代方式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SimSun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SimSun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顶点之间也可以相互到达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SimSun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判断点阵类型的</w:t>
      </w:r>
      <w:r>
        <w:rPr>
          <w:rFonts w:hint="eastAsia" w:ascii="Times New Roman" w:hAnsi="Times New Roman" w:eastAsia="SimSun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SimSun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20" w:name="二知识拆解1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结构基元-vs-晶胞基元是零件晶胞是盒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SimSun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SimSun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SimSun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分子轴沿体对角线方向排列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SimSun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</w:p>
        </w:tc>
      </w:tr>
    </w:tbl>
    <w:bookmarkEnd w:id="12"/>
    <w:bookmarkStart w:id="13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SimSun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SimSun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13"/>
    <w:bookmarkStart w:id="14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晶体对称性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SimSun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SimSun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最低对称性</w:t>
            </w:r>
          </w:p>
        </w:tc>
      </w:tr>
    </w:tbl>
    <w:bookmarkEnd w:id="14"/>
    <w:bookmarkStart w:id="15" w:name="工具4密堆积对比表ccp-hcp-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SimSun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SimSun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SimSun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SimSun" w:cs="Times New Roman"/>
        </w:rPr>
        <w:t>区别仅在层间排列</w:t>
      </w:r>
    </w:p>
    <w:bookmarkEnd w:id="15"/>
    <w:bookmarkStart w:id="16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]]、[[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16"/>
    <w:bookmarkStart w:id="17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SimSun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SimSun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SimSun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占八面体空隙的一半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共用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在面心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全部八面体空隙</w:t>
      </w:r>
    </w:p>
    <w:bookmarkEnd w:id="17"/>
    <w:bookmarkStart w:id="18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晶体密度公式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SimSun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SimSun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SimSun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等价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等价位置上的原子必须是</w:t>
      </w:r>
      <w:r>
        <w:rPr>
          <w:rFonts w:hint="eastAsia" w:ascii="Times New Roman" w:hAnsi="Times New Roman" w:eastAsia="SimSun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确定点阵类型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直接判断点阵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SimSun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三真题精练20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1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_images/37ee95c5f40e7cad3dafca4b5be3a6cc8213c3cd34a16453130dd0b5c6105b3b.jpg]]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1"/>
    <w:bookmarkStart w:id="22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SimSun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SimSun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分子轴平行于体对角线方向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坐标参数是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SimSun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SimSun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SimSun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SimSun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SimSun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SimSun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SimSun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SimSun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_images/f65cf0d51f6dbf79b19887713841fd9f0478c61bd5f848340878c3eb7c754a6a.jpg]]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_images/688cf555a552ef3af8d0107c66a1ec9ec2c0163dab1cf0f2191db611f1a0667b.jpg]]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_images/e35af654cbd44a33ea1768deed862a20b1a3e3e3a2af9b0cb704df846351cc7a.jpg]]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3"/>
    <w:bookmarkStart w:id="24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13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位价态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位离子的价态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 </w:t>
      </w: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SimSun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SimSun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SimSun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SimSun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SimSun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SimSun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SimSun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5"/>
    <w:bookmarkStart w:id="26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SimSun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SimSun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SimSun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SimSun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SimSun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SimSun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SimSun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SimSun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SimSun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SimSun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必须指出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SimSun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SimSun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在计算比容量时</w:t>
      </w:r>
      <w:r>
        <w:rPr>
          <w:rFonts w:hint="eastAsia" w:ascii="Times New Roman" w:hAnsi="Times New Roman" w:eastAsia="SimSun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四总结速查卡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8" w:name="本课七大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本课七大工具速查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结构基元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区分最小重复单元与晶胞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基元是零件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晶胞是盒子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CsCl≠BCC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判断体心立方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同种原子</w:t>
            </w:r>
            <w:r>
              <w:rPr>
                <w:rFonts w:hint="eastAsia" w:ascii="Times New Roman" w:hAnsi="Times New Roman" w:eastAsia="Times New Roman" w:cs="Times New Roman"/>
              </w:rPr>
              <w:t>→bcc；</w:t>
            </w:r>
            <w:r>
              <w:rPr>
                <w:rFonts w:hint="eastAsia" w:ascii="Times New Roman" w:hAnsi="Times New Roman" w:eastAsia="SimSun" w:cs="Times New Roman"/>
              </w:rPr>
              <w:t>不同种</w:t>
            </w:r>
            <w:r>
              <w:rPr>
                <w:rFonts w:hint="eastAsia" w:ascii="Times New Roman" w:hAnsi="Times New Roman" w:eastAsia="Times New Roman" w:cs="Times New Roman"/>
              </w:rPr>
              <w:t>→sc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七大晶系判定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给定晶胞参数判断晶系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先看轴长等不等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再看角度</w:t>
            </w:r>
            <w:r>
              <w:rPr>
                <w:rFonts w:hint="eastAsia" w:ascii="Times New Roman" w:hAnsi="Times New Roman" w:eastAsia="Times New Roman" w:cs="Times New Roman"/>
              </w:rPr>
              <w:t>90</w:t>
            </w:r>
            <w:r>
              <w:rPr>
                <w:rFonts w:hint="eastAsia" w:ascii="Times New Roman" w:hAnsi="Times New Roman" w:eastAsia="SimSun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密堆积对比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CCP/HCP/BCC</w:t>
            </w:r>
            <w:r>
              <w:rPr>
                <w:rFonts w:hint="eastAsia" w:ascii="Times New Roman" w:hAnsi="Times New Roman" w:eastAsia="SimSun" w:cs="Times New Roman"/>
              </w:rPr>
              <w:t>的特征区分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CCP=ABC=fcc=74%；HCP=ABAB=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；BCC=68%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7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种典型结构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常见晶体结构的快速识别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NaCl/CsCl/ZnS/CaF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/NiAs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均摊法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晶胞计数与密度计算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</w:t>
            </w:r>
            <w:r>
              <w:rPr>
                <w:rFonts w:hint="eastAsia" w:ascii="Times New Roman" w:hAnsi="Times New Roman" w:eastAsia="Times New Roman" w:cs="Times New Roman"/>
              </w:rPr>
              <w:t>1/8</w:t>
            </w:r>
            <w:r>
              <w:rPr>
                <w:rFonts w:hint="eastAsia" w:ascii="Times New Roman" w:hAnsi="Times New Roman" w:eastAsia="SimSun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</w:t>
            </w:r>
            <w:r>
              <w:rPr>
                <w:rFonts w:hint="eastAsia" w:ascii="Times New Roman" w:hAnsi="Times New Roman" w:eastAsia="SimSun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SimSun" w:cs="Times New Roman"/>
              </w:rPr>
              <w:t>体</w:t>
            </w:r>
            <w:r>
              <w:rPr>
                <w:rFonts w:hint="eastAsia" w:ascii="Times New Roman" w:hAnsi="Times New Roman" w:eastAsia="Times New Roman" w:cs="Times New Roman"/>
              </w:rPr>
              <w:t>1；ρ=ZM/(Na·a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点阵类型判断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从原子排布推断点阵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平移等价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同格点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纳入基元</w:t>
            </w:r>
          </w:p>
        </w:tc>
      </w:tr>
    </w:tbl>
    <w:bookmarkEnd w:id="28"/>
    <w:bookmarkStart w:id="29" w:name="点阵类型判断流程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点阵类型判断流程图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所有顶点同种原子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面心有原子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├─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同种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├─ </w:t>
      </w:r>
      <w:r>
        <w:rPr>
          <w:rStyle w:val="VerbatimChar"/>
          <w:rFonts w:hint="eastAsia" w:ascii="Times New Roman" w:hAnsi="Times New Roman" w:eastAsia="SimSun" w:cs="Times New Roman"/>
        </w:rPr>
        <w:t>面心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同种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FCC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└─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面心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异种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SC（</w:t>
      </w:r>
      <w:r>
        <w:rPr>
          <w:rStyle w:val="VerbatimChar"/>
          <w:rFonts w:hint="eastAsia" w:ascii="Times New Roman" w:hAnsi="Times New Roman" w:eastAsia="SimSun" w:cs="Times New Roman"/>
        </w:rPr>
        <w:t>基元含异种原子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简单处理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取一种为格点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其余纳入基元</w:t>
      </w:r>
    </w:p>
    <w:bookmarkEnd w:id="29"/>
    <w:bookmarkStart w:id="30" w:name="均摊法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均摊法速查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bookmarkEnd w:id="30"/>
    <w:bookmarkStart w:id="31" w:name="种典型结构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种典型结构速查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每晶胞化学式数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ABO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bookmarkEnd w:id="31"/>
    <w:bookmarkStart w:id="32" w:name="密度计算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密度计算公式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g/cm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cm：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cm：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nm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nor/>
            <m:sty m:val="p"/>
          </m:rPr>
          <m:t> cm</m:t>
        </m:r>
      </m:oMath>
    </w:p>
    <w:bookmarkEnd w:id="32"/>
    <w:bookmarkStart w:id="33" w:name="易错top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：CsCl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bcc！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和体心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{Cs,</w:t>
      </w:r>
      <w:r>
        <w:rPr>
          <w:rFonts w:ascii="Times New Roman" w:hAnsi="Times New Roman" w:eastAsia="Times New Roman" w:cs="Times New Roman"/>
        </w:rPr>
        <w:t xml:space="preserve"> Cl}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  <w:b/>
          <w:bCs/>
        </w:rPr>
        <w:t>基元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SimSun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干冰的基元是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基元数</w:t>
      </w:r>
      <w:r>
        <w:rPr>
          <w:rFonts w:hint="eastAsia" w:ascii="Times New Roman" w:hAnsi="Times New Roman" w:eastAsia="Times New Roman" w:cs="Times New Roman"/>
        </w:rPr>
        <w:t>=4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面心原子被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个晶胞共用</w:t>
      </w:r>
      <w:r>
        <w:rPr>
          <w:rFonts w:hint="eastAsia" w:ascii="Times New Roman" w:hAnsi="Times New Roman" w:eastAsia="Times New Roman" w:cs="Times New Roman"/>
        </w:rPr>
        <w:t>（×1/2），</w:t>
      </w:r>
      <w:r>
        <w:rPr>
          <w:rFonts w:hint="eastAsia" w:ascii="Times New Roman" w:hAnsi="Times New Roman" w:eastAsia="SimSun" w:cs="Times New Roman"/>
        </w:rPr>
        <w:t>棱心被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个共用</w:t>
      </w:r>
      <w:r>
        <w:rPr>
          <w:rFonts w:hint="eastAsia" w:ascii="Times New Roman" w:hAnsi="Times New Roman" w:eastAsia="Times New Roman" w:cs="Times New Roman"/>
        </w:rPr>
        <w:t>（×1/4），</w:t>
      </w:r>
      <w:r>
        <w:rPr>
          <w:rFonts w:hint="eastAsia" w:ascii="Times New Roman" w:hAnsi="Times New Roman" w:eastAsia="SimSun" w:cs="Times New Roman"/>
        </w:rPr>
        <w:t>顶点被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个共用</w:t>
      </w:r>
      <w:r>
        <w:rPr>
          <w:rFonts w:hint="eastAsia" w:ascii="Times New Roman" w:hAnsi="Times New Roman" w:eastAsia="Times New Roman" w:cs="Times New Roman"/>
        </w:rPr>
        <w:t>（×1/8）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密度单位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晶胞参数从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换算到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rPr>
            <m:nor/>
            <m:sty m:val="p"/>
          </m:rPr>
          <m:t>cm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rPr>
            <m:nor/>
            <m:sty m:val="p"/>
          </m:rPr>
          <m:t>pm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体积是</w:t>
      </w:r>
      <m:oMath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相通式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容易记成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多了一个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来自岩盐层</w:t>
      </w:r>
      <w:r>
        <w:rPr>
          <w:rFonts w:hint="eastAsia" w:ascii="Times New Roman" w:hAnsi="Times New Roman" w:eastAsia="Times New Roman" w:cs="Times New Roman"/>
        </w:rPr>
        <w:t>AO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本专题依据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[[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专题</w:t>
      </w:r>
      <w:r>
        <w:rPr>
          <w:rFonts w:hint="eastAsia" w:ascii="Times New Roman" w:hAnsi="Times New Roman" w:eastAsia="Times New Roman" w:cs="Times New Roman"/>
          <w:i/>
          <w:iCs/>
        </w:rPr>
        <w:t>]]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体系设计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对应知识点</w:t>
      </w:r>
      <w:r>
        <w:rPr>
          <w:rFonts w:hint="eastAsia" w:ascii="Times New Roman" w:hAnsi="Times New Roman" w:eastAsia="Times New Roman" w:cs="Times New Roman"/>
          <w:i/>
          <w:iCs/>
        </w:rPr>
        <w:t>：[[</w:t>
      </w:r>
      <w:r>
        <w:rPr>
          <w:rFonts w:hint="eastAsia" w:ascii="Times New Roman" w:hAnsi="Times New Roman" w:eastAsia="SimSun" w:cs="Times New Roman"/>
          <w:i/>
          <w:iCs/>
        </w:rPr>
        <w:t>晶体基本概念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晶体结构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离子晶体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金属晶体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晶体密度公式</w:t>
      </w:r>
      <w:r>
        <w:rPr>
          <w:rFonts w:hint="eastAsia" w:ascii="Times New Roman" w:hAnsi="Times New Roman" w:eastAsia="Times New Roman" w:cs="Times New Roman"/>
          <w:i/>
          <w:iCs/>
        </w:rPr>
        <w:t>]]。</w:t>
      </w:r>
    </w:p>
    <w:bookmarkEnd w:id="33"/>
    <w:bookmarkEnd w:id="34"/>
    <w:bookmarkEnd w:id="35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 w:cs="Times New Roman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 w:cs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 w:cs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 w:cs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 w:cs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SimSun" w:cs="Times New Roman"/>
    </w:rPr>
  </w:style>
  <w:style w:customStyle="1" w:styleId="Figure" w:type="paragraph">
    <w:name w:val="Figure"/>
    <w:basedOn w:val="Normal"/>
    <w:rPr>
      <w:rFonts w:ascii="Times New Roman" w:hAnsi="Times New Roman" w:eastAsia="SimSu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SimSu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SimSu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结构化学专题课-晶体结构基础</dc:title>
  <dc:creator/>
  <cp:keywords/>
  <dcterms:created xsi:type="dcterms:W3CDTF">2026-07-03T10:47:28Z</dcterms:created>
  <dcterms:modified xsi:type="dcterms:W3CDTF">2026-07-03T10:47:28Z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_level">
    <vt:lpwstr>基础班（第一轮）</vt:lpwstr>
  </property>
  <property fmtid="{D5CDD505-2E9C-101B-9397-08002B2CF9AE}" pid="3" name="duration">
    <vt:lpwstr>45min</vt:lpwstr>
  </property>
  <property fmtid="{D5CDD505-2E9C-101B-9397-08002B2CF9AE}" pid="4" name="lesson_type">
    <vt:lpwstr>题目驱动专题课</vt:lpwstr>
  </property>
  <property fmtid="{D5CDD505-2E9C-101B-9397-08002B2CF9AE}" pid="5" name="tags">
    <vt:lpwstr/>
  </property>
  <property fmtid="{D5CDD505-2E9C-101B-9397-08002B2CF9AE}" pid="6" name="type">
    <vt:lpwstr>课件</vt:lpwstr>
  </property>
</Properties>
</file>