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3"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2" w:name="复杂化合物中芳香环识别"/>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复杂化合物中芳香环识别</w:t>
      </w:r>
    </w:p>
    <w:p>
      <w:pPr>
        <w:pStyle w:val="FirstParagraph"/>
      </w:pPr>
      <w:r>
        <w:rPr>
          <w:rFonts w:ascii="Times New Roman" w:hAnsi="Times New Roman" w:eastAsia="Times New Roman" w:cs="Times New Roman"/>
        </w:rPr>
        <w:t xml:space="preserve">All you have to do is to spot the aromatic rings in these compounds. It may not be as easy as you think and you should give some reasons for questionable decisions.</w:t>
      </w:r>
    </w:p>
    <w:p>
      <w:pPr>
        <w:pStyle w:val="BodyText"/>
        <w:spacing w:before="160" w:after="80"/>
        <w:jc w:val="center"/>
      </w:pPr>
      <w:r>
        <w:rPr>
          <w:rFonts w:ascii="Times New Roman" w:hAnsi="Times New Roman" w:eastAsia="Times New Roman" w:cs="Times New Roman"/>
        </w:rPr>
        <w:drawing>
          <wp:inline>
            <wp:extent cx="3240000" cy="2659056"/>
            <wp:effectExtent b="0" l="0" r="0" t="0"/>
            <wp:docPr descr="" title="" id="11" name="Picture"/>
            <a:graphic>
              <a:graphicData uri="http://schemas.openxmlformats.org/drawingml/2006/picture">
                <pic:pic>
                  <pic:nvPicPr>
                    <pic:cNvPr descr="e0a1d6d2e20dec677d2aea176dfa4d787e199acd01db59f12cce53fcff7f7fb2.jpg" id="12" name="Picture"/>
                    <pic:cNvPicPr>
                      <a:picLocks noChangeArrowheads="1" noChangeAspect="1"/>
                    </pic:cNvPicPr>
                  </pic:nvPicPr>
                  <pic:blipFill>
                    <a:blip r:embed="rId10"/>
                    <a:stretch>
                      <a:fillRect/>
                    </a:stretch>
                  </pic:blipFill>
                  <pic:spPr bwMode="auto">
                    <a:xfrm>
                      <a:off x="0" y="0"/>
                      <a:ext cx="3240000" cy="2659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识别这些化合物中的芳香环</w:t>
      </w:r>
      <w:r>
        <w:rPr>
          <w:rFonts w:hint="eastAsia" w:ascii="Times New Roman" w:hAnsi="Times New Roman" w:eastAsia="Times New Roman" w:cs="Times New Roman"/>
        </w:rPr>
        <w:t>。</w:t>
      </w:r>
      <w:r>
        <w:rPr>
          <w:rFonts w:hint="eastAsia" w:ascii="Times New Roman" w:hAnsi="Times New Roman" w:eastAsia="FangSong" w:cs="Times New Roman"/>
        </w:rPr>
        <w:t>这可能比你想的更难</w:t>
      </w:r>
      <w:r>
        <w:rPr>
          <w:rFonts w:hint="eastAsia" w:ascii="Times New Roman" w:hAnsi="Times New Roman" w:eastAsia="Times New Roman" w:cs="Times New Roman"/>
        </w:rPr>
        <w:t>，</w:t>
      </w:r>
      <w:r>
        <w:rPr>
          <w:rFonts w:hint="eastAsia" w:ascii="Times New Roman" w:hAnsi="Times New Roman" w:eastAsia="FangSong" w:cs="Times New Roman"/>
        </w:rPr>
        <w:t>你应该对有疑问的判断给出理由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Truly aromatic rings are marked with bold lines. Thyroxine has two benzene rings – obviously aromatic – and that’s that. Aklavinone also has two aromatic benzene rings and we might argue about ring 2. It has four electrons as drawn, and you might think that you could push electrons round from the OH groups to give ring 2 six electrons as well. But if you try it, you’ll find you can’t.</w:t>
      </w:r>
    </w:p>
    <w:p>
      <w:pPr>
        <w:pStyle w:val="BodyText"/>
        <w:spacing w:before="160" w:after="80"/>
        <w:jc w:val="center"/>
      </w:pPr>
      <w:r>
        <w:rPr>
          <w:rFonts w:ascii="Times New Roman" w:hAnsi="Times New Roman" w:eastAsia="Times New Roman" w:cs="Times New Roman"/>
        </w:rPr>
        <w:drawing>
          <wp:inline>
            <wp:extent cx="3600000" cy="854042"/>
            <wp:effectExtent b="0" l="0" r="0" t="0"/>
            <wp:docPr descr="" title="" id="14" name="Picture"/>
            <a:graphic>
              <a:graphicData uri="http://schemas.openxmlformats.org/drawingml/2006/picture">
                <pic:pic>
                  <pic:nvPicPr>
                    <pic:cNvPr descr="b3b208a22eb017235cae866d1bcd29368819239a408ff84ce9b3f2b95215e70f.jpg" id="15" name="Picture"/>
                    <pic:cNvPicPr>
                      <a:picLocks noChangeArrowheads="1" noChangeAspect="1"/>
                    </pic:cNvPicPr>
                  </pic:nvPicPr>
                  <pic:blipFill>
                    <a:blip r:embed="rId13"/>
                    <a:stretch>
                      <a:fillRect/>
                    </a:stretch>
                  </pic:blipFill>
                  <pic:spPr bwMode="auto">
                    <a:xfrm>
                      <a:off x="0" y="0"/>
                      <a:ext cx="3600000" cy="854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Colchicine has one benzene ring and a seven-membered conjugated ring with six electrons in double bonds (don’t count the carbonyl electrons as they are out of the ring). It perhaps looks more aromatic if you delocalize the electrons and represent it as a zwitterion. Either representation is fine.</w:t>
      </w:r>
    </w:p>
    <w:p>
      <w:pPr>
        <w:pStyle w:val="BodyText"/>
        <w:spacing w:before="160" w:after="80"/>
        <w:jc w:val="center"/>
      </w:pPr>
      <w:r>
        <w:rPr>
          <w:rFonts w:ascii="Times New Roman" w:hAnsi="Times New Roman" w:eastAsia="Times New Roman" w:cs="Times New Roman"/>
        </w:rPr>
        <w:drawing>
          <wp:inline>
            <wp:extent cx="3600000" cy="1090404"/>
            <wp:effectExtent b="0" l="0" r="0" t="0"/>
            <wp:docPr descr="" title="" id="17" name="Picture"/>
            <a:graphic>
              <a:graphicData uri="http://schemas.openxmlformats.org/drawingml/2006/picture">
                <pic:pic>
                  <pic:nvPicPr>
                    <pic:cNvPr descr="2597f69f775af50aa6d16a80f63716cf42e6a19e6608b6a45e54ea3b2965df6c.jpg" id="18" name="Picture"/>
                    <pic:cNvPicPr>
                      <a:picLocks noChangeArrowheads="1" noChangeAspect="1"/>
                    </pic:cNvPicPr>
                  </pic:nvPicPr>
                  <pic:blipFill>
                    <a:blip r:embed="rId16"/>
                    <a:stretch>
                      <a:fillRect/>
                    </a:stretch>
                  </pic:blipFill>
                  <pic:spPr bwMode="auto">
                    <a:xfrm>
                      <a:off x="0" y="0"/>
                      <a:ext cx="3600000" cy="10904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Methoxatin has one benzene ring and one pyrrole ring – an example of an aromatic compound with a five-membered ring. The six electrons come from two double bonds and the lone pair on the nitrogen atom. The middle ring is not aromatic – even if you try drawing other delocalized structures, you can never get six electrons into this ring.</w:t>
      </w:r>
    </w:p>
    <w:p>
      <w:pPr>
        <w:pStyle w:val="BodyText"/>
        <w:spacing w:before="160" w:after="80"/>
        <w:jc w:val="center"/>
      </w:pPr>
      <w:r>
        <w:rPr>
          <w:rFonts w:ascii="Times New Roman" w:hAnsi="Times New Roman" w:eastAsia="Times New Roman" w:cs="Times New Roman"/>
        </w:rPr>
        <w:drawing>
          <wp:inline>
            <wp:extent cx="3600000" cy="1211259"/>
            <wp:effectExtent b="0" l="0" r="0" t="0"/>
            <wp:docPr descr="" title="" id="20" name="Picture"/>
            <a:graphic>
              <a:graphicData uri="http://schemas.openxmlformats.org/drawingml/2006/picture">
                <pic:pic>
                  <pic:nvPicPr>
                    <pic:cNvPr descr="4a19cadc06b6d355f13f9eaaf017969eecf1769c65e63fcf15cedd7141dce115.jpg" id="21" name="Picture"/>
                    <pic:cNvPicPr>
                      <a:picLocks noChangeArrowheads="1" noChangeAspect="1"/>
                    </pic:cNvPicPr>
                  </pic:nvPicPr>
                  <pic:blipFill>
                    <a:blip r:embed="rId19"/>
                    <a:stretch>
                      <a:fillRect/>
                    </a:stretch>
                  </pic:blipFill>
                  <pic:spPr bwMode="auto">
                    <a:xfrm>
                      <a:off x="0" y="0"/>
                      <a:ext cx="3600000" cy="1211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本题考察在复杂天然产物中识别芳香环的能力</w:t>
      </w:r>
      <w:r>
        <w:rPr>
          <w:rFonts w:hint="eastAsia" w:ascii="Times New Roman" w:hAnsi="Times New Roman" w:eastAsia="Times New Roman" w:cs="Times New Roman"/>
        </w:rPr>
        <w:t>，</w:t>
      </w:r>
      <w:r>
        <w:rPr>
          <w:rFonts w:hint="eastAsia" w:ascii="Times New Roman" w:hAnsi="Times New Roman" w:eastAsia="FangSong" w:cs="Times New Roman"/>
        </w:rPr>
        <w:t>核心是</w:t>
      </w:r>
      <w:r>
        <w:rPr>
          <w:rFonts w:hint="eastAsia" w:ascii="Times New Roman" w:hAnsi="Times New Roman" w:eastAsia="Times New Roman" w:cs="Times New Roman"/>
        </w:rPr>
        <w:t>Hückel</w:t>
      </w:r>
      <w:r>
        <w:rPr>
          <w:rFonts w:hint="eastAsia" w:ascii="Times New Roman" w:hAnsi="Times New Roman" w:eastAsia="FangSong" w:cs="Times New Roman"/>
        </w:rPr>
        <w:t>规则的应用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Thyroxine（</w:t>
      </w:r>
      <w:r>
        <w:rPr>
          <w:rFonts w:hint="eastAsia" w:ascii="Times New Roman" w:hAnsi="Times New Roman" w:eastAsia="FangSong" w:cs="Times New Roman"/>
          <w:b/>
          <w:bCs/>
        </w:rPr>
        <w:t>甲状腺素</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含两个苯环</w:t>
      </w:r>
      <w:r>
        <w:rPr>
          <w:rFonts w:hint="eastAsia" w:ascii="Times New Roman" w:hAnsi="Times New Roman" w:eastAsia="Times New Roman" w:cs="Times New Roman"/>
        </w:rPr>
        <w:t>，</w:t>
      </w:r>
      <w:r>
        <w:rPr>
          <w:rFonts w:hint="eastAsia" w:ascii="Times New Roman" w:hAnsi="Times New Roman" w:eastAsia="FangSong" w:cs="Times New Roman"/>
        </w:rPr>
        <w:t>显然是芳香的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Aklavinone</w:t>
      </w:r>
      <w:r>
        <w:rPr>
          <w:rFonts w:hint="eastAsia" w:ascii="Times New Roman" w:hAnsi="Times New Roman" w:eastAsia="Times New Roman" w:cs="Times New Roman"/>
        </w:rPr>
        <w:t>：</w:t>
      </w:r>
      <w:r>
        <w:rPr>
          <w:rFonts w:hint="eastAsia" w:ascii="Times New Roman" w:hAnsi="Times New Roman" w:eastAsia="FangSong" w:cs="Times New Roman"/>
        </w:rPr>
        <w:t>有两个芳香苯环</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看似可以从</w:t>
      </w:r>
      <w:r>
        <w:rPr>
          <w:rFonts w:hint="eastAsia" w:ascii="Times New Roman" w:hAnsi="Times New Roman" w:eastAsia="Times New Roman" w:cs="Times New Roman"/>
        </w:rPr>
        <w:t>OH</w:t>
      </w:r>
      <w:r>
        <w:rPr>
          <w:rFonts w:hint="eastAsia" w:ascii="Times New Roman" w:hAnsi="Times New Roman" w:eastAsia="FangSong" w:cs="Times New Roman"/>
        </w:rPr>
        <w:t>基团推电子使其达到</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但实际上不可能</w:t>
      </w:r>
      <w:r>
        <w:rPr>
          <w:rFonts w:hint="eastAsia" w:ascii="Times New Roman" w:hAnsi="Times New Roman" w:eastAsia="Times New Roman" w:cs="Times New Roman"/>
        </w:rPr>
        <w:t>——</w:t>
      </w:r>
      <w:r>
        <w:rPr>
          <w:rFonts w:hint="eastAsia" w:ascii="Times New Roman" w:hAnsi="Times New Roman" w:eastAsia="FangSong" w:cs="Times New Roman"/>
        </w:rPr>
        <w:t>因为环的结构约束不允许</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Colchicine（</w:t>
      </w:r>
      <w:r>
        <w:rPr>
          <w:rFonts w:hint="eastAsia" w:ascii="Times New Roman" w:hAnsi="Times New Roman" w:eastAsia="FangSong" w:cs="Times New Roman"/>
          <w:b/>
          <w:bCs/>
        </w:rPr>
        <w:t>秋水仙碱</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有一个苯环和一个七元共轭环</w:t>
      </w:r>
      <w:r>
        <w:rPr>
          <w:rFonts w:hint="eastAsia" w:ascii="Times New Roman" w:hAnsi="Times New Roman" w:eastAsia="Times New Roman" w:cs="Times New Roman"/>
        </w:rPr>
        <w:t>。</w:t>
      </w:r>
      <w:r>
        <w:rPr>
          <w:rFonts w:hint="eastAsia" w:ascii="Times New Roman" w:hAnsi="Times New Roman" w:eastAsia="FangSong" w:cs="Times New Roman"/>
        </w:rPr>
        <w:t>七元环有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来自双键</w:t>
      </w:r>
      <w:r>
        <w:rPr>
          <w:rFonts w:hint="eastAsia" w:ascii="Times New Roman" w:hAnsi="Times New Roman" w:eastAsia="Times New Roman" w:cs="Times New Roman"/>
        </w:rPr>
        <w:t>，</w:t>
      </w:r>
      <w:r>
        <w:rPr>
          <w:rFonts w:hint="eastAsia" w:ascii="Times New Roman" w:hAnsi="Times New Roman" w:eastAsia="FangSong" w:cs="Times New Roman"/>
        </w:rPr>
        <w:t>不算羰基电子</w:t>
      </w:r>
      <w:r>
        <w:rPr>
          <w:rFonts w:hint="eastAsia" w:ascii="Times New Roman" w:hAnsi="Times New Roman" w:eastAsia="Times New Roman" w:cs="Times New Roman"/>
        </w:rPr>
        <w:t>），</w:t>
      </w:r>
      <w:r>
        <w:rPr>
          <w:rFonts w:hint="eastAsia" w:ascii="Times New Roman" w:hAnsi="Times New Roman" w:eastAsia="FangSong" w:cs="Times New Roman"/>
        </w:rPr>
        <w:t>可以用内盐形式表示其芳香性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Methoxatin（</w:t>
      </w:r>
      <w:r>
        <w:rPr>
          <w:rFonts w:hint="eastAsia" w:ascii="Times New Roman" w:hAnsi="Times New Roman" w:eastAsia="FangSong" w:cs="Times New Roman"/>
          <w:b/>
          <w:bCs/>
        </w:rPr>
        <w:t>甲氧吩嗪</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有一个苯环和一个吡咯环</w:t>
      </w:r>
      <w:r>
        <w:rPr>
          <w:rFonts w:hint="eastAsia" w:ascii="Times New Roman" w:hAnsi="Times New Roman" w:eastAsia="Times New Roman" w:cs="Times New Roman"/>
        </w:rPr>
        <w:t>。</w:t>
      </w:r>
      <w:r>
        <w:rPr>
          <w:rFonts w:hint="eastAsia" w:ascii="Times New Roman" w:hAnsi="Times New Roman" w:eastAsia="FangSong" w:cs="Times New Roman"/>
        </w:rPr>
        <w:t>吡咯是五元芳香杂环</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电子来自两个双键和</w:t>
      </w:r>
      <w:r>
        <w:rPr>
          <w:rFonts w:hint="eastAsia" w:ascii="Times New Roman" w:hAnsi="Times New Roman" w:eastAsia="Times New Roman" w:cs="Times New Roman"/>
        </w:rPr>
        <w:t>N</w:t>
      </w:r>
      <w:r>
        <w:rPr>
          <w:rFonts w:hint="eastAsia" w:ascii="Times New Roman" w:hAnsi="Times New Roman" w:eastAsia="FangSong" w:cs="Times New Roman"/>
        </w:rPr>
        <w:t>上的孤对电子</w:t>
      </w:r>
      <w:r>
        <w:rPr>
          <w:rFonts w:hint="eastAsia" w:ascii="Times New Roman" w:hAnsi="Times New Roman" w:eastAsia="Times New Roman" w:cs="Times New Roman"/>
        </w:rPr>
        <w:t>。</w:t>
      </w:r>
      <w:r>
        <w:rPr>
          <w:rFonts w:hint="eastAsia" w:ascii="Times New Roman" w:hAnsi="Times New Roman" w:eastAsia="FangSong" w:cs="Times New Roman"/>
        </w:rPr>
        <w:t>中间环不是芳香的</w:t>
      </w:r>
    </w:p>
    <w:p>
      <w:pPr>
        <w:pStyle w:val="BlockText"/>
      </w:pPr>
      <w:r>
        <w:rPr>
          <w:rFonts w:hint="eastAsia" w:ascii="Times New Roman" w:hAnsi="Times New Roman" w:eastAsia="Times New Roman" w:cs="Times New Roman"/>
          <w:b/>
          <w:bCs/>
        </w:rPr>
        <w:t>Hückel</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芳香性需要</w:t>
      </w:r>
      <w:r>
        <w:rPr>
          <w:rFonts w:hint="eastAsia" w:ascii="Times New Roman" w:hAnsi="Times New Roman" w:eastAsia="Times New Roman" w:cs="Times New Roman"/>
        </w:rPr>
        <w:t>4n+2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且体系为平面</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单环</w:t>
      </w:r>
      <w:r>
        <w:rPr>
          <w:rFonts w:hint="eastAsia" w:ascii="Times New Roman" w:hAnsi="Times New Roman" w:eastAsia="Times New Roman" w:cs="Times New Roman"/>
        </w:rPr>
        <w:t>。</w:t>
      </w:r>
      <w:r>
        <w:rPr>
          <w:rFonts w:hint="eastAsia" w:ascii="Times New Roman" w:hAnsi="Times New Roman" w:eastAsia="FangSong" w:cs="Times New Roman"/>
        </w:rPr>
        <w:t>判断时需仔细计数</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注意哪些电子属于环</w:t>
      </w:r>
      <w:r>
        <w:rPr>
          <w:rFonts w:hint="eastAsia" w:ascii="Times New Roman" w:hAnsi="Times New Roman" w:eastAsia="Times New Roman" w:cs="Times New Roman"/>
        </w:rPr>
        <w:t>、</w:t>
      </w:r>
      <w:r>
        <w:rPr>
          <w:rFonts w:hint="eastAsia" w:ascii="Times New Roman" w:hAnsi="Times New Roman" w:eastAsia="FangSong" w:cs="Times New Roman"/>
        </w:rPr>
        <w:t>哪些不属于</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4" w:name="芳香族化合物命名"/>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芳香族化合物命名</w:t>
      </w:r>
    </w:p>
    <w:p>
      <w:pPr>
        <w:pStyle w:val="FirstParagraph"/>
      </w:pPr>
      <w:r>
        <w:rPr>
          <w:rFonts w:hint="eastAsia" w:ascii="Times New Roman" w:hAnsi="Times New Roman" w:eastAsia="FangSong" w:cs="Times New Roman"/>
        </w:rPr>
        <w:t>芳香族化合物命名</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请对下列芳香族化合物进行命名</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w:t>
      </w:r>
      <w:r>
        <w:rPr>
          <w:rFonts w:hint="eastAsia" w:ascii="Times New Roman" w:hAnsi="Times New Roman" w:eastAsia="FangSong" w:cs="Times New Roman"/>
        </w:rPr>
        <w:t>的不同含义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苄基化合物示例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苄基指</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苯甲酰基指</w:t>
      </w:r>
      <w:r>
        <w:rPr>
          <w:rFonts w:ascii="Times New Roman" w:hAnsi="Times New Roman" w:eastAsia="Times New Roman" w:cs="Times New Roman"/>
        </w:rPr>
        <w:t xml:space="preserve"> </w:t>
      </w:r>
      <m:oMath>
        <m:r>
          <m:t>P</m:t>
        </m:r>
        <m:r>
          <m:t>h</m:t>
        </m:r>
        <m:r>
          <m:t>C</m:t>
        </m:r>
        <m: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在复杂芳香族化合物中需准确识别母体与取代基</w:t>
      </w:r>
      <w:r>
        <w:rPr>
          <w:rFonts w:hint="eastAsia" w:ascii="Times New Roman" w:hAnsi="Times New Roman" w:eastAsia="Times New Roman" w:cs="Times New Roman"/>
        </w:rPr>
        <w:t>。</w:t>
      </w:r>
    </w:p>
    <w:bookmarkStart w:id="23"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芳香性</w:t>
      </w:r>
    </w:p>
    <w:p>
      <w:pPr>
        <w:pStyle w:val="Compact"/>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其它情况</w:t>
      </w:r>
    </w:p>
    <w:p>
      <w:pPr>
        <w:pStyle w:val="Compact"/>
        <w:numPr>
          <w:ilvl w:val="0"/>
          <w:numId w:val="1003"/>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ascii="Times New Roman" w:hAnsi="Times New Roman" w:eastAsia="Times New Roman" w:cs="Times New Roman"/>
        </w:rPr>
        <w:t xml:space="preserve"> —— </w:t>
      </w:r>
      <w:r>
        <w:rPr>
          <w:rFonts w:hint="eastAsia" w:ascii="Times New Roman" w:hAnsi="Times New Roman" w:eastAsia="FangSong" w:cs="Times New Roman"/>
        </w:rPr>
        <w:t>苯基为取代基</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 </w:t>
      </w:r>
      <w:r>
        <w:rPr>
          <w:rFonts w:hint="eastAsia" w:ascii="Times New Roman" w:hAnsi="Times New Roman" w:eastAsia="FangSong" w:cs="Times New Roman"/>
        </w:rPr>
        <w:t>苄基化合物</w:t>
      </w:r>
      <w:r>
        <w:rPr>
          <w:rFonts w:hint="eastAsia" w:ascii="Times New Roman" w:hAnsi="Times New Roman" w:eastAsia="Times New Roman" w:cs="Times New Roman"/>
        </w:rPr>
        <w:t>（</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复杂情况</w:t>
      </w:r>
    </w:p>
    <w:p>
      <w:pPr>
        <w:pStyle w:val="Compact"/>
        <w:numPr>
          <w:ilvl w:val="0"/>
          <w:numId w:val="1004"/>
        </w:numPr>
      </w:pPr>
      <w:r>
        <w:rPr>
          <w:rFonts w:hint="eastAsia" w:ascii="Times New Roman" w:hAnsi="Times New Roman" w:eastAsia="FangSong" w:cs="Times New Roman"/>
        </w:rPr>
        <w:t>长链取代</w:t>
      </w:r>
      <w:r>
        <w:rPr>
          <w:rFonts w:hint="eastAsia" w:ascii="Times New Roman" w:hAnsi="Times New Roman" w:eastAsia="Times New Roman" w:cs="Times New Roman"/>
        </w:rPr>
        <w:t>：2-</w:t>
      </w:r>
      <w:r>
        <w:rPr>
          <w:rFonts w:hint="eastAsia" w:ascii="Times New Roman" w:hAnsi="Times New Roman" w:eastAsia="FangSong" w:cs="Times New Roman"/>
        </w:rPr>
        <w:t>苯基庚烷</w:t>
      </w:r>
    </w:p>
    <w:p>
      <w:pPr>
        <w:pStyle w:val="Compact"/>
        <w:numPr>
          <w:ilvl w:val="0"/>
          <w:numId w:val="1004"/>
        </w:numPr>
      </w:pPr>
      <w:r>
        <w:rPr>
          <w:rFonts w:hint="eastAsia" w:ascii="Times New Roman" w:hAnsi="Times New Roman" w:eastAsia="FangSong" w:cs="Times New Roman"/>
        </w:rPr>
        <w:t>苄基化合物</w:t>
      </w:r>
      <w:r>
        <w:rPr>
          <w:rFonts w:hint="eastAsia" w:ascii="Times New Roman" w:hAnsi="Times New Roman" w:eastAsia="Times New Roman" w:cs="Times New Roman"/>
        </w:rPr>
        <w:t>：</w:t>
      </w:r>
      <w:r>
        <w:rPr>
          <w:rFonts w:hint="eastAsia" w:ascii="Times New Roman" w:hAnsi="Times New Roman" w:eastAsia="FangSong" w:cs="Times New Roman"/>
        </w:rPr>
        <w:t>甲基苄基胺</w:t>
      </w:r>
      <w:r>
        <w:rPr>
          <w:rFonts w:ascii="Times New Roman" w:hAnsi="Times New Roman" w:eastAsia="Times New Roman" w:cs="Times New Roman"/>
        </w:rPr>
        <w:t xml:space="preserve"> </w:t>
      </w:r>
      <m:oMath>
        <m:oMathPr>
          <m:ctrlPr>
            <w:rPr>
              <w:sz w:val="28"/>
              <w:szCs w:val="28"/>
            </w:rPr>
          </m:ctrlPr>
        </m:oMathPr>
        <m:r>
          <m:rPr>
            <m:sty m:val="p"/>
          </m:rPr>
          <m:t>(</m:t>
        </m:r>
        <m:r>
          <m:t>P</m:t>
        </m:r>
        <m:r>
          <m:t>h</m:t>
        </m:r>
        <m:r>
          <m:rPr>
            <m:sty m:val="p"/>
          </m:rPr>
          <m:t>−</m:t>
        </m:r>
        <m:r>
          <m:t>C</m:t>
        </m:r>
        <m:sSub>
          <m:e>
            <m:r>
              <m:t>H</m:t>
            </m:r>
          </m:e>
          <m:sub>
            <m:r>
              <m:t>2</m:t>
            </m:r>
          </m:sub>
        </m:sSub>
        <m:r>
          <m:rPr>
            <m:sty m:val="p"/>
          </m:rPr>
          <m:t>−</m:t>
        </m:r>
        <m:r>
          <m:t>N</m:t>
        </m:r>
        <m:r>
          <m:t>H</m:t>
        </m:r>
        <m:r>
          <m:t>C</m:t>
        </m:r>
        <m:sSub>
          <m:e>
            <m:r>
              <m:t>H</m:t>
            </m:r>
          </m:e>
          <m:sub>
            <m:r>
              <m:t>3</m:t>
            </m:r>
          </m:sub>
        </m:sSub>
        <m:r>
          <m:rPr>
            <m:sty m:val="p"/>
          </m:rPr>
          <m:t>)</m:t>
        </m:r>
      </m:oMath>
    </w:p>
    <w:p>
      <w:pPr>
        <w:pStyle w:val="Compact"/>
        <w:numPr>
          <w:ilvl w:val="0"/>
          <w:numId w:val="1004"/>
        </w:numPr>
      </w:pPr>
      <w:r>
        <w:rPr>
          <w:rFonts w:hint="eastAsia" w:ascii="Times New Roman" w:hAnsi="Times New Roman" w:eastAsia="FangSong" w:cs="Times New Roman"/>
        </w:rPr>
        <w:t>注意</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Bz- </w:t>
      </w:r>
      <w:r>
        <w:rPr>
          <w:rFonts w:hint="eastAsia" w:ascii="Times New Roman" w:hAnsi="Times New Roman" w:eastAsia="FangSong" w:cs="Times New Roman"/>
        </w:rPr>
        <w:t>的区别</w:t>
      </w:r>
      <w:r>
        <w:rPr>
          <w:rFonts w:hint="eastAsia" w:ascii="Times New Roman" w:hAnsi="Times New Roman" w:eastAsia="Times New Roman" w:cs="Times New Roman"/>
        </w:rPr>
        <w:t>（Bz-</w:t>
      </w:r>
      <w:r>
        <w:rPr>
          <w:rFonts w:ascii="Times New Roman" w:hAnsi="Times New Roman" w:eastAsia="Times New Roman" w:cs="Times New Roman"/>
        </w:rPr>
        <w:t xml:space="preserve"> </w:t>
      </w:r>
      <w:r>
        <w:rPr>
          <w:rFonts w:hint="eastAsia" w:ascii="Times New Roman" w:hAnsi="Times New Roman" w:eastAsia="FangSong" w:cs="Times New Roman"/>
        </w:rPr>
        <w:t>指苯甲酰基</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7" w:name="硝化机理和取代苯选择性"/>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硝化机理和取代苯选择性</w:t>
      </w:r>
    </w:p>
    <w:p>
      <w:pPr>
        <w:pStyle w:val="FirstParagraph"/>
      </w:pPr>
      <w:r>
        <w:rPr>
          <w:rFonts w:ascii="Times New Roman" w:hAnsi="Times New Roman" w:eastAsia="Times New Roman" w:cs="Times New Roman"/>
        </w:rPr>
        <w:t xml:space="preserve">First, as some revision, write out the detailed mechanism for these steps:</w:t>
      </w:r>
    </w:p>
    <w:p>
      <w:pPr>
        <w:pStyle w:val="BodyText"/>
      </w:pPr>
      <m:oMathPara>
        <m:oMathParaPr>
          <m:jc m:val="center"/>
          <m:ctrlPr>
            <w:rPr>
              <w:sz w:val="28"/>
              <w:szCs w:val="28"/>
            </w:rPr>
          </m:ctrlPr>
        </m:oMathParaPr>
        <m:oMath>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p>
            <m:e>
              <m:r>
                <m:t>​</m:t>
              </m:r>
            </m:e>
            <m:sup>
              <m:r>
                <m:rPr>
                  <m:sty m:val="p"/>
                </m:rPr>
                <m:t>⊕</m:t>
              </m:r>
            </m:sup>
          </m:sSup>
          <m:sSub>
            <m:e>
              <m:r>
                <m:rPr>
                  <m:sty m:val="p"/>
                </m:rPr>
                <m:t>N</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990663"/>
            <wp:effectExtent b="0" l="0" r="0" t="0"/>
            <wp:docPr descr="" title="" id="26" name="Picture"/>
            <a:graphic>
              <a:graphicData uri="http://schemas.openxmlformats.org/drawingml/2006/picture">
                <pic:pic>
                  <pic:nvPicPr>
                    <pic:cNvPr descr="92cf016a3c87a781fbea1bc85fa48a82e102a5374f6867ab1f3092ae0ea0c3ca.jpg" id="27" name="Picture"/>
                    <pic:cNvPicPr>
                      <a:picLocks noChangeArrowheads="1" noChangeAspect="1"/>
                    </pic:cNvPicPr>
                  </pic:nvPicPr>
                  <pic:blipFill>
                    <a:blip r:embed="rId25"/>
                    <a:stretch>
                      <a:fillRect/>
                    </a:stretch>
                  </pic:blipFill>
                  <pic:spPr bwMode="auto">
                    <a:xfrm>
                      <a:off x="0" y="0"/>
                      <a:ext cx="3600000" cy="99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a standard nitration reaction with, say,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each of these compounds forms a single nitration product. What is its structure? Explain your answer with at least a partial mechanism.</w:t>
      </w:r>
    </w:p>
    <w:p>
      <w:pPr>
        <w:pStyle w:val="BodyText"/>
        <w:spacing w:before="160" w:after="80"/>
        <w:jc w:val="center"/>
      </w:pPr>
      <w:r>
        <w:rPr>
          <w:rFonts w:ascii="Times New Roman" w:hAnsi="Times New Roman" w:eastAsia="Times New Roman" w:cs="Times New Roman"/>
        </w:rPr>
        <w:drawing>
          <wp:inline>
            <wp:extent cx="3600000" cy="703671"/>
            <wp:effectExtent b="0" l="0" r="0" t="0"/>
            <wp:docPr descr="" title="" id="29" name="Picture"/>
            <a:graphic>
              <a:graphicData uri="http://schemas.openxmlformats.org/drawingml/2006/picture">
                <pic:pic>
                  <pic:nvPicPr>
                    <pic:cNvPr descr="d62d9dd660810019a1761ae2a8bb997b806631befa59ddd9a2716799a864a113.jpg" id="30" name="Picture"/>
                    <pic:cNvPicPr>
                      <a:picLocks noChangeArrowheads="1" noChangeAspect="1"/>
                    </pic:cNvPicPr>
                  </pic:nvPicPr>
                  <pic:blipFill>
                    <a:blip r:embed="rId28"/>
                    <a:stretch>
                      <a:fillRect/>
                    </a:stretch>
                  </pic:blipFill>
                  <pic:spPr bwMode="auto">
                    <a:xfrm>
                      <a:off x="0" y="0"/>
                      <a:ext cx="3600000" cy="703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作为复习</w:t>
      </w:r>
      <w:r>
        <w:rPr>
          <w:rFonts w:hint="eastAsia" w:ascii="Times New Roman" w:hAnsi="Times New Roman" w:eastAsia="Times New Roman" w:cs="Times New Roman"/>
        </w:rPr>
        <w:t>，</w:t>
      </w:r>
      <w:r>
        <w:rPr>
          <w:rFonts w:hint="eastAsia" w:ascii="Times New Roman" w:hAnsi="Times New Roman" w:eastAsia="FangSong" w:cs="Times New Roman"/>
        </w:rPr>
        <w:t>写出这些步骤的详细机理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在标准硝化反应中</w:t>
      </w:r>
      <w:r>
        <w:rPr>
          <w:rFonts w:hint="eastAsia" w:ascii="Times New Roman" w:hAnsi="Times New Roman" w:eastAsia="Times New Roman" w:cs="Times New Roman"/>
        </w:rPr>
        <w:t>，</w:t>
      </w:r>
      <w:r>
        <w:rPr>
          <w:rFonts w:hint="eastAsia" w:ascii="Times New Roman" w:hAnsi="Times New Roman" w:eastAsia="FangSong" w:cs="Times New Roman"/>
        </w:rPr>
        <w:t>每个化合物形成单一的硝化产物</w:t>
      </w:r>
      <w:r>
        <w:rPr>
          <w:rFonts w:hint="eastAsia" w:ascii="Times New Roman" w:hAnsi="Times New Roman" w:eastAsia="Times New Roman" w:cs="Times New Roman"/>
        </w:rPr>
        <w:t>。</w:t>
      </w:r>
      <w:r>
        <w:rPr>
          <w:rFonts w:hint="eastAsia" w:ascii="Times New Roman" w:hAnsi="Times New Roman" w:eastAsia="FangSong" w:cs="Times New Roman"/>
        </w:rPr>
        <w:t>其结构是什么</w:t>
      </w:r>
      <w:r>
        <w:rPr>
          <w:rFonts w:hint="eastAsia" w:ascii="Times New Roman" w:hAnsi="Times New Roman" w:eastAsia="Times New Roman" w:cs="Times New Roman"/>
        </w:rPr>
        <w:t>？</w:t>
      </w:r>
      <w:r>
        <w:rPr>
          <w:rFonts w:hint="eastAsia" w:ascii="Times New Roman" w:hAnsi="Times New Roman" w:eastAsia="FangSong" w:cs="Times New Roman"/>
        </w:rPr>
        <w:t>用至少部分机理解释你的答案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basic mechanisms for the formation of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its reaction with benzene appear on p. 476 of the textbook. Benzoic acid has an electron-withdrawing substituent so it reacts in the meta position. The second compound is activated in all positions by the weakly electron-donating alkyl groups (all positions are either ortho or para to one of these groups) but will react at one of the positions more remote from the alkyl groups because of steric hindrance. The remaining two compounds have competing ortho, para-directing substituents but in each case the one with the lone pair of electrons (N or O) is a more powerful director than the simple alkyl group. In the first case nitrogen directs ortho but in the second oxygen activates both ortho and para and steric hindrance makes the para position marginally more reactive.</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32" name="Picture"/>
            <a:graphic>
              <a:graphicData uri="http://schemas.openxmlformats.org/drawingml/2006/picture">
                <pic:pic>
                  <pic:nvPicPr>
                    <pic:cNvPr descr="c35391c4428437188ba79dbe8315422764bba12e99275303633c421365e906af.jpg" id="33" name="Picture"/>
                    <pic:cNvPicPr>
                      <a:picLocks noChangeArrowheads="1" noChangeAspect="1"/>
                    </pic:cNvPicPr>
                  </pic:nvPicPr>
                  <pic:blipFill>
                    <a:blip r:embed="rId31"/>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31684"/>
            <wp:effectExtent b="0" l="0" r="0" t="0"/>
            <wp:docPr descr="" title="" id="35" name="Picture"/>
            <a:graphic>
              <a:graphicData uri="http://schemas.openxmlformats.org/drawingml/2006/picture">
                <pic:pic>
                  <pic:nvPicPr>
                    <pic:cNvPr descr="cf83620e80864253ff4c2ac9177f9161ff22843bc2dcf5d657bc7f3ca5528e80.jpg" id="36" name="Picture"/>
                    <pic:cNvPicPr>
                      <a:picLocks noChangeArrowheads="1" noChangeAspect="1"/>
                    </pic:cNvPicPr>
                  </pic:nvPicPr>
                  <pic:blipFill>
                    <a:blip r:embed="rId34"/>
                    <a:stretch>
                      <a:fillRect/>
                    </a:stretch>
                  </pic:blipFill>
                  <pic:spPr bwMode="auto">
                    <a:xfrm>
                      <a:off x="0" y="0"/>
                      <a:ext cx="3600000" cy="33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本题考察硝化反应机理和取代基定位效应的综合应用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的生成</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浓硫酸作为脱水剂和酸催化剂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苯甲酸</w:t>
      </w:r>
      <w:r>
        <w:rPr>
          <w:rFonts w:hint="eastAsia" w:ascii="Times New Roman" w:hAnsi="Times New Roman" w:eastAsia="Times New Roman" w:cs="Times New Roman"/>
        </w:rPr>
        <w:t>：</w:t>
      </w:r>
      <w:r>
        <w:rPr>
          <w:rFonts w:hint="eastAsia" w:ascii="Times New Roman" w:hAnsi="Times New Roman" w:eastAsia="FangSong" w:cs="Times New Roman"/>
        </w:rPr>
        <w:t>含吸电子基</w:t>
      </w:r>
      <w:r>
        <w:rPr>
          <w:rFonts w:hint="eastAsia" w:ascii="Times New Roman" w:hAnsi="Times New Roman" w:eastAsia="Times New Roman" w:cs="Times New Roman"/>
        </w:rPr>
        <w:t>（-COOH），</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硝化产物为间硝基苯甲酸</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多甲基取代苯</w:t>
      </w:r>
      <w:r>
        <w:rPr>
          <w:rFonts w:hint="eastAsia" w:ascii="Times New Roman" w:hAnsi="Times New Roman" w:eastAsia="Times New Roman" w:cs="Times New Roman"/>
        </w:rPr>
        <w:t>：</w:t>
      </w:r>
      <w:r>
        <w:rPr>
          <w:rFonts w:hint="eastAsia" w:ascii="Times New Roman" w:hAnsi="Times New Roman" w:eastAsia="FangSong" w:cs="Times New Roman"/>
        </w:rPr>
        <w:t>所有烷基都是弱给电子基</w:t>
      </w:r>
      <w:r>
        <w:rPr>
          <w:rFonts w:hint="eastAsia" w:ascii="Times New Roman" w:hAnsi="Times New Roman" w:eastAsia="Times New Roman" w:cs="Times New Roman"/>
        </w:rPr>
        <w:t>，</w:t>
      </w:r>
      <w:r>
        <w:rPr>
          <w:rFonts w:hint="eastAsia" w:ascii="Times New Roman" w:hAnsi="Times New Roman" w:eastAsia="FangSong" w:cs="Times New Roman"/>
        </w:rPr>
        <w:t>所有位置都被活化</w:t>
      </w:r>
      <w:r>
        <w:rPr>
          <w:rFonts w:hint="eastAsia" w:ascii="Times New Roman" w:hAnsi="Times New Roman" w:eastAsia="Times New Roman" w:cs="Times New Roman"/>
        </w:rPr>
        <w:t>。</w:t>
      </w:r>
      <w:r>
        <w:rPr>
          <w:rFonts w:hint="eastAsia" w:ascii="Times New Roman" w:hAnsi="Times New Roman" w:eastAsia="FangSong" w:cs="Times New Roman"/>
        </w:rPr>
        <w:t>但由于空间位阻</w:t>
      </w:r>
      <w:r>
        <w:rPr>
          <w:rFonts w:hint="eastAsia" w:ascii="Times New Roman" w:hAnsi="Times New Roman" w:eastAsia="Times New Roman" w:cs="Times New Roman"/>
        </w:rPr>
        <w:t>，</w:t>
      </w:r>
      <w:r>
        <w:rPr>
          <w:rFonts w:hint="eastAsia" w:ascii="Times New Roman" w:hAnsi="Times New Roman" w:eastAsia="FangSong" w:cs="Times New Roman"/>
        </w:rPr>
        <w:t>硝化发生在远离烷基的位置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竞争性定位基</w:t>
      </w:r>
      <w:r>
        <w:rPr>
          <w:rFonts w:hint="eastAsia" w:ascii="Times New Roman" w:hAnsi="Times New Roman" w:eastAsia="Times New Roman" w:cs="Times New Roman"/>
        </w:rPr>
        <w:t>：</w:t>
      </w:r>
      <w:r>
        <w:rPr>
          <w:rFonts w:hint="eastAsia" w:ascii="Times New Roman" w:hAnsi="Times New Roman" w:eastAsia="FangSong" w:cs="Times New Roman"/>
        </w:rPr>
        <w:t>当环上有两个邻对位定位基时</w:t>
      </w:r>
      <w:r>
        <w:rPr>
          <w:rFonts w:hint="eastAsia" w:ascii="Times New Roman" w:hAnsi="Times New Roman" w:eastAsia="Times New Roman" w:cs="Times New Roman"/>
        </w:rPr>
        <w:t>，</w:t>
      </w:r>
      <w:r>
        <w:rPr>
          <w:rFonts w:hint="eastAsia" w:ascii="Times New Roman" w:hAnsi="Times New Roman" w:eastAsia="FangSong" w:cs="Times New Roman"/>
        </w:rPr>
        <w:t>较强的定位基决定产物</w:t>
      </w:r>
      <w:r>
        <w:rPr>
          <w:rFonts w:hint="eastAsia" w:ascii="Times New Roman" w:hAnsi="Times New Roman" w:eastAsia="Times New Roman" w:cs="Times New Roman"/>
        </w:rPr>
        <w:t>。</w:t>
      </w:r>
      <w:r>
        <w:rPr>
          <w:rFonts w:hint="eastAsia" w:ascii="Times New Roman" w:hAnsi="Times New Roman" w:eastAsia="FangSong" w:cs="Times New Roman"/>
        </w:rPr>
        <w:t>含孤对电子的基团</w:t>
      </w:r>
      <w:r>
        <w:rPr>
          <w:rFonts w:hint="eastAsia" w:ascii="Times New Roman" w:hAnsi="Times New Roman" w:eastAsia="Times New Roman" w:cs="Times New Roman"/>
        </w:rPr>
        <w:t>（N、O）</w:t>
      </w:r>
      <w:r>
        <w:rPr>
          <w:rFonts w:hint="eastAsia" w:ascii="Times New Roman" w:hAnsi="Times New Roman" w:eastAsia="FangSong" w:cs="Times New Roman"/>
        </w:rPr>
        <w:t>比简单烷基的定位能力强得多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对甲基苯胺</w:t>
      </w:r>
      <w:r>
        <w:rPr>
          <w:rFonts w:hint="eastAsia" w:ascii="Times New Roman" w:hAnsi="Times New Roman" w:eastAsia="Times New Roman" w:cs="Times New Roman"/>
        </w:rPr>
        <w:t>：N</w:t>
      </w:r>
      <w:r>
        <w:rPr>
          <w:rFonts w:hint="eastAsia" w:ascii="Times New Roman" w:hAnsi="Times New Roman" w:eastAsia="FangSong" w:cs="Times New Roman"/>
        </w:rPr>
        <w:t>的定位能力强于甲基</w:t>
      </w:r>
      <w:r>
        <w:rPr>
          <w:rFonts w:hint="eastAsia" w:ascii="Times New Roman" w:hAnsi="Times New Roman" w:eastAsia="Times New Roman" w:cs="Times New Roman"/>
        </w:rPr>
        <w:t>，</w:t>
      </w:r>
      <w:r>
        <w:rPr>
          <w:rFonts w:hint="eastAsia" w:ascii="Times New Roman" w:hAnsi="Times New Roman" w:eastAsia="FangSong" w:cs="Times New Roman"/>
        </w:rPr>
        <w:t>产物为邻硝基</w:t>
      </w:r>
      <w:r>
        <w:rPr>
          <w:rFonts w:hint="eastAsia" w:ascii="Times New Roman" w:hAnsi="Times New Roman" w:eastAsia="Times New Roman" w:cs="Times New Roman"/>
        </w:rPr>
        <w:t>（</w:t>
      </w:r>
      <w:r>
        <w:rPr>
          <w:rFonts w:hint="eastAsia" w:ascii="Times New Roman" w:hAnsi="Times New Roman" w:eastAsia="FangSong" w:cs="Times New Roman"/>
        </w:rPr>
        <w:t>相对于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对甲基苯甲醚</w:t>
      </w:r>
      <w:r>
        <w:rPr>
          <w:rFonts w:hint="eastAsia" w:ascii="Times New Roman" w:hAnsi="Times New Roman" w:eastAsia="Times New Roman" w:cs="Times New Roman"/>
        </w:rPr>
        <w:t>：O</w:t>
      </w:r>
      <w:r>
        <w:rPr>
          <w:rFonts w:hint="eastAsia" w:ascii="Times New Roman" w:hAnsi="Times New Roman" w:eastAsia="FangSong" w:cs="Times New Roman"/>
        </w:rPr>
        <w:t>的定位能力强于甲基</w:t>
      </w:r>
      <w:r>
        <w:rPr>
          <w:rFonts w:hint="eastAsia" w:ascii="Times New Roman" w:hAnsi="Times New Roman" w:eastAsia="Times New Roman" w:cs="Times New Roman"/>
        </w:rPr>
        <w:t>，</w:t>
      </w:r>
      <w:r>
        <w:rPr>
          <w:rFonts w:hint="eastAsia" w:ascii="Times New Roman" w:hAnsi="Times New Roman" w:eastAsia="FangSong" w:cs="Times New Roman"/>
        </w:rPr>
        <w:t>且空间位阻使对位略优于邻位</w:t>
      </w:r>
    </w:p>
    <w:p>
      <w:pPr>
        <w:pStyle w:val="BlockText"/>
      </w:pPr>
      <w:r>
        <w:rPr>
          <w:rFonts w:hint="eastAsia" w:ascii="Times New Roman" w:hAnsi="Times New Roman" w:eastAsia="FangSong" w:cs="Times New Roman"/>
          <w:b/>
          <w:bCs/>
        </w:rPr>
        <w:t xml:space="preserve">定位基强度排序</w:t>
      </w:r>
      <w:r>
        <w:rPr>
          <w:rFonts w:hint="eastAsia" w:ascii="Times New Roman" w:hAnsi="Times New Roman" w:eastAsia="Times New Roman" w:cs="Times New Roman"/>
        </w:rPr>
        <w:t>：</w:t>
      </w:r>
      <w:r>
        <w:rPr>
          <w:rFonts w:hint="eastAsia" w:ascii="Times New Roman" w:hAnsi="Times New Roman" w:eastAsia="FangSong" w:cs="Times New Roman"/>
        </w:rPr>
        <w:t>含孤对电子的基团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、-OH、-OR）&gt;</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卤素</w:t>
      </w:r>
      <w:r>
        <w:rPr>
          <w:rFonts w:ascii="Times New Roman" w:hAnsi="Times New Roman" w:eastAsia="Times New Roman" w:cs="Times New Roman"/>
        </w:rPr>
        <w:t xml:space="preserve"> &gt; </w:t>
      </w:r>
      <w:r>
        <w:rPr>
          <w:rFonts w:hint="eastAsia" w:ascii="Times New Roman" w:hAnsi="Times New Roman" w:eastAsia="FangSong" w:cs="Times New Roman"/>
        </w:rPr>
        <w:t>吸电子基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7" w:name="甲苯不同位点反应活性定量评估"/>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甲苯不同位点反应活性定量评估</w:t>
      </w:r>
    </w:p>
    <w:p>
      <w:pPr>
        <w:pStyle w:val="FirstParagraph"/>
      </w:pPr>
      <w:r>
        <w:rPr>
          <w:rFonts w:ascii="Times New Roman" w:hAnsi="Times New Roman" w:eastAsia="Times New Roman" w:cs="Times New Roman"/>
        </w:rPr>
        <w:t xml:space="preserve">How reactive are the different sites in toluene? Nitration of toluene produces the three possible products in the ratios shown. What would be the ratios if all the sites were equally reactive? What is the actual relative reactivity of the three sites? You could express this as x:y:1 or as a:b:c where a+b+c = 100. Comment on the ratio you deduce.</w:t>
      </w:r>
    </w:p>
    <w:p>
      <w:pPr>
        <w:pStyle w:val="BodyText"/>
        <w:spacing w:before="160" w:after="80"/>
        <w:jc w:val="center"/>
      </w:pPr>
      <w:r>
        <w:rPr>
          <w:rFonts w:ascii="Times New Roman" w:hAnsi="Times New Roman" w:eastAsia="Times New Roman" w:cs="Times New Roman"/>
        </w:rPr>
        <w:drawing>
          <wp:inline>
            <wp:extent cx="3600000" cy="752762"/>
            <wp:effectExtent b="0" l="0" r="0" t="0"/>
            <wp:docPr descr="" title="" id="39" name="Picture"/>
            <a:graphic>
              <a:graphicData uri="http://schemas.openxmlformats.org/drawingml/2006/picture">
                <pic:pic>
                  <pic:nvPicPr>
                    <pic:cNvPr descr="503fbc386efff6503bd83ea994ef81fffa59e64e95ea06f785344b534054bfc7.jpg" id="40" name="Picture"/>
                    <pic:cNvPicPr>
                      <a:picLocks noChangeArrowheads="1" noChangeAspect="1"/>
                    </pic:cNvPicPr>
                  </pic:nvPicPr>
                  <pic:blipFill>
                    <a:blip r:embed="rId38"/>
                    <a:stretch>
                      <a:fillRect/>
                    </a:stretch>
                  </pic:blipFill>
                  <pic:spPr bwMode="auto">
                    <a:xfrm>
                      <a:off x="0" y="0"/>
                      <a:ext cx="3600000" cy="7527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甲苯中不同位点的反应活性如何</w:t>
      </w:r>
      <w:r>
        <w:rPr>
          <w:rFonts w:hint="eastAsia" w:ascii="Times New Roman" w:hAnsi="Times New Roman" w:eastAsia="Times New Roman" w:cs="Times New Roman"/>
        </w:rPr>
        <w:t>？</w:t>
      </w:r>
      <w:r>
        <w:rPr>
          <w:rFonts w:hint="eastAsia" w:ascii="Times New Roman" w:hAnsi="Times New Roman" w:eastAsia="FangSong" w:cs="Times New Roman"/>
        </w:rPr>
        <w:t>甲苯硝化产生三个可能产物的比例如图所示</w:t>
      </w:r>
      <w:r>
        <w:rPr>
          <w:rFonts w:hint="eastAsia" w:ascii="Times New Roman" w:hAnsi="Times New Roman" w:eastAsia="Times New Roman" w:cs="Times New Roman"/>
        </w:rPr>
        <w:t>。</w:t>
      </w:r>
      <w:r>
        <w:rPr>
          <w:rFonts w:hint="eastAsia" w:ascii="Times New Roman" w:hAnsi="Times New Roman" w:eastAsia="FangSong" w:cs="Times New Roman"/>
        </w:rPr>
        <w:t>如果所有位点活性相同</w:t>
      </w:r>
      <w:r>
        <w:rPr>
          <w:rFonts w:hint="eastAsia" w:ascii="Times New Roman" w:hAnsi="Times New Roman" w:eastAsia="Times New Roman" w:cs="Times New Roman"/>
        </w:rPr>
        <w:t>，</w:t>
      </w:r>
      <w:r>
        <w:rPr>
          <w:rFonts w:hint="eastAsia" w:ascii="Times New Roman" w:hAnsi="Times New Roman" w:eastAsia="FangSong" w:cs="Times New Roman"/>
        </w:rPr>
        <w:t>比例会是多少</w:t>
      </w:r>
      <w:r>
        <w:rPr>
          <w:rFonts w:hint="eastAsia" w:ascii="Times New Roman" w:hAnsi="Times New Roman" w:eastAsia="Times New Roman" w:cs="Times New Roman"/>
        </w:rPr>
        <w:t>？</w:t>
      </w:r>
      <w:r>
        <w:rPr>
          <w:rFonts w:hint="eastAsia" w:ascii="Times New Roman" w:hAnsi="Times New Roman" w:eastAsia="FangSong" w:cs="Times New Roman"/>
        </w:rPr>
        <w:t>三个位点的实际相对反应活性是多少</w:t>
      </w:r>
      <w:r>
        <w:rPr>
          <w:rFonts w:hint="eastAsia" w:ascii="Times New Roman" w:hAnsi="Times New Roman" w:eastAsia="Times New Roman" w:cs="Times New Roman"/>
        </w:rPr>
        <w:t>？</w:t>
      </w:r>
      <w:r>
        <w:rPr>
          <w:rFonts w:hint="eastAsia" w:ascii="Times New Roman" w:hAnsi="Times New Roman" w:eastAsia="FangSong" w:cs="Times New Roman"/>
        </w:rPr>
        <w:t>请评论你推导出的比例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there are two ortho and two meta sites, the ratio if all were equally reactive would be 2:2:1 o:m:p. The observed reactivity is 30:2:37 or 15:1:18 or 43:3:54 depending on how you expressed it. The ortho and para positions are roughly equally reactive because the methyl group is electron-donating. The para is slightly more reactive than the ortho because of steric hindrance. The meta position is an order of magnitude less reactive because the intermediate is not stabilized by electron-donation (σ-conjugation) from the methyl group.</w:t>
      </w:r>
    </w:p>
    <w:p>
      <w:pPr>
        <w:pStyle w:val="BodyText"/>
        <w:spacing w:before="160" w:after="80"/>
        <w:jc w:val="center"/>
      </w:pPr>
      <w:r>
        <w:rPr>
          <w:rFonts w:ascii="Times New Roman" w:hAnsi="Times New Roman" w:eastAsia="Times New Roman" w:cs="Times New Roman"/>
        </w:rPr>
        <w:drawing>
          <wp:inline>
            <wp:extent cx="3600000" cy="1503191"/>
            <wp:effectExtent b="0" l="0" r="0" t="0"/>
            <wp:docPr descr="" title="" id="42" name="Picture"/>
            <a:graphic>
              <a:graphicData uri="http://schemas.openxmlformats.org/drawingml/2006/picture">
                <pic:pic>
                  <pic:nvPicPr>
                    <pic:cNvPr descr="efa90d7682c0c91506dc131b9f1395b17b81ade21de120016415b53c37347516.jpg" id="43" name="Picture"/>
                    <pic:cNvPicPr>
                      <a:picLocks noChangeArrowheads="1" noChangeAspect="1"/>
                    </pic:cNvPicPr>
                  </pic:nvPicPr>
                  <pic:blipFill>
                    <a:blip r:embed="rId41"/>
                    <a:stretch>
                      <a:fillRect/>
                    </a:stretch>
                  </pic:blipFill>
                  <pic:spPr bwMode="auto">
                    <a:xfrm>
                      <a:off x="0" y="0"/>
                      <a:ext cx="3600000" cy="15031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229"/>
            <wp:effectExtent b="0" l="0" r="0" t="0"/>
            <wp:docPr descr="" title="" id="45" name="Picture"/>
            <a:graphic>
              <a:graphicData uri="http://schemas.openxmlformats.org/drawingml/2006/picture">
                <pic:pic>
                  <pic:nvPicPr>
                    <pic:cNvPr descr="3d89c1386f54f887191172e3241f01b3318152e65132bec937e35dd5b53fe1e8.jpg" id="46" name="Picture"/>
                    <pic:cNvPicPr>
                      <a:picLocks noChangeArrowheads="1" noChangeAspect="1"/>
                    </pic:cNvPicPr>
                  </pic:nvPicPr>
                  <pic:blipFill>
                    <a:blip r:embed="rId44"/>
                    <a:stretch>
                      <a:fillRect/>
                    </a:stretch>
                  </pic:blipFill>
                  <pic:spPr bwMode="auto">
                    <a:xfrm>
                      <a:off x="0" y="0"/>
                      <a:ext cx="3600000" cy="826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本题通过定量数据考察甲苯硝化中不同位点的反应活性差异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等活性比例</w:t>
      </w:r>
      <w:r>
        <w:rPr>
          <w:rFonts w:hint="eastAsia" w:ascii="Times New Roman" w:hAnsi="Times New Roman" w:eastAsia="Times New Roman" w:cs="Times New Roman"/>
        </w:rPr>
        <w:t>：</w:t>
      </w:r>
      <w:r>
        <w:rPr>
          <w:rFonts w:hint="eastAsia" w:ascii="Times New Roman" w:hAnsi="Times New Roman" w:eastAsia="FangSong" w:cs="Times New Roman"/>
        </w:rPr>
        <w:t>甲苯有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ortho</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meta</w:t>
      </w:r>
      <w:r>
        <w:rPr>
          <w:rFonts w:hint="eastAsia" w:ascii="Times New Roman" w:hAnsi="Times New Roman" w:eastAsia="FangSong" w:cs="Times New Roman"/>
        </w:rPr>
        <w:t>位和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para</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若活性相同</w:t>
      </w:r>
      <w:r>
        <w:rPr>
          <w:rFonts w:hint="eastAsia" w:ascii="Times New Roman" w:hAnsi="Times New Roman" w:eastAsia="Times New Roman" w:cs="Times New Roman"/>
        </w:rPr>
        <w:t>，</w:t>
      </w:r>
      <w:r>
        <w:rPr>
          <w:rFonts w:hint="eastAsia" w:ascii="Times New Roman" w:hAnsi="Times New Roman" w:eastAsia="FangSong" w:cs="Times New Roman"/>
        </w:rPr>
        <w:t>比例应为</w:t>
      </w:r>
      <w:r>
        <w:rPr>
          <w:rFonts w:hint="eastAsia" w:ascii="Times New Roman" w:hAnsi="Times New Roman" w:eastAsia="Times New Roman" w:cs="Times New Roman"/>
        </w:rPr>
        <w:t>2:2:1（o:m:p）</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实际比例</w:t>
      </w:r>
      <w:r>
        <w:rPr>
          <w:rFonts w:hint="eastAsia" w:ascii="Times New Roman" w:hAnsi="Times New Roman" w:eastAsia="Times New Roman" w:cs="Times New Roman"/>
        </w:rPr>
        <w:t>：</w:t>
      </w:r>
      <w:r>
        <w:rPr>
          <w:rFonts w:hint="eastAsia" w:ascii="Times New Roman" w:hAnsi="Times New Roman" w:eastAsia="FangSong" w:cs="Times New Roman"/>
        </w:rPr>
        <w:t>观测到的产物比例约为</w:t>
      </w:r>
      <w:r>
        <w:rPr>
          <w:rFonts w:hint="eastAsia" w:ascii="Times New Roman" w:hAnsi="Times New Roman" w:eastAsia="Times New Roman" w:cs="Times New Roman"/>
        </w:rPr>
        <w:t>58%</w:t>
      </w:r>
      <w:r>
        <w:rPr>
          <w:rFonts w:ascii="Times New Roman" w:hAnsi="Times New Roman" w:eastAsia="Times New Roman" w:cs="Times New Roman"/>
        </w:rPr>
        <w:t xml:space="preserve"> ortho、4% meta、38% para</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相对活性计算</w:t>
      </w:r>
      <w:r>
        <w:rPr>
          <w:rFonts w:hint="eastAsia" w:ascii="Times New Roman" w:hAnsi="Times New Roman" w:eastAsia="Times New Roman" w:cs="Times New Roman"/>
        </w:rPr>
        <w:t>：ortho</w:t>
      </w:r>
      <w:r>
        <w:rPr>
          <w:rFonts w:hint="eastAsia" w:ascii="Times New Roman" w:hAnsi="Times New Roman" w:eastAsia="FangSong" w:cs="Times New Roman"/>
        </w:rPr>
        <w:t>和</w:t>
      </w:r>
      <w:r>
        <w:rPr>
          <w:rFonts w:hint="eastAsia" w:ascii="Times New Roman" w:hAnsi="Times New Roman" w:eastAsia="Times New Roman" w:cs="Times New Roman"/>
        </w:rPr>
        <w:t>para</w:t>
      </w:r>
      <w:r>
        <w:rPr>
          <w:rFonts w:hint="eastAsia" w:ascii="Times New Roman" w:hAnsi="Times New Roman" w:eastAsia="FangSong" w:cs="Times New Roman"/>
        </w:rPr>
        <w:t>位的相对活性相近</w:t>
      </w:r>
      <w:r>
        <w:rPr>
          <w:rFonts w:hint="eastAsia" w:ascii="Times New Roman" w:hAnsi="Times New Roman" w:eastAsia="Times New Roman" w:cs="Times New Roman"/>
        </w:rPr>
        <w:t>（</w:t>
      </w:r>
      <w:r>
        <w:rPr>
          <w:rFonts w:hint="eastAsia" w:ascii="Times New Roman" w:hAnsi="Times New Roman" w:eastAsia="FangSong" w:cs="Times New Roman"/>
        </w:rPr>
        <w:t>甲基是给电子基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σ</w:t>
      </w:r>
      <w:r>
        <w:rPr>
          <w:rFonts w:hint="eastAsia" w:ascii="Times New Roman" w:hAnsi="Times New Roman" w:eastAsia="FangSong" w:cs="Times New Roman"/>
        </w:rPr>
        <w:t>共轭稳定邻对位的碳正离子中间体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para</w:t>
      </w:r>
      <w:r>
        <w:rPr>
          <w:rFonts w:hint="eastAsia" w:ascii="Times New Roman" w:hAnsi="Times New Roman" w:eastAsia="FangSong" w:cs="Times New Roman"/>
          <w:b/>
          <w:bCs/>
        </w:rPr>
        <w:t>位略优于</w:t>
      </w:r>
      <w:r>
        <w:rPr>
          <w:rFonts w:hint="eastAsia" w:ascii="Times New Roman" w:hAnsi="Times New Roman" w:eastAsia="Times New Roman" w:cs="Times New Roman"/>
          <w:b/>
          <w:bCs/>
        </w:rPr>
        <w:t>ortho</w:t>
      </w:r>
      <w:r>
        <w:rPr>
          <w:rFonts w:hint="eastAsia" w:ascii="Times New Roman" w:hAnsi="Times New Roman" w:eastAsia="FangSong" w:cs="Times New Roman"/>
          <w:b/>
          <w:bCs/>
        </w:rPr>
        <w:t>位</w:t>
      </w:r>
      <w:r>
        <w:rPr>
          <w:rFonts w:hint="eastAsia" w:ascii="Times New Roman" w:hAnsi="Times New Roman" w:eastAsia="Times New Roman" w:cs="Times New Roman"/>
        </w:rPr>
        <w:t>：</w:t>
      </w:r>
      <w:r>
        <w:rPr>
          <w:rFonts w:hint="eastAsia" w:ascii="Times New Roman" w:hAnsi="Times New Roman" w:eastAsia="FangSong" w:cs="Times New Roman"/>
        </w:rPr>
        <w:t>因为空间位阻使</w:t>
      </w:r>
      <w:r>
        <w:rPr>
          <w:rFonts w:hint="eastAsia" w:ascii="Times New Roman" w:hAnsi="Times New Roman" w:eastAsia="Times New Roman" w:cs="Times New Roman"/>
        </w:rPr>
        <w:t>ortho</w:t>
      </w:r>
      <w:r>
        <w:rPr>
          <w:rFonts w:hint="eastAsia" w:ascii="Times New Roman" w:hAnsi="Times New Roman" w:eastAsia="FangSong" w:cs="Times New Roman"/>
        </w:rPr>
        <w:t>位的反应稍慢</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meta</w:t>
      </w:r>
      <w:r>
        <w:rPr>
          <w:rFonts w:hint="eastAsia" w:ascii="Times New Roman" w:hAnsi="Times New Roman" w:eastAsia="FangSong" w:cs="Times New Roman"/>
          <w:b/>
          <w:bCs/>
        </w:rPr>
        <w:t>位活性低一个数量级</w:t>
      </w:r>
      <w:r>
        <w:rPr>
          <w:rFonts w:hint="eastAsia" w:ascii="Times New Roman" w:hAnsi="Times New Roman" w:eastAsia="Times New Roman" w:cs="Times New Roman"/>
        </w:rPr>
        <w:t>：</w:t>
      </w:r>
      <w:r>
        <w:rPr>
          <w:rFonts w:hint="eastAsia" w:ascii="Times New Roman" w:hAnsi="Times New Roman" w:eastAsia="FangSong" w:cs="Times New Roman"/>
        </w:rPr>
        <w:t>甲基无法通过</w:t>
      </w:r>
      <w:r>
        <w:rPr>
          <w:rFonts w:hint="eastAsia" w:ascii="Times New Roman" w:hAnsi="Times New Roman" w:eastAsia="Times New Roman" w:cs="Times New Roman"/>
        </w:rPr>
        <w:t>σ</w:t>
      </w:r>
      <w:r>
        <w:rPr>
          <w:rFonts w:hint="eastAsia" w:ascii="Times New Roman" w:hAnsi="Times New Roman" w:eastAsia="FangSong" w:cs="Times New Roman"/>
        </w:rPr>
        <w:t>共轭稳定</w:t>
      </w:r>
      <w:r>
        <w:rPr>
          <w:rFonts w:hint="eastAsia" w:ascii="Times New Roman" w:hAnsi="Times New Roman" w:eastAsia="Times New Roman" w:cs="Times New Roman"/>
        </w:rPr>
        <w:t>meta</w:t>
      </w:r>
      <w:r>
        <w:rPr>
          <w:rFonts w:hint="eastAsia" w:ascii="Times New Roman" w:hAnsi="Times New Roman" w:eastAsia="FangSong" w:cs="Times New Roman"/>
        </w:rPr>
        <w:t>位反应的碳正离子中间体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甲基通过</w:t>
      </w:r>
      <w:r>
        <w:rPr>
          <w:rFonts w:hint="eastAsia" w:ascii="Times New Roman" w:hAnsi="Times New Roman" w:eastAsia="Times New Roman" w:cs="Times New Roman"/>
        </w:rPr>
        <w:t>σ</w:t>
      </w:r>
      <w:r>
        <w:rPr>
          <w:rFonts w:hint="eastAsia" w:ascii="Times New Roman" w:hAnsi="Times New Roman" w:eastAsia="FangSong" w:cs="Times New Roman"/>
        </w:rPr>
        <w:t>共轭</w:t>
      </w:r>
      <w:r>
        <w:rPr>
          <w:rFonts w:hint="eastAsia" w:ascii="Times New Roman" w:hAnsi="Times New Roman" w:eastAsia="Times New Roman" w:cs="Times New Roman"/>
        </w:rPr>
        <w:t>（hyperconjugation）</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稳定邻对位的</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（σ-complex），</w:t>
      </w:r>
      <w:r>
        <w:rPr>
          <w:rFonts w:hint="eastAsia" w:ascii="Times New Roman" w:hAnsi="Times New Roman" w:eastAsia="FangSong" w:cs="Times New Roman"/>
        </w:rPr>
        <w:t>但不能稳定</w:t>
      </w:r>
      <w:r>
        <w:rPr>
          <w:rFonts w:hint="eastAsia" w:ascii="Times New Roman" w:hAnsi="Times New Roman" w:eastAsia="Times New Roman" w:cs="Times New Roman"/>
        </w:rPr>
        <w:t>meta</w:t>
      </w:r>
      <w:r>
        <w:rPr>
          <w:rFonts w:hint="eastAsia" w:ascii="Times New Roman" w:hAnsi="Times New Roman" w:eastAsia="FangSong" w:cs="Times New Roman"/>
        </w:rPr>
        <w:t>位的中间体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三溴苯酚形成四溴化物化学"/>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三溴苯酚形成四溴化物化学</w:t>
      </w:r>
    </w:p>
    <w:p>
      <w:pPr>
        <w:pStyle w:val="FirstParagraph"/>
      </w:pPr>
      <w:r>
        <w:rPr>
          <w:rFonts w:ascii="Times New Roman" w:hAnsi="Times New Roman" w:eastAsia="Times New Roman" w:cs="Times New Roman"/>
        </w:rPr>
        <w:t xml:space="preserve">On p. 479 of the textbook we explain the formation of 2,4,6-tribromophenol by bromination of phenol in water. It looks as though we can go no further as all the ortho and para positions are brominated. But we can if we treat the tribromo-compound with bromine in an organic solvent. Account for the formation of the tetrabromo-compound.</w:t>
      </w:r>
    </w:p>
    <w:p>
      <w:pPr>
        <w:pStyle w:val="BodyText"/>
        <w:spacing w:before="160" w:after="80"/>
        <w:jc w:val="center"/>
      </w:pPr>
      <w:r>
        <w:rPr>
          <w:rFonts w:ascii="Times New Roman" w:hAnsi="Times New Roman" w:eastAsia="Times New Roman" w:cs="Times New Roman"/>
        </w:rPr>
        <w:drawing>
          <wp:inline>
            <wp:extent cx="3600000" cy="990230"/>
            <wp:effectExtent b="0" l="0" r="0" t="0"/>
            <wp:docPr descr="" title="" id="49" name="Picture"/>
            <a:graphic>
              <a:graphicData uri="http://schemas.openxmlformats.org/drawingml/2006/picture">
                <pic:pic>
                  <pic:nvPicPr>
                    <pic:cNvPr descr="887a3a3eb48c4ac44279d61c644cd3680e6e2adf30d31f674fd17f3f8f470e4a.jpg" id="50" name="Picture"/>
                    <pic:cNvPicPr>
                      <a:picLocks noChangeArrowheads="1" noChangeAspect="1"/>
                    </pic:cNvPicPr>
                  </pic:nvPicPr>
                  <pic:blipFill>
                    <a:blip r:embed="rId48"/>
                    <a:stretch>
                      <a:fillRect/>
                    </a:stretch>
                  </pic:blipFill>
                  <pic:spPr bwMode="auto">
                    <a:xfrm>
                      <a:off x="0" y="0"/>
                      <a:ext cx="3600000" cy="990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product is useful in brominations as it avoids using unpleasant Br</w:t>
      </w:r>
      <w:r>
        <w:rPr>
          <w:rFonts w:ascii="Times New Roman" w:hAnsi="Times New Roman" w:eastAsia="Times New Roman" w:cs="Times New Roman"/>
          <w:vertAlign w:val="subscript"/>
        </w:rPr>
        <w:t>2</w:t>
      </w:r>
      <w:r>
        <w:rPr>
          <w:rFonts w:ascii="Times New Roman" w:hAnsi="Times New Roman" w:eastAsia="Times New Roman" w:cs="Times New Roman"/>
        </w:rPr>
        <w:t>. Suggest a mechanism for the following bromination and account for the selectivity.</w:t>
      </w:r>
    </w:p>
    <w:p>
      <w:pPr>
        <w:pStyle w:val="BodyText"/>
        <w:spacing w:before="160" w:after="80"/>
        <w:jc w:val="center"/>
      </w:pPr>
      <w:r>
        <w:rPr>
          <w:rFonts w:ascii="Times New Roman" w:hAnsi="Times New Roman" w:eastAsia="Times New Roman" w:cs="Times New Roman"/>
        </w:rPr>
        <w:drawing>
          <wp:inline>
            <wp:extent cx="3600000" cy="1053543"/>
            <wp:effectExtent b="0" l="0" r="0" t="0"/>
            <wp:docPr descr="" title="" id="52" name="Picture"/>
            <a:graphic>
              <a:graphicData uri="http://schemas.openxmlformats.org/drawingml/2006/picture">
                <pic:pic>
                  <pic:nvPicPr>
                    <pic:cNvPr descr="1b966b90d14c8263bbb229ea642b4f7c7135dd6f6f21f4eb9f8a0ae4de28d633.jpg" id="53" name="Picture"/>
                    <pic:cNvPicPr>
                      <a:picLocks noChangeArrowheads="1" noChangeAspect="1"/>
                    </pic:cNvPicPr>
                  </pic:nvPicPr>
                  <pic:blipFill>
                    <a:blip r:embed="rId51"/>
                    <a:stretch>
                      <a:fillRect/>
                    </a:stretch>
                  </pic:blipFill>
                  <pic:spPr bwMode="auto">
                    <a:xfrm>
                      <a:off x="0" y="0"/>
                      <a:ext cx="3600000" cy="10535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教材中解释了苯酚在水中溴化形成</w:t>
      </w: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看起来无法继续</w:t>
      </w:r>
      <w:r>
        <w:rPr>
          <w:rFonts w:hint="eastAsia" w:ascii="Times New Roman" w:hAnsi="Times New Roman" w:eastAsia="Times New Roman" w:cs="Times New Roman"/>
        </w:rPr>
        <w:t>，</w:t>
      </w:r>
      <w:r>
        <w:rPr>
          <w:rFonts w:hint="eastAsia" w:ascii="Times New Roman" w:hAnsi="Times New Roman" w:eastAsia="FangSong" w:cs="Times New Roman"/>
        </w:rPr>
        <w:t>因为所有邻位和对位都被溴化了</w:t>
      </w:r>
      <w:r>
        <w:rPr>
          <w:rFonts w:hint="eastAsia" w:ascii="Times New Roman" w:hAnsi="Times New Roman" w:eastAsia="Times New Roman" w:cs="Times New Roman"/>
        </w:rPr>
        <w:t>。</w:t>
      </w:r>
      <w:r>
        <w:rPr>
          <w:rFonts w:hint="eastAsia" w:ascii="Times New Roman" w:hAnsi="Times New Roman" w:eastAsia="FangSong" w:cs="Times New Roman"/>
        </w:rPr>
        <w:t>但如果在有机溶剂中用溴处理三溴化物</w:t>
      </w:r>
      <w:r>
        <w:rPr>
          <w:rFonts w:hint="eastAsia" w:ascii="Times New Roman" w:hAnsi="Times New Roman" w:eastAsia="Times New Roman" w:cs="Times New Roman"/>
        </w:rPr>
        <w:t>，</w:t>
      </w:r>
      <w:r>
        <w:rPr>
          <w:rFonts w:hint="eastAsia" w:ascii="Times New Roman" w:hAnsi="Times New Roman" w:eastAsia="FangSong" w:cs="Times New Roman"/>
        </w:rPr>
        <w:t>可以形成四溴化物</w:t>
      </w:r>
      <w:r>
        <w:rPr>
          <w:rFonts w:hint="eastAsia" w:ascii="Times New Roman" w:hAnsi="Times New Roman" w:eastAsia="Times New Roman" w:cs="Times New Roman"/>
        </w:rPr>
        <w:t>。</w:t>
      </w:r>
      <w:r>
        <w:rPr>
          <w:rFonts w:hint="eastAsia" w:ascii="Times New Roman" w:hAnsi="Times New Roman" w:eastAsia="FangSong" w:cs="Times New Roman"/>
        </w:rPr>
        <w:t>解释四溴化物的形成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Phenol is so reactive that the fourth bromine adds in the para position. Now the molecule has a problem as there is no hydrogen on that carbon to be lost. So the phenolic hydrogen is lost instead. It is surprising but revealing that this loss of aromaticity is preferred to the alternative bromination at the meta position. In the second reaction, one of the reactive bromines in the para position is transferred to the amine. It could have added ortho or para to the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but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is small and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large, because the two methyl groups lie in the plane of the ring, so steric hindrance rules. The other product is recovered tribromophenol.</w:t>
      </w:r>
    </w:p>
    <w:p>
      <w:pPr>
        <w:pStyle w:val="BodyText"/>
        <w:spacing w:before="160" w:after="80"/>
        <w:jc w:val="center"/>
      </w:pPr>
      <w:r>
        <w:rPr>
          <w:rFonts w:ascii="Times New Roman" w:hAnsi="Times New Roman" w:eastAsia="Times New Roman" w:cs="Times New Roman"/>
        </w:rPr>
        <w:drawing>
          <wp:inline>
            <wp:extent cx="3600000" cy="1137600"/>
            <wp:effectExtent b="0" l="0" r="0" t="0"/>
            <wp:docPr descr="" title="" id="55" name="Picture"/>
            <a:graphic>
              <a:graphicData uri="http://schemas.openxmlformats.org/drawingml/2006/picture">
                <pic:pic>
                  <pic:nvPicPr>
                    <pic:cNvPr descr="ad34df6a19df82b124d92aa519216330c786d9ba18d9d3574770f7c893e8877c.jpg" id="56" name="Picture"/>
                    <pic:cNvPicPr>
                      <a:picLocks noChangeArrowheads="1" noChangeAspect="1"/>
                    </pic:cNvPicPr>
                  </pic:nvPicPr>
                  <pic:blipFill>
                    <a:blip r:embed="rId54"/>
                    <a:stretch>
                      <a:fillRect/>
                    </a:stretch>
                  </pic:blipFill>
                  <pic:spPr bwMode="auto">
                    <a:xfrm>
                      <a:off x="0" y="0"/>
                      <a:ext cx="3600000" cy="1137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53191"/>
            <wp:effectExtent b="0" l="0" r="0" t="0"/>
            <wp:docPr descr="" title="" id="58" name="Picture"/>
            <a:graphic>
              <a:graphicData uri="http://schemas.openxmlformats.org/drawingml/2006/picture">
                <pic:pic>
                  <pic:nvPicPr>
                    <pic:cNvPr descr="91789c16a1b284d2b3875e36ebd0c40c3ca9babc0564d9298a226d36e820c580.jpg" id="59" name="Picture"/>
                    <pic:cNvPicPr>
                      <a:picLocks noChangeArrowheads="1" noChangeAspect="1"/>
                    </pic:cNvPicPr>
                  </pic:nvPicPr>
                  <pic:blipFill>
                    <a:blip r:embed="rId57"/>
                    <a:stretch>
                      <a:fillRect/>
                    </a:stretch>
                  </pic:blipFill>
                  <pic:spPr bwMode="auto">
                    <a:xfrm>
                      <a:off x="0" y="0"/>
                      <a:ext cx="3600000" cy="1953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本题考察苯酚的超常反应活性和芳香性暂时丧失的化学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苯酚的超高活性</w:t>
      </w:r>
      <w:r>
        <w:rPr>
          <w:rFonts w:hint="eastAsia" w:ascii="Times New Roman" w:hAnsi="Times New Roman" w:eastAsia="Times New Roman" w:cs="Times New Roman"/>
        </w:rPr>
        <w:t>：</w:t>
      </w:r>
      <w:r>
        <w:rPr>
          <w:rFonts w:hint="eastAsia" w:ascii="Times New Roman" w:hAnsi="Times New Roman" w:eastAsia="FangSong" w:cs="Times New Roman"/>
        </w:rPr>
        <w:t>苯酚极其活泼</w:t>
      </w:r>
      <w:r>
        <w:rPr>
          <w:rFonts w:hint="eastAsia" w:ascii="Times New Roman" w:hAnsi="Times New Roman" w:eastAsia="Times New Roman" w:cs="Times New Roman"/>
        </w:rPr>
        <w:t>，</w:t>
      </w:r>
      <w:r>
        <w:rPr>
          <w:rFonts w:hint="eastAsia" w:ascii="Times New Roman" w:hAnsi="Times New Roman" w:eastAsia="FangSong" w:cs="Times New Roman"/>
        </w:rPr>
        <w:t>即使所有邻对位都已被溴化</w:t>
      </w:r>
      <w:r>
        <w:rPr>
          <w:rFonts w:hint="eastAsia" w:ascii="Times New Roman" w:hAnsi="Times New Roman" w:eastAsia="Times New Roman" w:cs="Times New Roman"/>
        </w:rPr>
        <w:t>，</w:t>
      </w:r>
      <w:r>
        <w:rPr>
          <w:rFonts w:hint="eastAsia" w:ascii="Times New Roman" w:hAnsi="Times New Roman" w:eastAsia="FangSong" w:cs="Times New Roman"/>
        </w:rPr>
        <w:t>仍可在有机溶剂中继续反应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第四溴的加成</w:t>
      </w:r>
      <w:r>
        <w:rPr>
          <w:rFonts w:hint="eastAsia" w:ascii="Times New Roman" w:hAnsi="Times New Roman" w:eastAsia="Times New Roman" w:cs="Times New Roman"/>
        </w:rPr>
        <w:t>：</w:t>
      </w:r>
      <w:r>
        <w:rPr>
          <w:rFonts w:hint="eastAsia" w:ascii="Times New Roman" w:hAnsi="Times New Roman" w:eastAsia="FangSong" w:cs="Times New Roman"/>
        </w:rPr>
        <w:t>第四个</w:t>
      </w:r>
      <w:r>
        <w:rPr>
          <w:rFonts w:hint="eastAsia" w:ascii="Times New Roman" w:hAnsi="Times New Roman" w:eastAsia="Times New Roman" w:cs="Times New Roman"/>
        </w:rPr>
        <w:t>Br</w:t>
      </w:r>
      <w:r>
        <w:rPr>
          <w:rFonts w:hint="eastAsia" w:ascii="Times New Roman" w:hAnsi="Times New Roman" w:eastAsia="FangSong" w:cs="Times New Roman"/>
        </w:rPr>
        <w:t>加在</w:t>
      </w:r>
      <w:r>
        <w:rPr>
          <w:rFonts w:hint="eastAsia" w:ascii="Times New Roman" w:hAnsi="Times New Roman" w:eastAsia="Times New Roman" w:cs="Times New Roman"/>
        </w:rPr>
        <w:t>para</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已有一个</w:t>
      </w:r>
      <w:r>
        <w:rPr>
          <w:rFonts w:hint="eastAsia" w:ascii="Times New Roman" w:hAnsi="Times New Roman" w:eastAsia="Times New Roman" w:cs="Times New Roman"/>
        </w:rPr>
        <w:t>Br</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失去芳香性</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para</w:t>
      </w:r>
      <w:r>
        <w:rPr>
          <w:rFonts w:hint="eastAsia" w:ascii="Times New Roman" w:hAnsi="Times New Roman" w:eastAsia="FangSong" w:cs="Times New Roman"/>
        </w:rPr>
        <w:t>位没有</w:t>
      </w:r>
      <w:r>
        <w:rPr>
          <w:rFonts w:hint="eastAsia" w:ascii="Times New Roman" w:hAnsi="Times New Roman" w:eastAsia="Times New Roman" w:cs="Times New Roman"/>
        </w:rPr>
        <w:t>H</w:t>
      </w:r>
      <w:r>
        <w:rPr>
          <w:rFonts w:hint="eastAsia" w:ascii="Times New Roman" w:hAnsi="Times New Roman" w:eastAsia="FangSong" w:cs="Times New Roman"/>
        </w:rPr>
        <w:t>可以失去来恢复芳香性</w:t>
      </w:r>
      <w:r>
        <w:rPr>
          <w:rFonts w:hint="eastAsia" w:ascii="Times New Roman" w:hAnsi="Times New Roman" w:eastAsia="Times New Roman" w:cs="Times New Roman"/>
        </w:rPr>
        <w:t>，</w:t>
      </w:r>
      <w:r>
        <w:rPr>
          <w:rFonts w:hint="eastAsia" w:ascii="Times New Roman" w:hAnsi="Times New Roman" w:eastAsia="FangSong" w:cs="Times New Roman"/>
        </w:rPr>
        <w:t>分子选择失去酚</w:t>
      </w:r>
      <w:r>
        <w:rPr>
          <w:rFonts w:hint="eastAsia" w:ascii="Times New Roman" w:hAnsi="Times New Roman" w:eastAsia="Times New Roman" w:cs="Times New Roman"/>
        </w:rPr>
        <w:t>OH</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产物暂时失去芳香性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宁愿失去芳香性也不在</w:t>
      </w:r>
      <w:r>
        <w:rPr>
          <w:rFonts w:hint="eastAsia" w:ascii="Times New Roman" w:hAnsi="Times New Roman" w:eastAsia="Times New Roman" w:cs="Times New Roman"/>
        </w:rPr>
        <w:t>meta</w:t>
      </w:r>
      <w:r>
        <w:rPr>
          <w:rFonts w:hint="eastAsia" w:ascii="Times New Roman" w:hAnsi="Times New Roman" w:eastAsia="FangSong" w:cs="Times New Roman"/>
        </w:rPr>
        <w:t>位溴化</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hint="eastAsia" w:ascii="Times New Roman" w:hAnsi="Times New Roman" w:eastAsia="Times New Roman" w:cs="Times New Roman"/>
        </w:rPr>
        <w:t>meta</w:t>
      </w:r>
      <w:r>
        <w:rPr>
          <w:rFonts w:hint="eastAsia" w:ascii="Times New Roman" w:hAnsi="Times New Roman" w:eastAsia="FangSong" w:cs="Times New Roman"/>
        </w:rPr>
        <w:t>位溴化的能垒极高</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溴转移反应</w:t>
      </w:r>
      <w:r>
        <w:rPr>
          <w:rFonts w:hint="eastAsia" w:ascii="Times New Roman" w:hAnsi="Times New Roman" w:eastAsia="Times New Roman" w:cs="Times New Roman"/>
        </w:rPr>
        <w:t>：</w:t>
      </w:r>
      <w:r>
        <w:rPr>
          <w:rFonts w:hint="eastAsia" w:ascii="Times New Roman" w:hAnsi="Times New Roman" w:eastAsia="FangSong" w:cs="Times New Roman"/>
        </w:rPr>
        <w:t>四溴化物可以作为溴化试剂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Br</w:t>
      </w:r>
      <w:r>
        <w:rPr>
          <w:rFonts w:hint="eastAsia" w:ascii="Times New Roman" w:hAnsi="Times New Roman" w:eastAsia="FangSong" w:cs="Times New Roman"/>
        </w:rPr>
        <w:t>转移给其他底物</w:t>
      </w:r>
      <w:r>
        <w:rPr>
          <w:rFonts w:hint="eastAsia" w:ascii="Times New Roman" w:hAnsi="Times New Roman" w:eastAsia="Times New Roman" w:cs="Times New Roman"/>
        </w:rPr>
        <w:t>（</w:t>
      </w:r>
      <w:r>
        <w:rPr>
          <w:rFonts w:hint="eastAsia" w:ascii="Times New Roman" w:hAnsi="Times New Roman" w:eastAsia="FangSong" w:cs="Times New Roman"/>
        </w:rPr>
        <w:t>如胺</w:t>
      </w:r>
      <w:r>
        <w:rPr>
          <w:rFonts w:hint="eastAsia" w:ascii="Times New Roman" w:hAnsi="Times New Roman" w:eastAsia="Times New Roman" w:cs="Times New Roman"/>
        </w:rPr>
        <w:t>）。</w:t>
      </w:r>
      <w:r>
        <w:rPr>
          <w:rFonts w:hint="eastAsia" w:ascii="Times New Roman" w:hAnsi="Times New Roman" w:eastAsia="FangSong" w:cs="Times New Roman"/>
        </w:rPr>
        <w:t>选择性由空间位阻决定</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苯酚的反应活性如此之高</w:t>
      </w:r>
      <w:r>
        <w:rPr>
          <w:rFonts w:hint="eastAsia" w:ascii="Times New Roman" w:hAnsi="Times New Roman" w:eastAsia="Times New Roman" w:cs="Times New Roman"/>
        </w:rPr>
        <w:t>，</w:t>
      </w:r>
      <w:r>
        <w:rPr>
          <w:rFonts w:hint="eastAsia" w:ascii="Times New Roman" w:hAnsi="Times New Roman" w:eastAsia="FangSong" w:cs="Times New Roman"/>
        </w:rPr>
        <w:t>以至于可以发生</w:t>
      </w:r>
      <w:r>
        <w:rPr>
          <w:rFonts w:hint="eastAsia" w:ascii="Times New Roman" w:hAnsi="Times New Roman" w:eastAsia="Times New Roman" w:cs="Times New Roman"/>
        </w:rPr>
        <w:t>”</w:t>
      </w:r>
      <w:r>
        <w:rPr>
          <w:rFonts w:hint="eastAsia" w:ascii="Times New Roman" w:hAnsi="Times New Roman" w:eastAsia="FangSong" w:cs="Times New Roman"/>
        </w:rPr>
        <w:t>过度溴化</w:t>
      </w:r>
      <w:r>
        <w:rPr>
          <w:rFonts w:hint="eastAsia" w:ascii="Times New Roman" w:hAnsi="Times New Roman" w:eastAsia="Times New Roman" w:cs="Times New Roman"/>
        </w:rPr>
        <w:t>”——</w:t>
      </w:r>
      <w:r>
        <w:rPr>
          <w:rFonts w:hint="eastAsia" w:ascii="Times New Roman" w:hAnsi="Times New Roman" w:eastAsia="FangSong" w:cs="Times New Roman"/>
        </w:rPr>
        <w:t>在已完全取代的芳环上继续加成</w:t>
      </w:r>
      <w:r>
        <w:rPr>
          <w:rFonts w:hint="eastAsia" w:ascii="Times New Roman" w:hAnsi="Times New Roman" w:eastAsia="Times New Roman" w:cs="Times New Roman"/>
        </w:rPr>
        <w:t>，</w:t>
      </w:r>
      <w:r>
        <w:rPr>
          <w:rFonts w:hint="eastAsia" w:ascii="Times New Roman" w:hAnsi="Times New Roman" w:eastAsia="FangSong" w:cs="Times New Roman"/>
        </w:rPr>
        <w:t>甚至暂时牺牲芳香性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3" w:name="考虑定位效应的合成路线选择"/>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考虑定位效应的合成路线选择</w:t>
      </w:r>
    </w:p>
    <w:p>
      <w:pPr>
        <w:pStyle w:val="FirstParagraph"/>
      </w:pPr>
      <w:r>
        <w:rPr>
          <w:rFonts w:ascii="Times New Roman" w:hAnsi="Times New Roman" w:eastAsia="Times New Roman" w:cs="Times New Roman"/>
        </w:rPr>
        <w:t xml:space="preserve">How would you make each of the following compounds from benzene?</w:t>
      </w:r>
    </w:p>
    <w:p>
      <w:pPr>
        <w:pStyle w:val="BodyText"/>
        <w:spacing w:before="160" w:after="80"/>
        <w:jc w:val="center"/>
      </w:pPr>
      <w:r>
        <w:rPr>
          <w:rFonts w:ascii="Times New Roman" w:hAnsi="Times New Roman" w:eastAsia="Times New Roman" w:cs="Times New Roman"/>
        </w:rPr>
        <w:drawing>
          <wp:inline>
            <wp:extent cx="3600000" cy="1045758"/>
            <wp:effectExtent b="0" l="0" r="0" t="0"/>
            <wp:docPr descr="" title="" id="62" name="Picture"/>
            <a:graphic>
              <a:graphicData uri="http://schemas.openxmlformats.org/drawingml/2006/picture">
                <pic:pic>
                  <pic:nvPicPr>
                    <pic:cNvPr descr="feca147ce9cea6c9773051efcc379bcb927fdee9f7a91b13de821871de45290f.jpg" id="63" name="Picture"/>
                    <pic:cNvPicPr>
                      <a:picLocks noChangeArrowheads="1" noChangeAspect="1"/>
                    </pic:cNvPicPr>
                  </pic:nvPicPr>
                  <pic:blipFill>
                    <a:blip r:embed="rId61"/>
                    <a:stretch>
                      <a:fillRect/>
                    </a:stretch>
                  </pic:blipFill>
                  <pic:spPr bwMode="auto">
                    <a:xfrm>
                      <a:off x="0" y="0"/>
                      <a:ext cx="3600000" cy="1045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你如何从苯合成下列每种化合物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has a ketone substituent, which is electron-withdrawing and therefore meta-directing, and an amino group, which is electron-donating and therefore ortho,para-directing. Aromatic amino groups are best made by reduction of nitro groups, which are also meta directing, so there are two possibilities. We can either start with a Friedel-Crafts acylation of benzene to give the ketone, which we can nitrate in the meta position and then reduce, or we can start by nitrating benzene, then do the acylation and then reduce. Either is a reasonable solution.</w:t>
      </w:r>
    </w:p>
    <w:p>
      <w:pPr>
        <w:pStyle w:val="BodyText"/>
        <w:spacing w:before="160" w:after="80"/>
        <w:jc w:val="center"/>
      </w:pPr>
      <w:r>
        <w:rPr>
          <w:rFonts w:ascii="Times New Roman" w:hAnsi="Times New Roman" w:eastAsia="Times New Roman" w:cs="Times New Roman"/>
        </w:rPr>
        <w:drawing>
          <wp:inline>
            <wp:extent cx="3600000" cy="1060085"/>
            <wp:effectExtent b="0" l="0" r="0" t="0"/>
            <wp:docPr descr="" title="" id="65" name="Picture"/>
            <a:graphic>
              <a:graphicData uri="http://schemas.openxmlformats.org/drawingml/2006/picture">
                <pic:pic>
                  <pic:nvPicPr>
                    <pic:cNvPr descr="887db45757386e56643ccf9ee76f235fbb3db507979c4ece044b29cf32ed0b40.jpg" id="66" name="Picture"/>
                    <pic:cNvPicPr>
                      <a:picLocks noChangeArrowheads="1" noChangeAspect="1"/>
                    </pic:cNvPicPr>
                  </pic:nvPicPr>
                  <pic:blipFill>
                    <a:blip r:embed="rId64"/>
                    <a:stretch>
                      <a:fillRect/>
                    </a:stretch>
                  </pic:blipFill>
                  <pic:spPr bwMode="auto">
                    <a:xfrm>
                      <a:off x="0" y="0"/>
                      <a:ext cx="3600000" cy="1060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has a bromo substituent, which is ortho, para-directing, and a meta-directing nitro group. We need the para relationship, so we must put the bromine in first, then nitrate.</w:t>
      </w:r>
    </w:p>
    <w:p>
      <w:pPr>
        <w:pStyle w:val="BodyText"/>
        <w:spacing w:before="160" w:after="80"/>
        <w:jc w:val="center"/>
      </w:pPr>
      <w:r>
        <w:rPr>
          <w:rFonts w:ascii="Times New Roman" w:hAnsi="Times New Roman" w:eastAsia="Times New Roman" w:cs="Times New Roman"/>
        </w:rPr>
        <w:drawing>
          <wp:inline>
            <wp:extent cx="3600000" cy="1369911"/>
            <wp:effectExtent b="0" l="0" r="0" t="0"/>
            <wp:docPr descr="" title="" id="68" name="Picture"/>
            <a:graphic>
              <a:graphicData uri="http://schemas.openxmlformats.org/drawingml/2006/picture">
                <pic:pic>
                  <pic:nvPicPr>
                    <pic:cNvPr descr="79c277b5f08cbdff63d909b71e15c15f8605172144b4a8ed53c6b84885ad3c8a.jpg" id="69" name="Picture"/>
                    <pic:cNvPicPr>
                      <a:picLocks noChangeArrowheads="1" noChangeAspect="1"/>
                    </pic:cNvPicPr>
                  </pic:nvPicPr>
                  <pic:blipFill>
                    <a:blip r:embed="rId67"/>
                    <a:stretch>
                      <a:fillRect/>
                    </a:stretch>
                  </pic:blipFill>
                  <pic:spPr bwMode="auto">
                    <a:xfrm>
                      <a:off x="0" y="0"/>
                      <a:ext cx="3600000" cy="13699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a compound with two para-directors arranged meta to one another. This may seem a problem, but we must introduce the alkyl group by Friedel-Crafts acylation and reduction, since primary alkyl groups cannot be introduced by Friedel-Crafts alkylation. The acyl group will be meta directing, so that solves both problems. First acylate, then brominate, then reduce.</w:t>
      </w:r>
    </w:p>
    <w:p>
      <w:pPr>
        <w:pStyle w:val="BodyText"/>
        <w:spacing w:before="160" w:after="80"/>
        <w:jc w:val="center"/>
      </w:pPr>
      <w:r>
        <w:rPr>
          <w:rFonts w:ascii="Times New Roman" w:hAnsi="Times New Roman" w:eastAsia="Times New Roman" w:cs="Times New Roman"/>
        </w:rPr>
        <w:drawing>
          <wp:inline>
            <wp:extent cx="3600000" cy="469950"/>
            <wp:effectExtent b="0" l="0" r="0" t="0"/>
            <wp:docPr descr="" title="" id="71" name="Picture"/>
            <a:graphic>
              <a:graphicData uri="http://schemas.openxmlformats.org/drawingml/2006/picture">
                <pic:pic>
                  <pic:nvPicPr>
                    <pic:cNvPr descr="f6c6a8ad763687f5bcacd650dbdc14834ec3a703443498f94ad5771089f722f2.jpg" id="72" name="Picture"/>
                    <pic:cNvPicPr>
                      <a:picLocks noChangeArrowheads="1" noChangeAspect="1"/>
                    </pic:cNvPicPr>
                  </pic:nvPicPr>
                  <pic:blipFill>
                    <a:blip r:embed="rId70"/>
                    <a:stretch>
                      <a:fillRect/>
                    </a:stretch>
                  </pic:blipFill>
                  <pic:spPr bwMode="auto">
                    <a:xfrm>
                      <a:off x="0" y="0"/>
                      <a:ext cx="3600000" cy="4699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本题考察从苯出发的合成路线设计</w:t>
      </w:r>
      <w:r>
        <w:rPr>
          <w:rFonts w:hint="eastAsia" w:ascii="Times New Roman" w:hAnsi="Times New Roman" w:eastAsia="Times New Roman" w:cs="Times New Roman"/>
        </w:rPr>
        <w:t>，</w:t>
      </w:r>
      <w:r>
        <w:rPr>
          <w:rFonts w:hint="eastAsia" w:ascii="Times New Roman" w:hAnsi="Times New Roman" w:eastAsia="FangSong" w:cs="Times New Roman"/>
        </w:rPr>
        <w:t>核心是利用定位效应控制取代基的引入顺序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间氨基苯乙酮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含酮基</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和氨基</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两个可能路线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ascii="Times New Roman" w:hAnsi="Times New Roman" w:eastAsia="Times New Roman" w:cs="Times New Roman"/>
        </w:rPr>
        <w:t xml:space="preserve"> →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B：</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硝化</w:t>
      </w:r>
      <w:r>
        <w:rPr>
          <w:rFonts w:ascii="Times New Roman" w:hAnsi="Times New Roman" w:eastAsia="Times New Roman" w:cs="Times New Roman"/>
        </w:rPr>
        <w:t xml:space="preserve"> → </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对硝基溴苯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Br（</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需要对位关系</w:t>
      </w:r>
      <w:r>
        <w:rPr>
          <w:rFonts w:hint="eastAsia" w:ascii="Times New Roman" w:hAnsi="Times New Roman" w:eastAsia="Times New Roman" w:cs="Times New Roman"/>
        </w:rPr>
        <w:t>。</w:t>
      </w:r>
      <w:r>
        <w:rPr>
          <w:rFonts w:hint="eastAsia" w:ascii="Times New Roman" w:hAnsi="Times New Roman" w:eastAsia="FangSong" w:cs="Times New Roman"/>
        </w:rPr>
        <w:t>必须先</w:t>
      </w:r>
      <w:r>
        <w:rPr>
          <w:rFonts w:hint="eastAsia" w:ascii="Times New Roman" w:hAnsi="Times New Roman" w:eastAsia="Times New Roman" w:cs="Times New Roman"/>
        </w:rPr>
        <w:t>Br</w:t>
      </w:r>
      <w:r>
        <w:rPr>
          <w:rFonts w:hint="eastAsia" w:ascii="Times New Roman" w:hAnsi="Times New Roman" w:eastAsia="FangSong" w:cs="Times New Roman"/>
        </w:rPr>
        <w:t>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FangSong" w:cs="Times New Roman"/>
        </w:rPr>
        <w:t>是邻对位定位基</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到对位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第三个目标分子</w:t>
      </w:r>
      <w:r>
        <w:rPr>
          <w:rFonts w:hint="eastAsia" w:ascii="Times New Roman" w:hAnsi="Times New Roman" w:eastAsia="Times New Roman" w:cs="Times New Roman"/>
        </w:rPr>
        <w:t>：</w:t>
      </w:r>
      <w:r>
        <w:rPr>
          <w:rFonts w:hint="eastAsia" w:ascii="Times New Roman" w:hAnsi="Times New Roman" w:eastAsia="FangSong" w:cs="Times New Roman"/>
        </w:rPr>
        <w:t>两个邻对位定位基处于间位</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还原来引入烷基</w:t>
      </w:r>
      <w:r>
        <w:rPr>
          <w:rFonts w:hint="eastAsia" w:ascii="Times New Roman" w:hAnsi="Times New Roman" w:eastAsia="Times New Roman" w:cs="Times New Roman"/>
        </w:rPr>
        <w:t>（</w:t>
      </w:r>
      <w:r>
        <w:rPr>
          <w:rFonts w:hint="eastAsia" w:ascii="Times New Roman" w:hAnsi="Times New Roman" w:eastAsia="FangSong" w:cs="Times New Roman"/>
        </w:rPr>
        <w:t>伯烷基不能直接</w:t>
      </w:r>
      <w:r>
        <w:rPr>
          <w:rFonts w:hint="eastAsia" w:ascii="Times New Roman" w:hAnsi="Times New Roman" w:eastAsia="Times New Roman" w:cs="Times New Roman"/>
        </w:rPr>
        <w:t>FC</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酰基是间位定位</w:t>
      </w:r>
      <w:r>
        <w:rPr>
          <w:rFonts w:hint="eastAsia" w:ascii="Times New Roman" w:hAnsi="Times New Roman" w:eastAsia="Times New Roman" w:cs="Times New Roman"/>
        </w:rPr>
        <w:t>，</w:t>
      </w:r>
      <w:r>
        <w:rPr>
          <w:rFonts w:hint="eastAsia" w:ascii="Times New Roman" w:hAnsi="Times New Roman" w:eastAsia="FangSong" w:cs="Times New Roman"/>
        </w:rPr>
        <w:t>可以同时解决两个问题</w:t>
      </w:r>
      <w:r>
        <w:rPr>
          <w:rFonts w:hint="eastAsia" w:ascii="Times New Roman" w:hAnsi="Times New Roman" w:eastAsia="Times New Roman" w:cs="Times New Roman"/>
        </w:rPr>
        <w:t>：</w:t>
      </w:r>
      <w:r>
        <w:rPr>
          <w:rFonts w:hint="eastAsia" w:ascii="Times New Roman" w:hAnsi="Times New Roman" w:eastAsia="FangSong" w:cs="Times New Roman"/>
        </w:rPr>
        <w:t>先酰基化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间位到酰基</w:t>
      </w:r>
      <w:r>
        <w:rPr>
          <w:rFonts w:hint="eastAsia" w:ascii="Times New Roman" w:hAnsi="Times New Roman" w:eastAsia="Times New Roman" w:cs="Times New Roman"/>
        </w:rPr>
        <w:t>）→</w:t>
      </w:r>
      <w:r>
        <w:rPr>
          <w:rFonts w:hint="eastAsia" w:ascii="Times New Roman" w:hAnsi="Times New Roman" w:eastAsia="FangSong" w:cs="Times New Roman"/>
        </w:rPr>
        <w:t>还原酰基为烷基</w:t>
      </w:r>
    </w:p>
    <w:p>
      <w:pPr>
        <w:pStyle w:val="BlockText"/>
      </w:pPr>
      <w:r>
        <w:rPr>
          <w:rFonts w:hint="eastAsia" w:ascii="Times New Roman" w:hAnsi="Times New Roman" w:eastAsia="FangSong" w:cs="Times New Roman"/>
          <w:b/>
          <w:bCs/>
        </w:rPr>
        <w:t xml:space="preserve">合成设计核心原则</w:t>
      </w:r>
      <w:r>
        <w:rPr>
          <w:rFonts w:hint="eastAsia" w:ascii="Times New Roman" w:hAnsi="Times New Roman" w:eastAsia="Times New Roman" w:cs="Times New Roman"/>
        </w:rPr>
        <w:t>：</w:t>
      </w:r>
      <w:r>
        <w:rPr>
          <w:rFonts w:hint="eastAsia" w:ascii="Times New Roman" w:hAnsi="Times New Roman" w:eastAsia="FangSong" w:cs="Times New Roman"/>
        </w:rPr>
        <w:t>反应顺序由定位效应决定</w:t>
      </w:r>
      <w:r>
        <w:rPr>
          <w:rFonts w:hint="eastAsia" w:ascii="Times New Roman" w:hAnsi="Times New Roman" w:eastAsia="Times New Roman" w:cs="Times New Roman"/>
        </w:rPr>
        <w:t>。</w:t>
      </w:r>
      <w:r>
        <w:rPr>
          <w:rFonts w:hint="eastAsia" w:ascii="Times New Roman" w:hAnsi="Times New Roman" w:eastAsia="FangSong" w:cs="Times New Roman"/>
        </w:rPr>
        <w:t>先引入能引导后续取代到正确位置的基团</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Friedel-Crafts</w:t>
      </w:r>
      <w:r>
        <w:rPr>
          <w:rFonts w:hint="eastAsia" w:ascii="Times New Roman" w:hAnsi="Times New Roman" w:eastAsia="FangSong" w:cs="Times New Roman"/>
        </w:rPr>
        <w:t>烷基化不能引入伯烷基</w:t>
      </w:r>
      <w:r>
        <w:rPr>
          <w:rFonts w:hint="eastAsia" w:ascii="Times New Roman" w:hAnsi="Times New Roman" w:eastAsia="Times New Roman" w:cs="Times New Roman"/>
        </w:rPr>
        <w:t>（</w:t>
      </w:r>
      <w:r>
        <w:rPr>
          <w:rFonts w:hint="eastAsia" w:ascii="Times New Roman" w:hAnsi="Times New Roman" w:eastAsia="FangSong" w:cs="Times New Roman"/>
        </w:rPr>
        <w:t>重排问题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0" w:name="吡咯并吡啶三环芳香杂环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吡咯并吡啶三环芳香杂环合成</w:t>
      </w:r>
    </w:p>
    <w:p>
      <w:pPr>
        <w:pStyle w:val="FirstParagraph"/>
      </w:pPr>
      <w:r>
        <w:rPr>
          <w:rFonts w:ascii="Times New Roman" w:hAnsi="Times New Roman" w:eastAsia="Times New Roman" w:cs="Times New Roman"/>
        </w:rPr>
        <w:t xml:space="preserve">Suggest a mechanism for this synthesis of a tricyclic aromatic heterocycle.</w:t>
      </w:r>
    </w:p>
    <w:p>
      <w:pPr>
        <w:pStyle w:val="BodyText"/>
        <w:spacing w:before="160" w:after="80"/>
        <w:jc w:val="center"/>
      </w:pPr>
      <w:r>
        <w:rPr>
          <w:rFonts w:ascii="Times New Roman" w:hAnsi="Times New Roman" w:eastAsia="Times New Roman" w:cs="Times New Roman"/>
        </w:rPr>
        <w:drawing>
          <wp:inline>
            <wp:extent cx="3600000" cy="787186"/>
            <wp:effectExtent b="0" l="0" r="0" t="0"/>
            <wp:docPr descr="" title="" id="75" name="Picture"/>
            <a:graphic>
              <a:graphicData uri="http://schemas.openxmlformats.org/drawingml/2006/picture">
                <pic:pic>
                  <pic:nvPicPr>
                    <pic:cNvPr descr="c1509a39407920aeee5f6897d36aecf19edcc104a9bf57606ac5de7c9a1eb5d8.jpg" id="76" name="Picture"/>
                    <pic:cNvPicPr>
                      <a:picLocks noChangeArrowheads="1" noChangeAspect="1"/>
                    </pic:cNvPicPr>
                  </pic:nvPicPr>
                  <pic:blipFill>
                    <a:blip r:embed="rId74"/>
                    <a:stretch>
                      <a:fillRect/>
                    </a:stretch>
                  </pic:blipFill>
                  <pic:spPr bwMode="auto">
                    <a:xfrm>
                      <a:off x="0" y="0"/>
                      <a:ext cx="3600000" cy="787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synthesis of a tricyclic aromatic heterocycle from a 2-aminopyridine and a cyclic ketone.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must be the formation of an enamine between the primary amine and the ketone. Now, because we have a pyridine and not a benzene ring, nucleophilic aromatic substitution can occur. These</w:t>
      </w:r>
      <w:r>
        <w:rPr>
          <w:rFonts w:ascii="Times New Roman" w:hAnsi="Times New Roman" w:eastAsia="Times New Roman" w:cs="Times New Roman"/>
        </w:rPr>
        <w:t xml:space="preserve"> </w:t>
      </w:r>
      <w:r>
        <w:rPr>
          <w:rFonts w:ascii="Times New Roman" w:hAnsi="Times New Roman" w:eastAsia="Times New Roman" w:cs="Times New Roman"/>
        </w:rPr>
        <w:t xml:space="preserve">‘aza-indoles’</w:t>
      </w:r>
      <w:r>
        <w:rPr>
          <w:rFonts w:ascii="Times New Roman" w:hAnsi="Times New Roman" w:eastAsia="Times New Roman" w:cs="Times New Roman"/>
        </w:rPr>
        <w:t xml:space="preserve"> </w:t>
      </w:r>
      <w:r>
        <w:rPr>
          <w:rFonts w:ascii="Times New Roman" w:hAnsi="Times New Roman" w:eastAsia="Times New Roman" w:cs="Times New Roman"/>
        </w:rPr>
        <w:t xml:space="preserve">are more easily formed than indoles.</w:t>
      </w:r>
    </w:p>
    <w:p>
      <w:pPr>
        <w:pStyle w:val="BodyText"/>
        <w:spacing w:before="160" w:after="80"/>
        <w:jc w:val="center"/>
      </w:pPr>
      <w:r>
        <w:rPr>
          <w:rFonts w:ascii="Times New Roman" w:hAnsi="Times New Roman" w:eastAsia="Times New Roman" w:cs="Times New Roman"/>
        </w:rPr>
        <w:drawing>
          <wp:inline>
            <wp:extent cx="3600000" cy="1510819"/>
            <wp:effectExtent b="0" l="0" r="0" t="0"/>
            <wp:docPr descr="" title="" id="78" name="Picture"/>
            <a:graphic>
              <a:graphicData uri="http://schemas.openxmlformats.org/drawingml/2006/picture">
                <pic:pic>
                  <pic:nvPicPr>
                    <pic:cNvPr descr="5f385e60160433ed54933eb6a21af3898a3671c5eb15e43288f6be3c2a255a75.jpg" id="79" name="Picture"/>
                    <pic:cNvPicPr>
                      <a:picLocks noChangeArrowheads="1" noChangeAspect="1"/>
                    </pic:cNvPicPr>
                  </pic:nvPicPr>
                  <pic:blipFill>
                    <a:blip r:embed="rId77"/>
                    <a:stretch>
                      <a:fillRect/>
                    </a:stretch>
                  </pic:blipFill>
                  <pic:spPr bwMode="auto">
                    <a:xfrm>
                      <a:off x="0" y="0"/>
                      <a:ext cx="3600000" cy="151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烯胺形成</w:t>
      </w:r>
      <w:r>
        <w:rPr>
          <w:rFonts w:hint="eastAsia" w:ascii="Times New Roman" w:hAnsi="Times New Roman" w:eastAsia="Times New Roman" w:cs="Times New Roman"/>
        </w:rPr>
        <w:t>：2-</w:t>
      </w:r>
      <w:r>
        <w:rPr>
          <w:rFonts w:hint="eastAsia" w:ascii="Times New Roman" w:hAnsi="Times New Roman" w:eastAsia="FangSong" w:cs="Times New Roman"/>
        </w:rPr>
        <w:t>氨基吡啶的伯胺与环酮缩合形成烯胺</w:t>
      </w:r>
      <w:r>
        <w:rPr>
          <w:rFonts w:hint="eastAsia" w:ascii="Times New Roman" w:hAnsi="Times New Roman" w:eastAsia="Times New Roman" w:cs="Times New Roman"/>
        </w:rPr>
        <w:t>（enamine）。</w:t>
      </w:r>
      <w:r>
        <w:rPr>
          <w:rFonts w:hint="eastAsia" w:ascii="Times New Roman" w:hAnsi="Times New Roman" w:eastAsia="FangSong" w:cs="Times New Roman"/>
        </w:rPr>
        <w:t>伯胺进攻酮羰基</w:t>
      </w:r>
      <w:r>
        <w:rPr>
          <w:rFonts w:hint="eastAsia" w:ascii="Times New Roman" w:hAnsi="Times New Roman" w:eastAsia="Times New Roman" w:cs="Times New Roman"/>
        </w:rPr>
        <w:t>，</w:t>
      </w:r>
      <w:r>
        <w:rPr>
          <w:rFonts w:hint="eastAsia" w:ascii="Times New Roman" w:hAnsi="Times New Roman" w:eastAsia="FangSong" w:cs="Times New Roman"/>
        </w:rPr>
        <w:t>脱水得到</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然后互变异构为烯胺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SNAr</w:t>
      </w:r>
      <w:r>
        <w:rPr>
          <w:rFonts w:hint="eastAsia" w:ascii="Times New Roman" w:hAnsi="Times New Roman" w:eastAsia="Times New Roman" w:cs="Times New Roman"/>
        </w:rPr>
        <w:t>：</w:t>
      </w:r>
      <w:r>
        <w:rPr>
          <w:rFonts w:hint="eastAsia" w:ascii="Times New Roman" w:hAnsi="Times New Roman" w:eastAsia="FangSong" w:cs="Times New Roman"/>
        </w:rPr>
        <w:t>由于底物含吡啶</w:t>
      </w:r>
      <w:r>
        <w:rPr>
          <w:rFonts w:hint="eastAsia" w:ascii="Times New Roman" w:hAnsi="Times New Roman" w:eastAsia="Times New Roman" w:cs="Times New Roman"/>
        </w:rPr>
        <w:t>（</w:t>
      </w:r>
      <w:r>
        <w:rPr>
          <w:rFonts w:hint="eastAsia" w:ascii="Times New Roman" w:hAnsi="Times New Roman" w:eastAsia="FangSong" w:cs="Times New Roman"/>
        </w:rPr>
        <w:t>而非苯环</w:t>
      </w:r>
      <w:r>
        <w:rPr>
          <w:rFonts w:hint="eastAsia" w:ascii="Times New Roman" w:hAnsi="Times New Roman" w:eastAsia="Times New Roman" w:cs="Times New Roman"/>
        </w:rPr>
        <w:t>），</w:t>
      </w:r>
      <w:r>
        <w:rPr>
          <w:rFonts w:hint="eastAsia" w:ascii="Times New Roman" w:hAnsi="Times New Roman" w:eastAsia="FangSong" w:cs="Times New Roman"/>
        </w:rPr>
        <w:t>吡啶氮的吸电子效应使环上碳被活化</w:t>
      </w:r>
      <w:r>
        <w:rPr>
          <w:rFonts w:hint="eastAsia" w:ascii="Times New Roman" w:hAnsi="Times New Roman" w:eastAsia="Times New Roman" w:cs="Times New Roman"/>
        </w:rPr>
        <w:t>，</w:t>
      </w:r>
      <w:r>
        <w:rPr>
          <w:rFonts w:hint="eastAsia" w:ascii="Times New Roman" w:hAnsi="Times New Roman" w:eastAsia="FangSong" w:cs="Times New Roman"/>
        </w:rPr>
        <w:t>烯胺的碳作为亲核试剂进攻吡啶环</w:t>
      </w:r>
      <w:r>
        <w:rPr>
          <w:rFonts w:hint="eastAsia" w:ascii="Times New Roman" w:hAnsi="Times New Roman" w:eastAsia="Times New Roman" w:cs="Times New Roman"/>
        </w:rPr>
        <w:t>，</w:t>
      </w:r>
      <w:r>
        <w:rPr>
          <w:rFonts w:hint="eastAsia" w:ascii="Times New Roman" w:hAnsi="Times New Roman" w:eastAsia="FangSong" w:cs="Times New Roman"/>
        </w:rPr>
        <w:t>发生分子内亲核芳香取代</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失去质子恢复芳香性</w:t>
      </w:r>
      <w:r>
        <w:rPr>
          <w:rFonts w:hint="eastAsia" w:ascii="Times New Roman" w:hAnsi="Times New Roman" w:eastAsia="Times New Roman" w:cs="Times New Roman"/>
        </w:rPr>
        <w:t>，</w:t>
      </w:r>
      <w:r>
        <w:rPr>
          <w:rFonts w:hint="eastAsia" w:ascii="Times New Roman" w:hAnsi="Times New Roman" w:eastAsia="FangSong" w:cs="Times New Roman"/>
        </w:rPr>
        <w:t>得到三环稠合的</w:t>
      </w:r>
      <w:r>
        <w:rPr>
          <w:rFonts w:hint="eastAsia" w:ascii="Times New Roman" w:hAnsi="Times New Roman" w:eastAsia="Times New Roman" w:cs="Times New Roman"/>
        </w:rPr>
        <w:t>”</w:t>
      </w:r>
      <w:r>
        <w:rPr>
          <w:rFonts w:hint="eastAsia" w:ascii="Times New Roman" w:hAnsi="Times New Roman" w:eastAsia="FangSong" w:cs="Times New Roman"/>
        </w:rPr>
        <w:t>氮杂吲哚</w:t>
      </w:r>
      <w:r>
        <w:rPr>
          <w:rFonts w:hint="eastAsia" w:ascii="Times New Roman" w:hAnsi="Times New Roman" w:eastAsia="Times New Roman" w:cs="Times New Roman"/>
        </w:rPr>
        <w:t>”（aza-indole）</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吡啶环的</w:t>
      </w:r>
      <w:r>
        <w:rPr>
          <w:rFonts w:hint="eastAsia" w:ascii="Times New Roman" w:hAnsi="Times New Roman" w:eastAsia="Times New Roman" w:cs="Times New Roman"/>
        </w:rPr>
        <w:t>SNAr</w:t>
      </w:r>
      <w:r>
        <w:rPr>
          <w:rFonts w:hint="eastAsia" w:ascii="Times New Roman" w:hAnsi="Times New Roman" w:eastAsia="FangSong" w:cs="Times New Roman"/>
        </w:rPr>
        <w:t>比苯环容易得多</w:t>
      </w:r>
      <w:r>
        <w:rPr>
          <w:rFonts w:hint="eastAsia" w:ascii="Times New Roman" w:hAnsi="Times New Roman" w:eastAsia="Times New Roman" w:cs="Times New Roman"/>
        </w:rPr>
        <w:t>——</w:t>
      </w:r>
      <w:r>
        <w:rPr>
          <w:rFonts w:hint="eastAsia" w:ascii="Times New Roman" w:hAnsi="Times New Roman" w:eastAsia="FangSong" w:cs="Times New Roman"/>
        </w:rPr>
        <w:t>这就是为什么</w:t>
      </w:r>
      <w:r>
        <w:rPr>
          <w:rFonts w:hint="eastAsia" w:ascii="Times New Roman" w:hAnsi="Times New Roman" w:eastAsia="Times New Roman" w:cs="Times New Roman"/>
        </w:rPr>
        <w:t>”</w:t>
      </w:r>
      <w:r>
        <w:rPr>
          <w:rFonts w:hint="eastAsia" w:ascii="Times New Roman" w:hAnsi="Times New Roman" w:eastAsia="FangSong" w:cs="Times New Roman"/>
        </w:rPr>
        <w:t>氮杂吲哚</w:t>
      </w:r>
      <w:r>
        <w:rPr>
          <w:rFonts w:hint="eastAsia" w:ascii="Times New Roman" w:hAnsi="Times New Roman" w:eastAsia="Times New Roman" w:cs="Times New Roman"/>
        </w:rPr>
        <w:t>”</w:t>
      </w:r>
      <w:r>
        <w:rPr>
          <w:rFonts w:hint="eastAsia" w:ascii="Times New Roman" w:hAnsi="Times New Roman" w:eastAsia="FangSong" w:cs="Times New Roman"/>
        </w:rPr>
        <w:t>比吲哚更容易合成</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90" w:name="不熟悉杂环合成和芳香性判断"/>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不熟悉杂环合成和芳香性判断</w:t>
      </w:r>
    </w:p>
    <w:p>
      <w:pPr>
        <w:pStyle w:val="FirstParagraph"/>
      </w:pPr>
      <w:r>
        <w:rPr>
          <w:rFonts w:ascii="Times New Roman" w:hAnsi="Times New Roman" w:eastAsia="Times New Roman" w:cs="Times New Roman"/>
        </w:rPr>
        <w:t xml:space="preserve">Is the heterocyclic ring created in this reaction aromatic? How does the reaction proceed? Comment on the regioselectivity of this cyclization.</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82" name="Picture"/>
            <a:graphic>
              <a:graphicData uri="http://schemas.openxmlformats.org/drawingml/2006/picture">
                <pic:pic>
                  <pic:nvPicPr>
                    <pic:cNvPr descr="d34abe713abcca0749efebac177b88c2613fc80f21e8603932fdc53729de1232.jpg" id="83" name="Picture"/>
                    <pic:cNvPicPr>
                      <a:picLocks noChangeArrowheads="1" noChangeAspect="1"/>
                    </pic:cNvPicPr>
                  </pic:nvPicPr>
                  <pic:blipFill>
                    <a:blip r:embed="rId81"/>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：Is</w:t>
      </w:r>
      <w:r>
        <w:rPr>
          <w:rFonts w:ascii="Times New Roman" w:hAnsi="Times New Roman" w:eastAsia="Times New Roman" w:cs="Times New Roman"/>
        </w:rPr>
        <w:t xml:space="preserve"> the heterocyclic ring created in this reaction aromatic? How does the reaction proceed? Comment on the regioselectivity. This is the Pechmann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left-hand ring is obviously aromatic as it is a benzene ring. The right-hand ring has four electrons from the double bonds and can have two from a lone pair on oxygen, making six in all. This is more obvious in a delocalized form. Alternatively the whole system can be considered as a 10-electron molecule.</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85" name="Picture"/>
            <a:graphic>
              <a:graphicData uri="http://schemas.openxmlformats.org/drawingml/2006/picture">
                <pic:pic>
                  <pic:nvPicPr>
                    <pic:cNvPr descr="deaf74489e7d6300208be91fb102d3cadaa7bef24c89209c4c307a26b5ca8153.jpg" id="86" name="Picture"/>
                    <pic:cNvPicPr>
                      <a:picLocks noChangeArrowheads="1" noChangeAspect="1"/>
                    </pic:cNvPicPr>
                  </pic:nvPicPr>
                  <pic:blipFill>
                    <a:blip r:embed="rId84"/>
                    <a:stretch>
                      <a:fillRect/>
                    </a:stretch>
                  </pic:blipFill>
                  <pic:spPr bwMode="auto">
                    <a:xfrm>
                      <a:off x="0" y="0"/>
                      <a:ext cx="3600000" cy="706400"/>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is a very old reaction discovered by H. von Pechmann and C. Duisberg, Ber., 1883, 2119.</w:t>
      </w:r>
    </w:p>
    <w:p>
      <w:pPr>
        <w:pStyle w:val="FirstParagraph"/>
      </w:pPr>
      <w:r>
        <w:rPr>
          <w:rFonts w:ascii="Times New Roman" w:hAnsi="Times New Roman" w:eastAsia="Times New Roman" w:cs="Times New Roman"/>
        </w:rPr>
        <w:t xml:space="preserve">The first step in the reaction is a transesterification and cyclization then occurs in the ortho position, para to the other hydroxyl group. Cyclization might have happened to the position in between the two substituents, but the position chosen is more reactive for both steric and electronic reasons.</w:t>
      </w:r>
    </w:p>
    <w:p>
      <w:pPr>
        <w:pStyle w:val="BodyText"/>
        <w:spacing w:before="160" w:after="80"/>
        <w:jc w:val="center"/>
      </w:pPr>
      <w:r>
        <w:rPr>
          <w:rFonts w:ascii="Times New Roman" w:hAnsi="Times New Roman" w:eastAsia="Times New Roman" w:cs="Times New Roman"/>
        </w:rPr>
        <w:drawing>
          <wp:inline>
            <wp:extent cx="3600000" cy="1340585"/>
            <wp:effectExtent b="0" l="0" r="0" t="0"/>
            <wp:docPr descr="" title="" id="88" name="Picture"/>
            <a:graphic>
              <a:graphicData uri="http://schemas.openxmlformats.org/drawingml/2006/picture">
                <pic:pic>
                  <pic:nvPicPr>
                    <pic:cNvPr descr="b661ecd0545edf7eb02699308e4011941aa40f5e7c694bcd349464b0d38b3fdc.jpg" id="89" name="Picture"/>
                    <pic:cNvPicPr>
                      <a:picLocks noChangeArrowheads="1" noChangeAspect="1"/>
                    </pic:cNvPicPr>
                  </pic:nvPicPr>
                  <pic:blipFill>
                    <a:blip r:embed="rId87"/>
                    <a:stretch>
                      <a:fillRect/>
                    </a:stretch>
                  </pic:blipFill>
                  <pic:spPr bwMode="auto">
                    <a:xfrm>
                      <a:off x="0" y="0"/>
                      <a:ext cx="3600000" cy="1340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左环是苯环</w:t>
      </w:r>
      <w:r>
        <w:rPr>
          <w:rFonts w:hint="eastAsia" w:ascii="Times New Roman" w:hAnsi="Times New Roman" w:eastAsia="Times New Roman" w:cs="Times New Roman"/>
        </w:rPr>
        <w:t>（</w:t>
      </w:r>
      <w:r>
        <w:rPr>
          <w:rFonts w:hint="eastAsia" w:ascii="Times New Roman" w:hAnsi="Times New Roman" w:eastAsia="FangSong" w:cs="Times New Roman"/>
        </w:rPr>
        <w:t>显然芳香</w:t>
      </w:r>
      <w:r>
        <w:rPr>
          <w:rFonts w:hint="eastAsia" w:ascii="Times New Roman" w:hAnsi="Times New Roman" w:eastAsia="Times New Roman" w:cs="Times New Roman"/>
        </w:rPr>
        <w:t>）。</w:t>
      </w:r>
      <w:r>
        <w:rPr>
          <w:rFonts w:hint="eastAsia" w:ascii="Times New Roman" w:hAnsi="Times New Roman" w:eastAsia="FangSong" w:cs="Times New Roman"/>
        </w:rPr>
        <w:t>右环含两个双键</w:t>
      </w:r>
      <w:r>
        <w:rPr>
          <w:rFonts w:hint="eastAsia" w:ascii="Times New Roman" w:hAnsi="Times New Roman" w:eastAsia="Times New Roman" w:cs="Times New Roman"/>
        </w:rPr>
        <w:t>（4e）+</w:t>
      </w:r>
      <w:r>
        <w:rPr>
          <w:rFonts w:hint="eastAsia" w:ascii="Times New Roman" w:hAnsi="Times New Roman" w:eastAsia="FangSong" w:cs="Times New Roman"/>
        </w:rPr>
        <w:t>氧孤对电子</w:t>
      </w:r>
      <w:r>
        <w:rPr>
          <w:rFonts w:hint="eastAsia" w:ascii="Times New Roman" w:hAnsi="Times New Roman" w:eastAsia="Times New Roman" w:cs="Times New Roman"/>
        </w:rPr>
        <w:t>（2e）=</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满足</w:t>
      </w:r>
      <w:r>
        <w:rPr>
          <w:rFonts w:hint="eastAsia" w:ascii="Times New Roman" w:hAnsi="Times New Roman" w:eastAsia="Times New Roman" w:cs="Times New Roman"/>
        </w:rPr>
        <w:t>4n+2</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整个体系可看作</w:t>
      </w:r>
      <w:r>
        <w:rPr>
          <w:rFonts w:hint="eastAsia" w:ascii="Times New Roman" w:hAnsi="Times New Roman" w:eastAsia="Times New Roman" w:cs="Times New Roman"/>
        </w:rPr>
        <w:t>10</w:t>
      </w:r>
      <w:r>
        <w:rPr>
          <w:rFonts w:hint="eastAsia" w:ascii="Times New Roman" w:hAnsi="Times New Roman" w:eastAsia="FangSong" w:cs="Times New Roman"/>
        </w:rPr>
        <w:t>电子芳香分子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（Pechmann</w:t>
      </w:r>
      <w:r>
        <w:rPr>
          <w:rFonts w:hint="eastAsia" w:ascii="Times New Roman" w:hAnsi="Times New Roman" w:eastAsia="FangSong" w:cs="Times New Roman"/>
        </w:rPr>
        <w:t>反应</w:t>
      </w:r>
      <w:r>
        <w:rPr>
          <w:rFonts w:hint="eastAsia" w:ascii="Times New Roman" w:hAnsi="Times New Roman" w:eastAsia="Times New Roman" w:cs="Times New Roman"/>
        </w:rPr>
        <w:t>，1883</w:t>
      </w:r>
      <w:r>
        <w:rPr>
          <w:rFonts w:hint="eastAsia" w:ascii="Times New Roman" w:hAnsi="Times New Roman" w:eastAsia="FangSong" w:cs="Times New Roman"/>
        </w:rPr>
        <w:t>年发现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酯交换</w:t>
      </w:r>
      <w:r>
        <w:rPr>
          <w:rFonts w:hint="eastAsia" w:ascii="Times New Roman" w:hAnsi="Times New Roman" w:eastAsia="Times New Roman" w:cs="Times New Roman"/>
        </w:rPr>
        <w:t>（transesterification）——</w:t>
      </w:r>
      <w:r>
        <w:rPr>
          <w:rFonts w:hint="eastAsia" w:ascii="Times New Roman" w:hAnsi="Times New Roman" w:eastAsia="FangSong" w:cs="Times New Roman"/>
        </w:rPr>
        <w:t>酚羟基进攻</w:t>
      </w:r>
      <w:r>
        <w:rPr>
          <w:rFonts w:hint="eastAsia" w:ascii="Times New Roman" w:hAnsi="Times New Roman" w:eastAsia="Times New Roman" w:cs="Times New Roman"/>
        </w:rPr>
        <w:t>β-</w:t>
      </w:r>
      <w:r>
        <w:rPr>
          <w:rFonts w:hint="eastAsia" w:ascii="Times New Roman" w:hAnsi="Times New Roman" w:eastAsia="FangSong" w:cs="Times New Roman"/>
        </w:rPr>
        <w:t>酮酯的酯基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分子内环化</w:t>
      </w:r>
      <w:r>
        <w:rPr>
          <w:rFonts w:hint="eastAsia" w:ascii="Times New Roman" w:hAnsi="Times New Roman" w:eastAsia="Times New Roman" w:cs="Times New Roman"/>
        </w:rPr>
        <w:t>——</w:t>
      </w:r>
      <w:r>
        <w:rPr>
          <w:rFonts w:hint="eastAsia" w:ascii="Times New Roman" w:hAnsi="Times New Roman" w:eastAsia="FangSong" w:cs="Times New Roman"/>
        </w:rPr>
        <w:t>在酚的邻位</w:t>
      </w:r>
      <w:r>
        <w:rPr>
          <w:rFonts w:hint="eastAsia" w:ascii="Times New Roman" w:hAnsi="Times New Roman" w:eastAsia="Times New Roman" w:cs="Times New Roman"/>
        </w:rPr>
        <w:t>（</w:t>
      </w:r>
      <w:r>
        <w:rPr>
          <w:rFonts w:hint="eastAsia" w:ascii="Times New Roman" w:hAnsi="Times New Roman" w:eastAsia="FangSong" w:cs="Times New Roman"/>
        </w:rPr>
        <w:t>对位另一个</w:t>
      </w:r>
      <w:r>
        <w:rPr>
          <w:rFonts w:hint="eastAsia" w:ascii="Times New Roman" w:hAnsi="Times New Roman" w:eastAsia="Times New Roman" w:cs="Times New Roman"/>
        </w:rPr>
        <w:t>OH）</w:t>
      </w:r>
      <w:r>
        <w:rPr>
          <w:rFonts w:hint="eastAsia" w:ascii="Times New Roman" w:hAnsi="Times New Roman" w:eastAsia="FangSong" w:cs="Times New Roman"/>
        </w:rPr>
        <w:t>发生亲电环化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环化可以发生在两个</w:t>
      </w:r>
      <w:r>
        <w:rPr>
          <w:rFonts w:hint="eastAsia" w:ascii="Times New Roman" w:hAnsi="Times New Roman" w:eastAsia="Times New Roman" w:cs="Times New Roman"/>
        </w:rPr>
        <w:t>OH</w:t>
      </w:r>
      <w:r>
        <w:rPr>
          <w:rFonts w:hint="eastAsia" w:ascii="Times New Roman" w:hAnsi="Times New Roman" w:eastAsia="FangSong" w:cs="Times New Roman"/>
        </w:rPr>
        <w:t>之间的位点</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都是邻对位定位基</w:t>
      </w:r>
      <w:r>
        <w:rPr>
          <w:rFonts w:hint="eastAsia" w:ascii="Times New Roman" w:hAnsi="Times New Roman" w:eastAsia="Times New Roman" w:cs="Times New Roman"/>
        </w:rPr>
        <w:t>），</w:t>
      </w:r>
      <w:r>
        <w:rPr>
          <w:rFonts w:hint="eastAsia" w:ascii="Times New Roman" w:hAnsi="Times New Roman" w:eastAsia="FangSong" w:cs="Times New Roman"/>
        </w:rPr>
        <w:t>但实际选择的位点在位阻和电子效应上都更有利</w:t>
      </w:r>
    </w:p>
    <w:p>
      <w:pPr>
        <w:pStyle w:val="BlockText"/>
      </w:pPr>
      <w:r>
        <w:rPr>
          <w:rFonts w:hint="eastAsia" w:ascii="Times New Roman" w:hAnsi="Times New Roman" w:eastAsia="FangSong" w:cs="Times New Roman"/>
          <w:b/>
          <w:bCs/>
        </w:rPr>
        <w:t xml:space="preserve">历史意义</w:t>
      </w:r>
      <w:r>
        <w:rPr>
          <w:rFonts w:hint="eastAsia" w:ascii="Times New Roman" w:hAnsi="Times New Roman" w:eastAsia="Times New Roman" w:cs="Times New Roman"/>
        </w:rPr>
        <w:t>：Pechmann</w:t>
      </w:r>
      <w:r>
        <w:rPr>
          <w:rFonts w:hint="eastAsia" w:ascii="Times New Roman" w:hAnsi="Times New Roman" w:eastAsia="FangSong" w:cs="Times New Roman"/>
        </w:rPr>
        <w:t>反应</w:t>
      </w:r>
      <w:r>
        <w:rPr>
          <w:rFonts w:hint="eastAsia" w:ascii="Times New Roman" w:hAnsi="Times New Roman" w:eastAsia="Times New Roman" w:cs="Times New Roman"/>
        </w:rPr>
        <w:t>（1883）</w:t>
      </w:r>
      <w:r>
        <w:rPr>
          <w:rFonts w:hint="eastAsia" w:ascii="Times New Roman" w:hAnsi="Times New Roman" w:eastAsia="FangSong" w:cs="Times New Roman"/>
        </w:rPr>
        <w:t>是合成香豆素类化合物的经典方法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8" w:name="芳香烃"/>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芳香烃</w:t>
      </w:r>
    </w:p>
    <w:bookmarkStart w:id="91" w:name="本讲习题"/>
    <w:p>
      <w:pPr>
        <w:pStyle w:val="Heading3"/>
        <w:spacing w:before="280" w:after="120"/>
      </w:pPr>
      <w:r>
        <w:rPr>
          <w:rFonts w:hint="eastAsia" w:ascii="Times New Roman" w:hAnsi="Times New Roman" w:eastAsia="SimHei" w:cs="Times New Roman"/>
        </w:rPr>
        <w:t xml:space="preserve">本讲习题</w:t>
      </w:r>
    </w:p>
    <w:bookmarkEnd w:id="91"/>
    <w:bookmarkStart w:id="92"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Compact"/>
        <w:numPr>
          <w:ilvl w:val="0"/>
          <w:numId w:val="1005"/>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6</m:t>
            </m:r>
          </m:sub>
        </m:sSub>
        <m:limUpp>
          <m:e>
            <m:r>
              <m:rPr>
                <m:sty m:val="p"/>
              </m:rPr>
              <m:t>→</m:t>
            </m:r>
          </m:e>
          <m:lim>
            <m:sSup>
              <m:e>
                <m:r>
                  <m:rPr>
                    <m:sty m:val="p"/>
                  </m:rPr>
                  <m:t>H</m:t>
                </m:r>
              </m:e>
              <m:sup>
                <m:r>
                  <m:rPr>
                    <m:sty m:val="p"/>
                  </m:rPr>
                  <m:t>+</m:t>
                </m:r>
              </m:sup>
            </m:sSup>
          </m:lim>
        </m:limUpp>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Definition"/>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催化剂是</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DefinitionTerm"/>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H</m:t>
            </m:r>
          </m:e>
          <m:sub>
            <m:r>
              <m:rPr>
                <m:sty m:val="p"/>
              </m:rPr>
              <m:t>2</m:t>
            </m:r>
          </m:sub>
        </m:sSub>
        <m:r>
          <m:rPr>
            <m:sty m:val="p"/>
          </m:rPr>
          <m:t>O</m:t>
        </m:r>
      </m:oMath>
    </w:p>
    <w:p>
      <w:pPr>
        <w:pStyle w:val="Definition"/>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DefinitionTerm"/>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C</m:t>
        </m:r>
        <m:sSub>
          <m:e>
            <m:r>
              <m:rPr>
                <m:sty m:val="p"/>
              </m:rPr>
              <m:t>H</m:t>
            </m:r>
          </m:e>
          <m:sub>
            <m:r>
              <m:rPr>
                <m:sty m:val="p"/>
              </m:rPr>
              <m:t>3</m:t>
            </m:r>
          </m:sub>
        </m:sSub>
        <m:limLow>
          <m:e>
            <m:limUpp>
              <m:e>
                <m:r>
                  <m:rPr>
                    <m:sty m:val="p"/>
                  </m:rPr>
                  <m:t>→</m:t>
                </m:r>
              </m:e>
              <m:lim>
                <m:r>
                  <m:rPr>
                    <m:sty m:val="p"/>
                  </m:rPr>
                  <m:t>H</m:t>
                </m:r>
                <m:r>
                  <m:rPr>
                    <m:sty m:val="p"/>
                  </m:rPr>
                  <m:t>N</m:t>
                </m:r>
                <m:sSub>
                  <m:e>
                    <m:r>
                      <m:rPr>
                        <m:sty m:val="p"/>
                      </m:rPr>
                      <m:t>O</m:t>
                    </m:r>
                  </m:e>
                  <m:sub>
                    <m:r>
                      <m:rPr>
                        <m:sty m:val="p"/>
                      </m:rPr>
                      <m:t>3</m:t>
                    </m:r>
                  </m:sub>
                </m:sSub>
              </m:lim>
            </m:limUpp>
          </m:e>
          <m:lim>
            <m:sSub>
              <m:e>
                <m:r>
                  <m:rPr>
                    <m:sty m:val="p"/>
                  </m:rPr>
                  <m:t>H</m:t>
                </m:r>
              </m:e>
              <m:sub>
                <m:r>
                  <m:rPr>
                    <m:sty m:val="p"/>
                  </m:rPr>
                  <m:t>2</m:t>
                </m:r>
              </m:sub>
            </m:sSub>
            <m:r>
              <m:rPr>
                <m:sty m:val="p"/>
              </m:rPr>
              <m:t>S</m:t>
            </m:r>
            <m:sSub>
              <m:e>
                <m:r>
                  <m:rPr>
                    <m:sty m:val="p"/>
                  </m:rPr>
                  <m:t>O</m:t>
                </m:r>
              </m:e>
              <m:sub>
                <m:r>
                  <m:rPr>
                    <m:sty m:val="p"/>
                  </m:rPr>
                  <m:t>4</m:t>
                </m:r>
              </m:sub>
            </m:sSub>
          </m:lim>
        </m:limLow>
      </m:oMath>
    </w:p>
    <w:p>
      <w:pPr>
        <w:pStyle w:val="Definition"/>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：—OR</w:t>
      </w:r>
      <w:r>
        <w:rPr>
          <w:rFonts w:ascii="Times New Roman" w:hAnsi="Times New Roman" w:eastAsia="Times New Roman" w:cs="Times New Roman"/>
        </w:rPr>
        <w:t xml:space="preserve"> </w:t>
      </w:r>
      <w:r>
        <w:rPr>
          <w:rFonts w:hint="eastAsia" w:ascii="Times New Roman" w:hAnsi="Times New Roman" w:eastAsia="FangSong" w:cs="Times New Roman"/>
        </w:rPr>
        <w:t>定位效应强于</w:t>
      </w:r>
      <w:r>
        <w:rPr>
          <w:rFonts w:hint="eastAsia" w:ascii="Times New Roman" w:hAnsi="Times New Roman" w:eastAsia="Times New Roman" w:cs="Times New Roman"/>
        </w:rPr>
        <w:t>—R。）</w:t>
      </w:r>
    </w:p>
    <w:p>
      <w:pPr>
        <w:pStyle w:val="DefinitionTerm"/>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l</m:t>
        </m:r>
        <m:r>
          <m:rPr>
            <m:sty m:val="p"/>
          </m:rPr>
          <m:t>−</m:t>
        </m:r>
        <m:sSub>
          <m:e>
            <m:r>
              <m:rPr>
                <m:sty m:val="p"/>
              </m:rPr>
              <m:t>C</m:t>
            </m:r>
          </m:e>
          <m:sub>
            <m:r>
              <m:rPr>
                <m:sty m:val="p"/>
              </m:rPr>
              <m:t>6</m:t>
            </m:r>
          </m:sub>
        </m:sSub>
        <m:sSub>
          <m:e>
            <m:r>
              <m:rPr>
                <m:sty m:val="p"/>
              </m:rPr>
              <m:t>H</m:t>
            </m:r>
          </m:e>
          <m:sub>
            <m:r>
              <m:rPr>
                <m:sty m:val="p"/>
              </m:rPr>
              <m:t>5</m:t>
            </m:r>
          </m:sub>
        </m:sSub>
        <m:limUpp>
          <m:e>
            <m:r>
              <m:rPr>
                <m:sty m:val="p"/>
              </m:rPr>
              <m:t>→</m:t>
            </m:r>
          </m:e>
          <m:lim>
            <m:r>
              <m:rPr>
                <m:sty m:val="p"/>
              </m:rPr>
              <m:t>A</m:t>
            </m:r>
            <m:r>
              <m:rPr>
                <m:sty m:val="p"/>
              </m:rPr>
              <m:t>l</m:t>
            </m:r>
            <m:r>
              <m:rPr>
                <m:sty m:val="p"/>
              </m:rPr>
              <m:t>C</m:t>
            </m:r>
            <m:sSub>
              <m:e>
                <m:r>
                  <m:rPr>
                    <m:sty m:val="p"/>
                  </m:rPr>
                  <m:t>l</m:t>
                </m:r>
              </m:e>
              <m:sub>
                <m:r>
                  <m:rPr>
                    <m:sty m:val="p"/>
                  </m:rPr>
                  <m:t>3</m:t>
                </m:r>
              </m:sub>
            </m:sSub>
          </m:lim>
        </m:limUpp>
      </m:oMath>
    </w:p>
    <w:p>
      <w:pPr>
        <w:pStyle w:val="Definition"/>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电子云密度大的苯环上较易发生亲电取代反应</w:t>
      </w:r>
      <w:r>
        <w:rPr>
          <w:rFonts w:hint="eastAsia" w:ascii="Times New Roman" w:hAnsi="Times New Roman" w:eastAsia="Times New Roman" w:cs="Times New Roman"/>
        </w:rPr>
        <w:t>。）</w:t>
      </w:r>
    </w:p>
    <w:p>
      <w:pPr>
        <w:pStyle w:val="DefinitionTerm"/>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N</m:t>
        </m:r>
        <m:sSub>
          <m:e>
            <m:r>
              <m:rPr>
                <m:sty m:val="p"/>
              </m:rPr>
              <m:t>O</m:t>
            </m:r>
          </m:e>
          <m:sub>
            <m:r>
              <m:rPr>
                <m:sty m:val="p"/>
              </m:rPr>
              <m:t>2</m:t>
            </m:r>
          </m:sub>
        </m:sSub>
        <m:limLow>
          <m:e>
            <m:limUpp>
              <m:e>
                <m:r>
                  <m:rPr>
                    <m:sty m:val="p"/>
                  </m:rPr>
                  <m:t>→</m:t>
                </m:r>
              </m:e>
              <m:lim>
                <m:r>
                  <m:rPr>
                    <m:sty m:val="p"/>
                  </m:rPr>
                  <m:t>B</m:t>
                </m:r>
                <m:sSub>
                  <m:e>
                    <m:r>
                      <m:rPr>
                        <m:sty m:val="p"/>
                      </m:rPr>
                      <m:t>r</m:t>
                    </m:r>
                  </m:e>
                  <m:sub>
                    <m:r>
                      <m:rPr>
                        <m:sty m:val="p"/>
                      </m:rPr>
                      <m:t>2</m:t>
                    </m:r>
                  </m:sub>
                </m:sSub>
              </m:lim>
            </m:limUpp>
          </m:e>
          <m:lim>
            <m:r>
              <m:rPr>
                <m:sty m:val="p"/>
              </m:rPr>
              <m:t>F</m:t>
            </m:r>
            <m:r>
              <m:rPr>
                <m:sty m:val="p"/>
              </m:rPr>
              <m:t>e</m:t>
            </m:r>
          </m:lim>
        </m:limLow>
      </m:oMath>
    </w:p>
    <w:p>
      <w:pPr>
        <w:pStyle w:val="Definition"/>
      </w:pPr>
      <m:oMath>
        <m:oMathPr>
          <m:ctrlPr>
            <w:rPr>
              <w:sz w:val="28"/>
              <w:szCs w:val="28"/>
            </w:rPr>
          </m:ctrlPr>
        </m:oMathPr>
        <m:r>
          <m:rPr>
            <m:sty m:val="p"/>
          </m:rPr>
          <m:t>B</m:t>
        </m:r>
        <m:r>
          <m:rPr>
            <m:sty m:val="p"/>
          </m:rPr>
          <m:t>r</m:t>
        </m:r>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sSub>
          <m:e>
            <m:r>
              <m:rPr>
                <m:sty m:val="p"/>
              </m:rPr>
              <m:t>C</m:t>
            </m:r>
          </m:e>
          <m:sub>
            <m:r>
              <m:rPr>
                <m:sty m:val="p"/>
              </m:rPr>
              <m:t>6</m:t>
            </m:r>
          </m:sub>
        </m:sSub>
        <m:sSub>
          <m:e>
            <m:r>
              <m:rPr>
                <m:sty m:val="p"/>
              </m:rPr>
              <m:t>H</m:t>
            </m:r>
          </m:e>
          <m:sub>
            <m:r>
              <m:rPr>
                <m:sty m:val="p"/>
              </m:rPr>
              <m:t>5</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电子云密度大的苯环上较易发生亲电取代反应</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C</m:t>
        </m:r>
        <m:r>
          <m:rPr>
            <m:sty m:val="p"/>
          </m:rPr>
          <m:t>H</m:t>
        </m:r>
        <m:r>
          <m:rPr>
            <m:sty m:val="p"/>
          </m:rPr>
          <m:t>C</m:t>
        </m:r>
        <m:r>
          <m:rPr>
            <m:sty m:val="p"/>
          </m:rPr>
          <m:t>O</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w:t>
      </w:r>
    </w:p>
    <w:p>
      <w:pPr>
        <w:numPr>
          <w:ilvl w:val="0"/>
          <w:numId w:val="1006"/>
        </w:numPr>
      </w:pP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m:t>
        </m:r>
        <m:r>
          <m:rPr>
            <m:sty m:val="p"/>
          </m:rPr>
          <m:t>O</m:t>
        </m:r>
        <m:r>
          <m:rPr>
            <m:sty m:val="p"/>
          </m:rPr>
          <m:t>)</m:t>
        </m:r>
        <m:r>
          <m:rPr>
            <m:sty m:val="p"/>
          </m:rPr>
          <m:t>−</m:t>
        </m:r>
        <m:r>
          <m:rPr>
            <m:sty m:val="p"/>
          </m:rPr>
          <m:t>N</m:t>
        </m:r>
        <m:r>
          <m:rPr>
            <m:sty m:val="p"/>
          </m:rPr>
          <m:t>H</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m:t>
        </m:r>
        <m:r>
          <m:rPr>
            <m:sty m:val="p"/>
          </m:rPr>
          <m:t>O</m:t>
        </m:r>
        <m:r>
          <m:rPr>
            <m:sty m:val="p"/>
          </m:rPr>
          <m:t>)</m:t>
        </m:r>
        <m:r>
          <m:rPr>
            <m:sty m:val="p"/>
          </m:rPr>
          <m:t>−</m:t>
        </m:r>
        <m:r>
          <m:rPr>
            <m:sty m:val="p"/>
          </m:rPr>
          <m:t>N</m:t>
        </m:r>
        <m:r>
          <m:rPr>
            <m:sty m:val="p"/>
          </m:rPr>
          <m:t>H</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：—NHCOR</w:t>
      </w:r>
      <w:r>
        <w:rPr>
          <w:rFonts w:ascii="Times New Roman" w:hAnsi="Times New Roman" w:eastAsia="Times New Roman" w:cs="Times New Roman"/>
        </w:rPr>
        <w:t xml:space="preserve"> </w:t>
      </w:r>
      <w:r>
        <w:rPr>
          <w:rFonts w:hint="eastAsia" w:ascii="Times New Roman" w:hAnsi="Times New Roman" w:eastAsia="FangSong" w:cs="Times New Roman"/>
        </w:rPr>
        <w:t>为第一类定位基</w:t>
      </w:r>
      <w:r>
        <w:rPr>
          <w:rFonts w:hint="eastAsia" w:ascii="Times New Roman" w:hAnsi="Times New Roman" w:eastAsia="Times New Roman" w:cs="Times New Roman"/>
        </w:rPr>
        <w:t>，</w:t>
      </w:r>
      <w:r>
        <w:rPr>
          <w:rFonts w:hint="eastAsia" w:ascii="Times New Roman" w:hAnsi="Times New Roman" w:eastAsia="FangSong" w:cs="Times New Roman"/>
        </w:rPr>
        <w:t>酰氯比氯代烃活泼</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分子内傅</w:t>
      </w:r>
      <w:r>
        <w:rPr>
          <w:rFonts w:hint="eastAsia" w:ascii="Times New Roman" w:hAnsi="Times New Roman" w:eastAsia="Times New Roman" w:cs="Times New Roman"/>
        </w:rPr>
        <w:t>-</w:t>
      </w:r>
      <w:r>
        <w:rPr>
          <w:rFonts w:hint="eastAsia" w:ascii="Times New Roman" w:hAnsi="Times New Roman" w:eastAsia="FangSong" w:cs="Times New Roman"/>
        </w:rPr>
        <w:t>克烷基化反应</w:t>
      </w:r>
      <w:r>
        <w:rPr>
          <w:rFonts w:hint="eastAsia" w:ascii="Times New Roman" w:hAnsi="Times New Roman" w:eastAsia="Times New Roman" w:cs="Times New Roman"/>
        </w:rPr>
        <w:t>，</w:t>
      </w:r>
      <w:r>
        <w:rPr>
          <w:rFonts w:hint="eastAsia" w:ascii="Times New Roman" w:hAnsi="Times New Roman" w:eastAsia="FangSong" w:cs="Times New Roman"/>
        </w:rPr>
        <w:t>生成稳定的五元环</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Low>
          <m:e>
            <m:limUpp>
              <m:e>
                <m:r>
                  <m:rPr>
                    <m:sty m:val="p"/>
                  </m:rPr>
                  <m:t>→</m:t>
                </m:r>
              </m:e>
              <m:lim>
                <m:r>
                  <m:rPr>
                    <m:sty m:val="p"/>
                  </m:rPr>
                  <m:t>K</m:t>
                </m:r>
                <m:r>
                  <m:rPr>
                    <m:sty m:val="p"/>
                  </m:rPr>
                  <m:t>M</m:t>
                </m:r>
                <m:r>
                  <m:rPr>
                    <m:sty m:val="p"/>
                  </m:rPr>
                  <m:t>n</m:t>
                </m:r>
                <m:sSub>
                  <m:e>
                    <m:r>
                      <m:rPr>
                        <m:sty m:val="p"/>
                      </m:rPr>
                      <m:t>O</m:t>
                    </m:r>
                  </m:e>
                  <m:sub>
                    <m:r>
                      <m:rPr>
                        <m:sty m:val="p"/>
                      </m:rPr>
                      <m:t>4</m:t>
                    </m:r>
                  </m:sub>
                </m:sSub>
                <m:r>
                  <m:rPr>
                    <m:sty m:val="p"/>
                  </m:rPr>
                  <m:t>/</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α-H </w:t>
      </w:r>
      <w:r>
        <w:rPr>
          <w:rFonts w:hint="eastAsia" w:ascii="Times New Roman" w:hAnsi="Times New Roman" w:eastAsia="FangSong" w:cs="Times New Roman"/>
        </w:rPr>
        <w:t>的侧链氧化成羧基</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l</m:t>
                </m:r>
              </m:lim>
            </m:limUpp>
          </m:e>
          <m:lim>
            <m:r>
              <m:rPr>
                <m:sty m:val="p"/>
              </m:rPr>
              <m:t>A</m:t>
            </m:r>
            <m:r>
              <m:rPr>
                <m:sty m:val="p"/>
              </m:rPr>
              <m:t>l</m:t>
            </m:r>
            <m:r>
              <m:rPr>
                <m:sty m:val="p"/>
              </m:rPr>
              <m:t>C</m:t>
            </m:r>
            <m:sSub>
              <m:e>
                <m:r>
                  <m:rPr>
                    <m:sty m:val="p"/>
                  </m:rPr>
                  <m:t>l</m:t>
                </m:r>
              </m:e>
              <m:sub>
                <m:r>
                  <m:rPr>
                    <m:sty m:val="p"/>
                  </m:rPr>
                  <m:t>3</m:t>
                </m:r>
              </m:sub>
            </m:sSub>
            <m:r>
              <m:rPr>
                <m:sty m:val="p"/>
              </m:rPr>
              <m:t>,</m:t>
            </m:r>
            <m:r>
              <m:rPr>
                <m:sty m:val="p"/>
              </m:rPr>
              <m:t>100</m:t>
            </m:r>
            <m:r>
              <m:rPr>
                <m:sty m:val="p"/>
              </m:rPr>
              <m:t>°</m:t>
            </m:r>
            <m:r>
              <m:rPr>
                <m:sty m:val="p"/>
              </m:rPr>
              <m:t>C</m:t>
            </m:r>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生成热力学稳定产物</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sSub>
          <m:e>
            <m:r>
              <m:rPr>
                <m:sty m:val="p"/>
              </m:rPr>
              <m:t>C</m:t>
            </m:r>
          </m:e>
          <m:sub>
            <m:r>
              <m:rPr>
                <m:sty m:val="p"/>
              </m:rPr>
              <m:t>4</m:t>
            </m:r>
          </m:sub>
        </m:sSub>
        <m:sSub>
          <m:e>
            <m:r>
              <m:rPr>
                <m:sty m:val="p"/>
              </m:rPr>
              <m:t>H</m:t>
            </m:r>
          </m:e>
          <m:sub>
            <m:r>
              <m:rPr>
                <m:sty m:val="p"/>
              </m:rPr>
              <m:t>2</m:t>
            </m:r>
          </m:sub>
        </m:sSub>
        <m:sSub>
          <m:e>
            <m:r>
              <m:rPr>
                <m:sty m:val="p"/>
              </m:rPr>
              <m:t>O</m:t>
            </m:r>
          </m:e>
          <m:sub>
            <m:r>
              <m:rPr>
                <m:sty m:val="p"/>
              </m:rPr>
              <m:t>3</m:t>
            </m:r>
          </m:sub>
        </m:sSub>
        <m:limLow>
          <m:e>
            <m:limUpp>
              <m:e>
                <m:r>
                  <m:rPr>
                    <m:sty m:val="p"/>
                  </m:rPr>
                  <m:t>→</m:t>
                </m:r>
              </m:e>
              <m:lim>
                <m:r>
                  <m:rPr>
                    <m:sty m:val="p"/>
                  </m:rPr>
                  <m:t>A</m:t>
                </m:r>
                <m:r>
                  <m:rPr>
                    <m:sty m:val="p"/>
                  </m:rPr>
                  <m:t>l</m:t>
                </m:r>
                <m:r>
                  <m:rPr>
                    <m:sty m:val="p"/>
                  </m:rPr>
                  <m:t>C</m:t>
                </m:r>
                <m:sSub>
                  <m:e>
                    <m:r>
                      <m:rPr>
                        <m:sty m:val="p"/>
                      </m:rPr>
                      <m:t>l</m:t>
                    </m:r>
                  </m:e>
                  <m:sub>
                    <m:r>
                      <m:rPr>
                        <m:sty m:val="p"/>
                      </m:rPr>
                      <m:t>3</m:t>
                    </m:r>
                  </m:sub>
                </m:sSub>
              </m:lim>
            </m:limUpp>
          </m:e>
          <m:lim>
            <m:r>
              <m:rPr>
                <m:sty m:val="p"/>
              </m:rPr>
              <m:t>硝</m:t>
            </m:r>
            <m:r>
              <m:rPr>
                <m:sty m:val="p"/>
              </m:rPr>
              <m:t>基</m:t>
            </m:r>
            <m:r>
              <m:rPr>
                <m:sty m:val="p"/>
              </m:rPr>
              <m:t>苯</m:t>
            </m:r>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7</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由于反应物与极性溶剂存在络合现象</w:t>
      </w:r>
      <w:r>
        <w:rPr>
          <w:rFonts w:hint="eastAsia" w:ascii="Times New Roman" w:hAnsi="Times New Roman" w:eastAsia="Times New Roman" w:cs="Times New Roman"/>
        </w:rPr>
        <w:t>，</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主要发生在位阻小的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m:t>
        </m:r>
        <m:r>
          <m:rPr>
            <m:sty m:val="p"/>
          </m:rPr>
          <m:t>H</m:t>
        </m:r>
        <m:r>
          <m:rPr>
            <m:sty m:val="p"/>
          </m:rPr>
          <m:t>C</m:t>
        </m:r>
        <m:r>
          <m:rPr>
            <m:sty m:val="p"/>
          </m:rPr>
          <m:t>l</m:t>
        </m:r>
        <m:limLow>
          <m:e>
            <m:limUpp>
              <m:e>
                <m:r>
                  <m:rPr>
                    <m:sty m:val="p"/>
                  </m:rPr>
                  <m:t>→</m:t>
                </m:r>
              </m:e>
              <m:lim>
                <m:r>
                  <m:rPr>
                    <m:sty m:val="p"/>
                  </m:rPr>
                  <m:t>A</m:t>
                </m:r>
                <m:r>
                  <m:rPr>
                    <m:sty m:val="p"/>
                  </m:rPr>
                  <m:t>l</m:t>
                </m:r>
                <m:r>
                  <m:rPr>
                    <m:sty m:val="p"/>
                  </m:rPr>
                  <m:t>C</m:t>
                </m:r>
                <m:sSub>
                  <m:e>
                    <m:r>
                      <m:rPr>
                        <m:sty m:val="p"/>
                      </m:rPr>
                      <m:t>l</m:t>
                    </m:r>
                  </m:e>
                  <m:sub>
                    <m:r>
                      <m:rPr>
                        <m:sty m:val="p"/>
                      </m:rPr>
                      <m:t>3</m:t>
                    </m:r>
                  </m:sub>
                </m:sSub>
                <m:r>
                  <m:rPr>
                    <m:sty m:val="p"/>
                  </m:rPr>
                  <m:t>−</m:t>
                </m:r>
                <m:r>
                  <m:rPr>
                    <m:sty m:val="p"/>
                  </m:rPr>
                  <m:t>C</m:t>
                </m:r>
                <m:r>
                  <m:rPr>
                    <m:sty m:val="p"/>
                  </m:rPr>
                  <m:t>u</m:t>
                </m:r>
                <m:r>
                  <m:rPr>
                    <m:sty m:val="p"/>
                  </m:rPr>
                  <m:t>C</m:t>
                </m:r>
                <m:r>
                  <m:rPr>
                    <m:sty m:val="p"/>
                  </m:rPr>
                  <m:t>l</m:t>
                </m:r>
              </m:lim>
            </m:limUpp>
          </m:e>
          <m:lim>
            <m:r>
              <m:rPr>
                <m:sty m:val="p"/>
              </m:rPr>
              <m:t>△</m:t>
            </m:r>
          </m:lim>
        </m:limLow>
        <m:r>
          <m:rPr>
            <m:sty m:val="p"/>
          </m:rPr>
          <m:t>C</m:t>
        </m:r>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m:t>
        </m:r>
        <m:r>
          <m:rPr>
            <m:sty m:val="p"/>
          </m:rPr>
          <m:t>O</m:t>
        </m:r>
        <m:r>
          <m:rPr>
            <m:sty m:val="p"/>
          </m:rPr>
          <m:t>)</m:t>
        </m:r>
        <m:r>
          <m:rPr>
            <m:sty m:val="p"/>
          </m:rPr>
          <m:t>−</m:t>
        </m:r>
        <m:sSub>
          <m:e>
            <m:r>
              <m:rPr>
                <m:sty m:val="p"/>
              </m:rPr>
              <m:t>C</m:t>
            </m:r>
          </m:e>
          <m:sub>
            <m:r>
              <m:rPr>
                <m:sty m:val="p"/>
              </m:rPr>
              <m:t>6</m:t>
            </m:r>
          </m:sub>
        </m:sSub>
        <m:sSub>
          <m:e>
            <m:r>
              <m:rPr>
                <m:sty m:val="p"/>
              </m:rPr>
              <m:t>H</m:t>
            </m:r>
          </m:e>
          <m:sub>
            <m:r>
              <m:rPr>
                <m:sty m:val="p"/>
              </m:rPr>
              <m:t>4</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先发生加特曼</w:t>
      </w:r>
      <w:r>
        <w:rPr>
          <w:rFonts w:hint="eastAsia" w:ascii="Times New Roman" w:hAnsi="Times New Roman" w:eastAsia="Times New Roman" w:cs="Times New Roman"/>
        </w:rPr>
        <w:t>-</w:t>
      </w:r>
      <w:r>
        <w:rPr>
          <w:rFonts w:hint="eastAsia" w:ascii="Times New Roman" w:hAnsi="Times New Roman" w:eastAsia="FangSong" w:cs="Times New Roman"/>
        </w:rPr>
        <w:t>科赫反应</w:t>
      </w:r>
      <w:r>
        <w:rPr>
          <w:rFonts w:hint="eastAsia" w:ascii="Times New Roman" w:hAnsi="Times New Roman" w:eastAsia="Times New Roman" w:cs="Times New Roman"/>
        </w:rPr>
        <w:t>，</w:t>
      </w:r>
      <w:r>
        <w:rPr>
          <w:rFonts w:hint="eastAsia" w:ascii="Times New Roman" w:hAnsi="Times New Roman" w:eastAsia="FangSong" w:cs="Times New Roman"/>
        </w:rPr>
        <w:t>再在异环上发生酰基化反应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解释与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解释与判断</w:t>
      </w:r>
    </w:p>
    <w:p>
      <w:pPr>
        <w:pStyle w:val="Compact"/>
        <w:numPr>
          <w:ilvl w:val="0"/>
          <w:numId w:val="1012"/>
        </w:numPr>
      </w:pPr>
      <w:r>
        <w:rPr>
          <w:rFonts w:hint="eastAsia" w:ascii="Times New Roman" w:hAnsi="Times New Roman" w:eastAsia="FangSong" w:cs="Times New Roman"/>
        </w:rPr>
        <w:t>解释苯乙烯中的乙烯基是第一类定位基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若亲电试剂</w:t>
      </w:r>
      <w:r>
        <w:rPr>
          <w:rFonts w:ascii="Times New Roman" w:hAnsi="Times New Roman" w:eastAsia="Times New Roman" w:cs="Times New Roman"/>
        </w:rPr>
        <w:t xml:space="preserve"> </w:t>
      </w:r>
      <m:oMath>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进攻对位或邻位</w:t>
      </w:r>
      <w:r>
        <w:rPr>
          <w:rFonts w:hint="eastAsia" w:ascii="Times New Roman" w:hAnsi="Times New Roman" w:eastAsia="Times New Roman" w:cs="Times New Roman"/>
        </w:rPr>
        <w:t>，</w:t>
      </w:r>
      <w:r>
        <w:rPr>
          <w:rFonts w:hint="eastAsia" w:ascii="Times New Roman" w:hAnsi="Times New Roman" w:eastAsia="FangSong" w:cs="Times New Roman"/>
        </w:rPr>
        <w:t>乙烯基参与分散正电荷</w:t>
      </w:r>
      <w:r>
        <w:rPr>
          <w:rFonts w:hint="eastAsia" w:ascii="Times New Roman" w:hAnsi="Times New Roman" w:eastAsia="Times New Roman" w:cs="Times New Roman"/>
        </w:rPr>
        <w:t>，</w:t>
      </w:r>
      <w:r>
        <w:rPr>
          <w:rFonts w:hint="eastAsia" w:ascii="Times New Roman" w:hAnsi="Times New Roman" w:eastAsia="FangSong" w:cs="Times New Roman"/>
        </w:rPr>
        <w:t>有利于碳正离子中间体稳定</w:t>
      </w:r>
      <w:r>
        <w:rPr>
          <w:rFonts w:hint="eastAsia" w:ascii="Times New Roman" w:hAnsi="Times New Roman" w:eastAsia="Times New Roman" w:cs="Times New Roman"/>
        </w:rPr>
        <w:t>。</w:t>
      </w:r>
      <w:r>
        <w:rPr>
          <w:rFonts w:hint="eastAsia" w:ascii="Times New Roman" w:hAnsi="Times New Roman" w:eastAsia="FangSong" w:cs="Times New Roman"/>
        </w:rPr>
        <w:t>若亲电试剂</w:t>
      </w:r>
      <w:r>
        <w:rPr>
          <w:rFonts w:ascii="Times New Roman" w:hAnsi="Times New Roman" w:eastAsia="Times New Roman" w:cs="Times New Roman"/>
        </w:rPr>
        <w:t xml:space="preserve"> </w:t>
      </w:r>
      <m:oMath>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进攻间位</w:t>
      </w:r>
      <w:r>
        <w:rPr>
          <w:rFonts w:hint="eastAsia" w:ascii="Times New Roman" w:hAnsi="Times New Roman" w:eastAsia="Times New Roman" w:cs="Times New Roman"/>
        </w:rPr>
        <w:t>，</w:t>
      </w:r>
      <w:r>
        <w:rPr>
          <w:rFonts w:hint="eastAsia" w:ascii="Times New Roman" w:hAnsi="Times New Roman" w:eastAsia="FangSong" w:cs="Times New Roman"/>
        </w:rPr>
        <w:t>乙烯基没有起到分散正电荷的作用</w:t>
      </w:r>
      <w:r>
        <w:rPr>
          <w:rFonts w:hint="eastAsia" w:ascii="Times New Roman" w:hAnsi="Times New Roman" w:eastAsia="Times New Roman" w:cs="Times New Roman"/>
        </w:rPr>
        <w:t>，</w:t>
      </w:r>
      <w:r>
        <w:rPr>
          <w:rFonts w:hint="eastAsia" w:ascii="Times New Roman" w:hAnsi="Times New Roman" w:eastAsia="FangSong" w:cs="Times New Roman"/>
        </w:rPr>
        <w:t>且只有三个共振式</w:t>
      </w:r>
      <w:r>
        <w:rPr>
          <w:rFonts w:hint="eastAsia" w:ascii="Times New Roman" w:hAnsi="Times New Roman" w:eastAsia="Times New Roman" w:cs="Times New Roman"/>
        </w:rPr>
        <w:t>，</w:t>
      </w:r>
      <w:r>
        <w:rPr>
          <w:rFonts w:hint="eastAsia" w:ascii="Times New Roman" w:hAnsi="Times New Roman" w:eastAsia="FangSong" w:cs="Times New Roman"/>
        </w:rPr>
        <w:t>故没有进攻邻对位所产生的中间体稳定</w:t>
      </w:r>
      <w:r>
        <w:rPr>
          <w:rFonts w:hint="eastAsia" w:ascii="Times New Roman" w:hAnsi="Times New Roman" w:eastAsia="Times New Roman" w:cs="Times New Roman"/>
        </w:rPr>
        <w:t>，</w:t>
      </w:r>
      <w:r>
        <w:rPr>
          <w:rFonts w:hint="eastAsia" w:ascii="Times New Roman" w:hAnsi="Times New Roman" w:eastAsia="FangSong" w:cs="Times New Roman"/>
        </w:rPr>
        <w:t>故乙烯基是第一类定位基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萘的结构简式为</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w:t>
      </w:r>
      <w:r>
        <w:rPr>
          <w:rFonts w:hint="eastAsia" w:ascii="Times New Roman" w:hAnsi="Times New Roman" w:eastAsia="FangSong" w:cs="Times New Roman"/>
        </w:rPr>
        <w:t>试判断萘的亲电取代反应发生在几元环上</w:t>
      </w:r>
      <w:r>
        <w:rPr>
          <w:rFonts w:hint="eastAsia" w:ascii="Times New Roman" w:hAnsi="Times New Roman" w:eastAsia="Times New Roman" w:cs="Times New Roman"/>
        </w:rPr>
        <w:t>？</w:t>
      </w:r>
      <w:r>
        <w:rPr>
          <w:rFonts w:hint="eastAsia" w:ascii="Times New Roman" w:hAnsi="Times New Roman" w:eastAsia="FangSong" w:cs="Times New Roman"/>
        </w:rPr>
        <w:t>具体在哪个位置上发生取代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五元环上电子云密度高</w:t>
      </w:r>
      <w:r>
        <w:rPr>
          <w:rFonts w:hint="eastAsia" w:ascii="Times New Roman" w:hAnsi="Times New Roman" w:eastAsia="Times New Roman" w:cs="Times New Roman"/>
        </w:rPr>
        <w:t>，</w:t>
      </w:r>
      <w:r>
        <w:rPr>
          <w:rFonts w:hint="eastAsia" w:ascii="Times New Roman" w:hAnsi="Times New Roman" w:eastAsia="FangSong" w:cs="Times New Roman"/>
        </w:rPr>
        <w:t>易受亲电试剂进攻</w:t>
      </w:r>
      <w:r>
        <w:rPr>
          <w:rFonts w:hint="eastAsia" w:ascii="Times New Roman" w:hAnsi="Times New Roman" w:eastAsia="Times New Roman" w:cs="Times New Roman"/>
        </w:rPr>
        <w:t>。</w:t>
      </w:r>
      <w:r>
        <w:rPr>
          <w:rFonts w:hint="eastAsia" w:ascii="Times New Roman" w:hAnsi="Times New Roman" w:eastAsia="FangSong" w:cs="Times New Roman"/>
        </w:rPr>
        <w:t>亲电试剂进攻</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位时</w:t>
      </w:r>
      <w:r>
        <w:rPr>
          <w:rFonts w:hint="eastAsia" w:ascii="Times New Roman" w:hAnsi="Times New Roman" w:eastAsia="Times New Roman" w:cs="Times New Roman"/>
        </w:rPr>
        <w:t>，</w:t>
      </w:r>
      <w:r>
        <w:rPr>
          <w:rFonts w:hint="eastAsia" w:ascii="Times New Roman" w:hAnsi="Times New Roman" w:eastAsia="FangSong" w:cs="Times New Roman"/>
        </w:rPr>
        <w:t>可形成较稳定的中间体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写出下列反应的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写出下列反应的机理</w:t>
      </w:r>
    </w:p>
    <w:p>
      <w:pPr>
        <w:numPr>
          <w:ilvl w:val="0"/>
          <w:numId w:val="101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limUpp>
          <m:e>
            <m:r>
              <m:rPr>
                <m:sty m:val="p"/>
              </m:rPr>
              <m:t>→</m:t>
            </m:r>
          </m:e>
          <m:lim>
            <m:sSup>
              <m:e>
                <m:r>
                  <m:rPr>
                    <m:sty m:val="p"/>
                  </m:rPr>
                  <m:t>H</m:t>
                </m:r>
              </m:e>
              <m:sup>
                <m:r>
                  <m:rPr>
                    <m:sty m:val="p"/>
                  </m:rPr>
                  <m:t>+</m:t>
                </m:r>
              </m:sup>
            </m:sSup>
          </m:lim>
        </m:limUpp>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C</m:t>
        </m:r>
        <m:r>
          <m:rPr>
            <m:sty m:val="p"/>
          </m:rPr>
          <m:t>l</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limUpp>
          <m:e>
            <m:r>
              <m:rPr>
                <m:sty m:val="p"/>
              </m:rPr>
              <m:t>→</m:t>
            </m:r>
          </m:e>
          <m:lim>
            <m:r>
              <m:rPr>
                <m:sty m:val="p"/>
              </m:rPr>
              <m:t>A</m:t>
            </m:r>
            <m:r>
              <m:rPr>
                <m:sty m:val="p"/>
              </m:rPr>
              <m:t>l</m:t>
            </m:r>
            <m:r>
              <m:rPr>
                <m:sty m:val="p"/>
              </m:rPr>
              <m:t>C</m:t>
            </m:r>
            <m:sSub>
              <m:e>
                <m:r>
                  <m:rPr>
                    <m:sty m:val="p"/>
                  </m:rPr>
                  <m:t>l</m:t>
                </m:r>
              </m:e>
              <m:sub>
                <m:r>
                  <m:rPr>
                    <m:sty m:val="p"/>
                  </m:rPr>
                  <m:t>3</m:t>
                </m:r>
              </m:sub>
            </m:sSub>
          </m:lim>
        </m:limUpp>
        <m:r>
          <m:rPr>
            <m:sty m:val="p"/>
          </m:rPr>
          <m:t>C</m:t>
        </m:r>
        <m:sSub>
          <m:e>
            <m:r>
              <m:rPr>
                <m:sty m:val="p"/>
              </m:rPr>
              <m:t>H</m:t>
            </m:r>
          </m:e>
          <m:sub>
            <m:r>
              <m:rPr>
                <m:sty m:val="p"/>
              </m:rPr>
              <m:t>3</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合成题</w:t>
      </w:r>
    </w:p>
    <w:p>
      <w:pPr>
        <w:pStyle w:val="Compact"/>
        <w:numPr>
          <w:ilvl w:val="0"/>
          <w:numId w:val="1015"/>
        </w:numPr>
      </w:pPr>
      <w:r>
        <w:rPr>
          <w:rFonts w:hint="eastAsia" w:ascii="Times New Roman" w:hAnsi="Times New Roman" w:eastAsia="FangSong" w:cs="Times New Roman"/>
        </w:rPr>
        <w:t xml:space="preserve">试以甲苯为原料合成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二氯苯甲醛</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甲苯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C</m:t>
            </m:r>
            <m:sSub>
              <m:e>
                <m:r>
                  <m:rPr>
                    <m:sty m:val="p"/>
                  </m:rPr>
                  <m:t>l</m:t>
                </m:r>
              </m:e>
              <m:sub>
                <m:r>
                  <m:rPr>
                    <m:sty m:val="p"/>
                  </m:rPr>
                  <m:t>2</m:t>
                </m:r>
              </m:sub>
            </m:sSub>
            <m:r>
              <m:rPr>
                <m:sty m:val="p"/>
              </m:rPr>
              <m:t>/</m:t>
            </m:r>
            <m:r>
              <m:rPr>
                <m:sty m:val="p"/>
              </m:rPr>
              <m:t>F</m:t>
            </m:r>
            <m:r>
              <m:rPr>
                <m:sty m:val="p"/>
              </m:rPr>
              <m:t>e</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w:r>
        <w:rPr>
          <w:rFonts w:ascii="Times New Roman" w:hAnsi="Times New Roman" w:eastAsia="Times New Roman" w:cs="Times New Roman"/>
        </w:rPr>
        <w:t xml:space="preserve">&gt; 2.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K</m:t>
            </m:r>
            <m:r>
              <m:rPr>
                <m:sty m:val="p"/>
              </m:rPr>
              <m:t>M</m:t>
            </m:r>
            <m:r>
              <m:rPr>
                <m:sty m:val="p"/>
              </m:rPr>
              <m:t>n</m:t>
            </m:r>
            <m:sSub>
              <m:e>
                <m:r>
                  <m:rPr>
                    <m:sty m:val="p"/>
                  </m:rPr>
                  <m:t>O</m:t>
                </m:r>
              </m:e>
              <m:sub>
                <m:r>
                  <m:rPr>
                    <m:sty m:val="p"/>
                  </m:rPr>
                  <m:t>4</m:t>
                </m:r>
              </m:sub>
            </m:sSub>
            <m:r>
              <m:rPr>
                <m:sty m:val="p"/>
              </m:rPr>
              <m:t>/</m:t>
            </m:r>
            <m:sSup>
              <m:e>
                <m:r>
                  <m:rPr>
                    <m:sty m:val="p"/>
                  </m:rPr>
                  <m:t>H</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对氯苯甲酸</w:t>
      </w:r>
      <w:r>
        <w:rPr>
          <w:rFonts w:ascii="Times New Roman" w:hAnsi="Times New Roman" w:eastAsia="Times New Roman" w:cs="Times New Roman"/>
        </w:rPr>
        <w:t xml:space="preserve"> </w:t>
      </w:r>
      <w:r>
        <w:rPr>
          <w:rFonts w:ascii="Times New Roman" w:hAnsi="Times New Roman" w:eastAsia="Times New Roman" w:cs="Times New Roman"/>
        </w:rPr>
        <w:t xml:space="preserve">&gt; 3. </w:t>
      </w:r>
      <w:r>
        <w:rPr>
          <w:rFonts w:hint="eastAsia" w:ascii="Times New Roman" w:hAnsi="Times New Roman" w:eastAsia="FangSong" w:cs="Times New Roman"/>
        </w:rPr>
        <w:t xml:space="preserve">对氯苯甲酸</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S</m:t>
            </m:r>
            <m:r>
              <m:rPr>
                <m:sty m:val="p"/>
              </m:rPr>
              <m:t>O</m:t>
            </m:r>
            <m:r>
              <m:rPr>
                <m:sty m:val="p"/>
              </m:rPr>
              <m:t>C</m:t>
            </m:r>
            <m:sSub>
              <m:e>
                <m:r>
                  <m:rPr>
                    <m:sty m:val="p"/>
                  </m:rPr>
                  <m:t>l</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对氯苯甲酰氯</w:t>
      </w:r>
      <w:r>
        <w:rPr>
          <w:rFonts w:ascii="Times New Roman" w:hAnsi="Times New Roman" w:eastAsia="Times New Roman" w:cs="Times New Roman"/>
        </w:rPr>
        <w:t xml:space="preserve"> </w:t>
      </w:r>
      <w:r>
        <w:rPr>
          <w:rFonts w:ascii="Times New Roman" w:hAnsi="Times New Roman" w:eastAsia="Times New Roman" w:cs="Times New Roman"/>
        </w:rPr>
        <w:t xml:space="preserve">&gt; 4. </w:t>
      </w:r>
      <w:r>
        <w:rPr>
          <w:rFonts w:hint="eastAsia" w:ascii="Times New Roman" w:hAnsi="Times New Roman" w:eastAsia="FangSong" w:cs="Times New Roman"/>
        </w:rPr>
        <w:t xml:space="preserve">对氯苯甲酰氯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二氯苯甲醛</w:t>
      </w:r>
    </w:p>
    <w:p>
      <w:pPr>
        <w:pStyle w:val="Compact"/>
        <w:numPr>
          <w:ilvl w:val="0"/>
          <w:numId w:val="1016"/>
        </w:numPr>
      </w:pPr>
      <w:r>
        <w:rPr>
          <w:rFonts w:hint="eastAsia" w:ascii="Times New Roman" w:hAnsi="Times New Roman" w:eastAsia="FangSong" w:cs="Times New Roman"/>
        </w:rPr>
        <w:t xml:space="preserve">试以苯和不超过两个碳的有机物为原料合成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二硝基苯胺</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硝基苯</w:t>
      </w:r>
      <w:r>
        <w:rPr>
          <w:rFonts w:ascii="Times New Roman" w:hAnsi="Times New Roman" w:eastAsia="Times New Roman" w:cs="Times New Roman"/>
        </w:rPr>
        <w:t xml:space="preserve"> </w:t>
      </w:r>
      <w:r>
        <w:rPr>
          <w:rFonts w:ascii="Times New Roman" w:hAnsi="Times New Roman" w:eastAsia="Times New Roman" w:cs="Times New Roman"/>
        </w:rPr>
        <w:t xml:space="preserve">&gt; 2. </w:t>
      </w:r>
      <w:r>
        <w:rPr>
          <w:rFonts w:hint="eastAsia" w:ascii="Times New Roman" w:hAnsi="Times New Roman" w:eastAsia="FangSong" w:cs="Times New Roman"/>
        </w:rPr>
        <w:t xml:space="preserve">硝基苯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F</m:t>
            </m:r>
            <m:r>
              <m:rPr>
                <m:sty m:val="p"/>
              </m:rPr>
              <m:t>e</m:t>
            </m:r>
            <m:r>
              <m:rPr>
                <m:sty m:val="p"/>
              </m:rPr>
              <m:t>/</m:t>
            </m:r>
            <m:r>
              <m:rPr>
                <m:sty m:val="p"/>
              </m:rPr>
              <m:t>H</m:t>
            </m:r>
            <m:r>
              <m:rPr>
                <m:sty m:val="p"/>
              </m:rPr>
              <m:t>C</m:t>
            </m:r>
            <m:r>
              <m:rPr>
                <m:sty m:val="p"/>
              </m:rPr>
              <m:t>l</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w:t>
      </w:r>
      <w:r>
        <w:rPr>
          <w:rFonts w:ascii="Times New Roman" w:hAnsi="Times New Roman" w:eastAsia="Times New Roman" w:cs="Times New Roman"/>
        </w:rPr>
        <w:t xml:space="preserve">&gt; 3.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w:t>
      </w:r>
      <m:oMath>
        <m:limUpp>
          <m:e>
            <m:r>
              <m:rPr>
                <m:sty m:val="p"/>
              </m:rPr>
              <m:t>→</m:t>
            </m:r>
          </m:e>
          <m:lim>
            <m:r>
              <m:rPr>
                <m:sty m:val="p"/>
              </m:rPr>
              <m:t>A</m:t>
            </m:r>
            <m:sSub>
              <m:e>
                <m:r>
                  <m:rPr>
                    <m:sty m:val="p"/>
                  </m:rPr>
                  <m:t>c</m:t>
                </m:r>
              </m:e>
              <m:sub>
                <m:r>
                  <m:rPr>
                    <m:sty m:val="p"/>
                  </m:rPr>
                  <m:t>2</m:t>
                </m:r>
              </m:sub>
            </m:sSub>
            <m:r>
              <m:rPr>
                <m:sty m:val="p"/>
              </m:rPr>
              <m:t>O</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乙酰苯胺</w:t>
      </w:r>
      <w:r>
        <w:rPr>
          <w:rFonts w:ascii="Times New Roman" w:hAnsi="Times New Roman" w:eastAsia="Times New Roman" w:cs="Times New Roman"/>
        </w:rPr>
        <w:t xml:space="preserve"> </w:t>
      </w:r>
      <w:r>
        <w:rPr>
          <w:rFonts w:ascii="Times New Roman" w:hAnsi="Times New Roman" w:eastAsia="Times New Roman" w:cs="Times New Roman"/>
        </w:rPr>
        <w:t xml:space="preserve">&gt; 4. </w:t>
      </w:r>
      <w:r>
        <w:rPr>
          <w:rFonts w:hint="eastAsia" w:ascii="Times New Roman" w:hAnsi="Times New Roman" w:eastAsia="FangSong" w:cs="Times New Roman"/>
        </w:rPr>
        <w:t xml:space="preserve">乙酰苯胺</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二硝基乙酰苯胺</w:t>
      </w:r>
      <w:r>
        <w:rPr>
          <w:rFonts w:ascii="Times New Roman" w:hAnsi="Times New Roman" w:eastAsia="Times New Roman" w:cs="Times New Roman"/>
        </w:rPr>
        <w:t xml:space="preserve"> </w:t>
      </w:r>
      <w:r>
        <w:rPr>
          <w:rFonts w:ascii="Times New Roman" w:hAnsi="Times New Roman" w:eastAsia="Times New Roman" w:cs="Times New Roman"/>
        </w:rPr>
        <w:t xml:space="preserve">&gt; 5. </w:t>
      </w:r>
      <w:r>
        <w:rPr>
          <w:rFonts w:hint="eastAsia" w:ascii="Times New Roman" w:hAnsi="Times New Roman" w:eastAsia="Times New Roman" w:cs="Times New Roman"/>
        </w:rPr>
        <w:t>2,4-</w:t>
      </w:r>
      <w:r>
        <w:rPr>
          <w:rFonts w:hint="eastAsia" w:ascii="Times New Roman" w:hAnsi="Times New Roman" w:eastAsia="FangSong" w:cs="Times New Roman"/>
        </w:rPr>
        <w:t>二硝基乙酰苯胺</w:t>
      </w:r>
      <w:r>
        <w:rPr>
          <w:rFonts w:ascii="Times New Roman" w:hAnsi="Times New Roman" w:eastAsia="Times New Roman" w:cs="Times New Roman"/>
        </w:rPr>
        <w:t xml:space="preserve"> </w:t>
      </w:r>
      <m:oMath>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二硝基苯胺</w:t>
      </w:r>
      <w:r>
        <w:rPr>
          <w:rFonts w:ascii="Times New Roman" w:hAnsi="Times New Roman" w:eastAsia="Times New Roman" w:cs="Times New Roman"/>
        </w:rPr>
        <w:t xml:space="preserve"> </w:t>
      </w:r>
      <w:r>
        <w:rPr>
          <w:rFonts w:ascii="Times New Roman" w:hAnsi="Times New Roman" w:eastAsia="Times New Roman" w:cs="Times New Roman"/>
        </w:rPr>
        <w:t xml:space="preserve">&gt; 6. </w:t>
      </w:r>
      <w:r>
        <w:rPr>
          <w:rFonts w:hint="eastAsia" w:ascii="Times New Roman" w:hAnsi="Times New Roman" w:eastAsia="Times New Roman" w:cs="Times New Roman"/>
        </w:rPr>
        <w:t>2,4-</w:t>
      </w:r>
      <w:r>
        <w:rPr>
          <w:rFonts w:hint="eastAsia" w:ascii="Times New Roman" w:hAnsi="Times New Roman" w:eastAsia="FangSong" w:cs="Times New Roman"/>
        </w:rPr>
        <w:t>二硝基苯胺</w:t>
      </w:r>
      <w:r>
        <w:rPr>
          <w:rFonts w:ascii="Times New Roman" w:hAnsi="Times New Roman" w:eastAsia="Times New Roman" w:cs="Times New Roman"/>
        </w:rPr>
        <w:t xml:space="preserve"> </w:t>
      </w:r>
      <m:oMath>
        <m:limUpp>
          <m:e>
            <m:r>
              <m:rPr>
                <m:sty m:val="p"/>
              </m:rPr>
              <m:t>→</m:t>
            </m:r>
          </m:e>
          <m:lim>
            <m:r>
              <m:rPr>
                <m:sty m:val="p"/>
              </m:rPr>
              <m:t>N</m:t>
            </m:r>
            <m:sSub>
              <m:e>
                <m:r>
                  <m:rPr>
                    <m:sty m:val="p"/>
                  </m:rPr>
                  <m:t>H</m:t>
                </m:r>
              </m:e>
              <m:sub>
                <m:r>
                  <m:rPr>
                    <m:sty m:val="p"/>
                  </m:rP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二硝基苯胺</w:t>
      </w:r>
    </w:p>
    <w:p>
      <w:pPr>
        <w:spacing w:before="160" w:after="80"/>
      </w:pPr>
      <w:r>
        <w:pict>
          <v:rect style="width:0;height:1.5pt" o:hralign="center" o:hrstd="t" o:hr="t"/>
        </w:pict>
      </w:r>
    </w:p>
    <w:bookmarkEnd w:id="95"/>
    <w:bookmarkStart w:id="96" w:name="结构推测1990年全国初赛试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结构推测</w:t>
      </w:r>
      <w:r>
        <w:rPr>
          <w:rFonts w:hint="eastAsia" w:ascii="Times New Roman" w:hAnsi="Times New Roman" w:eastAsia="Times New Roman" w:cs="Times New Roman"/>
        </w:rPr>
        <w:t>（1990</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在催化氢化时可吸收</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氢气得</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经催化脱氢可得一芳香烃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经酸性高锰酸钾氧化未见苯甲酸的生成</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催化氢化可加成</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 A </w:t>
      </w:r>
      <w:r>
        <w:rPr>
          <w:rFonts w:hint="eastAsia" w:ascii="Times New Roman" w:hAnsi="Times New Roman" w:eastAsia="FangSong" w:cs="Times New Roman"/>
        </w:rPr>
        <w:t xml:space="preserve">经催化脱氢生成芳香烃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分子中至少含有</w:t>
      </w:r>
      <w:r>
        <w:rPr>
          <w:rFonts w:ascii="Times New Roman" w:hAnsi="Times New Roman" w:eastAsia="Times New Roman" w:cs="Times New Roman"/>
        </w:rPr>
        <w:t xml:space="preserve"> 1 </w:t>
      </w:r>
      <w:r>
        <w:rPr>
          <w:rFonts w:hint="eastAsia" w:ascii="Times New Roman" w:hAnsi="Times New Roman" w:eastAsia="FangSong" w:cs="Times New Roman"/>
        </w:rPr>
        <w:t>个苯环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 </w:t>
      </w:r>
      <w:r>
        <w:rPr>
          <w:rFonts w:hint="eastAsia" w:ascii="Times New Roman" w:hAnsi="Times New Roman" w:eastAsia="FangSong" w:cs="Times New Roman"/>
        </w:rPr>
        <w:t>不能被酸性高锰酸钾氧化成苯甲酸</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中苯环不含侧链或侧链不含</w:t>
      </w:r>
      <w:r>
        <w:rPr>
          <w:rFonts w:ascii="Times New Roman" w:hAnsi="Times New Roman" w:eastAsia="Times New Roman" w:cs="Times New Roman"/>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&gt; - C </w:t>
      </w:r>
      <w:r>
        <w:rPr>
          <w:rFonts w:hint="eastAsia" w:ascii="Times New Roman" w:hAnsi="Times New Roman" w:eastAsia="FangSong" w:cs="Times New Roman"/>
        </w:rPr>
        <w:t xml:space="preserve">应和</w:t>
      </w:r>
      <w:r>
        <w:rPr>
          <w:rFonts w:ascii="Times New Roman" w:hAnsi="Times New Roman" w:eastAsia="Times New Roman" w:cs="Times New Roman"/>
        </w:rPr>
        <w:t xml:space="preserve"> A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只可能是萘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 B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 A </w:t>
      </w:r>
      <w:r>
        <w:rPr>
          <w:rFonts w:hint="eastAsia" w:ascii="Times New Roman" w:hAnsi="Times New Roman" w:eastAsia="FangSong" w:cs="Times New Roman"/>
        </w:rPr>
        <w:t>可能的结构简式有</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反应机理"/>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某个分子内的傅</w:t>
      </w:r>
      <w:r>
        <w:rPr>
          <w:rFonts w:hint="eastAsia" w:ascii="Times New Roman" w:hAnsi="Times New Roman" w:eastAsia="Times New Roman" w:cs="Times New Roman"/>
        </w:rPr>
        <w:t>-</w:t>
      </w:r>
      <w:r>
        <w:rPr>
          <w:rFonts w:hint="eastAsia" w:ascii="Times New Roman" w:hAnsi="Times New Roman" w:eastAsia="FangSong" w:cs="Times New Roman"/>
        </w:rPr>
        <w:t>克反应如下所示</w:t>
      </w:r>
      <w:r>
        <w:rPr>
          <w:rFonts w:hint="eastAsia" w:ascii="Times New Roman" w:hAnsi="Times New Roman" w:eastAsia="Times New Roman" w:cs="Times New Roman"/>
        </w:rPr>
        <w:t>：（</w:t>
      </w:r>
      <w:r>
        <w:rPr>
          <w:rFonts w:hint="eastAsia" w:ascii="Times New Roman" w:hAnsi="Times New Roman" w:eastAsia="FangSong" w:cs="Times New Roman"/>
        </w:rPr>
        <w:t>见图片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为这一反应提出可能的机理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羰基氧质子化</w:t>
      </w:r>
      <w:r>
        <w:rPr>
          <w:rFonts w:ascii="Times New Roman" w:hAnsi="Times New Roman" w:eastAsia="Times New Roman" w:cs="Times New Roman"/>
        </w:rPr>
        <w:t xml:space="preserve"> </w:t>
      </w:r>
      <w:r>
        <w:rPr>
          <w:rFonts w:ascii="Times New Roman" w:hAnsi="Times New Roman" w:eastAsia="Times New Roman" w:cs="Times New Roman"/>
        </w:rPr>
        <w:t xml:space="preserve">&gt; 2. </w:t>
      </w:r>
      <w:r>
        <w:rPr>
          <w:rFonts w:hint="eastAsia" w:ascii="Times New Roman" w:hAnsi="Times New Roman" w:eastAsia="FangSong" w:cs="Times New Roman"/>
        </w:rPr>
        <w:t xml:space="preserve">苯环进攻活化的羰基碳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&gt; 3. </w:t>
      </w:r>
      <w:r>
        <w:rPr>
          <w:rFonts w:hint="eastAsia" w:ascii="Times New Roman" w:hAnsi="Times New Roman" w:eastAsia="FangSong" w:cs="Times New Roman"/>
        </w:rPr>
        <w:t>失去质子</w:t>
      </w:r>
      <w:r>
        <w:rPr>
          <w:rFonts w:hint="eastAsia" w:ascii="Times New Roman" w:hAnsi="Times New Roman" w:eastAsia="Times New Roman" w:cs="Times New Roman"/>
        </w:rPr>
        <w:t>，</w:t>
      </w:r>
      <w:r>
        <w:rPr>
          <w:rFonts w:hint="eastAsia" w:ascii="Times New Roman" w:hAnsi="Times New Roman" w:eastAsia="FangSong" w:cs="Times New Roman"/>
        </w:rPr>
        <w:t>形成碳碳双键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&gt; 4. </w:t>
      </w:r>
      <w:r>
        <w:rPr>
          <w:rFonts w:hint="eastAsia" w:ascii="Times New Roman" w:hAnsi="Times New Roman" w:eastAsia="FangSong" w:cs="Times New Roman"/>
        </w:rPr>
        <w:t xml:space="preserve">环化生成产物</w:t>
      </w:r>
    </w:p>
    <w:p>
      <w:pPr>
        <w:spacing w:before="160" w:after="80"/>
      </w:pPr>
      <w:r>
        <w:pict>
          <v:rect style="width:0;height:1.5pt" o:hralign="center" o:hrstd="t" o:hr="t"/>
        </w:pict>
      </w:r>
    </w:p>
    <w:bookmarkEnd w:id="97"/>
    <w:bookmarkEnd w:id="98"/>
    <w:bookmarkStart w:id="109" w:name="二甲基萘命名"/>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二甲基萘命名</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萘环上的碳原子的编号如</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根据系统命名法</w:t>
      </w:r>
      <w:r>
        <w:rPr>
          <w:rFonts w:hint="eastAsia" w:ascii="Times New Roman" w:hAnsi="Times New Roman" w:eastAsia="Times New Roman" w:cs="Times New Roman"/>
        </w:rPr>
        <w:t>，(Ⅱ)</w:t>
      </w:r>
      <w:r>
        <w:rPr>
          <w:rFonts w:hint="eastAsia" w:ascii="Times New Roman" w:hAnsi="Times New Roman" w:eastAsia="FangSong" w:cs="Times New Roman"/>
        </w:rPr>
        <w:t>式可称为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硝基萘</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hint="eastAsia" w:ascii="Times New Roman" w:hAnsi="Times New Roman" w:eastAsia="Times New Roman" w:cs="Times New Roman"/>
        </w:rPr>
        <w:t>(Ⅲ)</w:t>
      </w:r>
      <w:r>
        <w:rPr>
          <w:rFonts w:hint="eastAsia" w:ascii="Times New Roman" w:hAnsi="Times New Roman" w:eastAsia="FangSong" w:cs="Times New Roman"/>
        </w:rPr>
        <w:t>的名称应是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235200"/>
            <wp:effectExtent b="0" l="0" r="0" t="0"/>
            <wp:docPr descr="" title="" id="100" name="Picture"/>
            <a:graphic>
              <a:graphicData uri="http://schemas.openxmlformats.org/drawingml/2006/picture">
                <pic:pic>
                  <pic:nvPicPr>
                    <pic:cNvPr descr="49a1db20d6753ee979d945afaef706b67b317260143028cf2f9289779eac90db.jpg" id="101" name="Picture"/>
                    <pic:cNvPicPr>
                      <a:picLocks noChangeArrowheads="1" noChangeAspect="1"/>
                    </pic:cNvPicPr>
                  </pic:nvPicPr>
                  <pic:blipFill>
                    <a:blip r:embed="rId99"/>
                    <a:stretch>
                      <a:fillRect/>
                    </a:stretch>
                  </pic:blipFill>
                  <pic:spPr bwMode="auto">
                    <a:xfrm>
                      <a:off x="0" y="0"/>
                      <a:ext cx="26924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37627"/>
            <wp:effectExtent b="0" l="0" r="0" t="0"/>
            <wp:docPr descr="" title="" id="103" name="Picture"/>
            <a:graphic>
              <a:graphicData uri="http://schemas.openxmlformats.org/drawingml/2006/picture">
                <pic:pic>
                  <pic:nvPicPr>
                    <pic:cNvPr descr="04858aa55245accf6ee5f56834ea1aa3cff9a1ccdd92d9d74ae5e38c973c731d.jpg" id="104" name="Picture"/>
                    <pic:cNvPicPr>
                      <a:picLocks noChangeArrowheads="1" noChangeAspect="1"/>
                    </pic:cNvPicPr>
                  </pic:nvPicPr>
                  <pic:blipFill>
                    <a:blip r:embed="rId102"/>
                    <a:stretch>
                      <a:fillRect/>
                    </a:stretch>
                  </pic:blipFill>
                  <pic:spPr bwMode="auto">
                    <a:xfrm>
                      <a:off x="0" y="0"/>
                      <a:ext cx="3600000" cy="1537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2309210"/>
            <wp:effectExtent b="0" l="0" r="0" t="0"/>
            <wp:docPr descr="" title="" id="106" name="Picture"/>
            <a:graphic>
              <a:graphicData uri="http://schemas.openxmlformats.org/drawingml/2006/picture">
                <pic:pic>
                  <pic:nvPicPr>
                    <pic:cNvPr descr="a2fde700816871f02e0c884f4978827fa513b29268d596a659c7b7fa0ed35437.jpg" id="107" name="Picture"/>
                    <pic:cNvPicPr>
                      <a:picLocks noChangeArrowheads="1" noChangeAspect="1"/>
                    </pic:cNvPicPr>
                  </pic:nvPicPr>
                  <pic:blipFill>
                    <a:blip r:embed="rId105"/>
                    <a:stretch>
                      <a:fillRect/>
                    </a:stretch>
                  </pic:blipFill>
                  <pic:spPr bwMode="auto">
                    <a:xfrm>
                      <a:off x="0" y="0"/>
                      <a:ext cx="3600000" cy="2309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(Ⅲ)</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2,6-</w:t>
      </w:r>
      <w:r>
        <w:rPr>
          <w:rFonts w:hint="eastAsia" w:ascii="Times New Roman" w:hAnsi="Times New Roman" w:eastAsia="FangSong" w:cs="Times New Roman"/>
        </w:rPr>
        <w:t>二甲基萘</w:t>
      </w:r>
      <w:r>
        <w:rPr>
          <w:rFonts w:ascii="Times New Roman" w:hAnsi="Times New Roman" w:eastAsia="Times New Roman" w:cs="Times New Roman"/>
        </w:rPr>
        <w:t xml:space="preserve">　B. </w:t>
      </w:r>
      <w:r>
        <w:rPr>
          <w:rFonts w:hint="eastAsia" w:ascii="Times New Roman" w:hAnsi="Times New Roman" w:eastAsia="Times New Roman" w:cs="Times New Roman"/>
        </w:rPr>
        <w:t>1,4-</w:t>
      </w:r>
      <w:r>
        <w:rPr>
          <w:rFonts w:hint="eastAsia" w:ascii="Times New Roman" w:hAnsi="Times New Roman" w:eastAsia="FangSong" w:cs="Times New Roman"/>
        </w:rPr>
        <w:t>二甲基萘</w:t>
      </w:r>
      <w:r>
        <w:rPr>
          <w:rFonts w:ascii="Times New Roman" w:hAnsi="Times New Roman" w:eastAsia="Times New Roman" w:cs="Times New Roman"/>
        </w:rPr>
        <w:t xml:space="preserve">　C. </w:t>
      </w:r>
      <w:r>
        <w:rPr>
          <w:rFonts w:hint="eastAsia" w:ascii="Times New Roman" w:hAnsi="Times New Roman" w:eastAsia="Times New Roman" w:cs="Times New Roman"/>
        </w:rPr>
        <w:t>4,7-</w:t>
      </w:r>
      <w:r>
        <w:rPr>
          <w:rFonts w:hint="eastAsia" w:ascii="Times New Roman" w:hAnsi="Times New Roman" w:eastAsia="FangSong" w:cs="Times New Roman"/>
        </w:rPr>
        <w:t>二甲基萘</w:t>
      </w:r>
      <w:r>
        <w:rPr>
          <w:rFonts w:ascii="Times New Roman" w:hAnsi="Times New Roman" w:eastAsia="Times New Roman" w:cs="Times New Roman"/>
        </w:rPr>
        <w:t xml:space="preserve">　D. </w:t>
      </w:r>
      <w:r>
        <w:rPr>
          <w:rFonts w:hint="eastAsia" w:ascii="Times New Roman" w:hAnsi="Times New Roman" w:eastAsia="Times New Roman" w:cs="Times New Roman"/>
        </w:rPr>
        <w:t>1,6-</w:t>
      </w:r>
      <w:r>
        <w:rPr>
          <w:rFonts w:hint="eastAsia" w:ascii="Times New Roman" w:hAnsi="Times New Roman" w:eastAsia="FangSong" w:cs="Times New Roman"/>
        </w:rPr>
        <w:t>二甲基萘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8"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本题的关键是弄清</w:t>
      </w:r>
      <w:r>
        <w:rPr>
          <w:rFonts w:hint="eastAsia" w:ascii="Times New Roman" w:hAnsi="Times New Roman" w:eastAsia="Times New Roman" w:cs="Times New Roman"/>
        </w:rPr>
        <w:t>(Ⅰ)</w:t>
      </w:r>
      <w:r>
        <w:rPr>
          <w:rFonts w:hint="eastAsia" w:ascii="Times New Roman" w:hAnsi="Times New Roman" w:eastAsia="FangSong" w:cs="Times New Roman"/>
        </w:rPr>
        <w:t>中</w:t>
      </w:r>
      <w:r>
        <w:rPr>
          <w:rFonts w:ascii="Times New Roman" w:hAnsi="Times New Roman" w:eastAsia="Times New Roman" w:cs="Times New Roman"/>
        </w:rPr>
        <w:t xml:space="preserve"> 1、4、5、8 </w:t>
      </w:r>
      <w:r>
        <w:rPr>
          <w:rFonts w:hint="eastAsia" w:ascii="Times New Roman" w:hAnsi="Times New Roman" w:eastAsia="FangSong" w:cs="Times New Roman"/>
        </w:rPr>
        <w:t>四个碳原子的位置是等同的</w:t>
      </w:r>
      <w:r>
        <w:rPr>
          <w:rFonts w:hint="eastAsia" w:ascii="Times New Roman" w:hAnsi="Times New Roman" w:eastAsia="Times New Roman" w:cs="Times New Roman"/>
        </w:rPr>
        <w:t>，</w:t>
      </w:r>
      <w:r>
        <w:rPr>
          <w:rFonts w:hint="eastAsia" w:ascii="Times New Roman" w:hAnsi="Times New Roman" w:eastAsia="FangSong" w:cs="Times New Roman"/>
        </w:rPr>
        <w:t>其中任何一个位置都可定为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则另三个分别为</w:t>
      </w:r>
      <w:r>
        <w:rPr>
          <w:rFonts w:ascii="Times New Roman" w:hAnsi="Times New Roman" w:eastAsia="Times New Roman" w:cs="Times New Roman"/>
        </w:rPr>
        <w:t xml:space="preserve"> </w:t>
      </w:r>
      <w:r>
        <w:rPr>
          <w:rFonts w:hint="eastAsia" w:ascii="Times New Roman" w:hAnsi="Times New Roman" w:eastAsia="Times New Roman" w:cs="Times New Roman"/>
        </w:rPr>
        <w:t>4、5、8。</w:t>
      </w:r>
      <w:r>
        <w:rPr>
          <w:rFonts w:hint="eastAsia" w:ascii="Times New Roman" w:hAnsi="Times New Roman" w:eastAsia="FangSong" w:cs="Times New Roman"/>
        </w:rPr>
        <w:t>再根据支链位置和最小的原则命名</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的名称为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二甲基萘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108"/>
    <w:bookmarkEnd w:id="109"/>
    <w:bookmarkStart w:id="111" w:name="苯同系物键数通式"/>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苯同系物键数通式</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化学工作者把烷烃</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环烷烃</w:t>
      </w:r>
      <w:r>
        <w:rPr>
          <w:rFonts w:hint="eastAsia" w:ascii="Times New Roman" w:hAnsi="Times New Roman" w:eastAsia="Times New Roman" w:cs="Times New Roman"/>
        </w:rPr>
        <w:t>、</w:t>
      </w:r>
      <w:r>
        <w:rPr>
          <w:rFonts w:hint="eastAsia" w:ascii="Times New Roman" w:hAnsi="Times New Roman" w:eastAsia="FangSong" w:cs="Times New Roman"/>
        </w:rPr>
        <w:t>炔烃等的通式转化为键数的通式</w:t>
      </w:r>
      <w:r>
        <w:rPr>
          <w:rFonts w:hint="eastAsia" w:ascii="Times New Roman" w:hAnsi="Times New Roman" w:eastAsia="Times New Roman" w:cs="Times New Roman"/>
        </w:rPr>
        <w:t>，</w:t>
      </w:r>
      <w:r>
        <w:rPr>
          <w:rFonts w:hint="eastAsia" w:ascii="Times New Roman" w:hAnsi="Times New Roman" w:eastAsia="FangSong" w:cs="Times New Roman"/>
        </w:rPr>
        <w:t>给研究有机物分子中键能大小的规律带来了很大方便</w:t>
      </w:r>
      <w:r>
        <w:rPr>
          <w:rFonts w:hint="eastAsia" w:ascii="Times New Roman" w:hAnsi="Times New Roman" w:eastAsia="Times New Roman" w:cs="Times New Roman"/>
        </w:rPr>
        <w:t>。</w:t>
      </w:r>
      <w:r>
        <w:rPr>
          <w:rFonts w:hint="eastAsia" w:ascii="Times New Roman" w:hAnsi="Times New Roman" w:eastAsia="FangSong" w:cs="Times New Roman"/>
        </w:rPr>
        <w:t>设键为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则烷烃中碳原子数跟键数的关系通式为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视双键为两条单键</w:t>
      </w:r>
      <w:r>
        <w:rPr>
          <w:rFonts w:hint="eastAsia" w:ascii="Times New Roman" w:hAnsi="Times New Roman" w:eastAsia="Times New Roman" w:cs="Times New Roman"/>
        </w:rPr>
        <w:t>）、</w:t>
      </w:r>
      <w:r>
        <w:rPr>
          <w:rFonts w:hint="eastAsia" w:ascii="Times New Roman" w:hAnsi="Times New Roman" w:eastAsia="FangSong" w:cs="Times New Roman"/>
        </w:rPr>
        <w:t>环烷烃中碳原子数跟键数的关系通式为</w:t>
      </w:r>
      <w:r>
        <w:rPr>
          <w:rFonts w:ascii="Times New Roman" w:hAnsi="Times New Roman" w:eastAsia="Times New Roman" w:cs="Times New Roman"/>
        </w:rPr>
        <w:t xml:space="preserve"> </w:t>
      </w:r>
      <m:oMath>
        <m:sSub>
          <m:e>
            <m:r>
              <m:t>C</m:t>
            </m:r>
          </m:e>
          <m:sub>
            <m:r>
              <m:t>n</m:t>
            </m:r>
          </m:sub>
        </m:sSub>
        <m:sSub>
          <m:e>
            <m:r>
              <m:t>I</m:t>
            </m:r>
          </m:e>
          <m:sub>
            <m:r>
              <m:t>3</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则苯的同系物中碳原子数跟键数的关系通式为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烯烃比烷烃少两个氢</w:t>
      </w:r>
      <w:r>
        <w:rPr>
          <w:rFonts w:hint="eastAsia" w:ascii="Times New Roman" w:hAnsi="Times New Roman" w:eastAsia="Times New Roman" w:cs="Times New Roman"/>
        </w:rPr>
        <w:t>，</w:t>
      </w:r>
      <w:r>
        <w:rPr>
          <w:rFonts w:hint="eastAsia" w:ascii="Times New Roman" w:hAnsi="Times New Roman" w:eastAsia="FangSong" w:cs="Times New Roman"/>
        </w:rPr>
        <w:t>键数少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苯的同系物比相应的烷烃少</w:t>
      </w:r>
      <w:r>
        <w:rPr>
          <w:rFonts w:ascii="Times New Roman" w:hAnsi="Times New Roman" w:eastAsia="Times New Roman" w:cs="Times New Roman"/>
        </w:rPr>
        <w:t xml:space="preserve"> 8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键数少</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C</m:t>
            </m:r>
          </m:e>
          <m:sub>
            <m:r>
              <m:t>n</m:t>
            </m:r>
          </m:sub>
        </m:sSub>
        <m:sSub>
          <m:e>
            <m:r>
              <m:rPr>
                <m:sty m:val="p"/>
              </m:rPr>
              <m:t>I</m:t>
            </m:r>
          </m:e>
          <m:sub>
            <m:r>
              <m:t>3</m:t>
            </m:r>
            <m:r>
              <m:t>n</m:t>
            </m:r>
            <m:r>
              <m:rPr>
                <m:sty m:val="p"/>
              </m:rPr>
              <m:t>−</m:t>
            </m:r>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110"/>
    <w:bookmarkEnd w:id="111"/>
    <w:bookmarkStart w:id="113" w:name="硝基氯苯合成路线"/>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硝基氯苯合成路线</w:t>
      </w:r>
    </w:p>
    <w:p>
      <w:pPr>
        <w:pStyle w:val="FirstParagraph"/>
      </w:pPr>
      <w:r>
        <w:rPr>
          <w:rFonts w:hint="eastAsia" w:ascii="Times New Roman" w:hAnsi="Times New Roman" w:eastAsia="FangSong" w:cs="Times New Roman"/>
        </w:rPr>
        <w:t>取代基的定位作用在合成上的应用</w:t>
      </w:r>
      <w:r>
        <w:rPr>
          <w:rFonts w:hint="eastAsia" w:ascii="Times New Roman" w:hAnsi="Times New Roman" w:eastAsia="Times New Roman" w:cs="Times New Roman"/>
        </w:rPr>
        <w:t>——</w:t>
      </w:r>
      <w:r>
        <w:rPr>
          <w:rFonts w:hint="eastAsia" w:ascii="Times New Roman" w:hAnsi="Times New Roman" w:eastAsia="FangSong" w:cs="Times New Roman"/>
        </w:rPr>
        <w:t>硝基氯苯的合成路线设计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根据定位基选择原则</w:t>
      </w:r>
      <w:r>
        <w:rPr>
          <w:rFonts w:hint="eastAsia" w:ascii="Times New Roman" w:hAnsi="Times New Roman" w:eastAsia="Times New Roman" w:cs="Times New Roman"/>
        </w:rPr>
        <w:t>，</w:t>
      </w:r>
      <w:r>
        <w:rPr>
          <w:rFonts w:hint="eastAsia" w:ascii="Times New Roman" w:hAnsi="Times New Roman" w:eastAsia="FangSong" w:cs="Times New Roman"/>
        </w:rPr>
        <w:t>设计以下合成路线并说明理由</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对硝基溴苯</w:t>
      </w:r>
      <w:r>
        <w:rPr>
          <w:rFonts w:hint="eastAsia" w:ascii="Times New Roman" w:hAnsi="Times New Roman" w:eastAsia="Times New Roman" w:cs="Times New Roman"/>
        </w:rPr>
        <w:t>：</w:t>
      </w:r>
      <w:r>
        <w:rPr>
          <w:rFonts w:hint="eastAsia" w:ascii="Times New Roman" w:hAnsi="Times New Roman" w:eastAsia="FangSong" w:cs="Times New Roman"/>
        </w:rPr>
        <w:t>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pStyle w:val="Compact"/>
        <w:numPr>
          <w:ilvl w:val="0"/>
          <w:numId w:val="1017"/>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间硝基溴苯</w:t>
      </w:r>
      <w:r>
        <w:rPr>
          <w:rFonts w:hint="eastAsia" w:ascii="Times New Roman" w:hAnsi="Times New Roman" w:eastAsia="Times New Roman" w:cs="Times New Roman"/>
        </w:rPr>
        <w:t>：</w:t>
      </w:r>
      <w:r>
        <w:rPr>
          <w:rFonts w:hint="eastAsia" w:ascii="Times New Roman" w:hAnsi="Times New Roman" w:eastAsia="FangSong" w:cs="Times New Roman"/>
        </w:rPr>
        <w:t>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该特性仅针对</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pStyle w:val="BodyText"/>
      </w:pPr>
      <w:r>
        <w:rPr>
          <w:rFonts w:hint="eastAsia" w:ascii="Times New Roman" w:hAnsi="Times New Roman" w:eastAsia="FangSong" w:cs="Times New Roman"/>
        </w:rPr>
        <w:t>请详细写出两条合成路线的反应条件和中间产物</w:t>
      </w:r>
      <w:r>
        <w:rPr>
          <w:rFonts w:hint="eastAsia" w:ascii="Times New Roman" w:hAnsi="Times New Roman" w:eastAsia="Times New Roman" w:cs="Times New Roman"/>
        </w:rPr>
        <w:t>。</w:t>
      </w:r>
    </w:p>
    <w:bookmarkStart w:id="11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芳香亲电取代反应</w:t>
      </w:r>
    </w:p>
    <w:p>
      <w:pPr>
        <w:pStyle w:val="Compact"/>
        <w:numPr>
          <w:ilvl w:val="0"/>
          <w:numId w:val="1018"/>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硝基氯苯的合成路线</w:t>
      </w:r>
    </w:p>
    <w:p>
      <w:pPr>
        <w:pStyle w:val="BodyText"/>
      </w:pPr>
      <w:r>
        <w:rPr>
          <w:rFonts w:hint="eastAsia" w:ascii="Times New Roman" w:hAnsi="Times New Roman" w:eastAsia="FangSong" w:cs="Times New Roman"/>
          <w:b/>
          <w:bCs/>
        </w:rPr>
        <w:t xml:space="preserve">定位基选择原则</w:t>
      </w:r>
    </w:p>
    <w:p>
      <w:pPr>
        <w:pStyle w:val="Compact"/>
        <w:numPr>
          <w:ilvl w:val="0"/>
          <w:numId w:val="1019"/>
        </w:numPr>
      </w:pP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p>
    <w:p>
      <w:pPr>
        <w:pStyle w:val="Compact"/>
        <w:numPr>
          <w:ilvl w:val="0"/>
          <w:numId w:val="1019"/>
        </w:numPr>
      </w:pPr>
      <w:r>
        <w:rPr>
          <w:rFonts w:hint="eastAsia" w:ascii="Times New Roman" w:hAnsi="Times New Roman" w:eastAsia="FangSong" w:cs="Times New Roman"/>
        </w:rPr>
        <w:t>合成对硝基溴苯应先上溴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pStyle w:val="Compact"/>
        <w:numPr>
          <w:ilvl w:val="0"/>
          <w:numId w:val="1019"/>
        </w:numPr>
      </w:pPr>
      <w:r>
        <w:rPr>
          <w:rFonts w:hint="eastAsia" w:ascii="Times New Roman" w:hAnsi="Times New Roman" w:eastAsia="FangSong" w:cs="Times New Roman"/>
        </w:rPr>
        <w:t>合成间硝基溴苯应先上硝基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p>
    <w:p>
      <w:pPr>
        <w:pStyle w:val="Compact"/>
        <w:numPr>
          <w:ilvl w:val="0"/>
          <w:numId w:val="1020"/>
        </w:numPr>
      </w:pP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p>
    <w:p>
      <w:pPr>
        <w:pStyle w:val="Compact"/>
        <w:numPr>
          <w:ilvl w:val="0"/>
          <w:numId w:val="1020"/>
        </w:numPr>
      </w:pPr>
      <w:r>
        <w:rPr>
          <w:rFonts w:hint="eastAsia" w:ascii="Times New Roman" w:hAnsi="Times New Roman" w:eastAsia="FangSong" w:cs="Times New Roman"/>
        </w:rPr>
        <w:t>该特性仅针对</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spacing w:before="160" w:after="80"/>
      </w:pPr>
      <w:r>
        <w:pict>
          <v:rect style="width:0;height:1.5pt" o:hralign="center" o:hrstd="t" o:hr="t"/>
        </w:pict>
      </w:r>
    </w:p>
    <w:bookmarkEnd w:id="112"/>
    <w:bookmarkEnd w:id="113"/>
    <w:bookmarkStart w:id="115" w:name="重氮盐法制酚"/>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重氮盐法制酚</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rPr>
        <w:t>设计从甲苯出发合成对甲基苯酚的路线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传统方法局限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磺酸碱熔法需</w:t>
      </w:r>
      <w:r>
        <w:rPr>
          <w:rFonts w:ascii="Times New Roman" w:hAnsi="Times New Roman" w:eastAsia="Times New Roman" w:cs="Times New Roman"/>
        </w:rPr>
        <w:t xml:space="preserve"> 300°C </w:t>
      </w:r>
      <w:r>
        <w:rPr>
          <w:rFonts w:hint="eastAsia" w:ascii="Times New Roman" w:hAnsi="Times New Roman" w:eastAsia="FangSong" w:cs="Times New Roman"/>
        </w:rPr>
        <w:t xml:space="preserve">高温与浓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环上不能含有卤素和硝基等敏感基团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BodyText"/>
      </w:pPr>
      <w:r>
        <w:rPr>
          <w:rFonts w:hint="eastAsia" w:ascii="Times New Roman" w:hAnsi="Times New Roman" w:eastAsia="FangSong" w:cs="Times New Roman"/>
          <w:b/>
          <w:bCs/>
        </w:rPr>
        <w:t xml:space="preserve">重氮盐法优势</w:t>
      </w:r>
      <w:r>
        <w:rPr>
          <w:rFonts w:hint="eastAsia" w:ascii="Times New Roman" w:hAnsi="Times New Roman" w:eastAsia="Times New Roman" w:cs="Times New Roman"/>
        </w:rPr>
        <w:t>：</w:t>
      </w: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BodyText"/>
      </w:pPr>
      <w:r>
        <w:rPr>
          <w:rFonts w:hint="eastAsia" w:ascii="Times New Roman" w:hAnsi="Times New Roman" w:eastAsia="FangSong" w:cs="Times New Roman"/>
          <w:b/>
          <w:bCs/>
        </w:rPr>
        <w:t xml:space="preserve">具体步骤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甲苯硝化得硝基甲苯混合物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分子筛分离对位产物</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Fe/HCl </w:t>
      </w:r>
      <w:r>
        <w:rPr>
          <w:rFonts w:hint="eastAsia" w:ascii="Times New Roman" w:hAnsi="Times New Roman" w:eastAsia="FangSong" w:cs="Times New Roman"/>
        </w:rPr>
        <w:t xml:space="preserve">还原硝基为氨基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/HCl </w:t>
      </w:r>
      <w:r>
        <w:rPr>
          <w:rFonts w:hint="eastAsia" w:ascii="Times New Roman" w:hAnsi="Times New Roman" w:eastAsia="FangSong" w:cs="Times New Roman"/>
        </w:rPr>
        <w:t xml:space="preserve">重氮化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水加热取代得目标产物</w:t>
      </w:r>
    </w:p>
    <w:p>
      <w:pPr>
        <w:pStyle w:val="BodyText"/>
      </w:pPr>
      <w:r>
        <w:rPr>
          <w:rFonts w:hint="eastAsia" w:ascii="Times New Roman" w:hAnsi="Times New Roman" w:eastAsia="FangSong" w:cs="Times New Roman"/>
          <w:b/>
          <w:bCs/>
        </w:rPr>
        <w:t xml:space="preserve">还原反应方法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次磷酸</w:t>
      </w:r>
      <w:r>
        <w:rPr>
          <w:rFonts w:hint="eastAsia" w:ascii="Times New Roman" w:hAnsi="Times New Roman" w:eastAsia="Times New Roman" w:cs="Times New Roman"/>
        </w:rPr>
        <w:t>（</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Meerwein-Ponndorf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w:t>
      </w:r>
      <w:r>
        <w:rPr>
          <w:rFonts w:hint="eastAsia" w:ascii="Times New Roman" w:hAnsi="Times New Roman" w:eastAsia="FangSong" w:cs="Times New Roman"/>
        </w:rPr>
        <w:t>重氮盐可与酚或胺类生成偶氮芳烃</w:t>
      </w:r>
    </w:p>
    <w:bookmarkStart w:id="114"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 xml:space="preserve">重氮盐</w:t>
      </w:r>
    </w:p>
    <w:p>
      <w:pPr>
        <w:pStyle w:val="Compact"/>
        <w:numPr>
          <w:ilvl w:val="0"/>
          <w:numId w:val="1021"/>
        </w:numPr>
      </w:pPr>
      <w:r>
        <w:rPr>
          <w:rFonts w:hint="eastAsia" w:ascii="Times New Roman" w:hAnsi="Times New Roman" w:eastAsia="FangSong" w:cs="Times New Roman"/>
        </w:rPr>
        <w:t xml:space="preserve">胺的化学</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b/>
          <w:bCs/>
        </w:rPr>
        <w:t xml:space="preserve">传统方法局限</w:t>
      </w:r>
    </w:p>
    <w:p>
      <w:pPr>
        <w:pStyle w:val="Compact"/>
        <w:numPr>
          <w:ilvl w:val="0"/>
          <w:numId w:val="1022"/>
        </w:numPr>
      </w:pPr>
      <w:r>
        <w:rPr>
          <w:rFonts w:hint="eastAsia" w:ascii="Times New Roman" w:hAnsi="Times New Roman" w:eastAsia="FangSong" w:cs="Times New Roman"/>
        </w:rPr>
        <w:t>磺酸碱熔法在</w:t>
      </w:r>
      <w:r>
        <w:rPr>
          <w:rFonts w:hint="eastAsia" w:ascii="Times New Roman" w:hAnsi="Times New Roman" w:eastAsia="Times New Roman" w:cs="Times New Roman"/>
        </w:rPr>
        <w:t>300℃</w:t>
      </w:r>
      <w:r>
        <w:rPr>
          <w:rFonts w:hint="eastAsia" w:ascii="Times New Roman" w:hAnsi="Times New Roman" w:eastAsia="FangSong" w:cs="Times New Roman"/>
        </w:rPr>
        <w:t>时不能含卤素</w:t>
      </w:r>
      <w:r>
        <w:rPr>
          <w:rFonts w:hint="eastAsia" w:ascii="Times New Roman" w:hAnsi="Times New Roman" w:eastAsia="Times New Roman" w:cs="Times New Roman"/>
        </w:rPr>
        <w:t>/</w:t>
      </w:r>
      <w:r>
        <w:rPr>
          <w:rFonts w:hint="eastAsia" w:ascii="Times New Roman" w:hAnsi="Times New Roman" w:eastAsia="FangSong" w:cs="Times New Roman"/>
        </w:rPr>
        <w:t>硝基等敏感基团</w:t>
      </w:r>
    </w:p>
    <w:p>
      <w:pPr>
        <w:pStyle w:val="Compact"/>
        <w:numPr>
          <w:ilvl w:val="0"/>
          <w:numId w:val="1022"/>
        </w:numPr>
      </w:pP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FirstParagraph"/>
      </w:pPr>
      <w:r>
        <w:rPr>
          <w:rFonts w:hint="eastAsia" w:ascii="Times New Roman" w:hAnsi="Times New Roman" w:eastAsia="FangSong" w:cs="Times New Roman"/>
          <w:b/>
          <w:bCs/>
        </w:rPr>
        <w:t xml:space="preserve">重氮盐法优势</w:t>
      </w:r>
    </w:p>
    <w:p>
      <w:pPr>
        <w:pStyle w:val="Compact"/>
        <w:numPr>
          <w:ilvl w:val="0"/>
          <w:numId w:val="1023"/>
        </w:numPr>
      </w:pP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Compact"/>
        <w:numPr>
          <w:ilvl w:val="0"/>
          <w:numId w:val="1023"/>
        </w:numPr>
      </w:pPr>
      <w:r>
        <w:rPr>
          <w:rFonts w:hint="eastAsia" w:ascii="Times New Roman" w:hAnsi="Times New Roman" w:eastAsia="FangSong" w:cs="Times New Roman"/>
        </w:rPr>
        <w:t>利用分子筛分离对</w:t>
      </w:r>
      <w:r>
        <w:rPr>
          <w:rFonts w:hint="eastAsia" w:ascii="Times New Roman" w:hAnsi="Times New Roman" w:eastAsia="Times New Roman" w:cs="Times New Roman"/>
        </w:rPr>
        <w:t>/</w:t>
      </w:r>
      <w:r>
        <w:rPr>
          <w:rFonts w:hint="eastAsia" w:ascii="Times New Roman" w:hAnsi="Times New Roman" w:eastAsia="FangSong" w:cs="Times New Roman"/>
        </w:rPr>
        <w:t>邻位硝基甲苯</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具体步骤</w:t>
      </w:r>
    </w:p>
    <w:p>
      <w:pPr>
        <w:pStyle w:val="Compact"/>
        <w:numPr>
          <w:ilvl w:val="0"/>
          <w:numId w:val="1024"/>
        </w:numPr>
      </w:pPr>
      <w:r>
        <w:rPr>
          <w:rFonts w:hint="eastAsia" w:ascii="Times New Roman" w:hAnsi="Times New Roman" w:eastAsia="FangSong" w:cs="Times New Roman"/>
        </w:rPr>
        <w:t xml:space="preserve">甲苯硝化得硝基甲苯混合物</w:t>
      </w:r>
    </w:p>
    <w:p>
      <w:pPr>
        <w:pStyle w:val="Compact"/>
        <w:numPr>
          <w:ilvl w:val="0"/>
          <w:numId w:val="1024"/>
        </w:numPr>
      </w:pPr>
      <w:r>
        <w:rPr>
          <w:rFonts w:hint="eastAsia" w:ascii="Times New Roman" w:hAnsi="Times New Roman" w:eastAsia="FangSong" w:cs="Times New Roman"/>
        </w:rPr>
        <w:t xml:space="preserve">分子筛分离对位产物</w:t>
      </w:r>
    </w:p>
    <w:p>
      <w:pPr>
        <w:pStyle w:val="Compact"/>
        <w:numPr>
          <w:ilvl w:val="0"/>
          <w:numId w:val="1024"/>
        </w:numPr>
      </w:pPr>
      <w:r>
        <w:rPr>
          <w:rFonts w:hint="eastAsia" w:ascii="Times New Roman" w:hAnsi="Times New Roman" w:eastAsia="Times New Roman" w:cs="Times New Roman"/>
        </w:rPr>
        <w:t>Fe/HCl</w:t>
      </w:r>
      <w:r>
        <w:rPr>
          <w:rFonts w:hint="eastAsia" w:ascii="Times New Roman" w:hAnsi="Times New Roman" w:eastAsia="FangSong" w:cs="Times New Roman"/>
        </w:rPr>
        <w:t>还原硝基为氨基</w:t>
      </w:r>
    </w:p>
    <w:p>
      <w:pPr>
        <w:pStyle w:val="Compact"/>
        <w:numPr>
          <w:ilvl w:val="0"/>
          <w:numId w:val="1024"/>
        </w:numPr>
      </w:pPr>
      <w:r>
        <w:rPr>
          <w:rFonts w:hint="eastAsia" w:ascii="Times New Roman" w:hAnsi="Times New Roman" w:eastAsia="Times New Roman" w:cs="Times New Roman"/>
        </w:rPr>
        <w:t>NaNO2/HCl</w:t>
      </w:r>
      <w:r>
        <w:rPr>
          <w:rFonts w:hint="eastAsia" w:ascii="Times New Roman" w:hAnsi="Times New Roman" w:eastAsia="FangSong" w:cs="Times New Roman"/>
        </w:rPr>
        <w:t>重氮化</w:t>
      </w:r>
    </w:p>
    <w:p>
      <w:pPr>
        <w:pStyle w:val="Compact"/>
        <w:numPr>
          <w:ilvl w:val="0"/>
          <w:numId w:val="1024"/>
        </w:numPr>
      </w:pPr>
      <w:r>
        <w:rPr>
          <w:rFonts w:hint="eastAsia" w:ascii="Times New Roman" w:hAnsi="Times New Roman" w:eastAsia="FangSong" w:cs="Times New Roman"/>
        </w:rPr>
        <w:t xml:space="preserve">水加热取代得目标产物</w:t>
      </w:r>
    </w:p>
    <w:p>
      <w:pPr>
        <w:pStyle w:val="FirstParagraph"/>
      </w:pPr>
      <w:r>
        <w:rPr>
          <w:rFonts w:hint="eastAsia" w:ascii="Times New Roman" w:hAnsi="Times New Roman" w:eastAsia="FangSong" w:cs="Times New Roman"/>
          <w:b/>
          <w:bCs/>
        </w:rPr>
        <w:t>知识点</w:t>
      </w:r>
      <w:r>
        <w:rPr>
          <w:rFonts w:hint="eastAsia" w:ascii="Times New Roman" w:hAnsi="Times New Roman" w:eastAsia="Times New Roman" w:cs="Times New Roman"/>
          <w:b/>
          <w:bCs/>
        </w:rPr>
        <w:t>：</w:t>
      </w:r>
      <w:r>
        <w:rPr>
          <w:rFonts w:hint="eastAsia" w:ascii="Times New Roman" w:hAnsi="Times New Roman" w:eastAsia="FangSong" w:cs="Times New Roman"/>
          <w:b/>
          <w:bCs/>
        </w:rPr>
        <w:t>磺酸碱熔法制备酚</w:t>
      </w:r>
    </w:p>
    <w:p>
      <w:pPr>
        <w:pStyle w:val="Compact"/>
        <w:numPr>
          <w:ilvl w:val="0"/>
          <w:numId w:val="1025"/>
        </w:numPr>
      </w:pP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300℃</w:t>
      </w:r>
      <w:r>
        <w:rPr>
          <w:rFonts w:hint="eastAsia" w:ascii="Times New Roman" w:hAnsi="Times New Roman" w:eastAsia="FangSong" w:cs="Times New Roman"/>
        </w:rPr>
        <w:t>高温与浓</w:t>
      </w:r>
      <w:r>
        <w:rPr>
          <w:rFonts w:hint="eastAsia" w:ascii="Times New Roman" w:hAnsi="Times New Roman" w:eastAsia="Times New Roman" w:cs="Times New Roman"/>
        </w:rPr>
        <w:t>NaOH</w:t>
      </w:r>
      <w:r>
        <w:rPr>
          <w:rFonts w:hint="eastAsia" w:ascii="Times New Roman" w:hAnsi="Times New Roman" w:eastAsia="FangSong" w:cs="Times New Roman"/>
        </w:rPr>
        <w:t>反应</w:t>
      </w:r>
    </w:p>
    <w:p>
      <w:pPr>
        <w:pStyle w:val="Compact"/>
        <w:numPr>
          <w:ilvl w:val="0"/>
          <w:numId w:val="1025"/>
        </w:numPr>
      </w:pPr>
      <w:r>
        <w:rPr>
          <w:rFonts w:hint="eastAsia" w:ascii="Times New Roman" w:hAnsi="Times New Roman" w:eastAsia="FangSong" w:cs="Times New Roman"/>
        </w:rPr>
        <w:t>限制因素</w:t>
      </w:r>
      <w:r>
        <w:rPr>
          <w:rFonts w:hint="eastAsia" w:ascii="Times New Roman" w:hAnsi="Times New Roman" w:eastAsia="Times New Roman" w:cs="Times New Roman"/>
        </w:rPr>
        <w:t>：</w:t>
      </w:r>
      <w:r>
        <w:rPr>
          <w:rFonts w:hint="eastAsia" w:ascii="Times New Roman" w:hAnsi="Times New Roman" w:eastAsia="FangSong" w:cs="Times New Roman"/>
        </w:rPr>
        <w:t>环上不能含有卤素和硝基等敏感基团</w:t>
      </w:r>
    </w:p>
    <w:p>
      <w:pPr>
        <w:pStyle w:val="Compact"/>
        <w:numPr>
          <w:ilvl w:val="0"/>
          <w:numId w:val="1025"/>
        </w:numPr>
      </w:pPr>
      <w:r>
        <w:rPr>
          <w:rFonts w:hint="eastAsia" w:ascii="Times New Roman" w:hAnsi="Times New Roman" w:eastAsia="FangSong" w:cs="Times New Roman"/>
        </w:rPr>
        <w:t>定位效应</w:t>
      </w:r>
      <w:r>
        <w:rPr>
          <w:rFonts w:hint="eastAsia" w:ascii="Times New Roman" w:hAnsi="Times New Roman" w:eastAsia="Times New Roman" w:cs="Times New Roman"/>
        </w:rPr>
        <w:t>：</w:t>
      </w:r>
      <w:r>
        <w:rPr>
          <w:rFonts w:hint="eastAsia" w:ascii="Times New Roman" w:hAnsi="Times New Roman" w:eastAsia="FangSong" w:cs="Times New Roman"/>
        </w:rPr>
        <w:t>溴代反应受已有取代基定位影响</w:t>
      </w:r>
      <w:r>
        <w:rPr>
          <w:rFonts w:hint="eastAsia" w:ascii="Times New Roman" w:hAnsi="Times New Roman" w:eastAsia="Times New Roman" w:cs="Times New Roman"/>
        </w:rPr>
        <w:t>（</w:t>
      </w:r>
      <w:r>
        <w:rPr>
          <w:rFonts w:hint="eastAsia" w:ascii="Times New Roman" w:hAnsi="Times New Roman" w:eastAsia="FangSong" w:cs="Times New Roman"/>
        </w:rPr>
        <w:t>甲基为邻对位定位基</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Start w:id="119" w:name="芳香-硝基还原与芳香胺制备"/>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硝基还原与芳香胺制备</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写出硝基苯还原为苯胺的反应方程式</w:t>
      </w:r>
      <w:r>
        <w:rPr>
          <w:rFonts w:hint="eastAsia" w:ascii="Times New Roman" w:hAnsi="Times New Roman" w:eastAsia="Times New Roman" w:cs="Times New Roman"/>
        </w:rPr>
        <w:t>，</w:t>
      </w:r>
      <w:r>
        <w:rPr>
          <w:rFonts w:hint="eastAsia" w:ascii="Times New Roman" w:hAnsi="Times New Roman" w:eastAsia="FangSong" w:cs="Times New Roman"/>
        </w:rPr>
        <w:t>列出至少两种还原方法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当分子中同时含有硝基和羰基时</w:t>
      </w:r>
      <w:r>
        <w:rPr>
          <w:rFonts w:hint="eastAsia" w:ascii="Times New Roman" w:hAnsi="Times New Roman" w:eastAsia="Times New Roman" w:cs="Times New Roman"/>
        </w:rPr>
        <w:t>，</w:t>
      </w:r>
      <w:r>
        <w:rPr>
          <w:rFonts w:hint="eastAsia" w:ascii="Times New Roman" w:hAnsi="Times New Roman" w:eastAsia="FangSong" w:cs="Times New Roman"/>
        </w:rPr>
        <w:t>如何选择性地只还原硝基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设计一条从苯合成间溴苯胺的路线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 w:name="硝基苯还原为苯胺"/>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硝基苯还原为苯胺</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酸还原</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催化氢化</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铁粉还原</w:t>
      </w:r>
    </w:p>
    <w:bookmarkEnd w:id="116"/>
    <w:bookmarkStart w:id="117" w:name="选择性还原硝基"/>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选择性还原硝基</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催化氢化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会同时还原硝基和羰基</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这些试剂选择性还原硝基</w:t>
      </w:r>
      <w:r>
        <w:rPr>
          <w:rFonts w:hint="eastAsia" w:ascii="Times New Roman" w:hAnsi="Times New Roman" w:eastAsia="Times New Roman" w:cs="Times New Roman"/>
        </w:rPr>
        <w:t>，</w:t>
      </w:r>
      <w:r>
        <w:rPr>
          <w:rFonts w:hint="eastAsia" w:ascii="Times New Roman" w:hAnsi="Times New Roman" w:eastAsia="FangSong" w:cs="Times New Roman"/>
        </w:rPr>
        <w:t>不影响羰基</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酸体系是化学还原剂</w:t>
      </w:r>
      <w:r>
        <w:rPr>
          <w:rFonts w:hint="eastAsia" w:ascii="Times New Roman" w:hAnsi="Times New Roman" w:eastAsia="Times New Roman" w:cs="Times New Roman"/>
        </w:rPr>
        <w:t>，</w:t>
      </w:r>
      <w:r>
        <w:rPr>
          <w:rFonts w:hint="eastAsia" w:ascii="Times New Roman" w:hAnsi="Times New Roman" w:eastAsia="FangSong" w:cs="Times New Roman"/>
        </w:rPr>
        <w:t>对硝基有选择性</w:t>
      </w:r>
      <w:r>
        <w:rPr>
          <w:rFonts w:hint="eastAsia" w:ascii="Times New Roman" w:hAnsi="Times New Roman" w:eastAsia="Times New Roman" w:cs="Times New Roman"/>
        </w:rPr>
        <w:t>，</w:t>
      </w:r>
      <w:r>
        <w:rPr>
          <w:rFonts w:hint="eastAsia" w:ascii="Times New Roman" w:hAnsi="Times New Roman" w:eastAsia="FangSong" w:cs="Times New Roman"/>
        </w:rPr>
        <w:t>不还原羰基</w:t>
      </w:r>
    </w:p>
    <w:bookmarkEnd w:id="117"/>
    <w:bookmarkStart w:id="118" w:name="合成间溴苯胺"/>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合成间溴苯胺</w:t>
      </w:r>
    </w:p>
    <w:p>
      <w:pPr>
        <w:pStyle w:val="FirstParagraph"/>
      </w:pPr>
      <w:r>
        <w:rPr>
          <w:rFonts w:hint="eastAsia" w:ascii="Times New Roman" w:hAnsi="Times New Roman" w:eastAsia="FangSong" w:cs="Times New Roman"/>
          <w:b/>
          <w:bCs/>
        </w:rPr>
        <w:t xml:space="preserve">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氨基是强致活基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直接溴化会得多溴代产物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需先用乙酰基保护氨基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乙酰氨基是中等致活基</w:t>
      </w:r>
      <w:r>
        <w:rPr>
          <w:rFonts w:hint="eastAsia" w:ascii="Times New Roman" w:hAnsi="Times New Roman" w:eastAsia="Times New Roman" w:cs="Times New Roman"/>
        </w:rPr>
        <w:t>，</w:t>
      </w:r>
      <w:r>
        <w:rPr>
          <w:rFonts w:hint="eastAsia" w:ascii="Times New Roman" w:hAnsi="Times New Roman" w:eastAsia="FangSong" w:cs="Times New Roman"/>
        </w:rPr>
        <w:t>可控制单溴代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最后水解去保护得目标产物</w:t>
      </w:r>
    </w:p>
    <w:p>
      <w:pPr>
        <w:spacing w:before="160" w:after="80"/>
      </w:pPr>
      <w:r>
        <w:pict>
          <v:rect style="width:0;height:1.5pt" o:hralign="center" o:hrstd="t" o:hr="t"/>
        </w:pict>
      </w:r>
    </w:p>
    <w:bookmarkEnd w:id="118"/>
    <w:bookmarkEnd w:id="119"/>
    <w:bookmarkStart w:id="123" w:name="芳香-snar亲核取代反应条件"/>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对溴硝基苯与</w:t>
      </w:r>
      <w:r>
        <w:rPr>
          <w:rFonts w:hint="eastAsia" w:ascii="Times New Roman" w:hAnsi="Times New Roman" w:eastAsia="Times New Roman" w:cs="Times New Roman"/>
        </w:rPr>
        <w:t>NaOH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判断以下化合物能否发生</w:t>
      </w:r>
      <w:r>
        <w:rPr>
          <w:rFonts w:hint="eastAsia" w:ascii="Times New Roman" w:hAnsi="Times New Roman" w:eastAsia="Times New Roman" w:cs="Times New Roman"/>
        </w:rPr>
        <w:t>SNAr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odyText"/>
      </w:pPr>
      <w:r>
        <w:rPr>
          <w:rFonts w:hint="eastAsia" w:ascii="Times New Roman" w:hAnsi="Times New Roman" w:eastAsia="Times New Roman" w:cs="Times New Roman"/>
        </w:rPr>
        <w:t>（3）SNAr</w:t>
      </w:r>
      <w:r>
        <w:rPr>
          <w:rFonts w:hint="eastAsia" w:ascii="Times New Roman" w:hAnsi="Times New Roman" w:eastAsia="FangSong" w:cs="Times New Roman"/>
        </w:rPr>
        <w:t>反应需要满足哪些条件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对溴硝基苯-naoh"/>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对溴硝基苯</w:t>
      </w:r>
      <w:r>
        <w:rPr>
          <w:rFonts w:ascii="Times New Roman" w:hAnsi="Times New Roman" w:eastAsia="Times New Roman" w:cs="Times New Roman"/>
        </w:rPr>
        <w:t xml:space="preserve"> + NaOH</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m:oMath>
        <m:oMathPr>
          <m:ctrlPr>
            <w:rPr>
              <w:sz w:val="28"/>
              <w:szCs w:val="28"/>
            </w:rPr>
          </m:ctrlPr>
        </m:oMathPr>
        <m:sSub>
          <m:e>
            <m:r>
              <m:t>O</m:t>
            </m:r>
          </m:e>
          <m:sub>
            <m:r>
              <m:t>2</m:t>
            </m:r>
          </m:sub>
        </m:sSub>
        <m:r>
          <m:t>N</m:t>
        </m:r>
        <m:r>
          <m:rPr>
            <m:sty m:val="p"/>
          </m:rPr>
          <m:t>−</m:t>
        </m:r>
        <m:sSub>
          <m:e>
            <m:r>
              <m:t>C</m:t>
            </m:r>
          </m:e>
          <m:sub>
            <m:r>
              <m:t>6</m:t>
            </m:r>
          </m:sub>
        </m:sSub>
        <m:sSub>
          <m:e>
            <m:r>
              <m:t>H</m:t>
            </m:r>
          </m:e>
          <m:sub>
            <m:r>
              <m:t>4</m:t>
            </m:r>
          </m:sub>
        </m:sSub>
        <m:r>
          <m:rPr>
            <m:sty m:val="p"/>
          </m:rPr>
          <m:t>−</m:t>
        </m:r>
        <m:r>
          <m:t>O</m:t>
        </m:r>
        <m:r>
          <m:t>H</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进攻连接</w:t>
      </w:r>
      <w:r>
        <w:rPr>
          <w:rFonts w:hint="eastAsia" w:ascii="Times New Roman" w:hAnsi="Times New Roman" w:eastAsia="Times New Roman" w:cs="Times New Roman"/>
        </w:rPr>
        <w:t>Br</w:t>
      </w:r>
      <w:r>
        <w:rPr>
          <w:rFonts w:hint="eastAsia" w:ascii="Times New Roman" w:hAnsi="Times New Roman" w:eastAsia="FangSong" w:cs="Times New Roman"/>
        </w:rPr>
        <w:t>的碳原子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形成负离子中间体</w:t>
      </w:r>
      <w:r>
        <w:rPr>
          <w:rFonts w:hint="eastAsia" w:ascii="Times New Roman" w:hAnsi="Times New Roman" w:eastAsia="Times New Roman" w:cs="Times New Roman"/>
        </w:rPr>
        <w:t>（Meisenheimer</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硝基通过共振稳定负电荷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恢复芳香性</w:t>
      </w:r>
    </w:p>
    <w:bookmarkEnd w:id="120"/>
    <w:bookmarkStart w:id="121" w:name="snar反应可行性判断"/>
    <w:p>
      <w:pPr>
        <w:pStyle w:val="Heading3"/>
        <w:spacing w:after="120" w:before="280"/>
      </w:pPr>
      <w:r>
        <w:rPr>
          <w:rFonts w:hint="eastAsia" w:ascii="Times New Roman" w:hAnsi="Times New Roman" w:eastAsia="Times New Roman" w:cs="Times New Roman"/>
        </w:rPr>
        <w:t>（2）SNAr</w:t>
      </w:r>
      <w:r>
        <w:rPr>
          <w:rFonts w:hint="eastAsia" w:ascii="Times New Roman" w:hAnsi="Times New Roman" w:eastAsia="SimHei" w:cs="Times New Roman"/>
        </w:rPr>
        <w:t>反应可行性判断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能否反应</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对氯硝基苯</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有强吸电子基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的对位</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氯苯</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 xml:space="preserve">无强吸电子基活化</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p>
        </w:tc>
        <w:tc>
          <w:tcPr/>
          <w:p>
            <w:pPr>
              <w:pStyle w:val="Compact"/>
              <w:jc w:val="center"/>
            </w:pPr>
            <w:r>
              <w:rPr>
                <w:rFonts w:hint="eastAsia" w:ascii="Times New Roman" w:hAnsi="Times New Roman" w:eastAsia="FangSong" w:cs="Times New Roman"/>
              </w:rPr>
              <w:t xml:space="preserve">极易反应</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w:t>
            </w:r>
            <w:r>
              <w:rPr>
                <w:rFonts w:hint="eastAsia" w:ascii="Times New Roman" w:hAnsi="Times New Roman" w:eastAsia="Times New Roman" w:cs="Times New Roman"/>
              </w:rPr>
              <w:t>Cl</w:t>
            </w:r>
            <w:r>
              <w:rPr>
                <w:rFonts w:hint="eastAsia" w:ascii="Times New Roman" w:hAnsi="Times New Roman" w:eastAsia="FangSong" w:cs="Times New Roman"/>
              </w:rPr>
              <w:t>的邻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强烈活化</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对氯甲苯</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甲基是给电子基</w:t>
            </w:r>
            <w:r>
              <w:rPr>
                <w:rFonts w:hint="eastAsia" w:ascii="Times New Roman" w:hAnsi="Times New Roman" w:eastAsia="Times New Roman" w:cs="Times New Roman"/>
              </w:rPr>
              <w:t>，</w:t>
            </w:r>
            <w:r>
              <w:rPr>
                <w:rFonts w:hint="eastAsia" w:ascii="Times New Roman" w:hAnsi="Times New Roman" w:eastAsia="FangSong" w:cs="Times New Roman"/>
              </w:rPr>
              <w:t>不活化芳环</w:t>
            </w:r>
          </w:p>
        </w:tc>
      </w:tr>
    </w:tbl>
    <w:bookmarkEnd w:id="121"/>
    <w:bookmarkStart w:id="122" w:name="snar反应三要素"/>
    <w:p>
      <w:pPr>
        <w:pStyle w:val="Heading3"/>
        <w:spacing w:before="280" w:after="120"/>
      </w:pPr>
      <w:r>
        <w:rPr>
          <w:rFonts w:hint="eastAsia" w:ascii="Times New Roman" w:hAnsi="Times New Roman" w:eastAsia="Times New Roman" w:cs="Times New Roman"/>
        </w:rPr>
        <w:t>（3）SNAr</w:t>
      </w:r>
      <w:r>
        <w:rPr>
          <w:rFonts w:hint="eastAsia" w:ascii="Times New Roman" w:hAnsi="Times New Roman" w:eastAsia="SimHei" w:cs="Times New Roman"/>
        </w:rPr>
        <w:t>反应三要素</w:t>
      </w:r>
    </w:p>
    <w:p>
      <w:pPr>
        <w:pStyle w:val="Compact"/>
        <w:numPr>
          <w:ilvl w:val="0"/>
          <w:numId w:val="1026"/>
        </w:numPr>
      </w:pPr>
      <w:r>
        <w:rPr>
          <w:rFonts w:hint="eastAsia" w:ascii="Times New Roman" w:hAnsi="Times New Roman" w:eastAsia="FangSong" w:cs="Times New Roman"/>
          <w:b/>
          <w:bCs/>
        </w:rPr>
        <w:t xml:space="preserve">强吸电子基团</w:t>
      </w:r>
      <w:r>
        <w:rPr>
          <w:rFonts w:hint="eastAsia" w:ascii="Times New Roman" w:hAnsi="Times New Roman" w:eastAsia="Times New Roman" w:cs="Times New Roman"/>
        </w:rPr>
        <w:t>：</w:t>
      </w:r>
      <w:r>
        <w:rPr>
          <w:rFonts w:hint="eastAsia" w:ascii="Times New Roman" w:hAnsi="Times New Roman" w:eastAsia="FangSong" w:cs="Times New Roman"/>
        </w:rPr>
        <w:t>芳环上必须有强吸电子基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、-CN、-COR</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良好的离去基团</w:t>
      </w:r>
      <w:r>
        <w:rPr>
          <w:rFonts w:hint="eastAsia" w:ascii="Times New Roman" w:hAnsi="Times New Roman" w:eastAsia="Times New Roman" w:cs="Times New Roman"/>
        </w:rPr>
        <w:t>：</w:t>
      </w:r>
      <w:r>
        <w:rPr>
          <w:rFonts w:hint="eastAsia" w:ascii="Times New Roman" w:hAnsi="Times New Roman" w:eastAsia="FangSong" w:cs="Times New Roman"/>
        </w:rPr>
        <w:t>连接在吸电子基邻</w:t>
      </w:r>
      <w:r>
        <w:rPr>
          <w:rFonts w:hint="eastAsia" w:ascii="Times New Roman" w:hAnsi="Times New Roman" w:eastAsia="Times New Roman" w:cs="Times New Roman"/>
        </w:rPr>
        <w:t>/</w:t>
      </w:r>
      <w:r>
        <w:rPr>
          <w:rFonts w:hint="eastAsia" w:ascii="Times New Roman" w:hAnsi="Times New Roman" w:eastAsia="FangSong" w:cs="Times New Roman"/>
        </w:rPr>
        <w:t>对位的卤素或其他离去基团</w:t>
      </w:r>
    </w:p>
    <w:p>
      <w:pPr>
        <w:pStyle w:val="Compact"/>
        <w:numPr>
          <w:ilvl w:val="0"/>
          <w:numId w:val="1026"/>
        </w:numPr>
      </w:pPr>
      <w:r>
        <w:rPr>
          <w:rFonts w:hint="eastAsia" w:ascii="Times New Roman" w:hAnsi="Times New Roman" w:eastAsia="FangSong" w:cs="Times New Roman"/>
          <w:b/>
          <w:bCs/>
        </w:rPr>
        <w:t xml:space="preserve">位置要求</w:t>
      </w:r>
      <w:r>
        <w:rPr>
          <w:rFonts w:hint="eastAsia" w:ascii="Times New Roman" w:hAnsi="Times New Roman" w:eastAsia="Times New Roman" w:cs="Times New Roman"/>
        </w:rPr>
        <w:t>：</w:t>
      </w:r>
      <w:r>
        <w:rPr>
          <w:rFonts w:hint="eastAsia" w:ascii="Times New Roman" w:hAnsi="Times New Roman" w:eastAsia="FangSong" w:cs="Times New Roman"/>
        </w:rPr>
        <w:t>离去基团必须位于吸电子基的</w:t>
      </w:r>
      <w:r>
        <w:rPr>
          <w:rFonts w:hint="eastAsia" w:ascii="Times New Roman" w:hAnsi="Times New Roman" w:eastAsia="FangSong" w:cs="Times New Roman"/>
          <w:b/>
          <w:bCs/>
        </w:rPr>
        <w:t xml:space="preserve">邻位或对位</w:t>
      </w:r>
      <w:r>
        <w:rPr>
          <w:rFonts w:hint="eastAsia" w:ascii="Times New Roman" w:hAnsi="Times New Roman" w:eastAsia="Times New Roman" w:cs="Times New Roman"/>
        </w:rPr>
        <w:t>（</w:t>
      </w:r>
      <w:r>
        <w:rPr>
          <w:rFonts w:hint="eastAsia" w:ascii="Times New Roman" w:hAnsi="Times New Roman" w:eastAsia="FangSong" w:cs="Times New Roman"/>
        </w:rPr>
        <w:t>间位无效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吸电子基通过共振效应稳定</w:t>
      </w:r>
      <w:r>
        <w:rPr>
          <w:rFonts w:hint="eastAsia" w:ascii="Times New Roman" w:hAnsi="Times New Roman" w:eastAsia="Times New Roman" w:cs="Times New Roman"/>
        </w:rPr>
        <w:t>Meisenheimer</w:t>
      </w:r>
      <w:r>
        <w:rPr>
          <w:rFonts w:hint="eastAsia" w:ascii="Times New Roman" w:hAnsi="Times New Roman" w:eastAsia="FangSong" w:cs="Times New Roman"/>
        </w:rPr>
        <w:t>络合物中的负电荷</w:t>
      </w:r>
      <w:r>
        <w:rPr>
          <w:rFonts w:hint="eastAsia" w:ascii="Times New Roman" w:hAnsi="Times New Roman" w:eastAsia="Times New Roman" w:cs="Times New Roman"/>
        </w:rPr>
        <w:t>，</w:t>
      </w:r>
      <w:r>
        <w:rPr>
          <w:rFonts w:hint="eastAsia" w:ascii="Times New Roman" w:hAnsi="Times New Roman" w:eastAsia="FangSong" w:cs="Times New Roman"/>
        </w:rPr>
        <w:t>只有邻</w:t>
      </w:r>
      <w:r>
        <w:rPr>
          <w:rFonts w:hint="eastAsia" w:ascii="Times New Roman" w:hAnsi="Times New Roman" w:eastAsia="Times New Roman" w:cs="Times New Roman"/>
        </w:rPr>
        <w:t>/</w:t>
      </w:r>
      <w:r>
        <w:rPr>
          <w:rFonts w:hint="eastAsia" w:ascii="Times New Roman" w:hAnsi="Times New Roman" w:eastAsia="FangSong" w:cs="Times New Roman"/>
        </w:rPr>
        <w:t>对位的取代基才能通过共振参与稳定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End w:id="123"/>
    <w:bookmarkStart w:id="127" w:name="芳香-苯环亲电取代定位效应"/>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pPr>
      <w:r>
        <w:rPr>
          <w:rFonts w:hint="eastAsia" w:ascii="Times New Roman" w:hAnsi="Times New Roman" w:eastAsia="FangSong" w:cs="Times New Roman"/>
        </w:rPr>
        <w:t>预测以下取代苯进行亲电取代反应</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的主要产物位置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苯酚</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溴化</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对硝基甲苯硝化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间溴甲苯硝化</w:t>
      </w:r>
    </w:p>
    <w:p>
      <w:pPr>
        <w:pStyle w:val="BodyText"/>
        <w:spacing w:before="160" w:after="80"/>
        <w:jc w:val="center"/>
      </w:pPr>
      <w:r>
        <w:rPr>
          <w:rFonts w:ascii="Times New Roman" w:hAnsi="Times New Roman" w:eastAsia="Times New Roman" w:cs="Times New Roman"/>
        </w:rPr>
        <w:drawing>
          <wp:inline>
            <wp:extent cx="3600000" cy="2304000"/>
            <wp:effectExtent b="0" l="0" r="0" t="0"/>
            <wp:docPr descr="" title="" id="125" name="Picture"/>
            <a:graphic>
              <a:graphicData uri="http://schemas.openxmlformats.org/drawingml/2006/picture">
                <pic:pic>
                  <pic:nvPicPr>
                    <pic:cNvPr descr="eas-mechanism.png" id="126" name="Picture"/>
                    <pic:cNvPicPr>
                      <a:picLocks noChangeArrowheads="1" noChangeAspect="1"/>
                    </pic:cNvPicPr>
                  </pic:nvPicPr>
                  <pic:blipFill>
                    <a:blip r:embed="rId124"/>
                    <a:stretch>
                      <a:fillRect/>
                    </a:stretch>
                  </pic:blipFill>
                  <pic:spPr bwMode="auto">
                    <a:xfrm>
                      <a:off x="0" y="0"/>
                      <a:ext cx="3600000" cy="23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定位效应核心规则</w:t>
      </w:r>
      <w:r>
        <w:rPr>
          <w:rFonts w:hint="eastAsia" w:ascii="Times New Roman" w:hAnsi="Times New Roman" w:eastAsia="Times New Roman" w:cs="Times New Roman"/>
        </w:rPr>
        <w:t>：</w:t>
      </w:r>
      <w:r>
        <w:rPr>
          <w:rFonts w:hint="eastAsia" w:ascii="Times New Roman" w:hAnsi="Times New Roman" w:eastAsia="FangSong" w:cs="Times New Roman"/>
        </w:rPr>
        <w:t>定位效应由最强的致活基团</w:t>
      </w:r>
      <w:r>
        <w:rPr>
          <w:rFonts w:hint="eastAsia" w:ascii="Times New Roman" w:hAnsi="Times New Roman" w:eastAsia="Times New Roman" w:cs="Times New Roman"/>
        </w:rPr>
        <w:t>（most</w:t>
      </w:r>
      <w:r>
        <w:rPr>
          <w:rFonts w:ascii="Times New Roman" w:hAnsi="Times New Roman" w:eastAsia="Times New Roman" w:cs="Times New Roman"/>
        </w:rPr>
        <w:t xml:space="preserve"> strongly activating </w:t>
      </w:r>
      <w:r>
        <w:rPr>
          <w:rFonts w:hint="eastAsia" w:ascii="Times New Roman" w:hAnsi="Times New Roman" w:eastAsia="Times New Roman" w:cs="Times New Roman"/>
        </w:rPr>
        <w:t>group）</w:t>
      </w:r>
      <w:r>
        <w:rPr>
          <w:rFonts w:hint="eastAsia" w:ascii="Times New Roman" w:hAnsi="Times New Roman" w:eastAsia="FangSong" w:cs="Times New Roman"/>
        </w:rPr>
        <w:t>决定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1"/>
        <w:gridCol w:w="2329"/>
        <w:gridCol w:w="2174"/>
        <w:gridCol w:w="1552"/>
        <w:gridCol w:w="931"/>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致活</w:t>
            </w:r>
            <w:r>
              <w:rPr>
                <w:rFonts w:hint="eastAsia" w:ascii="Times New Roman" w:hAnsi="Times New Roman" w:eastAsia="Times New Roman" w:cs="Times New Roman"/>
                <w:b/>
              </w:rPr>
              <w:t>/</w:t>
            </w:r>
            <w:r>
              <w:rPr>
                <w:rFonts w:hint="eastAsia" w:ascii="Times New Roman" w:hAnsi="Times New Roman" w:eastAsia="SimHei" w:cs="Times New Roman"/>
                <w:b/>
              </w:rPr>
              <w:t>致钝基团</w:t>
            </w:r>
          </w:p>
        </w:tc>
        <w:tc>
          <w:tcPr/>
          <w:p>
            <w:pPr>
              <w:pStyle w:val="Compact"/>
              <w:jc w:val="center"/>
            </w:pPr>
            <w:r>
              <w:rPr>
                <w:rFonts w:hint="eastAsia" w:ascii="Times New Roman" w:hAnsi="Times New Roman" w:eastAsia="SimHei" w:cs="Times New Roman"/>
                <w:b/>
              </w:rPr>
              <w:t xml:space="preserve">最强致活基团</w:t>
            </w:r>
          </w:p>
        </w:tc>
        <w:tc>
          <w:tcPr/>
          <w:p>
            <w:pPr>
              <w:pStyle w:val="Compact"/>
              <w:jc w:val="center"/>
            </w:pPr>
            <w:r>
              <w:rPr>
                <w:rFonts w:hint="eastAsia" w:ascii="Times New Roman" w:hAnsi="Times New Roman" w:eastAsia="SimHei" w:cs="Times New Roman"/>
                <w:b/>
              </w:rPr>
              <w:t xml:space="preserve">主要产物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弱致活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对位产物</w:t>
            </w:r>
          </w:p>
        </w:tc>
        <w:tc>
          <w:tcPr/>
          <w:p>
            <w:pPr>
              <w:pStyle w:val="Compact"/>
              <w:jc w:val="center"/>
            </w:pPr>
            <w:r>
              <w:rPr>
                <w:rFonts w:hint="eastAsia" w:ascii="Times New Roman" w:hAnsi="Times New Roman" w:eastAsia="FangSong" w:cs="Times New Roman"/>
              </w:rPr>
              <w:t xml:space="preserve">甲基是邻对位定位基</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硝基苯</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强致钝</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无致活基团</w:t>
            </w:r>
          </w:p>
        </w:tc>
        <w:tc>
          <w:tcPr/>
          <w:p>
            <w:pPr>
              <w:pStyle w:val="Compact"/>
              <w:jc w:val="center"/>
            </w:pPr>
            <w:r>
              <w:rPr>
                <w:rFonts w:hint="eastAsia" w:ascii="Times New Roman" w:hAnsi="Times New Roman" w:eastAsia="FangSong" w:cs="Times New Roman"/>
              </w:rPr>
              <w:t>间位产物</w:t>
            </w:r>
            <w:r>
              <w:rPr>
                <w:rFonts w:hint="eastAsia" w:ascii="Times New Roman" w:hAnsi="Times New Roman" w:eastAsia="Times New Roman" w:cs="Times New Roman"/>
              </w:rPr>
              <w:t>（</w:t>
            </w:r>
            <w:r>
              <w:rPr>
                <w:rFonts w:hint="eastAsia" w:ascii="Times New Roman" w:hAnsi="Times New Roman" w:eastAsia="FangSong" w:cs="Times New Roman"/>
              </w:rPr>
              <w:t>但反应困难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硝基是间位定位基</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苯酚</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强致活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-OH</w:t>
            </w:r>
          </w:p>
        </w:tc>
        <w:tc>
          <w:tcPr/>
          <w:p>
            <w:pPr>
              <w:pStyle w:val="Compact"/>
              <w:jc w:val="center"/>
            </w:pPr>
            <w:r>
              <w:rPr>
                <w:rFonts w:hint="eastAsia" w:ascii="Times New Roman" w:hAnsi="Times New Roman" w:eastAsia="Times New Roman" w:cs="Times New Roman"/>
              </w:rPr>
              <w:t>2,4,6-</w:t>
            </w:r>
            <w:r>
              <w:rPr>
                <w:rFonts w:hint="eastAsia" w:ascii="Times New Roman" w:hAnsi="Times New Roman" w:eastAsia="FangSong" w:cs="Times New Roman"/>
              </w:rPr>
              <w:t>三溴苯酚</w:t>
            </w:r>
          </w:p>
        </w:tc>
        <w:tc>
          <w:tcPr/>
          <w:p>
            <w:pPr>
              <w:pStyle w:val="Compact"/>
              <w:jc w:val="center"/>
            </w:pPr>
            <w:r>
              <w:rPr>
                <w:rFonts w:hint="eastAsia" w:ascii="Times New Roman" w:hAnsi="Times New Roman" w:eastAsia="FangSong" w:cs="Times New Roman"/>
              </w:rPr>
              <w:t>羟基强致活</w:t>
            </w:r>
            <w:r>
              <w:rPr>
                <w:rFonts w:hint="eastAsia" w:ascii="Times New Roman" w:hAnsi="Times New Roman" w:eastAsia="Times New Roman" w:cs="Times New Roman"/>
              </w:rPr>
              <w:t>，</w:t>
            </w:r>
            <w:r>
              <w:rPr>
                <w:rFonts w:hint="eastAsia" w:ascii="Times New Roman" w:hAnsi="Times New Roman" w:eastAsia="FangSong" w:cs="Times New Roman"/>
              </w:rPr>
              <w:t>易多取代</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对硝基甲苯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弱致活</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强致钝</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硝基苯</w:t>
            </w:r>
          </w:p>
        </w:tc>
        <w:tc>
          <w:tcPr/>
          <w:p>
            <w:pPr>
              <w:pStyle w:val="Compact"/>
              <w:jc w:val="center"/>
            </w:pPr>
            <w:r>
              <w:rPr>
                <w:rFonts w:hint="eastAsia" w:ascii="Times New Roman" w:hAnsi="Times New Roman" w:eastAsia="FangSong" w:cs="Times New Roman"/>
              </w:rPr>
              <w:t xml:space="preserve">甲基主导定位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间溴甲苯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弱致活</w:t>
            </w:r>
            <w:r>
              <w:rPr>
                <w:rFonts w:hint="eastAsia" w:ascii="Times New Roman" w:hAnsi="Times New Roman" w:eastAsia="Times New Roman" w:cs="Times New Roman"/>
              </w:rPr>
              <w:t>），-Br（</w:t>
            </w:r>
            <w:r>
              <w:rPr>
                <w:rFonts w:hint="eastAsia" w:ascii="Times New Roman" w:hAnsi="Times New Roman" w:eastAsia="FangSong" w:cs="Times New Roman"/>
              </w:rPr>
              <w:t>弱致钝</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硝基苯</w:t>
            </w:r>
          </w:p>
        </w:tc>
        <w:tc>
          <w:tcPr/>
          <w:p>
            <w:pPr>
              <w:pStyle w:val="Compact"/>
              <w:jc w:val="center"/>
            </w:pPr>
            <w:r>
              <w:rPr>
                <w:rFonts w:hint="eastAsia" w:ascii="Times New Roman" w:hAnsi="Times New Roman" w:eastAsia="FangSong" w:cs="Times New Roman"/>
              </w:rPr>
              <w:t xml:space="preserve">甲基主导定位</w:t>
            </w:r>
          </w:p>
        </w:tc>
      </w:tr>
    </w:tbl>
    <w:p>
      <w:pPr>
        <w:pStyle w:val="BodyText"/>
        <w:spacing w:before="120"/>
      </w:pPr>
      <w:r>
        <w:rPr>
          <w:rFonts w:hint="eastAsia" w:ascii="Times New Roman" w:hAnsi="Times New Roman" w:eastAsia="FangSong" w:cs="Times New Roman"/>
          <w:b/>
          <w:bCs/>
        </w:rPr>
        <w:t xml:space="preserve">致活基团排序</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2</m:t>
            </m:r>
          </m:sub>
        </m:sSub>
        <m:r>
          <m:rPr>
            <m:sty m:val="p"/>
          </m:rPr>
          <m:t>&gt;</m:t>
        </m:r>
        <m:r>
          <m:rPr>
            <m:sty m:val="p"/>
          </m:rPr>
          <m:t>−</m:t>
        </m:r>
        <m:r>
          <m:t>O</m:t>
        </m:r>
        <m:r>
          <m:t>H</m:t>
        </m:r>
        <m:r>
          <m:rPr>
            <m:sty m:val="p"/>
          </m:rPr>
          <m:t>&gt;</m:t>
        </m:r>
        <m:r>
          <m:rPr>
            <m:sty m:val="p"/>
          </m:rPr>
          <m:t>−</m:t>
        </m:r>
        <m:r>
          <m:t>O</m:t>
        </m:r>
        <m:r>
          <m:t>C</m:t>
        </m:r>
        <m:sSub>
          <m:e>
            <m:r>
              <m:t>H</m:t>
            </m:r>
          </m:e>
          <m:sub>
            <m:r>
              <m:t>3</m:t>
            </m:r>
          </m:sub>
        </m:sSub>
        <m:r>
          <m:rPr>
            <m:sty m:val="p"/>
          </m:rPr>
          <m:t>&gt;</m:t>
        </m:r>
        <m:r>
          <m:rPr>
            <m:sty m:val="p"/>
          </m:rPr>
          <m:t>−</m:t>
        </m:r>
        <m:r>
          <m:t>N</m:t>
        </m:r>
        <m:r>
          <m:t>H</m:t>
        </m:r>
        <m:r>
          <m:t>C</m:t>
        </m:r>
        <m:r>
          <m:t>O</m:t>
        </m:r>
        <m:r>
          <m:t>C</m:t>
        </m:r>
        <m:sSub>
          <m:e>
            <m:r>
              <m:t>H</m:t>
            </m:r>
          </m:e>
          <m:sub>
            <m:r>
              <m:t>3</m:t>
            </m:r>
          </m:sub>
        </m:sSub>
        <m:r>
          <m:rPr>
            <m:sty m:val="p"/>
          </m:rPr>
          <m:t>&gt;</m:t>
        </m:r>
        <m:r>
          <m:rPr>
            <m:sty m:val="p"/>
          </m:rPr>
          <m:t>−</m:t>
        </m:r>
        <m:r>
          <m:t>C</m:t>
        </m:r>
        <m:sSub>
          <m:e>
            <m:r>
              <m:t>H</m:t>
            </m:r>
          </m:e>
          <m:sub>
            <m:r>
              <m:t>3</m:t>
            </m:r>
          </m:sub>
        </m:sSub>
        <m:r>
          <m:rPr>
            <m:sty m:val="p"/>
          </m:rPr>
          <m:t>&gt;</m:t>
        </m:r>
        <m:r>
          <m:rPr>
            <m:sty m:val="p"/>
          </m:rPr>
          <m:t>−</m:t>
        </m:r>
        <m:r>
          <m:t>H</m:t>
        </m:r>
      </m:oMath>
    </w:p>
    <w:p>
      <w:pPr>
        <w:pStyle w:val="BodyText"/>
      </w:pPr>
      <w:r>
        <w:rPr>
          <w:rFonts w:hint="eastAsia" w:ascii="Times New Roman" w:hAnsi="Times New Roman" w:eastAsia="FangSong" w:cs="Times New Roman"/>
          <w:b/>
          <w:bCs/>
        </w:rPr>
        <w:t xml:space="preserve">致钝基团排序</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&gt;</m:t>
        </m:r>
        <m:r>
          <m:rPr>
            <m:sty m:val="p"/>
          </m:rPr>
          <m:t>−</m:t>
        </m:r>
        <m:r>
          <m:t>C</m:t>
        </m:r>
        <m:r>
          <m:t>N</m:t>
        </m:r>
        <m:r>
          <m:rPr>
            <m:sty m:val="p"/>
          </m:rPr>
          <m:t>&gt;</m:t>
        </m:r>
        <m:r>
          <m:rPr>
            <m:sty m:val="p"/>
          </m:rPr>
          <m:t>−</m:t>
        </m:r>
        <m:r>
          <m:t>C</m:t>
        </m:r>
        <m:r>
          <m:t>O</m:t>
        </m:r>
        <m:r>
          <m:t>O</m:t>
        </m:r>
        <m:r>
          <m:t>H</m:t>
        </m:r>
        <m:r>
          <m:rPr>
            <m:sty m:val="p"/>
          </m:rPr>
          <m:t>&gt;</m:t>
        </m:r>
        <m:r>
          <m:rPr>
            <m:sty m:val="p"/>
          </m:rPr>
          <m:t>−</m:t>
        </m:r>
        <m:r>
          <m:t>C</m:t>
        </m:r>
        <m:r>
          <m:t>H</m:t>
        </m:r>
        <m:r>
          <m:t>O</m:t>
        </m:r>
        <m:r>
          <m:rPr>
            <m:sty m:val="p"/>
          </m:rPr>
          <m:t>&gt;</m:t>
        </m:r>
        <m:r>
          <m:rPr>
            <m:sty m:val="p"/>
          </m:rPr>
          <m:t>−</m:t>
        </m:r>
        <m:r>
          <m:t>C</m:t>
        </m:r>
        <m:r>
          <m:t>O</m:t>
        </m:r>
        <m:r>
          <m:t>C</m:t>
        </m:r>
        <m:sSub>
          <m:e>
            <m:r>
              <m:t>H</m:t>
            </m:r>
          </m:e>
          <m:sub>
            <m:r>
              <m:t>3</m:t>
            </m:r>
          </m:sub>
        </m:sSub>
        <m:r>
          <m:rPr>
            <m:sty m:val="p"/>
          </m:rPr>
          <m:t>&gt;</m:t>
        </m:r>
        <m:r>
          <m:rPr>
            <m:sty m:val="p"/>
          </m:rPr>
          <m:t>−</m:t>
        </m:r>
        <m:r>
          <m:t>B</m:t>
        </m:r>
        <m:r>
          <m:t>r</m:t>
        </m:r>
        <m:r>
          <m:rPr>
            <m:sty m:val="p"/>
          </m:rPr>
          <m:t>&gt;</m:t>
        </m:r>
        <m:r>
          <m:rPr>
            <m:sty m:val="p"/>
          </m:rPr>
          <m:t>−</m:t>
        </m:r>
        <m:r>
          <m:t>H</m:t>
        </m:r>
      </m:oMath>
    </w:p>
    <w:p>
      <w:pPr>
        <w:pStyle w:val="BodyText"/>
      </w:pPr>
      <w:r>
        <w:rPr>
          <w:rFonts w:hint="eastAsia" w:ascii="Times New Roman" w:hAnsi="Times New Roman" w:eastAsia="FangSong" w:cs="Times New Roman"/>
          <w:b/>
          <w:bCs/>
        </w:rPr>
        <w:t xml:space="preserve">特殊</w:t>
      </w:r>
      <w:r>
        <w:rPr>
          <w:rFonts w:hint="eastAsia" w:ascii="Times New Roman" w:hAnsi="Times New Roman" w:eastAsia="Times New Roman" w:cs="Times New Roman"/>
        </w:rPr>
        <w:t>：</w:t>
      </w:r>
      <w:r>
        <w:rPr>
          <w:rFonts w:hint="eastAsia" w:ascii="Times New Roman" w:hAnsi="Times New Roman" w:eastAsia="FangSong" w:cs="Times New Roman"/>
        </w:rPr>
        <w:t>卤素是弱致钝但仍是邻对位定位基</w:t>
      </w:r>
      <w:r>
        <w:rPr>
          <w:rFonts w:hint="eastAsia" w:ascii="Times New Roman" w:hAnsi="Times New Roman" w:eastAsia="Times New Roman" w:cs="Times New Roman"/>
        </w:rPr>
        <w:t>（</w:t>
      </w:r>
      <w:r>
        <w:rPr>
          <w:rFonts w:hint="eastAsia" w:ascii="Times New Roman" w:hAnsi="Times New Roman" w:eastAsia="FangSong" w:cs="Times New Roman"/>
        </w:rPr>
        <w:t>孤对电子共轭给电子</w:t>
      </w:r>
      <w:r>
        <w:rPr>
          <w:rFonts w:hint="eastAsia" w:ascii="Times New Roman" w:hAnsi="Times New Roman" w:eastAsia="Times New Roman" w:cs="Times New Roman"/>
        </w:rPr>
        <w:t>，</w:t>
      </w:r>
      <w:r>
        <w:rPr>
          <w:rFonts w:hint="eastAsia" w:ascii="Times New Roman" w:hAnsi="Times New Roman" w:eastAsia="FangSong" w:cs="Times New Roman"/>
        </w:rPr>
        <w:t>但强电负性诱导吸电子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1" w:name="芳香-重氮盐反应与合成应"/>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重氮盐反应与合成应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写出苯胺与亚硝酸钠</w:t>
      </w:r>
      <w:r>
        <w:rPr>
          <w:rFonts w:hint="eastAsia" w:ascii="Times New Roman" w:hAnsi="Times New Roman" w:eastAsia="Times New Roman" w:cs="Times New Roman"/>
        </w:rPr>
        <w:t>/</w:t>
      </w:r>
      <w:r>
        <w:rPr>
          <w:rFonts w:hint="eastAsia" w:ascii="Times New Roman" w:hAnsi="Times New Roman" w:eastAsia="FangSong" w:cs="Times New Roman"/>
        </w:rPr>
        <w:t>盐酸在</w:t>
      </w:r>
      <w:r>
        <w:rPr>
          <w:rFonts w:hint="eastAsia" w:ascii="Times New Roman" w:hAnsi="Times New Roman" w:eastAsia="Times New Roman" w:cs="Times New Roman"/>
        </w:rPr>
        <w:t>0-5°C</w:t>
      </w:r>
      <w:r>
        <w:rPr>
          <w:rFonts w:hint="eastAsia" w:ascii="Times New Roman" w:hAnsi="Times New Roman" w:eastAsia="FangSong" w:cs="Times New Roman"/>
        </w:rPr>
        <w:t>反应生成重氮盐的方程式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以重氮盐为中间体</w:t>
      </w:r>
      <w:r>
        <w:rPr>
          <w:rFonts w:hint="eastAsia" w:ascii="Times New Roman" w:hAnsi="Times New Roman" w:eastAsia="Times New Roman" w:cs="Times New Roman"/>
        </w:rPr>
        <w:t>，</w:t>
      </w:r>
      <w:r>
        <w:rPr>
          <w:rFonts w:hint="eastAsia" w:ascii="Times New Roman" w:hAnsi="Times New Roman" w:eastAsia="FangSong" w:cs="Times New Roman"/>
        </w:rPr>
        <w:t>设计以下合成路线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从苯胺合成间溴硝基苯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从苯胺合成对氟甲苯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从苯胺合成苯酚</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解释为什么不能通过直接溴化苯胺得到间溴苯胺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8" w:name="重氮盐形成"/>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重氮盐形成</w:t>
      </w:r>
    </w:p>
    <w:bookmarkEnd w:id="128"/>
    <w:bookmarkStart w:id="129" w:name="合成路线"/>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合成路线</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苯胺</w:t>
      </w:r>
      <w:r>
        <w:rPr>
          <w:rFonts w:hint="eastAsia" w:ascii="Times New Roman" w:hAnsi="Times New Roman" w:eastAsia="Times New Roman" w:cs="Times New Roman"/>
          <w:b/>
          <w:bCs/>
        </w:rPr>
        <w:t>→</w:t>
      </w:r>
      <w:r>
        <w:rPr>
          <w:rFonts w:hint="eastAsia" w:ascii="Times New Roman" w:hAnsi="Times New Roman" w:eastAsia="FangSong" w:cs="Times New Roman"/>
          <w:b/>
          <w:bCs/>
        </w:rPr>
        <w:t>间溴硝基苯</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氨基是强致活基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硝化需先保护或通过重氮化路线控制位置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苯胺</w:t>
      </w:r>
      <w:r>
        <w:rPr>
          <w:rFonts w:hint="eastAsia" w:ascii="Times New Roman" w:hAnsi="Times New Roman" w:eastAsia="Times New Roman" w:cs="Times New Roman"/>
          <w:b/>
          <w:bCs/>
        </w:rPr>
        <w:t>→</w:t>
      </w:r>
      <w:r>
        <w:rPr>
          <w:rFonts w:hint="eastAsia" w:ascii="Times New Roman" w:hAnsi="Times New Roman" w:eastAsia="FangSong" w:cs="Times New Roman"/>
          <w:b/>
          <w:bCs/>
        </w:rPr>
        <w:t>对氟甲苯</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苯胺</w:t>
      </w:r>
      <w:r>
        <w:rPr>
          <w:rFonts w:hint="eastAsia" w:ascii="Times New Roman" w:hAnsi="Times New Roman" w:eastAsia="Times New Roman" w:cs="Times New Roman"/>
          <w:b/>
          <w:bCs/>
        </w:rPr>
        <w:t>→</w:t>
      </w:r>
      <w:r>
        <w:rPr>
          <w:rFonts w:hint="eastAsia" w:ascii="Times New Roman" w:hAnsi="Times New Roman" w:eastAsia="FangSong" w:cs="Times New Roman"/>
          <w:b/>
          <w:bCs/>
        </w:rPr>
        <w:t>苯酚</w:t>
      </w:r>
    </w:p>
    <w:bookmarkEnd w:id="129"/>
    <w:bookmarkStart w:id="130" w:name="直接溴化苯胺的问题"/>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直接溴化苯胺的问题</w:t>
      </w:r>
    </w:p>
    <w:p>
      <w:pPr>
        <w:pStyle w:val="Compact"/>
        <w:numPr>
          <w:ilvl w:val="0"/>
          <w:numId w:val="1027"/>
        </w:numPr>
      </w:pPr>
      <w:r>
        <w:rPr>
          <w:rFonts w:hint="eastAsia" w:ascii="Times New Roman" w:hAnsi="Times New Roman" w:eastAsia="FangSong" w:cs="Times New Roman"/>
        </w:rPr>
        <w:t>氨基是强致活基</w:t>
      </w:r>
      <w:r>
        <w:rPr>
          <w:rFonts w:hint="eastAsia" w:ascii="Times New Roman" w:hAnsi="Times New Roman" w:eastAsia="Times New Roman" w:cs="Times New Roman"/>
        </w:rPr>
        <w:t>，</w:t>
      </w:r>
      <w:r>
        <w:rPr>
          <w:rFonts w:hint="eastAsia" w:ascii="Times New Roman" w:hAnsi="Times New Roman" w:eastAsia="FangSong" w:cs="Times New Roman"/>
        </w:rPr>
        <w:t>直接溴化会得到</w:t>
      </w:r>
      <w:r>
        <w:rPr>
          <w:rFonts w:hint="eastAsia" w:ascii="Times New Roman" w:hAnsi="Times New Roman" w:eastAsia="Times New Roman" w:cs="Times New Roman"/>
          <w:b/>
          <w:bCs/>
        </w:rPr>
        <w:t>2,4,6-</w:t>
      </w:r>
      <w:r>
        <w:rPr>
          <w:rFonts w:hint="eastAsia" w:ascii="Times New Roman" w:hAnsi="Times New Roman" w:eastAsia="FangSong" w:cs="Times New Roman"/>
          <w:b/>
          <w:bCs/>
        </w:rPr>
        <w:t>三溴苯胺</w:t>
      </w:r>
      <w:r>
        <w:rPr>
          <w:rFonts w:hint="eastAsia" w:ascii="Times New Roman" w:hAnsi="Times New Roman" w:eastAsia="Times New Roman" w:cs="Times New Roman"/>
        </w:rPr>
        <w:t>（</w:t>
      </w:r>
      <w:r>
        <w:rPr>
          <w:rFonts w:hint="eastAsia" w:ascii="Times New Roman" w:hAnsi="Times New Roman" w:eastAsia="FangSong" w:cs="Times New Roman"/>
        </w:rPr>
        <w:t>多取代</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氨基容易被溴氧化</w:t>
      </w:r>
    </w:p>
    <w:p>
      <w:pPr>
        <w:pStyle w:val="Compact"/>
        <w:numPr>
          <w:ilvl w:val="0"/>
          <w:numId w:val="1027"/>
        </w:numPr>
      </w:pPr>
      <w:r>
        <w:rPr>
          <w:rFonts w:hint="eastAsia" w:ascii="Times New Roman" w:hAnsi="Times New Roman" w:eastAsia="FangSong" w:cs="Times New Roman"/>
        </w:rPr>
        <w:t>通过重氮化</w:t>
      </w:r>
      <w:r>
        <w:rPr>
          <w:rFonts w:hint="eastAsia" w:ascii="Times New Roman" w:hAnsi="Times New Roman" w:eastAsia="Times New Roman" w:cs="Times New Roman"/>
        </w:rPr>
        <w:t>-Sandmeyer</w:t>
      </w:r>
      <w:r>
        <w:rPr>
          <w:rFonts w:hint="eastAsia" w:ascii="Times New Roman" w:hAnsi="Times New Roman" w:eastAsia="FangSong" w:cs="Times New Roman"/>
        </w:rPr>
        <w:t>反应可精确控制取代位置</w:t>
      </w:r>
    </w:p>
    <w:p>
      <w:pPr>
        <w:pStyle w:val="FirstParagraph"/>
      </w:pPr>
      <w:r>
        <w:rPr>
          <w:rFonts w:hint="eastAsia" w:ascii="Times New Roman" w:hAnsi="Times New Roman" w:eastAsia="FangSong" w:cs="Times New Roman"/>
          <w:b/>
          <w:bCs/>
        </w:rPr>
        <w:t xml:space="preserve">定位基应用原则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需要间位取代</w:t>
      </w:r>
      <w:r>
        <w:rPr>
          <w:rFonts w:hint="eastAsia" w:ascii="Times New Roman" w:hAnsi="Times New Roman" w:eastAsia="Times New Roman" w:cs="Times New Roman"/>
        </w:rPr>
        <w:t>：</w:t>
      </w:r>
      <w:r>
        <w:rPr>
          <w:rFonts w:hint="eastAsia" w:ascii="Times New Roman" w:hAnsi="Times New Roman" w:eastAsia="FangSong" w:cs="Times New Roman"/>
        </w:rPr>
        <w:t>先引入间位定位基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再进行后续反应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需要邻</w:t>
      </w:r>
      <w:r>
        <w:rPr>
          <w:rFonts w:hint="eastAsia" w:ascii="Times New Roman" w:hAnsi="Times New Roman" w:eastAsia="Times New Roman" w:cs="Times New Roman"/>
        </w:rPr>
        <w:t>/</w:t>
      </w:r>
      <w:r>
        <w:rPr>
          <w:rFonts w:hint="eastAsia" w:ascii="Times New Roman" w:hAnsi="Times New Roman" w:eastAsia="FangSong" w:cs="Times New Roman"/>
        </w:rPr>
        <w:t>对位取代</w:t>
      </w:r>
      <w:r>
        <w:rPr>
          <w:rFonts w:hint="eastAsia" w:ascii="Times New Roman" w:hAnsi="Times New Roman" w:eastAsia="Times New Roman" w:cs="Times New Roman"/>
        </w:rPr>
        <w:t>：</w:t>
      </w:r>
      <w:r>
        <w:rPr>
          <w:rFonts w:hint="eastAsia" w:ascii="Times New Roman" w:hAnsi="Times New Roman" w:eastAsia="FangSong" w:cs="Times New Roman"/>
        </w:rPr>
        <w:t>利用邻对位定位基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的定位效应</w:t>
      </w:r>
    </w:p>
    <w:p>
      <w:pPr>
        <w:spacing w:before="160" w:after="80"/>
      </w:pPr>
      <w:r>
        <w:pict>
          <v:rect style="width:0;height:1.5pt" o:hralign="center" o:hrstd="t" o:hr="t"/>
        </w:pict>
      </w:r>
    </w:p>
    <w:bookmarkEnd w:id="130"/>
    <w:bookmarkEnd w:id="131"/>
    <w:bookmarkStart w:id="132" w:name="竞赛提升"/>
    <w:p>
      <w:pPr>
        <w:pStyle w:val="Heading2"/>
        <w:spacing w:before="280" w:after="120"/>
      </w:pPr>
      <w:r>
        <w:rPr>
          <w:rFonts w:hint="eastAsia" w:ascii="Times New Roman" w:hAnsi="Times New Roman" w:eastAsia="SimHei" w:cs="Times New Roman"/>
        </w:rPr>
        <w:t xml:space="preserve">竞赛提升</w:t>
      </w:r>
    </w:p>
    <w:bookmarkEnd w:id="132"/>
    <w:bookmarkStart w:id="142" w:name="亚硝化烯醇加脱羧异常步骤"/>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34" name="Picture"/>
            <a:graphic>
              <a:graphicData uri="http://schemas.openxmlformats.org/drawingml/2006/picture">
                <pic:pic>
                  <pic:nvPicPr>
                    <pic:cNvPr descr="23a1e469bad9116d8564a3cee6bfc600165863d6ea356a751ef051b95d1dd71a.jpg" id="135" name="Picture"/>
                    <pic:cNvPicPr>
                      <a:picLocks noChangeArrowheads="1" noChangeAspect="1"/>
                    </pic:cNvPicPr>
                  </pic:nvPicPr>
                  <pic:blipFill>
                    <a:blip r:embed="rId133"/>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137" name="Picture"/>
            <a:graphic>
              <a:graphicData uri="http://schemas.openxmlformats.org/drawingml/2006/picture">
                <pic:pic>
                  <pic:nvPicPr>
                    <pic:cNvPr descr="c6fed1f37667f61035069dcf9c6d6a38b8d0ec05050e9e3005e21dcccf5ccd18.jpg" id="138" name="Picture"/>
                    <pic:cNvPicPr>
                      <a:picLocks noChangeArrowheads="1" noChangeAspect="1"/>
                    </pic:cNvPicPr>
                  </pic:nvPicPr>
                  <pic:blipFill>
                    <a:blip r:embed="rId136"/>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140" name="Picture"/>
            <a:graphic>
              <a:graphicData uri="http://schemas.openxmlformats.org/drawingml/2006/picture">
                <pic:pic>
                  <pic:nvPicPr>
                    <pic:cNvPr descr="0bc1e90eaa536041faef4ab3c23100f433dd09e054303f36e40db1cb299e6b2f.jpg" id="141" name="Picture"/>
                    <pic:cNvPicPr>
                      <a:picLocks noChangeArrowheads="1" noChangeAspect="1"/>
                    </pic:cNvPicPr>
                  </pic:nvPicPr>
                  <pic:blipFill>
                    <a:blip r:embed="rId139"/>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58" w:name="强给电子基的定位问题"/>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44" name="Picture"/>
            <a:graphic>
              <a:graphicData uri="http://schemas.openxmlformats.org/drawingml/2006/picture">
                <pic:pic>
                  <pic:nvPicPr>
                    <pic:cNvPr descr="0f1b8916e5e8e9c453cd9b781545b33121d35de3a5763adc52033d1824aa8a25.jpg" id="145" name="Picture"/>
                    <pic:cNvPicPr>
                      <a:picLocks noChangeArrowheads="1" noChangeAspect="1"/>
                    </pic:cNvPicPr>
                  </pic:nvPicPr>
                  <pic:blipFill>
                    <a:blip r:embed="rId14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47" name="Picture"/>
            <a:graphic>
              <a:graphicData uri="http://schemas.openxmlformats.org/drawingml/2006/picture">
                <pic:pic>
                  <pic:nvPicPr>
                    <pic:cNvPr descr="e57f329e3e1e3b436f9e096406953f580da3f44f5d1f07c44d0947d639ad1d22.jpg" id="148" name="Picture"/>
                    <pic:cNvPicPr>
                      <a:picLocks noChangeArrowheads="1" noChangeAspect="1"/>
                    </pic:cNvPicPr>
                  </pic:nvPicPr>
                  <pic:blipFill>
                    <a:blip r:embed="rId146"/>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150" name="Picture"/>
            <a:graphic>
              <a:graphicData uri="http://schemas.openxmlformats.org/drawingml/2006/picture">
                <pic:pic>
                  <pic:nvPicPr>
                    <pic:cNvPr descr="d4def8251719e8f5571500266fcdf5eaff78cbfa640d8fb210b7bed3c3b80b0b.jpg" id="151" name="Picture"/>
                    <pic:cNvPicPr>
                      <a:picLocks noChangeArrowheads="1" noChangeAspect="1"/>
                    </pic:cNvPicPr>
                  </pic:nvPicPr>
                  <pic:blipFill>
                    <a:blip r:embed="rId149"/>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153" name="Picture"/>
            <a:graphic>
              <a:graphicData uri="http://schemas.openxmlformats.org/drawingml/2006/picture">
                <pic:pic>
                  <pic:nvPicPr>
                    <pic:cNvPr descr="57528e33fcd9add78ecf7ba2524efb74ddbcc4d5d9397234a6ba3e1246c12fc6.jpg" id="154" name="Picture"/>
                    <pic:cNvPicPr>
                      <a:picLocks noChangeArrowheads="1" noChangeAspect="1"/>
                    </pic:cNvPicPr>
                  </pic:nvPicPr>
                  <pic:blipFill>
                    <a:blip r:embed="rId152"/>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156" name="Picture"/>
            <a:graphic>
              <a:graphicData uri="http://schemas.openxmlformats.org/drawingml/2006/picture">
                <pic:pic>
                  <pic:nvPicPr>
                    <pic:cNvPr descr="e12fae00ca0224bad2e23aeda2384a4e405522c17b7c98787d5c4945e3c83541.jpg" id="157" name="Picture"/>
                    <pic:cNvPicPr>
                      <a:picLocks noChangeArrowheads="1" noChangeAspect="1"/>
                    </pic:cNvPicPr>
                  </pic:nvPicPr>
                  <pic:blipFill>
                    <a:blip r:embed="rId155"/>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71" w:name="friedel-crafts酰基化异常产物分析"/>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160" name="Picture"/>
            <a:graphic>
              <a:graphicData uri="http://schemas.openxmlformats.org/drawingml/2006/picture">
                <pic:pic>
                  <pic:nvPicPr>
                    <pic:cNvPr descr="c1884d2acbff1542ee6de06c0d1b8d9e9215a412000219e5bf60f5a1f83d2d17.jpg" id="161" name="Picture"/>
                    <pic:cNvPicPr>
                      <a:picLocks noChangeArrowheads="1" noChangeAspect="1"/>
                    </pic:cNvPicPr>
                  </pic:nvPicPr>
                  <pic:blipFill>
                    <a:blip r:embed="rId159"/>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163" name="Picture"/>
            <a:graphic>
              <a:graphicData uri="http://schemas.openxmlformats.org/drawingml/2006/picture">
                <pic:pic>
                  <pic:nvPicPr>
                    <pic:cNvPr descr="72e3f8a89723f7e81449c692a27630ffe5a8befb12888a59a1e20eb0772cb2a9.jpg" id="164" name="Picture"/>
                    <pic:cNvPicPr>
                      <a:picLocks noChangeArrowheads="1" noChangeAspect="1"/>
                    </pic:cNvPicPr>
                  </pic:nvPicPr>
                  <pic:blipFill>
                    <a:blip r:embed="rId162"/>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166" name="Picture"/>
            <a:graphic>
              <a:graphicData uri="http://schemas.openxmlformats.org/drawingml/2006/picture">
                <pic:pic>
                  <pic:nvPicPr>
                    <pic:cNvPr descr="e1c136a77c45a9723d5eae260859c77a9dd32fb2b3de4c005953f8ab0313787e.jpg" id="167" name="Picture"/>
                    <pic:cNvPicPr>
                      <a:picLocks noChangeArrowheads="1" noChangeAspect="1"/>
                    </pic:cNvPicPr>
                  </pic:nvPicPr>
                  <pic:blipFill>
                    <a:blip r:embed="rId165"/>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169" name="Picture"/>
            <a:graphic>
              <a:graphicData uri="http://schemas.openxmlformats.org/drawingml/2006/picture">
                <pic:pic>
                  <pic:nvPicPr>
                    <pic:cNvPr descr="ac9fea35f738ee1875e6320217d3a115551cfbfe959613008309d0fdb7a47d12.jpg" id="170" name="Picture"/>
                    <pic:cNvPicPr>
                      <a:picLocks noChangeArrowheads="1" noChangeAspect="1"/>
                    </pic:cNvPicPr>
                  </pic:nvPicPr>
                  <pic:blipFill>
                    <a:blip r:embed="rId168"/>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84" w:name="friedel-crafts关环可能异构体分析"/>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173" name="Picture"/>
            <a:graphic>
              <a:graphicData uri="http://schemas.openxmlformats.org/drawingml/2006/picture">
                <pic:pic>
                  <pic:nvPicPr>
                    <pic:cNvPr descr="eaa7f45277f993606e4f6b66e69daa842eed0d3ab76f9eeb769b30b7f4d5df3c.jpg" id="174" name="Picture"/>
                    <pic:cNvPicPr>
                      <a:picLocks noChangeArrowheads="1" noChangeAspect="1"/>
                    </pic:cNvPicPr>
                  </pic:nvPicPr>
                  <pic:blipFill>
                    <a:blip r:embed="rId172"/>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176" name="Picture"/>
            <a:graphic>
              <a:graphicData uri="http://schemas.openxmlformats.org/drawingml/2006/picture">
                <pic:pic>
                  <pic:nvPicPr>
                    <pic:cNvPr descr="f7810893997b688a3eebf77de12f2a25d8db4ee0e109db146d34299d72bd8117.jpg" id="177" name="Picture"/>
                    <pic:cNvPicPr>
                      <a:picLocks noChangeArrowheads="1" noChangeAspect="1"/>
                    </pic:cNvPicPr>
                  </pic:nvPicPr>
                  <pic:blipFill>
                    <a:blip r:embed="rId175"/>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179" name="Picture"/>
            <a:graphic>
              <a:graphicData uri="http://schemas.openxmlformats.org/drawingml/2006/picture">
                <pic:pic>
                  <pic:nvPicPr>
                    <pic:cNvPr descr="30c7cdc4f5574b9f753afcdb30f0177e3df980399055c71c17391512bddb79f9.jpg" id="180" name="Picture"/>
                    <pic:cNvPicPr>
                      <a:picLocks noChangeArrowheads="1" noChangeAspect="1"/>
                    </pic:cNvPicPr>
                  </pic:nvPicPr>
                  <pic:blipFill>
                    <a:blip r:embed="rId178"/>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82" name="Picture"/>
            <a:graphic>
              <a:graphicData uri="http://schemas.openxmlformats.org/drawingml/2006/picture">
                <pic:pic>
                  <pic:nvPicPr>
                    <pic:cNvPr descr="1be98e1205b4e8e088211405b51eb311d3517e5da52526cdcd8a75d755f4402f.jpg" id="183" name="Picture"/>
                    <pic:cNvPicPr>
                      <a:picLocks noChangeArrowheads="1" noChangeAspect="1"/>
                    </pic:cNvPicPr>
                  </pic:nvPicPr>
                  <pic:blipFill>
                    <a:blip r:embed="rId181"/>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91" w:name="呋喃不寻常亲电取代选择性"/>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186" name="Picture"/>
            <a:graphic>
              <a:graphicData uri="http://schemas.openxmlformats.org/drawingml/2006/picture">
                <pic:pic>
                  <pic:nvPicPr>
                    <pic:cNvPr descr="6d8e34bc26694da3965962e3721da93473fd8c105298bda937bce3b23953fa9e.jpg" id="187" name="Picture"/>
                    <pic:cNvPicPr>
                      <a:picLocks noChangeArrowheads="1" noChangeAspect="1"/>
                    </pic:cNvPicPr>
                  </pic:nvPicPr>
                  <pic:blipFill>
                    <a:blip r:embed="rId185"/>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189" name="Picture"/>
            <a:graphic>
              <a:graphicData uri="http://schemas.openxmlformats.org/drawingml/2006/picture">
                <pic:pic>
                  <pic:nvPicPr>
                    <pic:cNvPr descr="16ab50799689a871b7903fa25953562d6edc306d614e8ed8409ec7886027f237.jpg" id="190" name="Picture"/>
                    <pic:cNvPicPr>
                      <a:picLocks noChangeArrowheads="1" noChangeAspect="1"/>
                    </pic:cNvPicPr>
                  </pic:nvPicPr>
                  <pic:blipFill>
                    <a:blip r:embed="rId188"/>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207" w:name="吡啶酮转胺硝化酶抑制剂合成"/>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193" name="Picture"/>
            <a:graphic>
              <a:graphicData uri="http://schemas.openxmlformats.org/drawingml/2006/picture">
                <pic:pic>
                  <pic:nvPicPr>
                    <pic:cNvPr descr="ff175fa4d92dce98f0cf83c31a71202b7354536539931b9c94e79ba8dcd11c3b.jpg" id="194" name="Picture"/>
                    <pic:cNvPicPr>
                      <a:picLocks noChangeArrowheads="1" noChangeAspect="1"/>
                    </pic:cNvPicPr>
                  </pic:nvPicPr>
                  <pic:blipFill>
                    <a:blip r:embed="rId19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196" name="Picture"/>
            <a:graphic>
              <a:graphicData uri="http://schemas.openxmlformats.org/drawingml/2006/picture">
                <pic:pic>
                  <pic:nvPicPr>
                    <pic:cNvPr descr="10a25afb8551a31e3d337ad061c6fbcf204336638632a8b48becfd00c789c901.jpg" id="197" name="Picture"/>
                    <pic:cNvPicPr>
                      <a:picLocks noChangeArrowheads="1" noChangeAspect="1"/>
                    </pic:cNvPicPr>
                  </pic:nvPicPr>
                  <pic:blipFill>
                    <a:blip r:embed="rId195"/>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199" name="Picture"/>
            <a:graphic>
              <a:graphicData uri="http://schemas.openxmlformats.org/drawingml/2006/picture">
                <pic:pic>
                  <pic:nvPicPr>
                    <pic:cNvPr descr="186d7563e29d8ea638685108dd0bdfe1ac3d5554a532c0a78327e8ab21776185.jpg" id="200" name="Picture"/>
                    <pic:cNvPicPr>
                      <a:picLocks noChangeArrowheads="1" noChangeAspect="1"/>
                    </pic:cNvPicPr>
                  </pic:nvPicPr>
                  <pic:blipFill>
                    <a:blip r:embed="rId198"/>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202" name="Picture"/>
            <a:graphic>
              <a:graphicData uri="http://schemas.openxmlformats.org/drawingml/2006/picture">
                <pic:pic>
                  <pic:nvPicPr>
                    <pic:cNvPr descr="990666fa1ea20be2360699c050f154bee5b77e2d8f184ee7de7b1b5a33b3a89f.jpg" id="203" name="Picture"/>
                    <pic:cNvPicPr>
                      <a:picLocks noChangeArrowheads="1" noChangeAspect="1"/>
                    </pic:cNvPicPr>
                  </pic:nvPicPr>
                  <pic:blipFill>
                    <a:blip r:embed="rId201"/>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205" name="Picture"/>
            <a:graphic>
              <a:graphicData uri="http://schemas.openxmlformats.org/drawingml/2006/picture">
                <pic:pic>
                  <pic:nvPicPr>
                    <pic:cNvPr descr="bf8501bf0dcb4554c0f76d2e30ea45ccd7f35ff636f758e711cc532e4a9db2bd.jpg" id="206" name="Picture"/>
                    <pic:cNvPicPr>
                      <a:picLocks noChangeArrowheads="1" noChangeAspect="1"/>
                    </pic:cNvPicPr>
                  </pic:nvPicPr>
                  <pic:blipFill>
                    <a:blip r:embed="rId204"/>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17" w:name="吡咯并吡啶芳香体系反应性和合成"/>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209" name="Picture"/>
            <a:graphic>
              <a:graphicData uri="http://schemas.openxmlformats.org/drawingml/2006/picture">
                <pic:pic>
                  <pic:nvPicPr>
                    <pic:cNvPr descr="b6ef16ca59abc29d3b5a56d074e68e562b82604b2de4deca5fe842dab4122350.jpg" id="210" name="Picture"/>
                    <pic:cNvPicPr>
                      <a:picLocks noChangeArrowheads="1" noChangeAspect="1"/>
                    </pic:cNvPicPr>
                  </pic:nvPicPr>
                  <pic:blipFill>
                    <a:blip r:embed="rId208"/>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212" name="Picture"/>
            <a:graphic>
              <a:graphicData uri="http://schemas.openxmlformats.org/drawingml/2006/picture">
                <pic:pic>
                  <pic:nvPicPr>
                    <pic:cNvPr descr="f9b4a86587b3671aa9b24151a009f575e9da238e0e50eebd782e6f1189aab704.jpg" id="213" name="Picture"/>
                    <pic:cNvPicPr>
                      <a:picLocks noChangeArrowheads="1" noChangeAspect="1"/>
                    </pic:cNvPicPr>
                  </pic:nvPicPr>
                  <pic:blipFill>
                    <a:blip r:embed="rId211"/>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215" name="Picture"/>
            <a:graphic>
              <a:graphicData uri="http://schemas.openxmlformats.org/drawingml/2006/picture">
                <pic:pic>
                  <pic:nvPicPr>
                    <pic:cNvPr descr="53a54ec6565b40da4b5ae9824cf1f9848bf21c96b7352a8655bd776667f2b7b7.jpg" id="216" name="Picture"/>
                    <pic:cNvPicPr>
                      <a:picLocks noChangeArrowheads="1" noChangeAspect="1"/>
                    </pic:cNvPicPr>
                  </pic:nvPicPr>
                  <pic:blipFill>
                    <a:blip r:embed="rId214"/>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30" w:name="芳香亲核取代三唑合成机理"/>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219" name="Picture"/>
            <a:graphic>
              <a:graphicData uri="http://schemas.openxmlformats.org/drawingml/2006/picture">
                <pic:pic>
                  <pic:nvPicPr>
                    <pic:cNvPr descr="06b783d19497fe97e7b5f07d75a9946d64f9714dbd5609f4650e9a5d576e5d36.jpg" id="220" name="Picture"/>
                    <pic:cNvPicPr>
                      <a:picLocks noChangeArrowheads="1" noChangeAspect="1"/>
                    </pic:cNvPicPr>
                  </pic:nvPicPr>
                  <pic:blipFill>
                    <a:blip r:embed="rId218"/>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222" name="Picture"/>
            <a:graphic>
              <a:graphicData uri="http://schemas.openxmlformats.org/drawingml/2006/picture">
                <pic:pic>
                  <pic:nvPicPr>
                    <pic:cNvPr descr="e7cc18beff5e158366410a26f7372aa4ac1ea25667155b8996ac6ec23df91087.jpg" id="223" name="Picture"/>
                    <pic:cNvPicPr>
                      <a:picLocks noChangeArrowheads="1" noChangeAspect="1"/>
                    </pic:cNvPicPr>
                  </pic:nvPicPr>
                  <pic:blipFill>
                    <a:blip r:embed="rId221"/>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225" name="Picture"/>
            <a:graphic>
              <a:graphicData uri="http://schemas.openxmlformats.org/drawingml/2006/picture">
                <pic:pic>
                  <pic:nvPicPr>
                    <pic:cNvPr descr="d8adb55863e5116b28a431af17165d96a70877e09433e6530f3c023b65526c12.jpg" id="226" name="Picture"/>
                    <pic:cNvPicPr>
                      <a:picLocks noChangeArrowheads="1" noChangeAspect="1"/>
                    </pic:cNvPicPr>
                  </pic:nvPicPr>
                  <pic:blipFill>
                    <a:blip r:embed="rId224"/>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228" name="Picture"/>
            <a:graphic>
              <a:graphicData uri="http://schemas.openxmlformats.org/drawingml/2006/picture">
                <pic:pic>
                  <pic:nvPicPr>
                    <pic:cNvPr descr="af1ed1ed70876be53c9138dd7021582052e5d053ba1e34707f8161c62f847e07.jpg" id="229" name="Picture"/>
                    <pic:cNvPicPr>
                      <a:picLocks noChangeArrowheads="1" noChangeAspect="1"/>
                    </pic:cNvPicPr>
                  </pic:nvPicPr>
                  <pic:blipFill>
                    <a:blip r:embed="rId227"/>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50" w:name="六分子碳共平面判断"/>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232" name="Picture"/>
            <a:graphic>
              <a:graphicData uri="http://schemas.openxmlformats.org/drawingml/2006/picture">
                <pic:pic>
                  <pic:nvPicPr>
                    <pic:cNvPr descr="91dcf61b01d7e03e52387d546091b31616bd3e82faf7cd57be7764990d9889c3.jpg" id="233" name="Picture"/>
                    <pic:cNvPicPr>
                      <a:picLocks noChangeArrowheads="1" noChangeAspect="1"/>
                    </pic:cNvPicPr>
                  </pic:nvPicPr>
                  <pic:blipFill>
                    <a:blip r:embed="rId231"/>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235" name="Picture"/>
            <a:graphic>
              <a:graphicData uri="http://schemas.openxmlformats.org/drawingml/2006/picture">
                <pic:pic>
                  <pic:nvPicPr>
                    <pic:cNvPr descr="4c29253732ea298ab40a85d6d59e676dee6b62e9f00ed0240056b89d110aca9e.jpg" id="236" name="Picture"/>
                    <pic:cNvPicPr>
                      <a:picLocks noChangeArrowheads="1" noChangeAspect="1"/>
                    </pic:cNvPicPr>
                  </pic:nvPicPr>
                  <pic:blipFill>
                    <a:blip r:embed="rId234"/>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238" name="Picture"/>
            <a:graphic>
              <a:graphicData uri="http://schemas.openxmlformats.org/drawingml/2006/picture">
                <pic:pic>
                  <pic:nvPicPr>
                    <pic:cNvPr descr="2e009e1b46fab652ca796addba17e9f75fd1f8a1a8cb8d894a179555f4e78783.jpg" id="239" name="Picture"/>
                    <pic:cNvPicPr>
                      <a:picLocks noChangeArrowheads="1" noChangeAspect="1"/>
                    </pic:cNvPicPr>
                  </pic:nvPicPr>
                  <pic:blipFill>
                    <a:blip r:embed="rId237"/>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241" name="Picture"/>
            <a:graphic>
              <a:graphicData uri="http://schemas.openxmlformats.org/drawingml/2006/picture">
                <pic:pic>
                  <pic:nvPicPr>
                    <pic:cNvPr descr="d1fd8a78b4f85430b0bf2427059ed1ba066169956b5aab0b25f1d29212afc03c.jpg" id="242" name="Picture"/>
                    <pic:cNvPicPr>
                      <a:picLocks noChangeArrowheads="1" noChangeAspect="1"/>
                    </pic:cNvPicPr>
                  </pic:nvPicPr>
                  <pic:blipFill>
                    <a:blip r:embed="rId240"/>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244" name="Picture"/>
            <a:graphic>
              <a:graphicData uri="http://schemas.openxmlformats.org/drawingml/2006/picture">
                <pic:pic>
                  <pic:nvPicPr>
                    <pic:cNvPr descr="ac42b2861f28d8bcb15504fecacde51fb9d51f2d2c17f191d11ceb3226fec161.jpg" id="245" name="Picture"/>
                    <pic:cNvPicPr>
                      <a:picLocks noChangeArrowheads="1" noChangeAspect="1"/>
                    </pic:cNvPicPr>
                  </pic:nvPicPr>
                  <pic:blipFill>
                    <a:blip r:embed="rId243"/>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247" name="Picture"/>
            <a:graphic>
              <a:graphicData uri="http://schemas.openxmlformats.org/drawingml/2006/picture">
                <pic:pic>
                  <pic:nvPicPr>
                    <pic:cNvPr descr="9b05bb80b2a50702483541a63ed91a4adca9056a10e4606a0fc1a9ce038505c8.jpg" id="248" name="Picture"/>
                    <pic:cNvPicPr>
                      <a:picLocks noChangeArrowheads="1" noChangeAspect="1"/>
                    </pic:cNvPicPr>
                  </pic:nvPicPr>
                  <pic:blipFill>
                    <a:blip r:embed="rId246"/>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9"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由甲烷的空间结构</w:t>
      </w:r>
      <w:r>
        <w:rPr>
          <w:rFonts w:hint="eastAsia" w:ascii="Times New Roman" w:hAnsi="Times New Roman" w:eastAsia="Times New Roman" w:cs="Times New Roman"/>
        </w:rPr>
        <w:t>（</w:t>
      </w:r>
      <w:r>
        <w:rPr>
          <w:rFonts w:hint="eastAsia" w:ascii="Times New Roman" w:hAnsi="Times New Roman" w:eastAsia="FangSong" w:cs="Times New Roman"/>
        </w:rPr>
        <w:t>正四面体型</w:t>
      </w:r>
      <w:r>
        <w:rPr>
          <w:rFonts w:hint="eastAsia" w:ascii="Times New Roman" w:hAnsi="Times New Roman" w:eastAsia="Times New Roman" w:cs="Times New Roman"/>
        </w:rPr>
        <w:t>）</w:t>
      </w:r>
      <w:r>
        <w:rPr>
          <w:rFonts w:hint="eastAsia" w:ascii="Times New Roman" w:hAnsi="Times New Roman" w:eastAsia="FangSong" w:cs="Times New Roman"/>
        </w:rPr>
        <w:t>迁移可得</w:t>
      </w:r>
      <w:r>
        <w:rPr>
          <w:rFonts w:hint="eastAsia" w:ascii="Times New Roman" w:hAnsi="Times New Roman" w:eastAsia="Times New Roman" w:cs="Times New Roman"/>
        </w:rPr>
        <w:t>，</w:t>
      </w:r>
      <w:r>
        <w:rPr>
          <w:rFonts w:hint="eastAsia" w:ascii="Times New Roman" w:hAnsi="Times New Roman" w:eastAsia="FangSong" w:cs="Times New Roman"/>
        </w:rPr>
        <w:t>饱和碳原子及与之相连的所有原子不可能共一个平面</w:t>
      </w:r>
      <w:r>
        <w:rPr>
          <w:rFonts w:hint="eastAsia" w:ascii="Times New Roman" w:hAnsi="Times New Roman" w:eastAsia="Times New Roman" w:cs="Times New Roman"/>
        </w:rPr>
        <w:t>。</w:t>
      </w:r>
      <w:r>
        <w:rPr>
          <w:rFonts w:hint="eastAsia" w:ascii="Times New Roman" w:hAnsi="Times New Roman" w:eastAsia="FangSong" w:cs="Times New Roman"/>
        </w:rPr>
        <w:t>运用该规律易知</w:t>
      </w:r>
      <w:r>
        <w:rPr>
          <w:rFonts w:hint="eastAsia" w:ascii="Times New Roman" w:hAnsi="Times New Roman" w:eastAsia="Times New Roman" w:cs="Times New Roman"/>
        </w:rPr>
        <w:t>③、⑤、⑥</w:t>
      </w:r>
      <w:r>
        <w:rPr>
          <w:rFonts w:hint="eastAsia" w:ascii="Times New Roman" w:hAnsi="Times New Roman" w:eastAsia="FangSong" w:cs="Times New Roman"/>
        </w:rPr>
        <w:t>中均有甲烷结构的饱和碳原子</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249"/>
    <w:bookmarkEnd w:id="250"/>
    <w:bookmarkStart w:id="258" w:name="尼古丁与苯并芘判断"/>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252" name="Picture"/>
            <a:graphic>
              <a:graphicData uri="http://schemas.openxmlformats.org/drawingml/2006/picture">
                <pic:pic>
                  <pic:nvPicPr>
                    <pic:cNvPr descr="2bf4248c16b91b2296813fef143d25b5aa960c3bee41024caa4b5ac02abeeaa6.jpg" id="253" name="Picture"/>
                    <pic:cNvPicPr>
                      <a:picLocks noChangeArrowheads="1" noChangeAspect="1"/>
                    </pic:cNvPicPr>
                  </pic:nvPicPr>
                  <pic:blipFill>
                    <a:blip r:embed="rId251"/>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255" name="Picture"/>
            <a:graphic>
              <a:graphicData uri="http://schemas.openxmlformats.org/drawingml/2006/picture">
                <pic:pic>
                  <pic:nvPicPr>
                    <pic:cNvPr descr="89753e6cfc4945ee4fb6594026aa084460eb4698bd37c732d88f29d51ac40f6c.jpg" id="256" name="Picture"/>
                    <pic:cNvPicPr>
                      <a:picLocks noChangeArrowheads="1" noChangeAspect="1"/>
                    </pic:cNvPicPr>
                  </pic:nvPicPr>
                  <pic:blipFill>
                    <a:blip r:embed="rId254"/>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7"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不是苯的同系物</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257"/>
    <w:bookmarkEnd w:id="258"/>
    <w:bookmarkStart w:id="274" w:name="四物种芳香性判定"/>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260" name="Picture"/>
            <a:graphic>
              <a:graphicData uri="http://schemas.openxmlformats.org/drawingml/2006/picture">
                <pic:pic>
                  <pic:nvPicPr>
                    <pic:cNvPr descr="4aca335ea16fd771a053aa9260369d2b59c3d4a7f5bf56adb44ed271a77e98f9.jpg" id="261" name="Picture"/>
                    <pic:cNvPicPr>
                      <a:picLocks noChangeArrowheads="1" noChangeAspect="1"/>
                    </pic:cNvPicPr>
                  </pic:nvPicPr>
                  <pic:blipFill>
                    <a:blip r:embed="rId259"/>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263" name="Picture"/>
            <a:graphic>
              <a:graphicData uri="http://schemas.openxmlformats.org/drawingml/2006/picture">
                <pic:pic>
                  <pic:nvPicPr>
                    <pic:cNvPr descr="99360d4ab91b252e18b08d7cd9e55cf18c3e6a7821090cc7b0fce09727366f34.jpg" id="264" name="Picture"/>
                    <pic:cNvPicPr>
                      <a:picLocks noChangeArrowheads="1" noChangeAspect="1"/>
                    </pic:cNvPicPr>
                  </pic:nvPicPr>
                  <pic:blipFill>
                    <a:blip r:embed="rId262"/>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266" name="Picture"/>
            <a:graphic>
              <a:graphicData uri="http://schemas.openxmlformats.org/drawingml/2006/picture">
                <pic:pic>
                  <pic:nvPicPr>
                    <pic:cNvPr descr="36828f19804a0fc06b96e51fd7fee1916f5fcab3553326965e664d63c5fb8052.jpg" id="267" name="Picture"/>
                    <pic:cNvPicPr>
                      <a:picLocks noChangeArrowheads="1" noChangeAspect="1"/>
                    </pic:cNvPicPr>
                  </pic:nvPicPr>
                  <pic:blipFill>
                    <a:blip r:embed="rId265"/>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269" name="Picture"/>
            <a:graphic>
              <a:graphicData uri="http://schemas.openxmlformats.org/drawingml/2006/picture">
                <pic:pic>
                  <pic:nvPicPr>
                    <pic:cNvPr descr="0a7281912748ff9cb374a251556a91fbd764cfdc9f051d9d83141e18ed376119.jpg" id="270" name="Picture"/>
                    <pic:cNvPicPr>
                      <a:picLocks noChangeArrowheads="1" noChangeAspect="1"/>
                    </pic:cNvPicPr>
                  </pic:nvPicPr>
                  <pic:blipFill>
                    <a:blip r:embed="rId268"/>
                    <a:stretch>
                      <a:fillRect/>
                    </a:stretch>
                  </pic:blipFill>
                  <pic:spPr bwMode="auto">
                    <a:xfrm>
                      <a:off x="0" y="0"/>
                      <a:ext cx="2082800" cy="2806700"/>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 </w:t>
      </w:r>
      <w:r>
        <w:rPr>
          <w:rFonts w:hint="eastAsia" w:ascii="Times New Roman" w:hAnsi="Times New Roman" w:eastAsia="FangSong" w:cs="Times New Roman"/>
        </w:rPr>
        <w:t xml:space="preserve">有芳香性</w:t>
      </w:r>
    </w:p>
    <w:p>
      <w:pPr>
        <w:pStyle w:val="BodyText"/>
        <w:spacing w:before="160" w:after="80"/>
        <w:jc w:val="center"/>
      </w:pPr>
      <w:r>
        <w:rPr>
          <w:rFonts w:ascii="Times New Roman" w:hAnsi="Times New Roman" w:eastAsia="Times New Roman" w:cs="Times New Roman"/>
        </w:rPr>
        <w:drawing>
          <wp:inline>
            <wp:extent cx="2514600" cy="1282700"/>
            <wp:effectExtent b="0" l="0" r="0" t="0"/>
            <wp:docPr descr="" title="" id="272" name="Picture"/>
            <a:graphic>
              <a:graphicData uri="http://schemas.openxmlformats.org/drawingml/2006/picture">
                <pic:pic>
                  <pic:nvPicPr>
                    <pic:cNvPr descr="2f0ee3c08b519d633d79b6d8b48079c062d33db5a3afe75ebd8db7243845dded.jpg" id="273" name="Picture"/>
                    <pic:cNvPicPr>
                      <a:picLocks noChangeArrowheads="1" noChangeAspect="1"/>
                    </pic:cNvPicPr>
                  </pic:nvPicPr>
                  <pic:blipFill>
                    <a:blip r:embed="rId271"/>
                    <a:stretch>
                      <a:fillRect/>
                    </a:stretch>
                  </pic:blipFill>
                  <pic:spPr bwMode="auto">
                    <a:xfrm>
                      <a:off x="0" y="0"/>
                      <a:ext cx="25146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Start w:id="314" w:name="六取代苯一元卤代主产物"/>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276" name="Picture"/>
            <a:graphic>
              <a:graphicData uri="http://schemas.openxmlformats.org/drawingml/2006/picture">
                <pic:pic>
                  <pic:nvPicPr>
                    <pic:cNvPr descr="59ed5a5ce855fad0fc390c7b284343afc31ad4a3772c75fb8b90addfa70993d1.jpg" id="277" name="Picture"/>
                    <pic:cNvPicPr>
                      <a:picLocks noChangeArrowheads="1" noChangeAspect="1"/>
                    </pic:cNvPicPr>
                  </pic:nvPicPr>
                  <pic:blipFill>
                    <a:blip r:embed="rId275"/>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279" name="Picture"/>
            <a:graphic>
              <a:graphicData uri="http://schemas.openxmlformats.org/drawingml/2006/picture">
                <pic:pic>
                  <pic:nvPicPr>
                    <pic:cNvPr descr="6a4d42fafe7e55052c53783f73718e14341aa9dec21f0df85424028cb9addda4.jpg" id="280" name="Picture"/>
                    <pic:cNvPicPr>
                      <a:picLocks noChangeArrowheads="1" noChangeAspect="1"/>
                    </pic:cNvPicPr>
                  </pic:nvPicPr>
                  <pic:blipFill>
                    <a:blip r:embed="rId278"/>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282" name="Picture"/>
            <a:graphic>
              <a:graphicData uri="http://schemas.openxmlformats.org/drawingml/2006/picture">
                <pic:pic>
                  <pic:nvPicPr>
                    <pic:cNvPr descr="f2391002aa5b65725fae33f8c171bda808438c49aad04182984adba229d764f1.jpg" id="283" name="Picture"/>
                    <pic:cNvPicPr>
                      <a:picLocks noChangeArrowheads="1" noChangeAspect="1"/>
                    </pic:cNvPicPr>
                  </pic:nvPicPr>
                  <pic:blipFill>
                    <a:blip r:embed="rId281"/>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285" name="Picture"/>
            <a:graphic>
              <a:graphicData uri="http://schemas.openxmlformats.org/drawingml/2006/picture">
                <pic:pic>
                  <pic:nvPicPr>
                    <pic:cNvPr descr="7390e93977e162ab8102468adac6ea51df9c83c8fac5f0b90c496912ce87831e.jpg" id="286" name="Picture"/>
                    <pic:cNvPicPr>
                      <a:picLocks noChangeArrowheads="1" noChangeAspect="1"/>
                    </pic:cNvPicPr>
                  </pic:nvPicPr>
                  <pic:blipFill>
                    <a:blip r:embed="rId284"/>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288" name="Picture"/>
            <a:graphic>
              <a:graphicData uri="http://schemas.openxmlformats.org/drawingml/2006/picture">
                <pic:pic>
                  <pic:nvPicPr>
                    <pic:cNvPr descr="487b645c3a0c96c3dd8498f5f298790f801fdc323cf6ce00d86f1988afaf679f.jpg" id="289" name="Picture"/>
                    <pic:cNvPicPr>
                      <a:picLocks noChangeArrowheads="1" noChangeAspect="1"/>
                    </pic:cNvPicPr>
                  </pic:nvPicPr>
                  <pic:blipFill>
                    <a:blip r:embed="rId287"/>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291" name="Picture"/>
            <a:graphic>
              <a:graphicData uri="http://schemas.openxmlformats.org/drawingml/2006/picture">
                <pic:pic>
                  <pic:nvPicPr>
                    <pic:cNvPr descr="82d6896cb26d00378dd4cdcc1d63fef76715a82dc23356e24cfcdd94729a74f9.jpg" id="292" name="Picture"/>
                    <pic:cNvPicPr>
                      <a:picLocks noChangeArrowheads="1" noChangeAspect="1"/>
                    </pic:cNvPicPr>
                  </pic:nvPicPr>
                  <pic:blipFill>
                    <a:blip r:embed="rId290"/>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294" name="Picture"/>
            <a:graphic>
              <a:graphicData uri="http://schemas.openxmlformats.org/drawingml/2006/picture">
                <pic:pic>
                  <pic:nvPicPr>
                    <pic:cNvPr descr="e4ac2f5958c580783c34a1319303ed4c7658319a37efb6852de60e7032d98b61.jpg" id="295" name="Picture"/>
                    <pic:cNvPicPr>
                      <a:picLocks noChangeArrowheads="1" noChangeAspect="1"/>
                    </pic:cNvPicPr>
                  </pic:nvPicPr>
                  <pic:blipFill>
                    <a:blip r:embed="rId293"/>
                    <a:stretch>
                      <a:fillRect/>
                    </a:stretch>
                  </pic:blipFill>
                  <pic:spPr bwMode="auto">
                    <a:xfrm>
                      <a:off x="0" y="0"/>
                      <a:ext cx="2171700" cy="1358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3225800"/>
            <wp:effectExtent b="0" l="0" r="0" t="0"/>
            <wp:docPr descr="" title="" id="297" name="Picture"/>
            <a:graphic>
              <a:graphicData uri="http://schemas.openxmlformats.org/drawingml/2006/picture">
                <pic:pic>
                  <pic:nvPicPr>
                    <pic:cNvPr descr="d3476a90b84678233d0c9f1fc855566621963541d9d99bad95b7bc578ff596c1.jpg" id="298" name="Picture"/>
                    <pic:cNvPicPr>
                      <a:picLocks noChangeArrowheads="1" noChangeAspect="1"/>
                    </pic:cNvPicPr>
                  </pic:nvPicPr>
                  <pic:blipFill>
                    <a:blip r:embed="rId296"/>
                    <a:stretch>
                      <a:fillRect/>
                    </a:stretch>
                  </pic:blipFill>
                  <pic:spPr bwMode="auto">
                    <a:xfrm>
                      <a:off x="0" y="0"/>
                      <a:ext cx="2298700" cy="3225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730500"/>
            <wp:effectExtent b="0" l="0" r="0" t="0"/>
            <wp:docPr descr="" title="" id="300" name="Picture"/>
            <a:graphic>
              <a:graphicData uri="http://schemas.openxmlformats.org/drawingml/2006/picture">
                <pic:pic>
                  <pic:nvPicPr>
                    <pic:cNvPr descr="4829d5c2a4d6e79c15f8910fa4674bcc3f917a88cf8faea0c2e92b3ef7ac0064.jpg" id="301" name="Picture"/>
                    <pic:cNvPicPr>
                      <a:picLocks noChangeArrowheads="1" noChangeAspect="1"/>
                    </pic:cNvPicPr>
                  </pic:nvPicPr>
                  <pic:blipFill>
                    <a:blip r:embed="rId299"/>
                    <a:stretch>
                      <a:fillRect/>
                    </a:stretch>
                  </pic:blipFill>
                  <pic:spPr bwMode="auto">
                    <a:xfrm>
                      <a:off x="0" y="0"/>
                      <a:ext cx="2730500" cy="27305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44800" cy="3175000"/>
            <wp:effectExtent b="0" l="0" r="0" t="0"/>
            <wp:docPr descr="" title="" id="303" name="Picture"/>
            <a:graphic>
              <a:graphicData uri="http://schemas.openxmlformats.org/drawingml/2006/picture">
                <pic:pic>
                  <pic:nvPicPr>
                    <pic:cNvPr descr="9b9bab7a4d1925d8c9d2df0925caa5e74c44d31e8ed0404243255b566871d6a3.jpg" id="304" name="Picture"/>
                    <pic:cNvPicPr>
                      <a:picLocks noChangeArrowheads="1" noChangeAspect="1"/>
                    </pic:cNvPicPr>
                  </pic:nvPicPr>
                  <pic:blipFill>
                    <a:blip r:embed="rId302"/>
                    <a:stretch>
                      <a:fillRect/>
                    </a:stretch>
                  </pic:blipFill>
                  <pic:spPr bwMode="auto">
                    <a:xfrm>
                      <a:off x="0" y="0"/>
                      <a:ext cx="2844800" cy="3175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74900" cy="3187700"/>
            <wp:effectExtent b="0" l="0" r="0" t="0"/>
            <wp:docPr descr="" title="" id="306" name="Picture"/>
            <a:graphic>
              <a:graphicData uri="http://schemas.openxmlformats.org/drawingml/2006/picture">
                <pic:pic>
                  <pic:nvPicPr>
                    <pic:cNvPr descr="5bf40c655c5cfaa0e3cb21ac67dba096e4af591b1776f514bd78d66950bd6811.jpg" id="307" name="Picture"/>
                    <pic:cNvPicPr>
                      <a:picLocks noChangeArrowheads="1" noChangeAspect="1"/>
                    </pic:cNvPicPr>
                  </pic:nvPicPr>
                  <pic:blipFill>
                    <a:blip r:embed="rId305"/>
                    <a:stretch>
                      <a:fillRect/>
                    </a:stretch>
                  </pic:blipFill>
                  <pic:spPr bwMode="auto">
                    <a:xfrm>
                      <a:off x="0" y="0"/>
                      <a:ext cx="2374900" cy="3187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764086"/>
            <wp:effectExtent b="0" l="0" r="0" t="0"/>
            <wp:docPr descr="" title="" id="309" name="Picture"/>
            <a:graphic>
              <a:graphicData uri="http://schemas.openxmlformats.org/drawingml/2006/picture">
                <pic:pic>
                  <pic:nvPicPr>
                    <pic:cNvPr descr="e62a55db482780162f846cfa8b8c007d301b45b505edbe6c40c5f555d16c4716.jpg" id="310" name="Picture"/>
                    <pic:cNvPicPr>
                      <a:picLocks noChangeArrowheads="1" noChangeAspect="1"/>
                    </pic:cNvPicPr>
                  </pic:nvPicPr>
                  <pic:blipFill>
                    <a:blip r:embed="rId308"/>
                    <a:stretch>
                      <a:fillRect/>
                    </a:stretch>
                  </pic:blipFill>
                  <pic:spPr bwMode="auto">
                    <a:xfrm>
                      <a:off x="0" y="0"/>
                      <a:ext cx="3600000" cy="276408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16200" cy="3225800"/>
            <wp:effectExtent b="0" l="0" r="0" t="0"/>
            <wp:docPr descr="" title="" id="312" name="Picture"/>
            <a:graphic>
              <a:graphicData uri="http://schemas.openxmlformats.org/drawingml/2006/picture">
                <pic:pic>
                  <pic:nvPicPr>
                    <pic:cNvPr descr="e3cf2f62c9e292d5b423714940816597ea04ba9ee33fd7b4ab0475ff0ea1c17d.jpg" id="313" name="Picture"/>
                    <pic:cNvPicPr>
                      <a:picLocks noChangeArrowheads="1" noChangeAspect="1"/>
                    </pic:cNvPicPr>
                  </pic:nvPicPr>
                  <pic:blipFill>
                    <a:blip r:embed="rId311"/>
                    <a:stretch>
                      <a:fillRect/>
                    </a:stretch>
                  </pic:blipFill>
                  <pic:spPr bwMode="auto">
                    <a:xfrm>
                      <a:off x="0" y="0"/>
                      <a:ext cx="2616200" cy="322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4"/>
    <w:bookmarkStart w:id="316" w:name="一溴代产物判断"/>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315"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 xml:space="preserve">芳香亲电取代反应</w:t>
      </w:r>
    </w:p>
    <w:p>
      <w:pPr>
        <w:pStyle w:val="Compact"/>
        <w:numPr>
          <w:ilvl w:val="0"/>
          <w:numId w:val="1045"/>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315"/>
    <w:bookmarkEnd w:id="316"/>
    <w:bookmarkStart w:id="321" w:name="芳香胺制备机理"/>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317" w:name="s_mathrmn2-反应"/>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317"/>
    <w:bookmarkStart w:id="318"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318"/>
    <w:bookmarkStart w:id="319"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319"/>
    <w:bookmarkStart w:id="320"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胺的化学</w:t>
      </w:r>
    </w:p>
    <w:p>
      <w:pPr>
        <w:pStyle w:val="Compact"/>
        <w:numPr>
          <w:ilvl w:val="0"/>
          <w:numId w:val="1046"/>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320"/>
    <w:bookmarkEnd w:id="321"/>
    <w:bookmarkStart w:id="379" w:name="致钝邻对位定位基第38届初赛"/>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Cl (b) Me (c) NHCOMe (d) CONHMe</w:t>
      </w:r>
    </w:p>
    <w:p>
      <w:pPr>
        <w:numPr>
          <w:ilvl w:val="0"/>
          <w:numId w:val="1047"/>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323" name="Picture"/>
            <a:graphic>
              <a:graphicData uri="http://schemas.openxmlformats.org/drawingml/2006/picture">
                <pic:pic>
                  <pic:nvPicPr>
                    <pic:cNvPr descr="3cb3818172f6cdbb223835052b36da3fec5943e15836d81758edcca5bbaa309d.jpg" id="324" name="Picture"/>
                    <pic:cNvPicPr>
                      <a:picLocks noChangeArrowheads="1" noChangeAspect="1"/>
                    </pic:cNvPicPr>
                  </pic:nvPicPr>
                  <pic:blipFill>
                    <a:blip r:embed="rId322"/>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326" name="Picture"/>
            <a:graphic>
              <a:graphicData uri="http://schemas.openxmlformats.org/drawingml/2006/picture">
                <pic:pic>
                  <pic:nvPicPr>
                    <pic:cNvPr descr="d2c4df1b00d78eeaf2b2b731a6336b8b0d76e7966fc25913e398dcdbb0421143.jpg" id="327" name="Picture"/>
                    <pic:cNvPicPr>
                      <a:picLocks noChangeArrowheads="1" noChangeAspect="1"/>
                    </pic:cNvPicPr>
                  </pic:nvPicPr>
                  <pic:blipFill>
                    <a:blip r:embed="rId325"/>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329" name="Picture"/>
            <a:graphic>
              <a:graphicData uri="http://schemas.openxmlformats.org/drawingml/2006/picture">
                <pic:pic>
                  <pic:nvPicPr>
                    <pic:cNvPr descr="a1991975088e26fd0a764c9bb65dd9337b7546d5d4468d82cc810051b559398d.jpg" id="330" name="Picture"/>
                    <pic:cNvPicPr>
                      <a:picLocks noChangeArrowheads="1" noChangeAspect="1"/>
                    </pic:cNvPicPr>
                  </pic:nvPicPr>
                  <pic:blipFill>
                    <a:blip r:embed="rId328"/>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4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4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332" name="Picture"/>
            <a:graphic>
              <a:graphicData uri="http://schemas.openxmlformats.org/drawingml/2006/picture">
                <pic:pic>
                  <pic:nvPicPr>
                    <pic:cNvPr descr="0df9f09b97c26790da55c5b655941da8c9b2421db0ba3ce39d38e73d33d3a24f.jpg" id="333" name="Picture"/>
                    <pic:cNvPicPr>
                      <a:picLocks noChangeArrowheads="1" noChangeAspect="1"/>
                    </pic:cNvPicPr>
                  </pic:nvPicPr>
                  <pic:blipFill>
                    <a:blip r:embed="rId331"/>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335" name="Picture"/>
            <a:graphic>
              <a:graphicData uri="http://schemas.openxmlformats.org/drawingml/2006/picture">
                <pic:pic>
                  <pic:nvPicPr>
                    <pic:cNvPr descr="70f5e3cebfdb48aafe412182ba2a0d03f40fe3d095c23e47d7bf61f4adba99dd.jpg" id="336" name="Picture"/>
                    <pic:cNvPicPr>
                      <a:picLocks noChangeArrowheads="1" noChangeAspect="1"/>
                    </pic:cNvPicPr>
                  </pic:nvPicPr>
                  <pic:blipFill>
                    <a:blip r:embed="rId334"/>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338" name="Picture"/>
            <a:graphic>
              <a:graphicData uri="http://schemas.openxmlformats.org/drawingml/2006/picture">
                <pic:pic>
                  <pic:nvPicPr>
                    <pic:cNvPr descr="9aa8d261abab3048e7629543208de9388f1ae7e8b8336fcc63e3e09cd62c0fe7.jpg" id="339" name="Picture"/>
                    <pic:cNvPicPr>
                      <a:picLocks noChangeArrowheads="1" noChangeAspect="1"/>
                    </pic:cNvPicPr>
                  </pic:nvPicPr>
                  <pic:blipFill>
                    <a:blip r:embed="rId337"/>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341" name="Picture"/>
            <a:graphic>
              <a:graphicData uri="http://schemas.openxmlformats.org/drawingml/2006/picture">
                <pic:pic>
                  <pic:nvPicPr>
                    <pic:cNvPr descr="7f8eeb5869f7666a176c36668b9563b200761882e290049efa46142492a1fb48.jpg" id="342" name="Picture"/>
                    <pic:cNvPicPr>
                      <a:picLocks noChangeArrowheads="1" noChangeAspect="1"/>
                    </pic:cNvPicPr>
                  </pic:nvPicPr>
                  <pic:blipFill>
                    <a:blip r:embed="rId340"/>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344" name="Picture"/>
            <a:graphic>
              <a:graphicData uri="http://schemas.openxmlformats.org/drawingml/2006/picture">
                <pic:pic>
                  <pic:nvPicPr>
                    <pic:cNvPr descr="fe65e7cd183a0724e5c9b4e00967872b917fd1e5dfaef988626b15b47a9dd42c.jpg" id="345" name="Picture"/>
                    <pic:cNvPicPr>
                      <a:picLocks noChangeArrowheads="1" noChangeAspect="1"/>
                    </pic:cNvPicPr>
                  </pic:nvPicPr>
                  <pic:blipFill>
                    <a:blip r:embed="rId343"/>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347" name="Picture"/>
            <a:graphic>
              <a:graphicData uri="http://schemas.openxmlformats.org/drawingml/2006/picture">
                <pic:pic>
                  <pic:nvPicPr>
                    <pic:cNvPr descr="6ea59528c0d6ab456b2f2fdabe0c84ae01a14900c7fb2b326bb17989375db4e1.jpg" id="348" name="Picture"/>
                    <pic:cNvPicPr>
                      <a:picLocks noChangeArrowheads="1" noChangeAspect="1"/>
                    </pic:cNvPicPr>
                  </pic:nvPicPr>
                  <pic:blipFill>
                    <a:blip r:embed="rId346"/>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350" name="Picture"/>
            <a:graphic>
              <a:graphicData uri="http://schemas.openxmlformats.org/drawingml/2006/picture">
                <pic:pic>
                  <pic:nvPicPr>
                    <pic:cNvPr descr="1648e1577fae1c5d87722507eeef4525c7957b3b82ec334257806c9eb3306e4f.jpg" id="351" name="Picture"/>
                    <pic:cNvPicPr>
                      <a:picLocks noChangeArrowheads="1" noChangeAspect="1"/>
                    </pic:cNvPicPr>
                  </pic:nvPicPr>
                  <pic:blipFill>
                    <a:blip r:embed="rId349"/>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353" name="Picture"/>
            <a:graphic>
              <a:graphicData uri="http://schemas.openxmlformats.org/drawingml/2006/picture">
                <pic:pic>
                  <pic:nvPicPr>
                    <pic:cNvPr descr="f6b31dd75ef0c542631941c11709a19e2071b5913a3c79e4c2f1aaa17f3a8d68.jpg" id="354" name="Picture"/>
                    <pic:cNvPicPr>
                      <a:picLocks noChangeArrowheads="1" noChangeAspect="1"/>
                    </pic:cNvPicPr>
                  </pic:nvPicPr>
                  <pic:blipFill>
                    <a:blip r:embed="rId352"/>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356" name="Picture"/>
            <a:graphic>
              <a:graphicData uri="http://schemas.openxmlformats.org/drawingml/2006/picture">
                <pic:pic>
                  <pic:nvPicPr>
                    <pic:cNvPr descr="81092b0054fef642959708a794f86e9a8669a56c6f57aadedc46bbd355588302.jpg" id="357" name="Picture"/>
                    <pic:cNvPicPr>
                      <a:picLocks noChangeArrowheads="1" noChangeAspect="1"/>
                    </pic:cNvPicPr>
                  </pic:nvPicPr>
                  <pic:blipFill>
                    <a:blip r:embed="rId355"/>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spacing w:before="160" w:after="80"/>
        <w:jc w:val="center"/>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94986"/>
            <wp:effectExtent b="0" l="0" r="0" t="0"/>
            <wp:docPr descr="" title="" id="359" name="Picture"/>
            <a:graphic>
              <a:graphicData uri="http://schemas.openxmlformats.org/drawingml/2006/picture">
                <pic:pic>
                  <pic:nvPicPr>
                    <pic:cNvPr descr="4b7e607b1aeac96bbf26f44c140dbe8ec0709b66f5ca4e9a32a255b5f1fffc0e.jpg" id="360" name="Picture"/>
                    <pic:cNvPicPr>
                      <a:picLocks noChangeArrowheads="1" noChangeAspect="1"/>
                    </pic:cNvPicPr>
                  </pic:nvPicPr>
                  <pic:blipFill>
                    <a:blip r:embed="rId358"/>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362" name="Picture"/>
            <a:graphic>
              <a:graphicData uri="http://schemas.openxmlformats.org/drawingml/2006/picture">
                <pic:pic>
                  <pic:nvPicPr>
                    <pic:cNvPr descr="f71e22c7e10c09549b3cd5ddb51e865238bd4e8b6515c9406dd6e32aea4cb2fa.jpg" id="363" name="Picture"/>
                    <pic:cNvPicPr>
                      <a:picLocks noChangeArrowheads="1" noChangeAspect="1"/>
                    </pic:cNvPicPr>
                  </pic:nvPicPr>
                  <pic:blipFill>
                    <a:blip r:embed="rId361"/>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365" name="Picture"/>
            <a:graphic>
              <a:graphicData uri="http://schemas.openxmlformats.org/drawingml/2006/picture">
                <pic:pic>
                  <pic:nvPicPr>
                    <pic:cNvPr descr="739ead480a9ad1a34fc242492cc98bbe3be95fc16a313ce726e7806cb1a09ff4.jpg" id="366" name="Picture"/>
                    <pic:cNvPicPr>
                      <a:picLocks noChangeArrowheads="1" noChangeAspect="1"/>
                    </pic:cNvPicPr>
                  </pic:nvPicPr>
                  <pic:blipFill>
                    <a:blip r:embed="rId364"/>
                    <a:stretch>
                      <a:fillRect/>
                    </a:stretch>
                  </pic:blipFill>
                  <pic:spPr bwMode="auto">
                    <a:xfrm>
                      <a:off x="0" y="0"/>
                      <a:ext cx="3600000" cy="7935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368" name="Picture"/>
            <a:graphic>
              <a:graphicData uri="http://schemas.openxmlformats.org/drawingml/2006/picture">
                <pic:pic>
                  <pic:nvPicPr>
                    <pic:cNvPr descr="f2b44d4d3d6520eed2832209bf48c262efdca894b230d91b974905668f7435f7.jpg" id="369" name="Picture"/>
                    <pic:cNvPicPr>
                      <a:picLocks noChangeArrowheads="1" noChangeAspect="1"/>
                    </pic:cNvPicPr>
                  </pic:nvPicPr>
                  <pic:blipFill>
                    <a:blip r:embed="rId367"/>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371" name="Picture"/>
            <a:graphic>
              <a:graphicData uri="http://schemas.openxmlformats.org/drawingml/2006/picture">
                <pic:pic>
                  <pic:nvPicPr>
                    <pic:cNvPr descr="6bbc147d4f4ed8701bc9d8598e53d94ce56fb2bd7848114eadeb13258cf4a24b.jpg" id="372" name="Picture"/>
                    <pic:cNvPicPr>
                      <a:picLocks noChangeArrowheads="1" noChangeAspect="1"/>
                    </pic:cNvPicPr>
                  </pic:nvPicPr>
                  <pic:blipFill>
                    <a:blip r:embed="rId370"/>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374" name="Picture"/>
            <a:graphic>
              <a:graphicData uri="http://schemas.openxmlformats.org/drawingml/2006/picture">
                <pic:pic>
                  <pic:nvPicPr>
                    <pic:cNvPr descr="ae3867a8aa21b3e0fecd083a3f047e8d394ef4d24d99a0aaeb94534d63d8fadc.jpg" id="375" name="Picture"/>
                    <pic:cNvPicPr>
                      <a:picLocks noChangeArrowheads="1" noChangeAspect="1"/>
                    </pic:cNvPicPr>
                  </pic:nvPicPr>
                  <pic:blipFill>
                    <a:blip r:embed="rId373"/>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377" name="Picture"/>
            <a:graphic>
              <a:graphicData uri="http://schemas.openxmlformats.org/drawingml/2006/picture">
                <pic:pic>
                  <pic:nvPicPr>
                    <pic:cNvPr descr="2ee09e8e9f9e0ee77242a95f97450fc7263eb4b81113a74de5fc0df6a94250be.jpg" id="378" name="Picture"/>
                    <pic:cNvPicPr>
                      <a:picLocks noChangeArrowheads="1" noChangeAspect="1"/>
                    </pic:cNvPicPr>
                  </pic:nvPicPr>
                  <pic:blipFill>
                    <a:blip r:embed="rId376"/>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sSup>
          <m:e>
            <m:r>
              <m:t>7</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w:t>
      </w:r>
      <m:oMath>
        <m:sSup>
          <m:e>
            <m:r>
              <m:t>7</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m:oMath>
        <m:sSup>
          <m:e>
            <m:r>
              <m:t>5</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9"/>
    <w:bookmarkStart w:id="390" w:name="氯苯合成1溴3氯苯"/>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381" name="Picture"/>
            <a:graphic>
              <a:graphicData uri="http://schemas.openxmlformats.org/drawingml/2006/picture">
                <pic:pic>
                  <pic:nvPicPr>
                    <pic:cNvPr descr="d3aea487686ce2fdc1f2eb0f4da91a586e7323b7a7df2d6389ac059bfc47b86c.jpg" id="382" name="Picture"/>
                    <pic:cNvPicPr>
                      <a:picLocks noChangeArrowheads="1" noChangeAspect="1"/>
                    </pic:cNvPicPr>
                  </pic:nvPicPr>
                  <pic:blipFill>
                    <a:blip r:embed="rId380"/>
                    <a:stretch>
                      <a:fillRect/>
                    </a:stretch>
                  </pic:blipFill>
                  <pic:spPr bwMode="auto">
                    <a:xfrm>
                      <a:off x="0" y="0"/>
                      <a:ext cx="1800000" cy="329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氯苯中由于</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是一个致钝的邻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在苯环上再上一个</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的对位上进行</w:t>
      </w:r>
      <w:r>
        <w:rPr>
          <w:rFonts w:hint="eastAsia" w:ascii="Times New Roman" w:hAnsi="Times New Roman" w:eastAsia="Times New Roman" w:cs="Times New Roman"/>
        </w:rPr>
        <w:t>。</w:t>
      </w:r>
      <w:r>
        <w:rPr>
          <w:rFonts w:hint="eastAsia" w:ascii="Times New Roman" w:hAnsi="Times New Roman" w:eastAsia="FangSong" w:cs="Times New Roman"/>
        </w:rPr>
        <w:t>而我们要求溴原子必须在氯原子的间位上引入</w:t>
      </w:r>
      <w:r>
        <w:rPr>
          <w:rFonts w:hint="eastAsia" w:ascii="Times New Roman" w:hAnsi="Times New Roman" w:eastAsia="Times New Roman" w:cs="Times New Roman"/>
        </w:rPr>
        <w:t>。</w:t>
      </w:r>
      <w:r>
        <w:rPr>
          <w:rFonts w:hint="eastAsia" w:ascii="Times New Roman" w:hAnsi="Times New Roman" w:eastAsia="FangSong" w:cs="Times New Roman"/>
        </w:rPr>
        <w:t>这就提醒我们</w:t>
      </w:r>
      <w:r>
        <w:rPr>
          <w:rFonts w:hint="eastAsia" w:ascii="Times New Roman" w:hAnsi="Times New Roman" w:eastAsia="Times New Roman" w:cs="Times New Roman"/>
        </w:rPr>
        <w:t>，</w:t>
      </w:r>
      <w:r>
        <w:rPr>
          <w:rFonts w:hint="eastAsia" w:ascii="Times New Roman" w:hAnsi="Times New Roman" w:eastAsia="FangSong" w:cs="Times New Roman"/>
        </w:rPr>
        <w:t>可以在氯原子的对位上添加一个</w:t>
      </w:r>
      <w:r>
        <w:rPr>
          <w:rFonts w:ascii="Times New Roman" w:hAnsi="Times New Roman" w:eastAsia="Times New Roman" w:cs="Times New Roman"/>
        </w:rPr>
        <w:t xml:space="preserve"> I </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且该定位基要容易离去</w:t>
      </w:r>
      <w:r>
        <w:rPr>
          <w:rFonts w:hint="eastAsia" w:ascii="Times New Roman" w:hAnsi="Times New Roman" w:eastAsia="Times New Roman" w:cs="Times New Roman"/>
        </w:rPr>
        <w:t>，</w:t>
      </w:r>
      <w:r>
        <w:rPr>
          <w:rFonts w:hint="eastAsia" w:ascii="Times New Roman" w:hAnsi="Times New Roman" w:eastAsia="FangSong" w:cs="Times New Roman"/>
        </w:rPr>
        <w:t>符合条件的基团只有</w:t>
      </w:r>
      <w:r>
        <w:rPr>
          <w:rFonts w:hint="eastAsia" w:ascii="Times New Roman" w:hAnsi="Times New Roman" w:eastAsia="Times New Roman" w:cs="Times New Roman"/>
        </w:rPr>
        <w:t>—</w:t>
      </w:r>
      <m:oMath>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600000" cy="1488461"/>
            <wp:effectExtent b="0" l="0" r="0" t="0"/>
            <wp:docPr descr="" title="" id="384" name="Picture"/>
            <a:graphic>
              <a:graphicData uri="http://schemas.openxmlformats.org/drawingml/2006/picture">
                <pic:pic>
                  <pic:nvPicPr>
                    <pic:cNvPr descr="d3bb72534cdae980c7d8524e1d108b6dc65ef2217191efc591d89782cdba49ae.jpg" id="385" name="Picture"/>
                    <pic:cNvPicPr>
                      <a:picLocks noChangeArrowheads="1" noChangeAspect="1"/>
                    </pic:cNvPicPr>
                  </pic:nvPicPr>
                  <pic:blipFill>
                    <a:blip r:embed="rId383"/>
                    <a:stretch>
                      <a:fillRect/>
                    </a:stretch>
                  </pic:blipFill>
                  <pic:spPr bwMode="auto">
                    <a:xfrm>
                      <a:off x="0" y="0"/>
                      <a:ext cx="3600000" cy="14884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因为它们均为</w:t>
      </w:r>
      <w:r>
        <w:rPr>
          <w:rFonts w:hint="eastAsia" w:ascii="Times New Roman" w:hAnsi="Times New Roman" w:eastAsia="Times New Roman" w:cs="Times New Roman"/>
        </w:rPr>
        <w:t>Ⅰ</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均可以在</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因不稳定</w:t>
      </w:r>
      <w:r>
        <w:rPr>
          <w:rFonts w:hint="eastAsia" w:ascii="Times New Roman" w:hAnsi="Times New Roman" w:eastAsia="Times New Roman" w:cs="Times New Roman"/>
        </w:rPr>
        <w:t>，</w:t>
      </w:r>
      <w:r>
        <w:rPr>
          <w:rFonts w:hint="eastAsia" w:ascii="Times New Roman" w:hAnsi="Times New Roman" w:eastAsia="FangSong" w:cs="Times New Roman"/>
        </w:rPr>
        <w:t>要用</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作用下进行重氮化</w:t>
      </w:r>
      <w:r>
        <w:rPr>
          <w:rFonts w:hint="eastAsia" w:ascii="Times New Roman" w:hAnsi="Times New Roman" w:eastAsia="Times New Roman" w:cs="Times New Roman"/>
        </w:rPr>
        <w:t>，</w:t>
      </w:r>
      <w:r>
        <w:rPr>
          <w:rFonts w:hint="eastAsia" w:ascii="Times New Roman" w:hAnsi="Times New Roman" w:eastAsia="FangSong" w:cs="Times New Roman"/>
        </w:rPr>
        <w:t>变成重氮离子</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脱去重氮离子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由于氨基</w:t>
      </w:r>
      <w:r>
        <w:rPr>
          <w:rFonts w:hint="eastAsia" w:ascii="Times New Roman" w:hAnsi="Times New Roman" w:eastAsia="Times New Roman" w:cs="Times New Roman"/>
        </w:rPr>
        <w:t>—</w:t>
      </w:r>
      <m:oMath>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是一个活性大</w:t>
      </w:r>
      <w:r>
        <w:rPr>
          <w:rFonts w:hint="eastAsia" w:ascii="Times New Roman" w:hAnsi="Times New Roman" w:eastAsia="Times New Roman" w:cs="Times New Roman"/>
        </w:rPr>
        <w:t>、</w:t>
      </w:r>
      <w:r>
        <w:rPr>
          <w:rFonts w:hint="eastAsia" w:ascii="Times New Roman" w:hAnsi="Times New Roman" w:eastAsia="FangSong" w:cs="Times New Roman"/>
        </w:rPr>
        <w:t>易被氧化的基团</w:t>
      </w:r>
      <w:r>
        <w:rPr>
          <w:rFonts w:hint="eastAsia" w:ascii="Times New Roman" w:hAnsi="Times New Roman" w:eastAsia="Times New Roman" w:cs="Times New Roman"/>
        </w:rPr>
        <w:t>。</w:t>
      </w:r>
      <w:r>
        <w:rPr>
          <w:rFonts w:hint="eastAsia" w:ascii="Times New Roman" w:hAnsi="Times New Roman" w:eastAsia="FangSong" w:cs="Times New Roman"/>
        </w:rPr>
        <w:t>在有机合成中需要用易于脱去的基团进行保护</w:t>
      </w:r>
      <w:r>
        <w:rPr>
          <w:rFonts w:hint="eastAsia" w:ascii="Times New Roman" w:hAnsi="Times New Roman" w:eastAsia="Times New Roman" w:cs="Times New Roman"/>
        </w:rPr>
        <w:t>。</w:t>
      </w:r>
      <w:r>
        <w:rPr>
          <w:rFonts w:hint="eastAsia" w:ascii="Times New Roman" w:hAnsi="Times New Roman" w:eastAsia="FangSong" w:cs="Times New Roman"/>
        </w:rPr>
        <w:t>简单说几种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酰化保护</w:t>
      </w:r>
      <w:r>
        <w:rPr>
          <w:rFonts w:hint="eastAsia" w:ascii="Times New Roman" w:hAnsi="Times New Roman" w:eastAsia="Times New Roman" w:cs="Times New Roman"/>
        </w:rPr>
        <w:t>，</w:t>
      </w:r>
      <w:r>
        <w:rPr>
          <w:rFonts w:hint="eastAsia" w:ascii="Times New Roman" w:hAnsi="Times New Roman" w:eastAsia="FangSong" w:cs="Times New Roman"/>
        </w:rPr>
        <w:t>即用酸酐保护</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用苄基保护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合成步骤如下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7532"/>
            <wp:effectExtent b="0" l="0" r="0" t="0"/>
            <wp:docPr descr="" title="" id="387" name="Picture"/>
            <a:graphic>
              <a:graphicData uri="http://schemas.openxmlformats.org/drawingml/2006/picture">
                <pic:pic>
                  <pic:nvPicPr>
                    <pic:cNvPr descr="2fb1c5a522f22dfec707deba88e1b69d90a75417027a2d9203b41eeebba260b3.jpg" id="388" name="Picture"/>
                    <pic:cNvPicPr>
                      <a:picLocks noChangeArrowheads="1" noChangeAspect="1"/>
                    </pic:cNvPicPr>
                  </pic:nvPicPr>
                  <pic:blipFill>
                    <a:blip r:embed="rId386"/>
                    <a:stretch>
                      <a:fillRect/>
                    </a:stretch>
                  </pic:blipFill>
                  <pic:spPr bwMode="auto">
                    <a:xfrm>
                      <a:off x="0" y="0"/>
                      <a:ext cx="3600000" cy="15075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9"/>
    <w:bookmarkEnd w:id="390"/>
    <w:bookmarkStart w:id="404" w:name="蒽氧化产物与苯六甲酸稠环"/>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 xml:space="preserve">蒽氧化产物与苯六甲酸稠环</w:t>
      </w:r>
    </w:p>
    <w:p>
      <w:pPr>
        <w:pStyle w:val="FirstParagraph"/>
      </w:pP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3"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此题第</w:t>
      </w:r>
      <w:r>
        <w:rPr>
          <w:rFonts w:hint="eastAsia" w:ascii="Times New Roman" w:hAnsi="Times New Roman" w:eastAsia="Times New Roman" w:cs="Times New Roman"/>
        </w:rPr>
        <w:t>(1)</w:t>
      </w:r>
      <w:r>
        <w:rPr>
          <w:rFonts w:hint="eastAsia" w:ascii="Times New Roman" w:hAnsi="Times New Roman" w:eastAsia="FangSong" w:cs="Times New Roman"/>
        </w:rPr>
        <w:t>小题主要是分析苯环的断裂点</w:t>
      </w:r>
      <w:r>
        <w:rPr>
          <w:rFonts w:hint="eastAsia" w:ascii="Times New Roman" w:hAnsi="Times New Roman" w:eastAsia="Times New Roman" w:cs="Times New Roman"/>
        </w:rPr>
        <w:t>，</w:t>
      </w:r>
      <w:r>
        <w:rPr>
          <w:rFonts w:hint="eastAsia" w:ascii="Times New Roman" w:hAnsi="Times New Roman" w:eastAsia="FangSong" w:cs="Times New Roman"/>
        </w:rPr>
        <w:t>邻苯二甲酸易得出</w:t>
      </w:r>
      <w:r>
        <w:rPr>
          <w:rFonts w:hint="eastAsia" w:ascii="Times New Roman" w:hAnsi="Times New Roman" w:eastAsia="Times New Roman" w:cs="Times New Roman"/>
        </w:rPr>
        <w:t>，</w:t>
      </w:r>
      <w:r>
        <w:rPr>
          <w:rFonts w:hint="eastAsia" w:ascii="Times New Roman" w:hAnsi="Times New Roman" w:eastAsia="FangSong" w:cs="Times New Roman"/>
        </w:rPr>
        <w:t>而苯四甲酸确定时是以中间苯环作母体的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小题是第</w:t>
      </w:r>
      <w:r>
        <w:rPr>
          <w:rFonts w:hint="eastAsia" w:ascii="Times New Roman" w:hAnsi="Times New Roman" w:eastAsia="Times New Roman" w:cs="Times New Roman"/>
        </w:rPr>
        <w:t>(1)</w:t>
      </w:r>
      <w:r>
        <w:rPr>
          <w:rFonts w:hint="eastAsia" w:ascii="Times New Roman" w:hAnsi="Times New Roman" w:eastAsia="FangSong" w:cs="Times New Roman"/>
        </w:rPr>
        <w:t>小题的逆向命题</w:t>
      </w:r>
      <w:r>
        <w:rPr>
          <w:rFonts w:hint="eastAsia" w:ascii="Times New Roman" w:hAnsi="Times New Roman" w:eastAsia="Times New Roman" w:cs="Times New Roman"/>
        </w:rPr>
        <w:t>，</w:t>
      </w:r>
      <w:r>
        <w:rPr>
          <w:rFonts w:hint="eastAsia" w:ascii="Times New Roman" w:hAnsi="Times New Roman" w:eastAsia="FangSong" w:cs="Times New Roman"/>
        </w:rPr>
        <w:t>因为第</w:t>
      </w:r>
      <w:r>
        <w:rPr>
          <w:rFonts w:hint="eastAsia" w:ascii="Times New Roman" w:hAnsi="Times New Roman" w:eastAsia="Times New Roman" w:cs="Times New Roman"/>
        </w:rPr>
        <w:t>(1)</w:t>
      </w:r>
      <w:r>
        <w:rPr>
          <w:rFonts w:hint="eastAsia" w:ascii="Times New Roman" w:hAnsi="Times New Roman" w:eastAsia="FangSong" w:cs="Times New Roman"/>
        </w:rPr>
        <w:t>小题中已得出</w:t>
      </w:r>
      <w:r>
        <w:rPr>
          <w:rFonts w:hint="eastAsia" w:ascii="Times New Roman" w:hAnsi="Times New Roman" w:eastAsia="Times New Roman" w:cs="Times New Roman"/>
        </w:rPr>
        <w:t>，</w:t>
      </w:r>
      <w:r>
        <w:rPr>
          <w:rFonts w:hint="eastAsia" w:ascii="Times New Roman" w:hAnsi="Times New Roman" w:eastAsia="FangSong" w:cs="Times New Roman"/>
        </w:rPr>
        <w:t>若苯环上连有</w:t>
      </w:r>
      <w:r>
        <w:rPr>
          <w:rFonts w:ascii="Times New Roman" w:hAnsi="Times New Roman" w:eastAsia="Times New Roman" w:cs="Times New Roman"/>
        </w:rPr>
        <w:t xml:space="preserve"> 4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则中心的苯环可外连两个苯环</w:t>
      </w:r>
      <w:r>
        <w:rPr>
          <w:rFonts w:hint="eastAsia" w:ascii="Times New Roman" w:hAnsi="Times New Roman" w:eastAsia="Times New Roman" w:cs="Times New Roman"/>
        </w:rPr>
        <w:t>，</w:t>
      </w:r>
      <w:r>
        <w:rPr>
          <w:rFonts w:hint="eastAsia" w:ascii="Times New Roman" w:hAnsi="Times New Roman" w:eastAsia="FangSong" w:cs="Times New Roman"/>
        </w:rPr>
        <w:t>故若是苯六甲酸</w:t>
      </w:r>
      <w:r>
        <w:rPr>
          <w:rFonts w:hint="eastAsia" w:ascii="Times New Roman" w:hAnsi="Times New Roman" w:eastAsia="Times New Roman" w:cs="Times New Roman"/>
        </w:rPr>
        <w:t>，</w:t>
      </w:r>
      <w:r>
        <w:rPr>
          <w:rFonts w:hint="eastAsia" w:ascii="Times New Roman" w:hAnsi="Times New Roman" w:eastAsia="FangSong" w:cs="Times New Roman"/>
        </w:rPr>
        <w:t>则中心苯环外连三个苯环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8764"/>
            <wp:effectExtent b="0" l="0" r="0" t="0"/>
            <wp:docPr descr="" title="" id="392" name="Picture"/>
            <a:graphic>
              <a:graphicData uri="http://schemas.openxmlformats.org/drawingml/2006/picture">
                <pic:pic>
                  <pic:nvPicPr>
                    <pic:cNvPr descr="068cdefe603e59ea87c1f53962a091490a33205621768cdfed34865b61aa85a9.jpg" id="393" name="Picture"/>
                    <pic:cNvPicPr>
                      <a:picLocks noChangeArrowheads="1" noChangeAspect="1"/>
                    </pic:cNvPicPr>
                  </pic:nvPicPr>
                  <pic:blipFill>
                    <a:blip r:embed="rId391"/>
                    <a:stretch>
                      <a:fillRect/>
                    </a:stretch>
                  </pic:blipFill>
                  <pic:spPr bwMode="auto">
                    <a:xfrm>
                      <a:off x="0" y="0"/>
                      <a:ext cx="3600000" cy="498764"/>
                    </a:xfrm>
                    <a:prstGeom prst="rect">
                      <a:avLst/>
                    </a:prstGeom>
                    <a:noFill/>
                    <a:ln w="9525">
                      <a:noFill/>
                      <a:headEnd/>
                      <a:tailEnd/>
                    </a:ln>
                  </pic:spPr>
                </pic:pic>
              </a:graphicData>
            </a:graphic>
          </wp:inline>
        </w:drawing>
      </w:r>
    </w:p>
    <w:p>
      <w:pPr>
        <w:pStyle w:val="Compact"/>
        <w:numPr>
          <w:ilvl w:val="0"/>
          <w:numId w:val="1051"/>
        </w:numPr>
      </w:pPr>
      <w:r>
        <w:rPr>
          <w:rFonts w:hint="eastAsia" w:ascii="Times New Roman" w:hAnsi="Times New Roman" w:eastAsia="FangSong" w:cs="Times New Roman"/>
        </w:rPr>
        <w:t xml:space="preserve">蒽为</w:t>
      </w:r>
      <w:r>
        <w:rPr>
          <w:rFonts w:ascii="Times New Roman" w:hAnsi="Times New Roman" w:eastAsia="Times New Roman" w:cs="Times New Roman"/>
        </w:rPr>
        <w:t xml:space="preserve"> </w:t>
      </w:r>
      <m:oMath>
        <m:oMathPr>
          <m:ctrlPr>
            <w:rPr>
              <w:sz w:val="28"/>
              <w:szCs w:val="28"/>
            </w:rPr>
          </m:ctrlPr>
        </m:oMathPr>
        <m:r>
          <m:t>0.005</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设有</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被氧化为邻苯二甲酸</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0.005</m:t>
        </m:r>
        <m:r>
          <m:rPr>
            <m:sty m:val="p"/>
          </m:rPr>
          <m:t>−</m:t>
        </m:r>
        <m:r>
          <m:t>x</m:t>
        </m:r>
        <m:r>
          <m:rPr>
            <m:sty m:val="p"/>
          </m:rPr>
          <m:t>)</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被氧化为苯四甲酸</w:t>
      </w:r>
      <w:r>
        <w:rPr>
          <w:rFonts w:hint="eastAsia" w:ascii="Times New Roman" w:hAnsi="Times New Roman" w:eastAsia="Times New Roman" w:cs="Times New Roman"/>
        </w:rPr>
        <w:t>，</w:t>
      </w:r>
      <w:r>
        <w:rPr>
          <w:rFonts w:hint="eastAsia" w:ascii="Times New Roman" w:hAnsi="Times New Roman" w:eastAsia="FangSong" w:cs="Times New Roman"/>
        </w:rPr>
        <w:t>据此列式</w:t>
      </w:r>
      <w:r>
        <w:rPr>
          <w:rFonts w:hint="eastAsia" w:ascii="Times New Roman" w:hAnsi="Times New Roman" w:eastAsia="Times New Roman" w:cs="Times New Roman"/>
        </w:rPr>
        <w:t>：</w:t>
      </w:r>
      <m:oMath>
        <m:oMathPr>
          <m:ctrlPr>
            <w:rPr>
              <w:sz w:val="28"/>
              <w:szCs w:val="28"/>
            </w:rPr>
          </m:ctrlPr>
        </m:oMathPr>
        <m:r>
          <m:t>2</m:t>
        </m:r>
        <m:r>
          <m:t>x</m:t>
        </m:r>
        <m:r>
          <m:rPr>
            <m:sty m:val="p"/>
          </m:rPr>
          <m:t>+</m:t>
        </m:r>
        <m:r>
          <m:rPr>
            <m:sty m:val="p"/>
          </m:rPr>
          <m:t>(</m:t>
        </m:r>
        <m:r>
          <m:t>0.005</m:t>
        </m:r>
        <m:r>
          <m:rPr>
            <m:sty m:val="p"/>
          </m:rPr>
          <m:t>−</m:t>
        </m:r>
        <m:r>
          <m:t>x</m:t>
        </m:r>
        <m:r>
          <m:rPr>
            <m:sty m:val="p"/>
          </m:rPr>
          <m:t>)</m:t>
        </m:r>
        <m:r>
          <m:rPr>
            <m:sty m:val="p"/>
          </m:rPr>
          <m:t>×</m:t>
        </m:r>
        <m:r>
          <m:t>4</m:t>
        </m:r>
        <m:r>
          <m:rPr>
            <m:sty m:val="p"/>
          </m:rPr>
          <m:t>=</m:t>
        </m:r>
        <m:r>
          <m:t>0.500</m:t>
        </m:r>
        <m:r>
          <m:rPr>
            <m:sty m:val="p"/>
          </m:rPr>
          <m:t>×</m:t>
        </m:r>
        <m:r>
          <m:t>0.025</m:t>
        </m:r>
      </m:oMath>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0.00375</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故苯四甲酸为</w:t>
      </w:r>
      <w:r>
        <w:rPr>
          <w:rFonts w:ascii="Times New Roman" w:hAnsi="Times New Roman" w:eastAsia="Times New Roman" w:cs="Times New Roman"/>
        </w:rPr>
        <w:t xml:space="preserve"> </w:t>
      </w:r>
      <m:oMath>
        <m:oMathPr>
          <m:ctrlPr>
            <w:rPr>
              <w:sz w:val="28"/>
              <w:szCs w:val="28"/>
            </w:rPr>
          </m:ctrlPr>
        </m:oMathPr>
        <m:r>
          <m:t>0.00125</m:t>
        </m:r>
        <m:r>
          <m:rPr>
            <m:sty m:val="p"/>
          </m:rPr>
          <m:t>m</m:t>
        </m:r>
        <m:r>
          <m:rPr>
            <m:sty m:val="p"/>
          </m:rPr>
          <m:t>o</m:t>
        </m:r>
        <m:r>
          <m:rPr>
            <m:sty m:val="p"/>
          </m:rPr>
          <m:t>l</m:t>
        </m:r>
      </m:oMath>
    </w:p>
    <w:p>
      <w:pPr>
        <w:pStyle w:val="BodyText"/>
        <w:spacing w:before="160" w:after="80"/>
        <w:jc w:val="center"/>
      </w:pPr>
      <w:r>
        <w:rPr>
          <w:rFonts w:ascii="Times New Roman" w:hAnsi="Times New Roman" w:eastAsia="Times New Roman" w:cs="Times New Roman"/>
        </w:rPr>
        <w:drawing>
          <wp:inline>
            <wp:extent cx="2832100" cy="3149600"/>
            <wp:effectExtent b="0" l="0" r="0" t="0"/>
            <wp:docPr descr="" title="" id="395" name="Picture"/>
            <a:graphic>
              <a:graphicData uri="http://schemas.openxmlformats.org/drawingml/2006/picture">
                <pic:pic>
                  <pic:nvPicPr>
                    <pic:cNvPr descr="0ea528b8702baa254ab60166896d1cc8b632321ad47f89a35a7af314b3a6ccd1.jpg" id="396" name="Picture"/>
                    <pic:cNvPicPr>
                      <a:picLocks noChangeArrowheads="1" noChangeAspect="1"/>
                    </pic:cNvPicPr>
                  </pic:nvPicPr>
                  <pic:blipFill>
                    <a:blip r:embed="rId394"/>
                    <a:stretch>
                      <a:fillRect/>
                    </a:stretch>
                  </pic:blipFill>
                  <pic:spPr bwMode="auto">
                    <a:xfrm>
                      <a:off x="0" y="0"/>
                      <a:ext cx="28321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398" name="Picture"/>
            <a:graphic>
              <a:graphicData uri="http://schemas.openxmlformats.org/drawingml/2006/picture">
                <pic:pic>
                  <pic:nvPicPr>
                    <pic:cNvPr descr="6c6d671731ecf3cce106b81b223d78bd3581d10c4233491e138aed42435e63ca.jpg" id="399" name="Picture"/>
                    <pic:cNvPicPr>
                      <a:picLocks noChangeArrowheads="1" noChangeAspect="1"/>
                    </pic:cNvPicPr>
                  </pic:nvPicPr>
                  <pic:blipFill>
                    <a:blip r:embed="rId397"/>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16831"/>
            <wp:effectExtent b="0" l="0" r="0" t="0"/>
            <wp:docPr descr="" title="" id="401" name="Picture"/>
            <a:graphic>
              <a:graphicData uri="http://schemas.openxmlformats.org/drawingml/2006/picture">
                <pic:pic>
                  <pic:nvPicPr>
                    <pic:cNvPr descr="a09c8bf141e0830f04b23d028b2d1682b50a3e50174dcbec93964e08fba793dc.jpg" id="402" name="Picture"/>
                    <pic:cNvPicPr>
                      <a:picLocks noChangeArrowheads="1" noChangeAspect="1"/>
                    </pic:cNvPicPr>
                  </pic:nvPicPr>
                  <pic:blipFill>
                    <a:blip r:embed="rId400"/>
                    <a:stretch>
                      <a:fillRect/>
                    </a:stretch>
                  </pic:blipFill>
                  <pic:spPr bwMode="auto">
                    <a:xfrm>
                      <a:off x="0" y="0"/>
                      <a:ext cx="3600000" cy="2316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3"/>
    <w:bookmarkEnd w:id="404"/>
    <w:bookmarkStart w:id="406" w:name="全国初赛命名抽提顺磁"/>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52"/>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5"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问要求是对四种化合物命名</w:t>
      </w:r>
      <w:r>
        <w:rPr>
          <w:rFonts w:hint="eastAsia" w:ascii="Times New Roman" w:hAnsi="Times New Roman" w:eastAsia="Times New Roman" w:cs="Times New Roman"/>
        </w:rPr>
        <w:t>。</w:t>
      </w:r>
      <w:r>
        <w:rPr>
          <w:rFonts w:hint="eastAsia" w:ascii="Times New Roman" w:hAnsi="Times New Roman" w:eastAsia="FangSong" w:cs="Times New Roman"/>
        </w:rPr>
        <w:t>含杂原子的有机物命名是这几年初赛试题中常见题型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问要求首先找到丁二烯与芳香烃的共同点</w:t>
      </w:r>
      <w:r>
        <w:rPr>
          <w:rFonts w:hint="eastAsia" w:ascii="Times New Roman" w:hAnsi="Times New Roman" w:eastAsia="Times New Roman" w:cs="Times New Roman"/>
        </w:rPr>
        <w:t>：</w:t>
      </w:r>
      <w:r>
        <w:rPr>
          <w:rFonts w:hint="eastAsia" w:ascii="Times New Roman" w:hAnsi="Times New Roman" w:eastAsia="FangSong" w:cs="Times New Roman"/>
        </w:rPr>
        <w:t>它们具有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上述溶剂都是极性溶剂</w:t>
      </w:r>
      <w:r>
        <w:rPr>
          <w:rFonts w:hint="eastAsia" w:ascii="Times New Roman" w:hAnsi="Times New Roman" w:eastAsia="Times New Roman" w:cs="Times New Roman"/>
        </w:rPr>
        <w:t>，</w:t>
      </w:r>
      <w:r>
        <w:rPr>
          <w:rFonts w:hint="eastAsia" w:ascii="Times New Roman" w:hAnsi="Times New Roman" w:eastAsia="FangSong" w:cs="Times New Roman"/>
        </w:rPr>
        <w:t>极性溶剂极化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增大其溶解度</w:t>
      </w:r>
      <w:r>
        <w:rPr>
          <w:rFonts w:hint="eastAsia" w:ascii="Times New Roman" w:hAnsi="Times New Roman" w:eastAsia="Times New Roman" w:cs="Times New Roman"/>
        </w:rPr>
        <w:t>，</w:t>
      </w:r>
      <w:r>
        <w:rPr>
          <w:rFonts w:hint="eastAsia" w:ascii="Times New Roman" w:hAnsi="Times New Roman" w:eastAsia="FangSong" w:cs="Times New Roman"/>
        </w:rPr>
        <w:t>导致与石油</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问判断物质的磁性</w:t>
      </w:r>
      <w:r>
        <w:rPr>
          <w:rFonts w:hint="eastAsia" w:ascii="Times New Roman" w:hAnsi="Times New Roman" w:eastAsia="Times New Roman" w:cs="Times New Roman"/>
        </w:rPr>
        <w:t>，</w:t>
      </w:r>
      <w:r>
        <w:rPr>
          <w:rFonts w:hint="eastAsia" w:ascii="Times New Roman" w:hAnsi="Times New Roman" w:eastAsia="FangSong" w:cs="Times New Roman"/>
        </w:rPr>
        <w:t>讨论分子中是否有单电子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r>
          <m:t>3</m:t>
        </m:r>
        <m:sSup>
          <m:e>
            <m:r>
              <m:rPr>
                <m:sty m:val="p"/>
              </m:rP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由于水为弱场配体</w:t>
      </w:r>
      <w:r>
        <w:rPr>
          <w:rFonts w:hint="eastAsia" w:ascii="Times New Roman" w:hAnsi="Times New Roman" w:eastAsia="Times New Roman" w:cs="Times New Roman"/>
        </w:rPr>
        <w:t>，</w:t>
      </w:r>
      <w:r>
        <w:rPr>
          <w:rFonts w:hint="eastAsia" w:ascii="Times New Roman" w:hAnsi="Times New Roman" w:eastAsia="FangSong" w:cs="Times New Roman"/>
        </w:rPr>
        <w:t>故有三个成单电子</w:t>
      </w:r>
      <w:r>
        <w:rPr>
          <w:rFonts w:hint="eastAsia" w:ascii="Times New Roman" w:hAnsi="Times New Roman" w:eastAsia="Times New Roman" w:cs="Times New Roman"/>
        </w:rPr>
        <w:t>（</w:t>
      </w:r>
      <w:r>
        <w:rPr>
          <w:rFonts w:hint="eastAsia" w:ascii="Times New Roman" w:hAnsi="Times New Roman" w:eastAsia="FangSong" w:cs="Times New Roman"/>
          <w:b/>
          <w:bCs/>
        </w:rPr>
        <w:t>整理者注</w:t>
      </w:r>
      <w:r>
        <w:rPr>
          <w:rFonts w:hint="eastAsia" w:ascii="Times New Roman" w:hAnsi="Times New Roman" w:eastAsia="Times New Roman" w:cs="Times New Roman"/>
          <w:b/>
          <w:bCs/>
        </w:rPr>
        <w:t>：</w:t>
      </w:r>
      <w:r>
        <w:rPr>
          <w:rFonts w:hint="eastAsia" w:ascii="Times New Roman" w:hAnsi="Times New Roman" w:eastAsia="FangSong" w:cs="Times New Roman"/>
          <w:b/>
          <w:bCs/>
        </w:rPr>
        <w:t>原书此处作</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按原书照录存疑</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64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羰基为强场配体</w:t>
      </w:r>
      <w:r>
        <w:rPr>
          <w:rFonts w:hint="eastAsia" w:ascii="Times New Roman" w:hAnsi="Times New Roman" w:eastAsia="Times New Roman" w:cs="Times New Roman"/>
        </w:rPr>
        <w:t>，</w:t>
      </w:r>
      <w:r>
        <w:rPr>
          <w:rFonts w:hint="eastAsia" w:ascii="Times New Roman" w:hAnsi="Times New Roman" w:eastAsia="FangSong" w:cs="Times New Roman"/>
        </w:rPr>
        <w:t>故没有成单电子</w:t>
      </w:r>
      <w:r>
        <w:rPr>
          <w:rFonts w:hint="eastAsia" w:ascii="Times New Roman" w:hAnsi="Times New Roman" w:eastAsia="Times New Roman" w:cs="Times New Roman"/>
        </w:rPr>
        <w:t>。</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的双聚分子没有成单电子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中带有一个正电荷</w:t>
      </w:r>
      <w:r>
        <w:rPr>
          <w:rFonts w:hint="eastAsia" w:ascii="Times New Roman" w:hAnsi="Times New Roman" w:eastAsia="Times New Roman" w:cs="Times New Roman"/>
        </w:rPr>
        <w:t>，</w:t>
      </w:r>
      <w:r>
        <w:rPr>
          <w:rFonts w:hint="eastAsia" w:ascii="Times New Roman" w:hAnsi="Times New Roman" w:eastAsia="FangSong" w:cs="Times New Roman"/>
        </w:rPr>
        <w:t>有成单电子</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Times New Roman" w:cs="Times New Roman"/>
        </w:rPr>
        <w:t>A：N,N-</w:t>
      </w:r>
      <w:r>
        <w:rPr>
          <w:rFonts w:hint="eastAsia" w:ascii="Times New Roman" w:hAnsi="Times New Roman" w:eastAsia="FangSong" w:cs="Times New Roman"/>
        </w:rPr>
        <w:t>二甲基甲酰胺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乙二醇二甲醚</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丁内酰胺或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吡咯烷酮或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氧代四氢吡咯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二甲亚砜</w:t>
      </w:r>
    </w:p>
    <w:p>
      <w:pPr>
        <w:numPr>
          <w:ilvl w:val="0"/>
          <w:numId w:val="1054"/>
        </w:numPr>
      </w:pPr>
      <w:r>
        <w:rPr>
          <w:rFonts w:hint="eastAsia" w:ascii="Times New Roman" w:hAnsi="Times New Roman" w:eastAsia="FangSong" w:cs="Times New Roman"/>
        </w:rPr>
        <w:t xml:space="preserve">芳香烃和丁二烯等有离域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分子中的电子容易被这些极性溶剂诱导极化</w:t>
      </w:r>
      <w:r>
        <w:rPr>
          <w:rFonts w:hint="eastAsia" w:ascii="Times New Roman" w:hAnsi="Times New Roman" w:eastAsia="Times New Roman" w:cs="Times New Roman"/>
        </w:rPr>
        <w:t>，</w:t>
      </w:r>
      <w:r>
        <w:rPr>
          <w:rFonts w:hint="eastAsia" w:ascii="Times New Roman" w:hAnsi="Times New Roman" w:eastAsia="FangSong" w:cs="Times New Roman"/>
        </w:rPr>
        <w:t>因而溶解于其中</w:t>
      </w:r>
      <w:r>
        <w:rPr>
          <w:rFonts w:hint="eastAsia" w:ascii="Times New Roman" w:hAnsi="Times New Roman" w:eastAsia="Times New Roman" w:cs="Times New Roman"/>
        </w:rPr>
        <w:t>，</w:t>
      </w:r>
      <w:r>
        <w:rPr>
          <w:rFonts w:hint="eastAsia" w:ascii="Times New Roman" w:hAnsi="Times New Roman" w:eastAsia="FangSong" w:cs="Times New Roman"/>
        </w:rPr>
        <w:t>使它们与烷烃分离</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顺磁性物种是</w:t>
      </w:r>
      <w:r>
        <w:rPr>
          <w:rFonts w:hint="eastAsia" w:ascii="Times New Roman" w:hAnsi="Times New Roman" w:eastAsia="Times New Roman" w:cs="Times New Roman"/>
        </w:rPr>
        <w:t>：A、D</w:t>
      </w:r>
    </w:p>
    <w:p>
      <w:pPr>
        <w:spacing w:before="160" w:after="80"/>
      </w:pPr>
      <w:r>
        <w:pict>
          <v:rect style="width:0;height:1.5pt" o:hralign="center" o:hrstd="t" o:hr="t"/>
        </w:pict>
      </w:r>
    </w:p>
    <w:bookmarkEnd w:id="405"/>
    <w:bookmarkEnd w:id="406"/>
    <w:bookmarkStart w:id="429" w:name="全国初赛碗形芳香二价阴离子"/>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10</m:t>
                  </m:r>
                </m:sub>
              </m:sSub>
              <m:sSub>
                <m:e>
                  <m:r>
                    <m:rPr>
                      <m:sty m:val="p"/>
                    </m:rPr>
                    <m:t>H</m:t>
                  </m:r>
                </m:e>
                <m:sub>
                  <m:r>
                    <m:t>10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8" w:name="过程探究-3"/>
    <w:p>
      <w:pPr>
        <w:pStyle w:val="Heading3"/>
        <w:spacing w:before="280" w:after="120"/>
      </w:pPr>
      <w:r>
        <w:rPr>
          <w:rFonts w:hint="eastAsia" w:ascii="Times New Roman" w:hAnsi="Times New Roman" w:eastAsia="SimHei" w:cs="Times New Roman"/>
        </w:rPr>
        <w:t xml:space="preserve">过程探究</w:t>
      </w:r>
    </w:p>
    <w:p>
      <w:pPr>
        <w:pStyle w:val="Compact"/>
        <w:numPr>
          <w:ilvl w:val="0"/>
          <w:numId w:val="1055"/>
        </w:numPr>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10</m:t>
            </m:r>
          </m:num>
          <m:den>
            <m:r>
              <m:t>2</m:t>
            </m:r>
          </m:den>
        </m:f>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其排列方式很多</w:t>
      </w:r>
      <w:r>
        <w:rPr>
          <w:rFonts w:hint="eastAsia" w:ascii="Times New Roman" w:hAnsi="Times New Roman" w:eastAsia="Times New Roman" w:cs="Times New Roman"/>
        </w:rPr>
        <w:t>，</w:t>
      </w:r>
      <w:r>
        <w:rPr>
          <w:rFonts w:hint="eastAsia" w:ascii="Times New Roman" w:hAnsi="Times New Roman" w:eastAsia="FangSong" w:cs="Times New Roman"/>
        </w:rPr>
        <w:t>但题目认为可由</w:t>
      </w:r>
      <w:r>
        <w:rPr>
          <w:rFonts w:ascii="Times New Roman" w:hAnsi="Times New Roman" w:eastAsia="Times New Roman" w:cs="Times New Roman"/>
        </w:rPr>
        <w:t xml:space="preserve"> A </w:t>
      </w:r>
      <w:r>
        <w:rPr>
          <w:rFonts w:hint="eastAsia" w:ascii="Times New Roman" w:hAnsi="Times New Roman" w:eastAsia="FangSong" w:cs="Times New Roman"/>
        </w:rPr>
        <w:t>合成碗形芳香二价阴离子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个环和</w:t>
      </w:r>
      <w:r>
        <w:rPr>
          <w:rFonts w:ascii="Times New Roman" w:hAnsi="Times New Roman" w:eastAsia="Times New Roman" w:cs="Times New Roman"/>
        </w:rPr>
        <w:t xml:space="preserve"> 3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又由含有三种氢</w:t>
      </w:r>
      <w:r>
        <w:rPr>
          <w:rFonts w:hint="eastAsia" w:ascii="Times New Roman" w:hAnsi="Times New Roman" w:eastAsia="Times New Roman" w:cs="Times New Roman"/>
        </w:rPr>
        <w:t>，</w:t>
      </w:r>
      <w:r>
        <w:rPr>
          <w:rFonts w:hint="eastAsia" w:ascii="Times New Roman" w:hAnsi="Times New Roman" w:eastAsia="FangSong" w:cs="Times New Roman"/>
        </w:rPr>
        <w:t>且数目比为</w:t>
      </w:r>
      <w:r>
        <w:rPr>
          <w:rFonts w:ascii="Times New Roman" w:hAnsi="Times New Roman" w:eastAsia="Times New Roman" w:cs="Times New Roman"/>
        </w:rPr>
        <w:t xml:space="preserve"> </w:t>
      </w:r>
      <m:oMath>
        <m:r>
          <m:t>6</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结构简式</w:t>
      </w:r>
    </w:p>
    <w:p>
      <w:pPr>
        <w:pStyle w:val="FirstParagraph"/>
        <w:spacing w:before="160" w:after="80"/>
        <w:jc w:val="center"/>
      </w:pPr>
      <w:r>
        <w:rPr>
          <w:rFonts w:ascii="Times New Roman" w:hAnsi="Times New Roman" w:eastAsia="Times New Roman" w:cs="Times New Roman"/>
        </w:rPr>
        <w:drawing>
          <wp:inline>
            <wp:extent cx="2730500" cy="1701800"/>
            <wp:effectExtent b="0" l="0" r="0" t="0"/>
            <wp:docPr descr="" title="" id="408" name="Picture"/>
            <a:graphic>
              <a:graphicData uri="http://schemas.openxmlformats.org/drawingml/2006/picture">
                <pic:pic>
                  <pic:nvPicPr>
                    <pic:cNvPr descr="39980b14a7ce7ca0d86a0e7ad8251cff2f78962a619af93d1f2f9d6b7ff04c85.jpg" id="409" name="Picture"/>
                    <pic:cNvPicPr>
                      <a:picLocks noChangeArrowheads="1" noChangeAspect="1"/>
                    </pic:cNvPicPr>
                  </pic:nvPicPr>
                  <pic:blipFill>
                    <a:blip r:embed="rId407"/>
                    <a:stretch>
                      <a:fillRect/>
                    </a:stretch>
                  </pic:blipFill>
                  <pic:spPr bwMode="auto">
                    <a:xfrm>
                      <a:off x="0" y="0"/>
                      <a:ext cx="2730500" cy="1701800"/>
                    </a:xfrm>
                    <a:prstGeom prst="rect">
                      <a:avLst/>
                    </a:prstGeom>
                    <a:noFill/>
                    <a:ln w="9525">
                      <a:noFill/>
                      <a:headEnd/>
                      <a:tailEnd/>
                    </a:ln>
                  </pic:spPr>
                </pic:pic>
              </a:graphicData>
            </a:graphic>
          </wp:inline>
        </w:drawing>
      </w:r>
    </w:p>
    <w:p>
      <w:pPr>
        <w:pStyle w:val="Compact"/>
        <w:numPr>
          <w:ilvl w:val="0"/>
          <w:numId w:val="105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10</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A</m:t>
        </m:r>
        <m:r>
          <m:rPr>
            <m:sty m:val="p"/>
          </m:rPr>
          <m:t>(</m:t>
        </m:r>
        <m:sSub>
          <m:e>
            <m:r>
              <m:t>C</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即会增加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p>
    <w:p>
      <w:pPr>
        <w:pStyle w:val="FirstParagraph"/>
        <w:spacing w:before="160" w:after="80"/>
        <w:jc w:val="center"/>
      </w:pPr>
      <w:r>
        <w:rPr>
          <w:rFonts w:ascii="Times New Roman" w:hAnsi="Times New Roman" w:eastAsia="Times New Roman" w:cs="Times New Roman"/>
        </w:rPr>
        <w:drawing>
          <wp:inline>
            <wp:extent cx="3505200" cy="1701800"/>
            <wp:effectExtent b="0" l="0" r="0" t="0"/>
            <wp:docPr descr="" title="" id="411" name="Picture"/>
            <a:graphic>
              <a:graphicData uri="http://schemas.openxmlformats.org/drawingml/2006/picture">
                <pic:pic>
                  <pic:nvPicPr>
                    <pic:cNvPr descr="474b3d475284962086a57127c51f0bc2016d3a80e8fb6b338130e0b7c9311388.jpg" id="412" name="Picture"/>
                    <pic:cNvPicPr>
                      <a:picLocks noChangeArrowheads="1" noChangeAspect="1"/>
                    </pic:cNvPicPr>
                  </pic:nvPicPr>
                  <pic:blipFill>
                    <a:blip r:embed="rId410"/>
                    <a:stretch>
                      <a:fillRect/>
                    </a:stretch>
                  </pic:blipFill>
                  <pic:spPr bwMode="auto">
                    <a:xfrm>
                      <a:off x="0" y="0"/>
                      <a:ext cx="3505200" cy="1701800"/>
                    </a:xfrm>
                    <a:prstGeom prst="rect">
                      <a:avLst/>
                    </a:prstGeom>
                    <a:noFill/>
                    <a:ln w="9525">
                      <a:noFill/>
                      <a:headEnd/>
                      <a:tailEnd/>
                    </a:ln>
                  </pic:spPr>
                </pic:pic>
              </a:graphicData>
            </a:graphic>
          </wp:inline>
        </w:drawing>
      </w:r>
    </w:p>
    <w:p>
      <w:pPr>
        <w:pStyle w:val="Compact"/>
        <w:numPr>
          <w:ilvl w:val="0"/>
          <w:numId w:val="105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实际上可认为在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的基础上得到</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将得到电子的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原子位置一一罗列出来</w:t>
      </w:r>
      <w:r>
        <w:rPr>
          <w:rFonts w:hint="eastAsia" w:ascii="Times New Roman" w:hAnsi="Times New Roman" w:eastAsia="Times New Roman" w:cs="Times New Roman"/>
        </w:rPr>
        <w:t>，</w:t>
      </w:r>
      <w:r>
        <w:rPr>
          <w:rFonts w:hint="eastAsia" w:ascii="Times New Roman" w:hAnsi="Times New Roman" w:eastAsia="FangSong" w:cs="Times New Roman"/>
        </w:rPr>
        <w:t>可得到如下结构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5433"/>
            <wp:effectExtent b="0" l="0" r="0" t="0"/>
            <wp:docPr descr="" title="" id="414" name="Picture"/>
            <a:graphic>
              <a:graphicData uri="http://schemas.openxmlformats.org/drawingml/2006/picture">
                <pic:pic>
                  <pic:nvPicPr>
                    <pic:cNvPr descr="1ce30619a5b56e5099aad7a11876bfc721c1c815a1ba4dd2708ee6f3245535f1.jpg" id="415" name="Picture"/>
                    <pic:cNvPicPr>
                      <a:picLocks noChangeArrowheads="1" noChangeAspect="1"/>
                    </pic:cNvPicPr>
                  </pic:nvPicPr>
                  <pic:blipFill>
                    <a:blip r:embed="rId413"/>
                    <a:stretch>
                      <a:fillRect/>
                    </a:stretch>
                  </pic:blipFill>
                  <pic:spPr bwMode="auto">
                    <a:xfrm>
                      <a:off x="0" y="0"/>
                      <a:ext cx="3600000" cy="935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6 </w:t>
      </w:r>
      <w:r>
        <w:rPr>
          <w:rFonts w:hint="eastAsia" w:ascii="Times New Roman" w:hAnsi="Times New Roman" w:eastAsia="FangSong" w:cs="Times New Roman"/>
        </w:rPr>
        <w:t>个氢原子化学环境相同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1739900"/>
            <wp:effectExtent b="0" l="0" r="0" t="0"/>
            <wp:docPr descr="" title="" id="417" name="Picture"/>
            <a:graphic>
              <a:graphicData uri="http://schemas.openxmlformats.org/drawingml/2006/picture">
                <pic:pic>
                  <pic:nvPicPr>
                    <pic:cNvPr descr="f94abceb34fdc303949177fc79774a5a9d3189806ab94b35858cf3bd3a6a084f.jpg" id="418" name="Picture"/>
                    <pic:cNvPicPr>
                      <a:picLocks noChangeArrowheads="1" noChangeAspect="1"/>
                    </pic:cNvPicPr>
                  </pic:nvPicPr>
                  <pic:blipFill>
                    <a:blip r:embed="rId416"/>
                    <a:stretch>
                      <a:fillRect/>
                    </a:stretch>
                  </pic:blipFill>
                  <pic:spPr bwMode="auto">
                    <a:xfrm>
                      <a:off x="0" y="0"/>
                      <a:ext cx="21590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939"/>
            <wp:effectExtent b="0" l="0" r="0" t="0"/>
            <wp:docPr descr="" title="" id="420" name="Picture"/>
            <a:graphic>
              <a:graphicData uri="http://schemas.openxmlformats.org/drawingml/2006/picture">
                <pic:pic>
                  <pic:nvPicPr>
                    <pic:cNvPr descr="3ee6e06a397392d14baced2d62649a2c74b69dfb99eab076c5b5aaced4a9d6ac.jpg" id="421" name="Picture"/>
                    <pic:cNvPicPr>
                      <a:picLocks noChangeArrowheads="1" noChangeAspect="1"/>
                    </pic:cNvPicPr>
                  </pic:nvPicPr>
                  <pic:blipFill>
                    <a:blip r:embed="rId419"/>
                    <a:stretch>
                      <a:fillRect/>
                    </a:stretch>
                  </pic:blipFill>
                  <pic:spPr bwMode="auto">
                    <a:xfrm>
                      <a:off x="0" y="0"/>
                      <a:ext cx="3600000" cy="5559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691"/>
            <wp:effectExtent b="0" l="0" r="0" t="0"/>
            <wp:docPr descr="" title="" id="423" name="Picture"/>
            <a:graphic>
              <a:graphicData uri="http://schemas.openxmlformats.org/drawingml/2006/picture">
                <pic:pic>
                  <pic:nvPicPr>
                    <pic:cNvPr descr="03ce473dc605de1f026a6691db1c21ce1909ebe3a7fbe241e81ec816d0f0ad28.jpg" id="424" name="Picture"/>
                    <pic:cNvPicPr>
                      <a:picLocks noChangeArrowheads="1" noChangeAspect="1"/>
                    </pic:cNvPicPr>
                  </pic:nvPicPr>
                  <pic:blipFill>
                    <a:blip r:embed="rId422"/>
                    <a:stretch>
                      <a:fillRect/>
                    </a:stretch>
                  </pic:blipFill>
                  <pic:spPr bwMode="auto">
                    <a:xfrm>
                      <a:off x="0" y="0"/>
                      <a:ext cx="3600000" cy="824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327400" cy="2133600"/>
            <wp:effectExtent b="0" l="0" r="0" t="0"/>
            <wp:docPr descr="" title="" id="426" name="Picture"/>
            <a:graphic>
              <a:graphicData uri="http://schemas.openxmlformats.org/drawingml/2006/picture">
                <pic:pic>
                  <pic:nvPicPr>
                    <pic:cNvPr descr="015649becf3f44b73b78c931de0f653f0211e42709d0a91a661aed0255d9af81.jpg" id="427" name="Picture"/>
                    <pic:cNvPicPr>
                      <a:picLocks noChangeArrowheads="1" noChangeAspect="1"/>
                    </pic:cNvPicPr>
                  </pic:nvPicPr>
                  <pic:blipFill>
                    <a:blip r:embed="rId425"/>
                    <a:stretch>
                      <a:fillRect/>
                    </a:stretch>
                  </pic:blipFill>
                  <pic:spPr bwMode="auto">
                    <a:xfrm>
                      <a:off x="0" y="0"/>
                      <a:ext cx="33274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End w:id="429"/>
    <w:bookmarkStart w:id="458" w:name="浙江初赛芳烃等差数列"/>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431" name="Picture"/>
            <a:graphic>
              <a:graphicData uri="http://schemas.openxmlformats.org/drawingml/2006/picture">
                <pic:pic>
                  <pic:nvPicPr>
                    <pic:cNvPr descr="86ce4f1c2296e2c5731235a7d32da8a4156f51f6ae3e4548647d8d713f19c637.jpg" id="432" name="Picture"/>
                    <pic:cNvPicPr>
                      <a:picLocks noChangeArrowheads="1" noChangeAspect="1"/>
                    </pic:cNvPicPr>
                  </pic:nvPicPr>
                  <pic:blipFill>
                    <a:blip r:embed="rId430"/>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58"/>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434" name="Picture"/>
            <a:graphic>
              <a:graphicData uri="http://schemas.openxmlformats.org/drawingml/2006/picture">
                <pic:pic>
                  <pic:nvPicPr>
                    <pic:cNvPr descr="0a414976f5aaf1705432cd8b5186b8e73c3b250bfd7b36ecaba19369b00c8f3e.jpg" id="435" name="Picture"/>
                    <pic:cNvPicPr>
                      <a:picLocks noChangeArrowheads="1" noChangeAspect="1"/>
                    </pic:cNvPicPr>
                  </pic:nvPicPr>
                  <pic:blipFill>
                    <a:blip r:embed="rId433"/>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57" w:name="过程探究-4"/>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可根据</w:t>
      </w:r>
      <w:r>
        <w:rPr>
          <w:rFonts w:ascii="Times New Roman" w:hAnsi="Times New Roman" w:eastAsia="Times New Roman" w:cs="Times New Roman"/>
        </w:rPr>
        <w:t xml:space="preserve"> </w:t>
      </w:r>
      <m:oMath>
        <m:sSub>
          <m:e>
            <m:r>
              <m:t>A</m:t>
            </m:r>
          </m:e>
          <m:sub>
            <m:r>
              <m:t>n</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之间组成差别</w:t>
      </w:r>
      <w:r>
        <w:rPr>
          <w:rFonts w:hint="eastAsia" w:ascii="Times New Roman" w:hAnsi="Times New Roman" w:eastAsia="Times New Roman" w:cs="Times New Roman"/>
        </w:rPr>
        <w:t>，</w:t>
      </w:r>
      <w:r>
        <w:rPr>
          <w:rFonts w:hint="eastAsia" w:ascii="Times New Roman" w:hAnsi="Times New Roman" w:eastAsia="FangSong" w:cs="Times New Roman"/>
        </w:rPr>
        <w:t>找到系列差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再根据第一个</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得出通式为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每次氧化的产物均保留苯环</w:t>
      </w:r>
      <w:r>
        <w:rPr>
          <w:rFonts w:hint="eastAsia" w:ascii="Times New Roman" w:hAnsi="Times New Roman" w:eastAsia="Times New Roman" w:cs="Times New Roman"/>
        </w:rPr>
        <w:t>，</w:t>
      </w:r>
      <w:r>
        <w:rPr>
          <w:rFonts w:hint="eastAsia" w:ascii="Times New Roman" w:hAnsi="Times New Roman" w:eastAsia="FangSong" w:cs="Times New Roman"/>
        </w:rPr>
        <w:t>因此说明苯环特别稳定</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根据</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(2)</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也能猜出</w:t>
      </w:r>
      <w:r>
        <w:rPr>
          <w:rFonts w:ascii="Times New Roman" w:hAnsi="Times New Roman" w:eastAsia="Times New Roman" w:cs="Times New Roman"/>
        </w:rPr>
        <w:t xml:space="preserve"> X </w:t>
      </w:r>
      <w:r>
        <w:rPr>
          <w:rFonts w:hint="eastAsia" w:ascii="Times New Roman" w:hAnsi="Times New Roman" w:eastAsia="FangSong" w:cs="Times New Roman"/>
        </w:rPr>
        <w:t>为苯四甲酸</w:t>
      </w:r>
      <w:r>
        <w:rPr>
          <w:rFonts w:hint="eastAsia" w:ascii="Times New Roman" w:hAnsi="Times New Roman" w:eastAsia="Times New Roman" w:cs="Times New Roman"/>
        </w:rPr>
        <w:t>，</w:t>
      </w:r>
      <w:r>
        <w:rPr>
          <w:rFonts w:hint="eastAsia" w:ascii="Times New Roman" w:hAnsi="Times New Roman" w:eastAsia="FangSong" w:cs="Times New Roman"/>
        </w:rPr>
        <w:t>当然也可由下列计算过程得出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m:oMath>
        <m:sSub>
          <m:e>
            <m:r>
              <m:t>M</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酸的元数为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oMathPr>
          <m:ctrlPr>
            <w:rPr>
              <w:sz w:val="28"/>
              <w:szCs w:val="28"/>
            </w:rPr>
          </m:ctrlPr>
        </m:oMathPr>
        <m:f>
          <m:fPr>
            <m:type m:val="bar"/>
          </m:fPr>
          <m:num>
            <m:r>
              <m:t>0.254</m:t>
            </m:r>
            <m:r>
              <m:t>n</m:t>
            </m:r>
          </m:num>
          <m:den>
            <m:sSub>
              <m:e>
                <m:r>
                  <m:t>M</m:t>
                </m:r>
              </m:e>
              <m:sub>
                <m:r>
                  <m:t>r</m:t>
                </m:r>
              </m:sub>
            </m:sSub>
          </m:den>
        </m:f>
        <m:r>
          <m:rPr>
            <m:sty m:val="p"/>
          </m:rPr>
          <m:t>=</m:t>
        </m:r>
        <m:f>
          <m:fPr>
            <m:type m:val="bar"/>
          </m:fPr>
          <m:num>
            <m:r>
              <m:t>100</m:t>
            </m:r>
          </m:num>
          <m:den>
            <m:r>
              <m:t>25</m:t>
            </m:r>
          </m:den>
        </m:f>
        <m:r>
          <m:rPr>
            <m:sty m:val="p"/>
          </m:rPr>
          <m:t>×</m:t>
        </m:r>
        <m:r>
          <m:t>0.1</m:t>
        </m:r>
        <m:r>
          <m:rPr>
            <m:sty m:val="p"/>
          </m:rPr>
          <m:t>×</m:t>
        </m:r>
        <m:r>
          <m:t>10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r</m:t>
            </m:r>
          </m:sub>
        </m:sSub>
        <m:r>
          <m:rPr>
            <m:sty m:val="p"/>
          </m:rPr>
          <m:t>=</m:t>
        </m:r>
        <m:r>
          <m:t>63.5</m:t>
        </m:r>
        <m:r>
          <m:t>n</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晶体为有机酸</w:t>
      </w:r>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C、H、O </w:t>
      </w:r>
      <w:r>
        <w:rPr>
          <w:rFonts w:hint="eastAsia" w:ascii="Times New Roman" w:hAnsi="Times New Roman" w:eastAsia="FangSong" w:cs="Times New Roman"/>
        </w:rPr>
        <w:t>三种元素式量只能是偶数</w:t>
      </w:r>
      <w:r>
        <w:rPr>
          <w:rFonts w:hint="eastAsia" w:ascii="Times New Roman" w:hAnsi="Times New Roman" w:eastAsia="Times New Roman" w:cs="Times New Roman"/>
        </w:rPr>
        <w:t>，</w:t>
      </w:r>
      <w:r>
        <w:rPr>
          <w:rFonts w:hint="eastAsia" w:ascii="Times New Roman" w:hAnsi="Times New Roman" w:eastAsia="FangSong" w:cs="Times New Roman"/>
        </w:rPr>
        <w:t>由此可以确定为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254</m:t>
        </m:r>
        <m:r>
          <m:rPr>
            <m:sty m:val="p"/>
          </m:rPr>
          <m:t>,</m:t>
        </m:r>
        <m:r>
          <m:t>n</m:t>
        </m:r>
        <m:r>
          <m:rPr>
            <m:sty m:val="p"/>
          </m:rPr>
          <m:t>=</m:t>
        </m:r>
        <m:r>
          <m:t>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的结构简式为</w:t>
      </w:r>
    </w:p>
    <w:p>
      <w:pPr>
        <w:pStyle w:val="BodyText"/>
        <w:spacing w:before="160" w:after="80"/>
        <w:jc w:val="center"/>
      </w:pPr>
      <w:r>
        <w:rPr>
          <w:rFonts w:ascii="Times New Roman" w:hAnsi="Times New Roman" w:eastAsia="Times New Roman" w:cs="Times New Roman"/>
        </w:rPr>
        <w:drawing>
          <wp:inline>
            <wp:extent cx="3600000" cy="1620000"/>
            <wp:effectExtent b="0" l="0" r="0" t="0"/>
            <wp:docPr descr="" title="" id="437" name="Picture"/>
            <a:graphic>
              <a:graphicData uri="http://schemas.openxmlformats.org/drawingml/2006/picture">
                <pic:pic>
                  <pic:nvPicPr>
                    <pic:cNvPr descr="74567d7dbd009e4308449308279e214c51a0e6ad958c412b9361bc77046e3509.jpg" id="438" name="Picture"/>
                    <pic:cNvPicPr>
                      <a:picLocks noChangeArrowheads="1" noChangeAspect="1"/>
                    </pic:cNvPicPr>
                  </pic:nvPicPr>
                  <pic:blipFill>
                    <a:blip r:embed="rId436"/>
                    <a:stretch>
                      <a:fillRect/>
                    </a:stretch>
                  </pic:blipFill>
                  <pic:spPr bwMode="auto">
                    <a:xfrm>
                      <a:off x="0" y="0"/>
                      <a:ext cx="3600000" cy="162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0638"/>
            <wp:effectExtent b="0" l="0" r="0" t="0"/>
            <wp:docPr descr="" title="" id="440" name="Picture"/>
            <a:graphic>
              <a:graphicData uri="http://schemas.openxmlformats.org/drawingml/2006/picture">
                <pic:pic>
                  <pic:nvPicPr>
                    <pic:cNvPr descr="941a6256edadbea91d8408ad2a30d407649ebf946857a2a0c25d846894dd9d8f.jpg" id="441" name="Picture"/>
                    <pic:cNvPicPr>
                      <a:picLocks noChangeArrowheads="1" noChangeAspect="1"/>
                    </pic:cNvPicPr>
                  </pic:nvPicPr>
                  <pic:blipFill>
                    <a:blip r:embed="rId439"/>
                    <a:stretch>
                      <a:fillRect/>
                    </a:stretch>
                  </pic:blipFill>
                  <pic:spPr bwMode="auto">
                    <a:xfrm>
                      <a:off x="0" y="0"/>
                      <a:ext cx="3600000" cy="910638"/>
                    </a:xfrm>
                    <a:prstGeom prst="rect">
                      <a:avLst/>
                    </a:prstGeom>
                    <a:noFill/>
                    <a:ln w="9525">
                      <a:noFill/>
                      <a:headEnd/>
                      <a:tailEnd/>
                    </a:ln>
                  </pic:spPr>
                </pic:pic>
              </a:graphicData>
            </a:graphic>
          </wp:inline>
        </w:drawing>
      </w:r>
    </w:p>
    <w:p>
      <w:pPr>
        <w:pStyle w:val="Compact"/>
        <w:numPr>
          <w:ilvl w:val="0"/>
          <w:numId w:val="1061"/>
        </w:numPr>
        <w:spacing w:after="8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项为</w:t>
      </w:r>
      <w:r>
        <w:rPr>
          <w:rFonts w:ascii="Times New Roman" w:hAnsi="Times New Roman" w:eastAsia="Times New Roman" w:cs="Times New Roman"/>
        </w:rPr>
        <w:t xml:space="preserve"> </w:t>
      </w: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个苯环线型并环</w:t>
      </w:r>
      <w:r>
        <w:rPr>
          <w:rFonts w:hint="eastAsia" w:ascii="Times New Roman" w:hAnsi="Times New Roman" w:eastAsia="Times New Roman" w:cs="Times New Roman"/>
        </w:rPr>
        <w:t>）。</w:t>
      </w:r>
      <w:r>
        <w:rPr>
          <w:rFonts w:hint="eastAsia" w:ascii="Times New Roman" w:hAnsi="Times New Roman" w:eastAsia="FangSong" w:cs="Times New Roman"/>
        </w:rPr>
        <w:t>写出若干项的二氯代物的异构体数目</w:t>
      </w:r>
      <w:r>
        <w:rPr>
          <w:rFonts w:hint="eastAsia" w:ascii="Times New Roman" w:hAnsi="Times New Roman" w:eastAsia="Times New Roman" w:cs="Times New Roman"/>
        </w:rPr>
        <w:t>，</w:t>
      </w:r>
      <w:r>
        <w:rPr>
          <w:rFonts w:hint="eastAsia" w:ascii="Times New Roman" w:hAnsi="Times New Roman" w:eastAsia="FangSong" w:cs="Times New Roman"/>
        </w:rPr>
        <w:t>列表如下</w:t>
      </w:r>
      <w:r>
        <w:rPr>
          <w:rFonts w:hint="eastAsia" w:ascii="Times New Roman" w:hAnsi="Times New Roman" w:eastAsia="Times New Roman" w:cs="Times New Roman"/>
        </w:rPr>
        <w:t>（</w:t>
      </w:r>
      <w:r>
        <w:rPr>
          <w:rFonts w:hint="eastAsia" w:ascii="Times New Roman" w:hAnsi="Times New Roman" w:eastAsia="FangSong" w:cs="Times New Roman"/>
        </w:rPr>
        <w:t>表头结构式见图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苯环数</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A（</w:t>
            </w:r>
            <w:r>
              <w:rPr>
                <w:rFonts w:hint="eastAsia" w:ascii="Times New Roman" w:hAnsi="Times New Roman" w:eastAsia="SimHei" w:cs="Times New Roman"/>
                <w:b/>
              </w:rPr>
              <w:t>萘</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B（</w:t>
            </w:r>
            <w:r>
              <w:rPr>
                <w:rFonts w:hint="eastAsia" w:ascii="Times New Roman" w:hAnsi="Times New Roman" w:eastAsia="SimHei" w:cs="Times New Roman"/>
                <w:b/>
              </w:rPr>
              <w:t>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C（</w:t>
            </w:r>
            <w:r>
              <w:rPr>
                <w:rFonts w:hint="eastAsia" w:ascii="Times New Roman" w:hAnsi="Times New Roman" w:eastAsia="SimHei" w:cs="Times New Roman"/>
                <w:b/>
              </w:rPr>
              <w:t>并四苯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D（</w:t>
            </w:r>
            <w:r>
              <w:rPr>
                <w:rFonts w:hint="eastAsia" w:ascii="Times New Roman" w:hAnsi="Times New Roman" w:eastAsia="SimHei" w:cs="Times New Roman"/>
                <w:b/>
              </w:rPr>
              <w:t>并五苯</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二氯代物</w:t>
            </w:r>
          </w:p>
        </w:tc>
        <w:tc>
          <w:tcPr/>
          <w:p>
            <w:pPr>
              <w:pStyle w:val="Compact"/>
              <w:jc w:val="center"/>
            </w:pPr>
            <w:r>
              <w:rPr>
                <w:rFonts w:ascii="Times New Roman" w:hAnsi="Times New Roman" w:eastAsia="Times New Roman" w:cs="Times New Roman"/>
              </w:rPr>
              <w:t xml:space="preserve">7+3</w:t>
            </w:r>
          </w:p>
        </w:tc>
        <w:tc>
          <w:tcPr/>
          <w:p>
            <w:pPr>
              <w:pStyle w:val="Compact"/>
              <w:jc w:val="center"/>
            </w:pPr>
            <w:r>
              <w:rPr>
                <w:rFonts w:ascii="Times New Roman" w:hAnsi="Times New Roman" w:eastAsia="Times New Roman" w:cs="Times New Roman"/>
              </w:rPr>
              <w:t xml:space="preserve">9+5+1</w:t>
            </w:r>
          </w:p>
        </w:tc>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13+9+5+1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总数目</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260600" cy="1447800"/>
            <wp:effectExtent b="0" l="0" r="0" t="0"/>
            <wp:docPr descr="" title="" id="443" name="Picture"/>
            <a:graphic>
              <a:graphicData uri="http://schemas.openxmlformats.org/drawingml/2006/picture">
                <pic:pic>
                  <pic:nvPicPr>
                    <pic:cNvPr descr="c027786476eccb7c80294d6623a1c300ae22d2828a37f7284a6bc6b0bca4f518.jpg" id="444" name="Picture"/>
                    <pic:cNvPicPr>
                      <a:picLocks noChangeArrowheads="1" noChangeAspect="1"/>
                    </pic:cNvPicPr>
                  </pic:nvPicPr>
                  <pic:blipFill>
                    <a:blip r:embed="rId442"/>
                    <a:stretch>
                      <a:fillRect/>
                    </a:stretch>
                  </pic:blipFill>
                  <pic:spPr bwMode="auto">
                    <a:xfrm>
                      <a:off x="0" y="0"/>
                      <a:ext cx="22606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spacing w:before="160" w:after="80"/>
        <w:jc w:val="center"/>
      </w:pPr>
      <w:r>
        <w:rPr>
          <w:rFonts w:ascii="Times New Roman" w:hAnsi="Times New Roman" w:eastAsia="Times New Roman" w:cs="Times New Roman"/>
        </w:rPr>
        <w:drawing>
          <wp:inline>
            <wp:extent cx="3263900" cy="1536700"/>
            <wp:effectExtent b="0" l="0" r="0" t="0"/>
            <wp:docPr descr="" title="" id="446" name="Picture"/>
            <a:graphic>
              <a:graphicData uri="http://schemas.openxmlformats.org/drawingml/2006/picture">
                <pic:pic>
                  <pic:nvPicPr>
                    <pic:cNvPr descr="3c67426bfcbbe551923ad4dbf5922c06a676b8c0a981d048b95e9ae4515b6de5.jpg" id="447" name="Picture"/>
                    <pic:cNvPicPr>
                      <a:picLocks noChangeArrowheads="1" noChangeAspect="1"/>
                    </pic:cNvPicPr>
                  </pic:nvPicPr>
                  <pic:blipFill>
                    <a:blip r:embed="rId445"/>
                    <a:stretch>
                      <a:fillRect/>
                    </a:stretch>
                  </pic:blipFill>
                  <pic:spPr bwMode="auto">
                    <a:xfrm>
                      <a:off x="0" y="0"/>
                      <a:ext cx="32639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spacing w:before="160" w:after="80"/>
        <w:jc w:val="center"/>
      </w:pPr>
      <w:r>
        <w:rPr>
          <w:rFonts w:ascii="Times New Roman" w:hAnsi="Times New Roman" w:eastAsia="Times New Roman" w:cs="Times New Roman"/>
        </w:rPr>
        <w:drawing>
          <wp:inline>
            <wp:extent cx="3600000" cy="1290962"/>
            <wp:effectExtent b="0" l="0" r="0" t="0"/>
            <wp:docPr descr="" title="" id="449" name="Picture"/>
            <a:graphic>
              <a:graphicData uri="http://schemas.openxmlformats.org/drawingml/2006/picture">
                <pic:pic>
                  <pic:nvPicPr>
                    <pic:cNvPr descr="15e90d6fe41da8d252afde7c6e54cc5ee88544b28297f51a926d766581fdba63.jpg" id="450" name="Picture"/>
                    <pic:cNvPicPr>
                      <a:picLocks noChangeArrowheads="1" noChangeAspect="1"/>
                    </pic:cNvPicPr>
                  </pic:nvPicPr>
                  <pic:blipFill>
                    <a:blip r:embed="rId448"/>
                    <a:stretch>
                      <a:fillRect/>
                    </a:stretch>
                  </pic:blipFill>
                  <pic:spPr bwMode="auto">
                    <a:xfrm>
                      <a:off x="0" y="0"/>
                      <a:ext cx="3600000" cy="1290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1012765"/>
            <wp:effectExtent b="0" l="0" r="0" t="0"/>
            <wp:docPr descr="" title="" id="452" name="Picture"/>
            <a:graphic>
              <a:graphicData uri="http://schemas.openxmlformats.org/drawingml/2006/picture">
                <pic:pic>
                  <pic:nvPicPr>
                    <pic:cNvPr descr="f72f78af54f285a8141bea50b963b0d7d6c4c4f46ba81180500f72fc459c193e.jpg" id="453" name="Picture"/>
                    <pic:cNvPicPr>
                      <a:picLocks noChangeArrowheads="1" noChangeAspect="1"/>
                    </pic:cNvPicPr>
                  </pic:nvPicPr>
                  <pic:blipFill>
                    <a:blip r:embed="rId451"/>
                    <a:stretch>
                      <a:fillRect/>
                    </a:stretch>
                  </pic:blipFill>
                  <pic:spPr bwMode="auto">
                    <a:xfrm>
                      <a:off x="0" y="0"/>
                      <a:ext cx="3600000" cy="10127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可以初步定为每项二氯代物的种数为两个自然数的乘积</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n</m:t>
            </m:r>
            <m:r>
              <m:rPr>
                <m:sty m:val="p"/>
              </m:rPr>
              <m:t>+</m:t>
            </m:r>
            <m:r>
              <m:t>2</m:t>
            </m:r>
            <m:r>
              <m:rPr>
                <m:sty m:val="p"/>
              </m:rPr>
              <m:t>)</m:t>
            </m:r>
            <m:r>
              <m:rPr>
                <m:sty m:val="p"/>
              </m:rPr>
              <m:t>(</m:t>
            </m:r>
            <m:r>
              <m:t>n</m:t>
            </m:r>
            <m:r>
              <m:rPr>
                <m:sty m:val="p"/>
              </m:rPr>
              <m:t>+</m:t>
            </m:r>
            <m:r>
              <m:t>3</m:t>
            </m:r>
            <m:r>
              <m:rPr>
                <m:sty m:val="p"/>
              </m:rPr>
              <m:t>)</m:t>
            </m:r>
          </m:num>
          <m:den>
            <m:r>
              <m:t>2</m:t>
            </m:r>
          </m:den>
        </m:f>
      </m:oMath>
      <w:r>
        <w:rPr>
          <w:rFonts w:ascii="Times New Roman" w:hAnsi="Times New Roman" w:eastAsia="Times New Roman" w:cs="Times New Roman"/>
        </w:rPr>
        <w:t xml:space="preserve">。</w:t>
      </w:r>
    </w:p>
    <w:p>
      <w:pPr>
        <w:numPr>
          <w:ilvl w:val="0"/>
          <w:numId w:val="1062"/>
        </w:numPr>
      </w:pP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 xml:space="preserve">苯环特别稳定</w:t>
      </w:r>
    </w:p>
    <w:p>
      <w:pPr>
        <w:numPr>
          <w:ilvl w:val="0"/>
          <w:numId w:val="1062"/>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spacing w:before="160" w:after="80"/>
        <w:jc w:val="center"/>
      </w:pPr>
      <w:r>
        <w:rPr>
          <w:rFonts w:ascii="Times New Roman" w:hAnsi="Times New Roman" w:eastAsia="Times New Roman" w:cs="Times New Roman"/>
        </w:rPr>
        <w:drawing>
          <wp:inline>
            <wp:extent cx="3600000" cy="1818090"/>
            <wp:effectExtent b="0" l="0" r="0" t="0"/>
            <wp:docPr descr="" title="" id="455" name="Picture"/>
            <a:graphic>
              <a:graphicData uri="http://schemas.openxmlformats.org/drawingml/2006/picture">
                <pic:pic>
                  <pic:nvPicPr>
                    <pic:cNvPr descr="871a400fe2b17533671b94abee9f5a77a68c1ed595fb8c2c511e7be02a6e2448.jpg" id="456" name="Picture"/>
                    <pic:cNvPicPr>
                      <a:picLocks noChangeArrowheads="1" noChangeAspect="1"/>
                    </pic:cNvPicPr>
                  </pic:nvPicPr>
                  <pic:blipFill>
                    <a:blip r:embed="rId454"/>
                    <a:stretch>
                      <a:fillRect/>
                    </a:stretch>
                  </pic:blipFill>
                  <pic:spPr bwMode="auto">
                    <a:xfrm>
                      <a:off x="0" y="0"/>
                      <a:ext cx="3600000" cy="1818090"/>
                    </a:xfrm>
                    <a:prstGeom prst="rect">
                      <a:avLst/>
                    </a:prstGeom>
                    <a:noFill/>
                    <a:ln w="9525">
                      <a:noFill/>
                      <a:headEnd/>
                      <a:tailEnd/>
                    </a:ln>
                  </pic:spPr>
                </pic:pic>
              </a:graphicData>
            </a:graphic>
          </wp:inline>
        </w:drawing>
      </w:r>
    </w:p>
    <w:p>
      <w:pPr>
        <w:pStyle w:val="Compact"/>
        <w:numPr>
          <w:ilvl w:val="0"/>
          <w:numId w:val="1063"/>
        </w:numPr>
      </w:pPr>
      <m:oMath>
        <m:sSub>
          <m:e>
            <m:r>
              <m:rPr>
                <m:sty m:val="p"/>
              </m:rP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的二氯取代物种数的代数表达式为</w:t>
      </w:r>
      <w:r>
        <w:rPr>
          <w:rFonts w:ascii="Times New Roman" w:hAnsi="Times New Roman" w:eastAsia="Times New Roman" w:cs="Times New Roman"/>
        </w:rPr>
        <w:t xml:space="preserve"> </w:t>
      </w:r>
      <m:oMath>
        <m:oMathPr>
          <m:ctrlPr>
            <w:rPr>
              <w:sz w:val="28"/>
              <w:szCs w:val="28"/>
            </w:rPr>
          </m:ctrlPr>
        </m:oMathPr>
        <m:f>
          <m:fPr>
            <m:type m:val="bar"/>
          </m:fPr>
          <m:num>
            <m:d>
              <m:dPr>
                <m:begChr m:val="("/>
                <m:sepChr m:val=""/>
                <m:endChr m:val=")"/>
                <m:grow/>
              </m:dPr>
              <m:e>
                <m:r>
                  <m:t>n</m:t>
                </m:r>
                <m:r>
                  <m:rPr>
                    <m:sty m:val="p"/>
                  </m:rPr>
                  <m:t>+</m:t>
                </m:r>
                <m:r>
                  <m:t>2</m:t>
                </m:r>
              </m:e>
            </m:d>
            <m:d>
              <m:dPr>
                <m:begChr m:val="("/>
                <m:sepChr m:val=""/>
                <m:endChr m:val=")"/>
                <m:grow/>
              </m:dPr>
              <m:e>
                <m:r>
                  <m:t>n</m:t>
                </m:r>
                <m:r>
                  <m:rPr>
                    <m:sty m:val="p"/>
                  </m:rPr>
                  <m:t>+</m:t>
                </m:r>
                <m:r>
                  <m:t>3</m:t>
                </m:r>
              </m:e>
            </m:d>
          </m:num>
          <m:den>
            <m:r>
              <m:t>2</m:t>
            </m:r>
          </m:den>
        </m:f>
      </m:oMath>
    </w:p>
    <w:p>
      <w:pPr>
        <w:spacing w:before="160" w:after="80"/>
      </w:pPr>
      <w:r>
        <w:pict>
          <v:rect style="width:0;height:1.5pt" o:hralign="center" o:hrstd="t" o:hr="t"/>
        </w:pict>
      </w:r>
    </w:p>
    <w:bookmarkEnd w:id="457"/>
    <w:bookmarkEnd w:id="458"/>
    <w:bookmarkStart w:id="468" w:name="定位效应叠加一氯产物分数"/>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460" name="Picture"/>
            <a:graphic>
              <a:graphicData uri="http://schemas.openxmlformats.org/drawingml/2006/picture">
                <pic:pic>
                  <pic:nvPicPr>
                    <pic:cNvPr descr="250f6d06d01aaadd475fc67079276896873c1a2f120c4978c2be72a22b904175.jpg" id="461" name="Picture"/>
                    <pic:cNvPicPr>
                      <a:picLocks noChangeArrowheads="1" noChangeAspect="1"/>
                    </pic:cNvPicPr>
                  </pic:nvPicPr>
                  <pic:blipFill>
                    <a:blip r:embed="rId459"/>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解决本题的关键是抓住有效信息</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然后进</w:t>
      </w:r>
    </w:p>
    <w:p>
      <w:pPr>
        <w:pStyle w:val="BodyText"/>
        <w:spacing w:before="160" w:after="80"/>
        <w:jc w:val="center"/>
      </w:pPr>
      <w:r>
        <w:rPr>
          <w:rFonts w:ascii="Times New Roman" w:hAnsi="Times New Roman" w:eastAsia="Times New Roman" w:cs="Times New Roman"/>
        </w:rPr>
        <w:drawing>
          <wp:inline>
            <wp:extent cx="3467100" cy="2336800"/>
            <wp:effectExtent b="0" l="0" r="0" t="0"/>
            <wp:docPr descr="" title="" id="463" name="Picture"/>
            <a:graphic>
              <a:graphicData uri="http://schemas.openxmlformats.org/drawingml/2006/picture">
                <pic:pic>
                  <pic:nvPicPr>
                    <pic:cNvPr descr="2c570e27a7ffcb56d33740388d139c91a64da0d73033054e90290b6cfeb9170a.jpg" id="464" name="Picture"/>
                    <pic:cNvPicPr>
                      <a:picLocks noChangeArrowheads="1" noChangeAspect="1"/>
                    </pic:cNvPicPr>
                  </pic:nvPicPr>
                  <pic:blipFill>
                    <a:blip r:embed="rId462"/>
                    <a:stretch>
                      <a:fillRect/>
                    </a:stretch>
                  </pic:blipFill>
                  <pic:spPr bwMode="auto">
                    <a:xfrm>
                      <a:off x="0" y="0"/>
                      <a:ext cx="34671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行分析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号位被取代的概率是</w:t>
      </w:r>
      <w:r>
        <w:rPr>
          <w:rFonts w:ascii="Times New Roman" w:hAnsi="Times New Roman" w:eastAsia="Times New Roman" w:cs="Times New Roman"/>
        </w:rPr>
        <w:t xml:space="preserve"> </w:t>
      </w:r>
      <m:oMath>
        <m:r>
          <m:t>2</m:t>
        </m:r>
        <m:r>
          <m:rPr>
            <m:sty m:val="p"/>
          </m:rPr>
          <m:t>×</m:t>
        </m:r>
        <m:r>
          <m:t>30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号位分别是一个甲基的邻位和另一个甲基的对位</w:t>
      </w:r>
    </w:p>
    <w:p>
      <w:pPr>
        <w:pStyle w:val="BodyText"/>
        <w:spacing w:before="160" w:after="80"/>
        <w:jc w:val="center"/>
      </w:pPr>
      <w:r>
        <w:rPr>
          <w:rFonts w:ascii="Times New Roman" w:hAnsi="Times New Roman" w:eastAsia="Times New Roman" w:cs="Times New Roman"/>
        </w:rPr>
        <w:drawing>
          <wp:inline>
            <wp:extent cx="3505200" cy="1955800"/>
            <wp:effectExtent b="0" l="0" r="0" t="0"/>
            <wp:docPr descr="" title="" id="466" name="Picture"/>
            <a:graphic>
              <a:graphicData uri="http://schemas.openxmlformats.org/drawingml/2006/picture">
                <pic:pic>
                  <pic:nvPicPr>
                    <pic:cNvPr descr="008709e89487eb3334904f4c5a86ab83f6fd8f0204d13dcd121febe05b5628aa.jpg" id="467" name="Picture"/>
                    <pic:cNvPicPr>
                      <a:picLocks noChangeArrowheads="1" noChangeAspect="1"/>
                    </pic:cNvPicPr>
                  </pic:nvPicPr>
                  <pic:blipFill>
                    <a:blip r:embed="rId465"/>
                    <a:stretch>
                      <a:fillRect/>
                    </a:stretch>
                  </pic:blipFill>
                  <pic:spPr bwMode="auto">
                    <a:xfrm>
                      <a:off x="0" y="0"/>
                      <a:ext cx="35052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所求产物所占的质量分数</w:t>
      </w:r>
    </w:p>
    <w:p>
      <w:pPr>
        <w:pStyle w:val="BodyText"/>
      </w:pP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f>
          <m:fPr>
            <m:type m:val="bar"/>
          </m:fPr>
          <m:num>
            <m:r>
              <m:t>2</m:t>
            </m:r>
            <m:r>
              <m:rPr>
                <m:sty m:val="p"/>
              </m:rPr>
              <m:t>×</m:t>
            </m:r>
            <m:r>
              <m:t>30</m:t>
            </m:r>
          </m:num>
          <m:den>
            <m:r>
              <m:t>2</m:t>
            </m:r>
            <m:r>
              <m:rPr>
                <m:sty m:val="p"/>
              </m:rPr>
              <m:t>×</m:t>
            </m:r>
            <m:r>
              <m:t>30</m:t>
            </m:r>
            <m:r>
              <m:rPr>
                <m:sty m:val="p"/>
              </m:rPr>
              <m:t>+</m:t>
            </m:r>
            <m:r>
              <m:t>2</m:t>
            </m:r>
            <m:r>
              <m:rPr>
                <m:sty m:val="p"/>
              </m:rPr>
              <m:t>×</m:t>
            </m:r>
            <m:r>
              <m:rPr>
                <m:sty m:val="p"/>
              </m:rPr>
              <m:t>(</m:t>
            </m:r>
            <m:r>
              <m:t>30</m:t>
            </m:r>
            <m:r>
              <m:rPr>
                <m:sty m:val="p"/>
              </m:rPr>
              <m:t>+</m:t>
            </m:r>
            <m:r>
              <m:t>40</m:t>
            </m:r>
            <m:r>
              <m:rPr>
                <m:sty m:val="p"/>
              </m:rPr>
              <m:t>)</m:t>
            </m:r>
          </m:den>
        </m:f>
        <m:r>
          <m:rPr>
            <m:sty m:val="p"/>
          </m:rPr>
          <m:t>×</m:t>
        </m:r>
        <m:r>
          <m:t>100</m:t>
        </m:r>
        <m:r>
          <m:rPr>
            <m:sty m:val="p"/>
          </m:rPr>
          <m:t>%</m:t>
        </m:r>
        <m:r>
          <m:rPr>
            <m:sty m:val="p"/>
          </m:rPr>
          <m:t>=</m:t>
        </m:r>
        <m:r>
          <m:t>30</m:t>
        </m:r>
        <m:r>
          <m:rPr>
            <m:sty m:val="p"/>
          </m:rPr>
          <m:t>%</m:t>
        </m:r>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468"/>
    <w:bookmarkStart w:id="478" w:name="苯制有机物反应网三问"/>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 xml:space="preserve">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470" name="Picture"/>
            <a:graphic>
              <a:graphicData uri="http://schemas.openxmlformats.org/drawingml/2006/picture">
                <pic:pic>
                  <pic:nvPicPr>
                    <pic:cNvPr descr="29411066ba4c743719c47e5d79618b76dcb22c20b451ac28629c697f604395ea.jpg" id="471" name="Picture"/>
                    <pic:cNvPicPr>
                      <a:picLocks noChangeArrowheads="1" noChangeAspect="1"/>
                    </pic:cNvPicPr>
                  </pic:nvPicPr>
                  <pic:blipFill>
                    <a:blip r:embed="rId469"/>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6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4460191"/>
            <wp:effectExtent b="0" l="0" r="0" t="0"/>
            <wp:docPr descr="" title="" id="473" name="Picture"/>
            <a:graphic>
              <a:graphicData uri="http://schemas.openxmlformats.org/drawingml/2006/picture">
                <pic:pic>
                  <pic:nvPicPr>
                    <pic:cNvPr descr="729152d8e93fb4a0f9ea488d18c12cf4f1760062a8fa91f9503c4378a8a0dc26.jpg" id="474" name="Picture"/>
                    <pic:cNvPicPr>
                      <a:picLocks noChangeArrowheads="1" noChangeAspect="1"/>
                    </pic:cNvPicPr>
                  </pic:nvPicPr>
                  <pic:blipFill>
                    <a:blip r:embed="rId472"/>
                    <a:stretch>
                      <a:fillRect/>
                    </a:stretch>
                  </pic:blipFill>
                  <pic:spPr bwMode="auto">
                    <a:xfrm>
                      <a:off x="0" y="0"/>
                      <a:ext cx="3240000" cy="4460191"/>
                    </a:xfrm>
                    <a:prstGeom prst="rect">
                      <a:avLst/>
                    </a:prstGeom>
                    <a:noFill/>
                    <a:ln w="9525">
                      <a:noFill/>
                      <a:headEnd/>
                      <a:tailEnd/>
                    </a:ln>
                  </pic:spPr>
                </pic:pic>
              </a:graphicData>
            </a:graphic>
          </wp:inline>
        </w:drawing>
      </w:r>
    </w:p>
    <w:p>
      <w:pPr>
        <w:pStyle w:val="Compact"/>
        <w:numPr>
          <w:ilvl w:val="0"/>
          <w:numId w:val="1066"/>
        </w:numPr>
      </w:pP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消去</w:t>
      </w:r>
    </w:p>
    <w:p>
      <w:pPr>
        <w:pStyle w:val="FirstParagraph"/>
        <w:spacing w:before="160" w:after="80"/>
        <w:jc w:val="center"/>
      </w:pPr>
      <w:r>
        <w:rPr>
          <w:rFonts w:ascii="Times New Roman" w:hAnsi="Times New Roman" w:eastAsia="Times New Roman" w:cs="Times New Roman"/>
        </w:rPr>
        <w:drawing>
          <wp:inline>
            <wp:extent cx="3600000" cy="1058064"/>
            <wp:effectExtent b="0" l="0" r="0" t="0"/>
            <wp:docPr descr="" title="" id="476" name="Picture"/>
            <a:graphic>
              <a:graphicData uri="http://schemas.openxmlformats.org/drawingml/2006/picture">
                <pic:pic>
                  <pic:nvPicPr>
                    <pic:cNvPr descr="5badaf17d5b6390f49dae2607eadaf28d2c6ba9a250c84c86fe9a4bad0807024.jpg" id="477" name="Picture"/>
                    <pic:cNvPicPr>
                      <a:picLocks noChangeArrowheads="1" noChangeAspect="1"/>
                    </pic:cNvPicPr>
                  </pic:nvPicPr>
                  <pic:blipFill>
                    <a:blip r:embed="rId475"/>
                    <a:stretch>
                      <a:fillRect/>
                    </a:stretch>
                  </pic:blipFill>
                  <pic:spPr bwMode="auto">
                    <a:xfrm>
                      <a:off x="0" y="0"/>
                      <a:ext cx="3600000" cy="10580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r>
          <m:t>H</m:t>
        </m:r>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加成反应</w:t>
      </w:r>
    </w:p>
    <w:p>
      <w:pPr>
        <w:pStyle w:val="Compact"/>
        <w:numPr>
          <w:ilvl w:val="0"/>
          <w:numId w:val="1067"/>
        </w:numPr>
      </w:pPr>
      <w:r>
        <w:rPr>
          <w:rFonts w:hint="eastAsia" w:ascii="Times New Roman" w:hAnsi="Times New Roman" w:eastAsia="FangSong" w:cs="Times New Roman"/>
        </w:rPr>
        <w:t>用气体吸收装置处理氯化氢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所需试剂</w:t>
      </w:r>
      <w:r>
        <w:rPr>
          <w:rFonts w:hint="eastAsia" w:ascii="Times New Roman" w:hAnsi="Times New Roman" w:eastAsia="Times New Roman" w:cs="Times New Roman"/>
        </w:rPr>
        <w:t>：</w:t>
      </w:r>
      <w:r>
        <w:rPr>
          <w:rFonts w:hint="eastAsia" w:ascii="Times New Roman" w:hAnsi="Times New Roman" w:eastAsia="FangSong" w:cs="Times New Roman"/>
        </w:rPr>
        <w:t>氢氧化钠</w:t>
      </w:r>
      <w:r>
        <w:rPr>
          <w:rFonts w:hint="eastAsia" w:ascii="Times New Roman" w:hAnsi="Times New Roman" w:eastAsia="Times New Roman" w:cs="Times New Roman"/>
        </w:rPr>
        <w:t>（</w:t>
      </w:r>
      <w:r>
        <w:rPr>
          <w:rFonts w:hint="eastAsia" w:ascii="Times New Roman" w:hAnsi="Times New Roman" w:eastAsia="FangSong" w:cs="Times New Roman"/>
        </w:rPr>
        <w:t>或氢氧化钾</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510" w:name="邻二甲苯氧化链与酚酞"/>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 xml:space="preserve">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480" name="Picture"/>
            <a:graphic>
              <a:graphicData uri="http://schemas.openxmlformats.org/drawingml/2006/picture">
                <pic:pic>
                  <pic:nvPicPr>
                    <pic:cNvPr descr="97c5c804864d58a8cc1f8a67297640fac7d6a2d9310c1f9c43fa76f0d15bf2ba.jpg" id="481" name="Picture"/>
                    <pic:cNvPicPr>
                      <a:picLocks noChangeArrowheads="1" noChangeAspect="1"/>
                    </pic:cNvPicPr>
                  </pic:nvPicPr>
                  <pic:blipFill>
                    <a:blip r:embed="rId479"/>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483" name="Picture"/>
            <a:graphic>
              <a:graphicData uri="http://schemas.openxmlformats.org/drawingml/2006/picture">
                <pic:pic>
                  <pic:nvPicPr>
                    <pic:cNvPr descr="dc5d4a53695976b31c172d62db9a175ae82fb1db904f523b239080ba2b03b0eb.jpg" id="484" name="Picture"/>
                    <pic:cNvPicPr>
                      <a:picLocks noChangeArrowheads="1" noChangeAspect="1"/>
                    </pic:cNvPicPr>
                  </pic:nvPicPr>
                  <pic:blipFill>
                    <a:blip r:embed="rId482"/>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486" name="Picture"/>
            <a:graphic>
              <a:graphicData uri="http://schemas.openxmlformats.org/drawingml/2006/picture">
                <pic:pic>
                  <pic:nvPicPr>
                    <pic:cNvPr descr="c1e6aac5782cecea54f8cef6324dc8188bc4df960aa95326e1922ca5f6d4744d.jpg" id="487" name="Picture"/>
                    <pic:cNvPicPr>
                      <a:picLocks noChangeArrowheads="1" noChangeAspect="1"/>
                    </pic:cNvPicPr>
                  </pic:nvPicPr>
                  <pic:blipFill>
                    <a:blip r:embed="rId485"/>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9" w:name="整理者解析录自原书答案区-4"/>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w:t>
      </w:r>
      <w:r>
        <w:rPr>
          <w:rFonts w:hint="eastAsia" w:ascii="Times New Roman" w:hAnsi="Times New Roman" w:eastAsia="FangSong" w:cs="Times New Roman"/>
        </w:rPr>
        <w:t>说明苯环有两个侧链且处于相邻位置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为邻二甲苯</w:t>
      </w:r>
      <w:r>
        <w:rPr>
          <w:rFonts w:hint="eastAsia" w:ascii="Times New Roman" w:hAnsi="Times New Roman" w:eastAsia="Times New Roman" w:cs="Times New Roman"/>
        </w:rPr>
        <w:t>；</w:t>
      </w:r>
      <w:r>
        <w:rPr>
          <w:rFonts w:hint="eastAsia" w:ascii="Times New Roman" w:hAnsi="Times New Roman" w:eastAsia="FangSong" w:cs="Times New Roman"/>
        </w:rPr>
        <w:t>根据题给信息和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有酸性知</w:t>
      </w:r>
      <w:r>
        <w:rPr>
          <w:rFonts w:ascii="Times New Roman" w:hAnsi="Times New Roman" w:eastAsia="Times New Roman" w:cs="Times New Roman"/>
        </w:rPr>
        <w:t xml:space="preserve"> B </w:t>
      </w:r>
      <w:r>
        <w:rPr>
          <w:rFonts w:hint="eastAsia" w:ascii="Times New Roman" w:hAnsi="Times New Roman" w:eastAsia="FangSong" w:cs="Times New Roman"/>
        </w:rPr>
        <w:t>为邻苯二甲酸</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的结构中含有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—COOH，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与正丁醇作用时应消耗</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为邻苯二甲酸二丁酯</w:t>
      </w:r>
      <w:r>
        <w:rPr>
          <w:rFonts w:hint="eastAsia" w:ascii="Times New Roman" w:hAnsi="Times New Roman" w:eastAsia="Times New Roman" w:cs="Times New Roman"/>
        </w:rPr>
        <w:t>（</w:t>
      </w:r>
      <w:r>
        <w:rPr>
          <w:rFonts w:hint="eastAsia" w:ascii="Times New Roman" w:hAnsi="Times New Roman" w:eastAsia="FangSong" w:cs="Times New Roman"/>
        </w:rPr>
        <w:t>常用增塑剂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6</m:t>
            </m:r>
          </m:sub>
        </m:sSub>
        <m:sSub>
          <m:e>
            <m:r>
              <m:rPr>
                <m:sty m:val="p"/>
              </m:rPr>
              <m:t>O</m:t>
            </m:r>
          </m:e>
          <m:sub>
            <m:r>
              <m:t>4</m:t>
            </m:r>
          </m:sub>
        </m:sSub>
        <m:r>
          <m:rPr>
            <m:sty m:val="p"/>
          </m:rPr>
          <m:t>)</m:t>
        </m:r>
        <m:limUpp>
          <m:e>
            <m:r>
              <m:rPr>
                <m:sty m:val="p"/>
              </m:rPr>
              <m:t>→</m:t>
            </m:r>
          </m:e>
          <m:lim>
            <m:sSup>
              <m:e>
                <m:r>
                  <m:t>250</m:t>
                </m:r>
              </m:e>
              <m:sup>
                <m:r>
                  <m:rPr>
                    <m:sty m:val="p"/>
                  </m:rPr>
                  <m:t>∘</m:t>
                </m:r>
              </m:sup>
            </m:sSup>
            <m:r>
              <m:rPr>
                <m:sty m:val="p"/>
              </m:rPr>
              <m:t>C</m:t>
            </m:r>
          </m:lim>
        </m:limUpp>
        <m:r>
          <m:rPr>
            <m:sty m:val="p"/>
          </m:rPr>
          <m:t>D</m:t>
        </m:r>
        <m:r>
          <m:rPr>
            <m:sty m:val="p"/>
          </m:rPr>
          <m:t>(</m:t>
        </m:r>
        <m:sSub>
          <m:e>
            <m:r>
              <m:rPr>
                <m:sty m:val="p"/>
              </m:rPr>
              <m:t>C</m:t>
            </m:r>
          </m:e>
          <m:sub>
            <m:r>
              <m:t>8</m:t>
            </m:r>
          </m:sub>
        </m:sSub>
        <m:sSub>
          <m:e>
            <m:r>
              <m:rPr>
                <m:sty m:val="p"/>
              </m:rPr>
              <m:t>H</m:t>
            </m:r>
          </m:e>
          <m:sub>
            <m:r>
              <m:t>4</m:t>
            </m:r>
          </m:sub>
        </m:sSub>
        <m:sSub>
          <m:e>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的结构可</w:t>
      </w:r>
    </w:p>
    <w:p>
      <w:pPr>
        <w:pStyle w:val="BodyText"/>
        <w:spacing w:before="160" w:after="80"/>
        <w:jc w:val="center"/>
      </w:pPr>
      <w:r>
        <w:rPr>
          <w:rFonts w:ascii="Times New Roman" w:hAnsi="Times New Roman" w:eastAsia="Times New Roman" w:cs="Times New Roman"/>
        </w:rPr>
        <w:drawing>
          <wp:inline>
            <wp:extent cx="3073400" cy="1320800"/>
            <wp:effectExtent b="0" l="0" r="0" t="0"/>
            <wp:docPr descr="" title="" id="489" name="Picture"/>
            <a:graphic>
              <a:graphicData uri="http://schemas.openxmlformats.org/drawingml/2006/picture">
                <pic:pic>
                  <pic:nvPicPr>
                    <pic:cNvPr descr="61614863045cf6486d0a51a8e5b7cd41a763153fd35ac08e37587a4f3a02be40.jpg" id="490" name="Picture"/>
                    <pic:cNvPicPr>
                      <a:picLocks noChangeArrowheads="1" noChangeAspect="1"/>
                    </pic:cNvPicPr>
                  </pic:nvPicPr>
                  <pic:blipFill>
                    <a:blip r:embed="rId488"/>
                    <a:stretch>
                      <a:fillRect/>
                    </a:stretch>
                  </pic:blipFill>
                  <pic:spPr bwMode="auto">
                    <a:xfrm>
                      <a:off x="0" y="0"/>
                      <a:ext cx="30734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9081"/>
            <wp:effectExtent b="0" l="0" r="0" t="0"/>
            <wp:docPr descr="" title="" id="492" name="Picture"/>
            <a:graphic>
              <a:graphicData uri="http://schemas.openxmlformats.org/drawingml/2006/picture">
                <pic:pic>
                  <pic:nvPicPr>
                    <pic:cNvPr descr="56a38e7a55f8c51274c1e791eca8e7ef1f8806cd7271758912a3ebf5fd471255.jpg" id="493" name="Picture"/>
                    <pic:cNvPicPr>
                      <a:picLocks noChangeArrowheads="1" noChangeAspect="1"/>
                    </pic:cNvPicPr>
                  </pic:nvPicPr>
                  <pic:blipFill>
                    <a:blip r:embed="rId491"/>
                    <a:stretch>
                      <a:fillRect/>
                    </a:stretch>
                  </pic:blipFill>
                  <pic:spPr bwMode="auto">
                    <a:xfrm>
                      <a:off x="0" y="0"/>
                      <a:ext cx="3600000" cy="75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分子内脱水的产物</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r>
        <w:rPr>
          <w:rFonts w:hint="eastAsia" w:ascii="Times New Roman" w:hAnsi="Times New Roman" w:eastAsia="FangSong" w:cs="Times New Roman"/>
        </w:rPr>
        <w:t>结构为</w:t>
      </w:r>
    </w:p>
    <w:p>
      <w:pPr>
        <w:pStyle w:val="BodyText"/>
        <w:spacing w:before="160" w:after="80"/>
        <w:jc w:val="center"/>
      </w:pPr>
      <w:r>
        <w:rPr>
          <w:rFonts w:ascii="Times New Roman" w:hAnsi="Times New Roman" w:eastAsia="Times New Roman" w:cs="Times New Roman"/>
        </w:rPr>
        <w:drawing>
          <wp:inline>
            <wp:extent cx="3251200" cy="2197100"/>
            <wp:effectExtent b="0" l="0" r="0" t="0"/>
            <wp:docPr descr="" title="" id="495" name="Picture"/>
            <a:graphic>
              <a:graphicData uri="http://schemas.openxmlformats.org/drawingml/2006/picture">
                <pic:pic>
                  <pic:nvPicPr>
                    <pic:cNvPr descr="b4a8fd4ef9372c407752b188f24277708190bbcca56040209c580bea897d8878.jpg" id="496" name="Picture"/>
                    <pic:cNvPicPr>
                      <a:picLocks noChangeArrowheads="1" noChangeAspect="1"/>
                    </pic:cNvPicPr>
                  </pic:nvPicPr>
                  <pic:blipFill>
                    <a:blip r:embed="rId494"/>
                    <a:stretch>
                      <a:fillRect/>
                    </a:stretch>
                  </pic:blipFill>
                  <pic:spPr bwMode="auto">
                    <a:xfrm>
                      <a:off x="0" y="0"/>
                      <a:ext cx="32512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1358900"/>
            <wp:effectExtent b="0" l="0" r="0" t="0"/>
            <wp:docPr descr="" title="" id="498" name="Picture"/>
            <a:graphic>
              <a:graphicData uri="http://schemas.openxmlformats.org/drawingml/2006/picture">
                <pic:pic>
                  <pic:nvPicPr>
                    <pic:cNvPr descr="361871b22b5a3e5a3d45e0de7b48f11feb2c8a66e343161a92be43ed0b44eb85.jpg" id="499" name="Picture"/>
                    <pic:cNvPicPr>
                      <a:picLocks noChangeArrowheads="1" noChangeAspect="1"/>
                    </pic:cNvPicPr>
                  </pic:nvPicPr>
                  <pic:blipFill>
                    <a:blip r:embed="rId497"/>
                    <a:stretch>
                      <a:fillRect/>
                    </a:stretch>
                  </pic:blipFill>
                  <pic:spPr bwMode="auto">
                    <a:xfrm>
                      <a:off x="0" y="0"/>
                      <a:ext cx="25908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501" name="Picture"/>
            <a:graphic>
              <a:graphicData uri="http://schemas.openxmlformats.org/drawingml/2006/picture">
                <pic:pic>
                  <pic:nvPicPr>
                    <pic:cNvPr descr="5b4921ed3ca4b2acc4dd6ce050fc3d35f514b5b237c119b764dccdc831d7353f.jpg" id="502" name="Picture"/>
                    <pic:cNvPicPr>
                      <a:picLocks noChangeArrowheads="1" noChangeAspect="1"/>
                    </pic:cNvPicPr>
                  </pic:nvPicPr>
                  <pic:blipFill>
                    <a:blip r:embed="rId500"/>
                    <a:stretch>
                      <a:fillRect/>
                    </a:stretch>
                  </pic:blipFill>
                  <pic:spPr bwMode="auto">
                    <a:xfrm>
                      <a:off x="0" y="0"/>
                      <a:ext cx="31496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27925"/>
            <wp:effectExtent b="0" l="0" r="0" t="0"/>
            <wp:docPr descr="" title="" id="504" name="Picture"/>
            <a:graphic>
              <a:graphicData uri="http://schemas.openxmlformats.org/drawingml/2006/picture">
                <pic:pic>
                  <pic:nvPicPr>
                    <pic:cNvPr descr="5116211c0c968976487c1ad0f1de4ed3022f17229c557c8eeec691814b7ff570.jpg" id="505" name="Picture"/>
                    <pic:cNvPicPr>
                      <a:picLocks noChangeArrowheads="1" noChangeAspect="1"/>
                    </pic:cNvPicPr>
                  </pic:nvPicPr>
                  <pic:blipFill>
                    <a:blip r:embed="rId503"/>
                    <a:stretch>
                      <a:fillRect/>
                    </a:stretch>
                  </pic:blipFill>
                  <pic:spPr bwMode="auto">
                    <a:xfrm>
                      <a:off x="0" y="0"/>
                      <a:ext cx="3600000" cy="82792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09900" cy="2235200"/>
            <wp:effectExtent b="0" l="0" r="0" t="0"/>
            <wp:docPr descr="" title="" id="507" name="Picture"/>
            <a:graphic>
              <a:graphicData uri="http://schemas.openxmlformats.org/drawingml/2006/picture">
                <pic:pic>
                  <pic:nvPicPr>
                    <pic:cNvPr descr="66aae905d74b197d23d67cd73c22e38e74c1b7cf8f6a739b703dec5188d282eb.jpg" id="508" name="Picture"/>
                    <pic:cNvPicPr>
                      <a:picLocks noChangeArrowheads="1" noChangeAspect="1"/>
                    </pic:cNvPicPr>
                  </pic:nvPicPr>
                  <pic:blipFill>
                    <a:blip r:embed="rId506"/>
                    <a:stretch>
                      <a:fillRect/>
                    </a:stretch>
                  </pic:blipFill>
                  <pic:spPr bwMode="auto">
                    <a:xfrm>
                      <a:off x="0" y="0"/>
                      <a:ext cx="30099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9"/>
    <w:bookmarkEnd w:id="510"/>
    <w:bookmarkStart w:id="520" w:name="四氢化萘制饱和氢溴酸实验"/>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512" name="Picture"/>
            <a:graphic>
              <a:graphicData uri="http://schemas.openxmlformats.org/drawingml/2006/picture">
                <pic:pic>
                  <pic:nvPicPr>
                    <pic:cNvPr descr="b01d1a5e794996d0ad1da1b52fbde4265ed99c61b13bf98d4b078511d2842ca3.jpg" id="513" name="Picture"/>
                    <pic:cNvPicPr>
                      <a:picLocks noChangeArrowheads="1" noChangeAspect="1"/>
                    </pic:cNvPicPr>
                  </pic:nvPicPr>
                  <pic:blipFill>
                    <a:blip r:embed="rId511"/>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515" name="Picture"/>
            <a:graphic>
              <a:graphicData uri="http://schemas.openxmlformats.org/drawingml/2006/picture">
                <pic:pic>
                  <pic:nvPicPr>
                    <pic:cNvPr descr="00698d41dd3ff109d065b03e9d831ddfcaaf7f8b81c577c4077eea051ae2082a.jpg" id="516" name="Picture"/>
                    <pic:cNvPicPr>
                      <a:picLocks noChangeArrowheads="1" noChangeAspect="1"/>
                    </pic:cNvPicPr>
                  </pic:nvPicPr>
                  <pic:blipFill>
                    <a:blip r:embed="rId514"/>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518" name="Picture"/>
            <a:graphic>
              <a:graphicData uri="http://schemas.openxmlformats.org/drawingml/2006/picture">
                <pic:pic>
                  <pic:nvPicPr>
                    <pic:cNvPr descr="5288ad570d79bfc0eefe7f9a973f5ca4fadd558fda78e2eab8051a8278b3fb28.jpg" id="519" name="Picture"/>
                    <pic:cNvPicPr>
                      <a:picLocks noChangeArrowheads="1" noChangeAspect="1"/>
                    </pic:cNvPicPr>
                  </pic:nvPicPr>
                  <pic:blipFill>
                    <a:blip r:embed="rId517"/>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3"/>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从四氢化萘和溴的取代反应角度来进行分析</w:t>
      </w:r>
      <w:r>
        <w:rPr>
          <w:rFonts w:hint="eastAsia" w:ascii="Times New Roman" w:hAnsi="Times New Roman" w:eastAsia="Times New Roman" w:cs="Times New Roman"/>
        </w:rPr>
        <w:t>，</w:t>
      </w:r>
      <w:r>
        <w:rPr>
          <w:rFonts w:hint="eastAsia" w:ascii="Times New Roman" w:hAnsi="Times New Roman" w:eastAsia="FangSong" w:cs="Times New Roman"/>
        </w:rPr>
        <w:t>设饱和氢溴酸溶液</w:t>
      </w:r>
      <w:r>
        <w:rPr>
          <w:rFonts w:ascii="Times New Roman" w:hAnsi="Times New Roman" w:eastAsia="Times New Roman" w:cs="Times New Roman"/>
        </w:rPr>
        <w:t xml:space="preserve"> </w:t>
      </w:r>
      <m:oMath>
        <m:r>
          <m:t>100</m:t>
        </m:r>
        <m:r>
          <m:t> </m:t>
        </m:r>
        <m: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D　(2) </w:t>
      </w:r>
      <w:r>
        <w:rPr>
          <w:rFonts w:hint="eastAsia" w:ascii="Times New Roman" w:hAnsi="Times New Roman" w:eastAsia="FangSong" w:cs="Times New Roman"/>
        </w:rPr>
        <w:t xml:space="preserve">加入的液溴基本不再褪色</w:t>
      </w:r>
      <w:r>
        <w:rPr>
          <w:rFonts w:ascii="Times New Roman" w:hAnsi="Times New Roman" w:eastAsia="Times New Roman" w:cs="Times New Roman"/>
        </w:rPr>
        <w:t xml:space="preserve">　(3) </w:t>
      </w:r>
      <w:r>
        <w:rPr>
          <w:rFonts w:hint="eastAsia" w:ascii="Times New Roman" w:hAnsi="Times New Roman" w:eastAsia="FangSong" w:cs="Times New Roman"/>
        </w:rPr>
        <w:t xml:space="preserve">除去过量的溴</w:t>
      </w:r>
      <w:r>
        <w:rPr>
          <w:rFonts w:ascii="Times New Roman" w:hAnsi="Times New Roman" w:eastAsia="Times New Roman" w:cs="Times New Roman"/>
        </w:rPr>
        <w:t xml:space="preserve">　(4) </w:t>
      </w:r>
      <w:r>
        <w:rPr>
          <w:rFonts w:hint="eastAsia" w:ascii="Times New Roman" w:hAnsi="Times New Roman" w:eastAsia="FangSong" w:cs="Times New Roman"/>
        </w:rPr>
        <w:t>四溴化萘</w:t>
      </w:r>
      <w:r>
        <w:rPr>
          <w:rFonts w:hint="eastAsia" w:ascii="Times New Roman" w:hAnsi="Times New Roman" w:eastAsia="Times New Roman" w:cs="Times New Roman"/>
        </w:rPr>
        <w:t>、</w:t>
      </w:r>
      <w:r>
        <w:rPr>
          <w:rFonts w:hint="eastAsia" w:ascii="Times New Roman" w:hAnsi="Times New Roman" w:eastAsia="FangSong" w:cs="Times New Roman"/>
        </w:rPr>
        <w:t>铁粉</w:t>
      </w:r>
      <w:r>
        <w:rPr>
          <w:rFonts w:ascii="Times New Roman" w:hAnsi="Times New Roman" w:eastAsia="Times New Roman" w:cs="Times New Roman"/>
        </w:rPr>
        <w:t xml:space="preserve">　(5) 1.3</w:t>
      </w:r>
    </w:p>
    <w:p>
      <w:pPr>
        <w:spacing w:before="160" w:after="80"/>
      </w:pPr>
      <w:r>
        <w:pict>
          <v:rect style="width:0;height:1.5pt" o:hralign="center" o:hrstd="t" o:hr="t"/>
        </w:pict>
      </w:r>
    </w:p>
    <w:bookmarkEnd w:id="520"/>
    <w:bookmarkStart w:id="551" w:name="并n苯通式与一氯二氯异构"/>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522" name="Picture"/>
            <a:graphic>
              <a:graphicData uri="http://schemas.openxmlformats.org/drawingml/2006/picture">
                <pic:pic>
                  <pic:nvPicPr>
                    <pic:cNvPr descr="e54860811a2508843cfe278cde8daf67a2975cf7268801235cec5fa6f0afe002.jpg" id="523" name="Picture"/>
                    <pic:cNvPicPr>
                      <a:picLocks noChangeArrowheads="1" noChangeAspect="1"/>
                    </pic:cNvPicPr>
                  </pic:nvPicPr>
                  <pic:blipFill>
                    <a:blip r:embed="rId521"/>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525" name="Picture"/>
            <a:graphic>
              <a:graphicData uri="http://schemas.openxmlformats.org/drawingml/2006/picture">
                <pic:pic>
                  <pic:nvPicPr>
                    <pic:cNvPr descr="1c25ab8070a6b032fc608e7b691495de2b61f217a8dcee10745f537cfb76e6dd.jpg" id="526" name="Picture"/>
                    <pic:cNvPicPr>
                      <a:picLocks noChangeArrowheads="1" noChangeAspect="1"/>
                    </pic:cNvPicPr>
                  </pic:nvPicPr>
                  <pic:blipFill>
                    <a:blip r:embed="rId524"/>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528" name="Picture"/>
            <a:graphic>
              <a:graphicData uri="http://schemas.openxmlformats.org/drawingml/2006/picture">
                <pic:pic>
                  <pic:nvPicPr>
                    <pic:cNvPr descr="579aa5ecf47b18f1f1756721363b742c267d1d0eaa0c6e0231a26840bec4775c.jpg" id="529" name="Picture"/>
                    <pic:cNvPicPr>
                      <a:picLocks noChangeArrowheads="1" noChangeAspect="1"/>
                    </pic:cNvPicPr>
                  </pic:nvPicPr>
                  <pic:blipFill>
                    <a:blip r:embed="rId527"/>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531" name="Picture"/>
            <a:graphic>
              <a:graphicData uri="http://schemas.openxmlformats.org/drawingml/2006/picture">
                <pic:pic>
                  <pic:nvPicPr>
                    <pic:cNvPr descr="490a60e9aa967c881582a0fa73761c44a2c9bb7491549854d8d941118d134fdf.jpg" id="532" name="Picture"/>
                    <pic:cNvPicPr>
                      <a:picLocks noChangeArrowheads="1" noChangeAspect="1"/>
                    </pic:cNvPicPr>
                  </pic:nvPicPr>
                  <pic:blipFill>
                    <a:blip r:embed="rId530"/>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534" name="Picture"/>
            <a:graphic>
              <a:graphicData uri="http://schemas.openxmlformats.org/drawingml/2006/picture">
                <pic:pic>
                  <pic:nvPicPr>
                    <pic:cNvPr descr="97d550ee5a619241ac6c610c9255d102c98264a16508c774fd837c9f7008bfee.jpg" id="535" name="Picture"/>
                    <pic:cNvPicPr>
                      <a:picLocks noChangeArrowheads="1" noChangeAspect="1"/>
                    </pic:cNvPicPr>
                  </pic:nvPicPr>
                  <pic:blipFill>
                    <a:blip r:embed="rId533"/>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74"/>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74"/>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rPr>
                <m:sty m:val="p"/>
              </m:rPr>
              <m:t>10</m:t>
            </m:r>
          </m:sub>
        </m:sSub>
        <m:sSub>
          <m:e>
            <m:r>
              <m:rPr>
                <m:sty m:val="p"/>
              </m:rPr>
              <m:t>H</m:t>
            </m:r>
          </m:e>
          <m:sub>
            <m:r>
              <m:rPr>
                <m:sty m:val="p"/>
              </m:rPr>
              <m:t>8</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10</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12</m:t>
            </m:r>
          </m:sub>
        </m:sSub>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22</m:t>
            </m:r>
          </m:sub>
        </m:sSub>
        <m:sSub>
          <m:e>
            <m:r>
              <m:rPr>
                <m:sty m:val="p"/>
              </m:rPr>
              <m:t>H</m:t>
            </m:r>
          </m:e>
          <m:sub>
            <m:r>
              <m:rPr>
                <m:sty m:val="p"/>
              </m:rPr>
              <m:t>14</m:t>
            </m:r>
          </m:sub>
        </m:sSub>
      </m:oMath>
    </w:p>
    <w:p>
      <w:pPr>
        <w:numPr>
          <w:ilvl w:val="0"/>
          <w:numId w:val="1075"/>
        </w:numPr>
      </w:pPr>
      <w:r>
        <w:rPr>
          <w:rFonts w:hint="eastAsia" w:ascii="Times New Roman" w:hAnsi="Times New Roman" w:eastAsia="FangSong" w:cs="Times New Roman"/>
        </w:rPr>
        <w:t>根据题意分析</w:t>
      </w:r>
      <w:r>
        <w:rPr>
          <w:rFonts w:hint="eastAsia" w:ascii="Times New Roman" w:hAnsi="Times New Roman" w:eastAsia="Times New Roman" w:cs="Times New Roman"/>
        </w:rPr>
        <w:t>，</w:t>
      </w:r>
      <w:r>
        <w:rPr>
          <w:rFonts w:hint="eastAsia" w:ascii="Times New Roman" w:hAnsi="Times New Roman" w:eastAsia="FangSong" w:cs="Times New Roman"/>
        </w:rPr>
        <w:t>相邻芳香烃的分子式相差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由等差数列通项公式可以得出分子式通式为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r>
          <m:rPr>
            <m:sty m:val="p"/>
          </m:rPr>
          <m:t>(</m:t>
        </m:r>
        <m:r>
          <m:t>n</m:t>
        </m:r>
        <m:r>
          <m:rPr>
            <m:sty m:val="p"/>
          </m:rPr>
          <m:t>≥</m:t>
        </m:r>
        <m:r>
          <m:t>1</m:t>
        </m:r>
        <m:r>
          <m:rPr>
            <m:sty m:val="p"/>
          </m:rPr>
          <m:t>)</m:t>
        </m:r>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以虚线为轴</w:t>
      </w:r>
      <w:r>
        <w:rPr>
          <w:rFonts w:hint="eastAsia" w:ascii="Times New Roman" w:hAnsi="Times New Roman" w:eastAsia="Times New Roman" w:cs="Times New Roman"/>
        </w:rPr>
        <w:t>，</w:t>
      </w:r>
      <w:r>
        <w:rPr>
          <w:rFonts w:hint="eastAsia" w:ascii="Times New Roman" w:hAnsi="Times New Roman" w:eastAsia="FangSong" w:cs="Times New Roman"/>
        </w:rPr>
        <w:t>用对称原理分析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一氯并五苯的同分异构体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3611"/>
            <wp:effectExtent b="0" l="0" r="0" t="0"/>
            <wp:docPr descr="" title="" id="537" name="Picture"/>
            <a:graphic>
              <a:graphicData uri="http://schemas.openxmlformats.org/drawingml/2006/picture">
                <pic:pic>
                  <pic:nvPicPr>
                    <pic:cNvPr descr="89fe650d1e2bab296a7fe2353655e0e199d47264bf4112435415a38b1f6b25ab.jpg" id="538" name="Picture"/>
                    <pic:cNvPicPr>
                      <a:picLocks noChangeArrowheads="1" noChangeAspect="1"/>
                    </pic:cNvPicPr>
                  </pic:nvPicPr>
                  <pic:blipFill>
                    <a:blip r:embed="rId536"/>
                    <a:stretch>
                      <a:fillRect/>
                    </a:stretch>
                  </pic:blipFill>
                  <pic:spPr bwMode="auto">
                    <a:xfrm>
                      <a:off x="0" y="0"/>
                      <a:ext cx="3600000" cy="863611"/>
                    </a:xfrm>
                    <a:prstGeom prst="rect">
                      <a:avLst/>
                    </a:prstGeom>
                    <a:noFill/>
                    <a:ln w="9525">
                      <a:noFill/>
                      <a:headEnd/>
                      <a:tailEnd/>
                    </a:ln>
                  </pic:spPr>
                </pic:pic>
              </a:graphicData>
            </a:graphic>
          </wp:inline>
        </w:drawing>
      </w:r>
    </w:p>
    <w:p>
      <w:pPr>
        <w:pStyle w:val="Compact"/>
        <w:numPr>
          <w:ilvl w:val="0"/>
          <w:numId w:val="1077"/>
        </w:numPr>
      </w:pPr>
      <w:r>
        <w:rPr>
          <w:rFonts w:hint="eastAsia" w:ascii="Times New Roman" w:hAnsi="Times New Roman" w:eastAsia="FangSong" w:cs="Times New Roman"/>
        </w:rPr>
        <w:t>分析二氯蒽的同分异构体</w:t>
      </w:r>
      <w:r>
        <w:rPr>
          <w:rFonts w:hint="eastAsia" w:ascii="Times New Roman" w:hAnsi="Times New Roman" w:eastAsia="Times New Roman" w:cs="Times New Roman"/>
        </w:rPr>
        <w:t>，</w:t>
      </w:r>
      <w:r>
        <w:rPr>
          <w:rFonts w:hint="eastAsia" w:ascii="Times New Roman" w:hAnsi="Times New Roman" w:eastAsia="FangSong" w:cs="Times New Roman"/>
        </w:rPr>
        <w:t>先固定一个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再移动另一个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Cl </w:t>
      </w:r>
      <w:r>
        <w:rPr>
          <w:rFonts w:hint="eastAsia" w:ascii="Times New Roman" w:hAnsi="Times New Roman" w:eastAsia="FangSong" w:cs="Times New Roman"/>
        </w:rPr>
        <w:t>原子确定方法</w:t>
      </w:r>
      <w:r>
        <w:rPr>
          <w:rFonts w:hint="eastAsia" w:ascii="Times New Roman" w:hAnsi="Times New Roman" w:eastAsia="Times New Roman" w:cs="Times New Roman"/>
        </w:rPr>
        <w:t>：</w:t>
      </w:r>
      <w:r>
        <w:rPr>
          <w:rFonts w:hint="eastAsia" w:ascii="Times New Roman" w:hAnsi="Times New Roman" w:eastAsia="FangSong" w:cs="Times New Roman"/>
        </w:rPr>
        <w:t>蒽的一氯代物有几种</w:t>
      </w:r>
      <w:r>
        <w:rPr>
          <w:rFonts w:hint="eastAsia" w:ascii="Times New Roman" w:hAnsi="Times New Roman" w:eastAsia="Times New Roman" w:cs="Times New Roman"/>
        </w:rPr>
        <w:t>？</w:t>
      </w:r>
      <w:r>
        <w:rPr>
          <w:rFonts w:hint="eastAsia" w:ascii="Times New Roman" w:hAnsi="Times New Roman" w:eastAsia="FangSong" w:cs="Times New Roman"/>
        </w:rPr>
        <w:t>用对称法分析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种放法</w:t>
      </w:r>
    </w:p>
    <w:p>
      <w:pPr>
        <w:pStyle w:val="FirstParagraph"/>
        <w:spacing w:before="160" w:after="80"/>
        <w:jc w:val="center"/>
      </w:pPr>
      <w:r>
        <w:rPr>
          <w:rFonts w:ascii="Times New Roman" w:hAnsi="Times New Roman" w:eastAsia="Times New Roman" w:cs="Times New Roman"/>
        </w:rPr>
        <w:drawing>
          <wp:inline>
            <wp:extent cx="3467100" cy="1803400"/>
            <wp:effectExtent b="0" l="0" r="0" t="0"/>
            <wp:docPr descr="" title="" id="540" name="Picture"/>
            <a:graphic>
              <a:graphicData uri="http://schemas.openxmlformats.org/drawingml/2006/picture">
                <pic:pic>
                  <pic:nvPicPr>
                    <pic:cNvPr descr="6866c745d59d3941ea250a4f2e9268a4ffa7a6a7fce6248a826baa50e72a7a47.jpg" id="541" name="Picture"/>
                    <pic:cNvPicPr>
                      <a:picLocks noChangeArrowheads="1" noChangeAspect="1"/>
                    </pic:cNvPicPr>
                  </pic:nvPicPr>
                  <pic:blipFill>
                    <a:blip r:embed="rId539"/>
                    <a:stretch>
                      <a:fillRect/>
                    </a:stretch>
                  </pic:blipFill>
                  <pic:spPr bwMode="auto">
                    <a:xfrm>
                      <a:off x="0" y="0"/>
                      <a:ext cx="3467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然后确定第二个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65517"/>
            <wp:effectExtent b="0" l="0" r="0" t="0"/>
            <wp:docPr descr="" title="" id="543" name="Picture"/>
            <a:graphic>
              <a:graphicData uri="http://schemas.openxmlformats.org/drawingml/2006/picture">
                <pic:pic>
                  <pic:nvPicPr>
                    <pic:cNvPr descr="15f4870f5a5a0c1b044e72595f32279bafffe20bfe368db20578e36919d698bb.jpg" id="544" name="Picture"/>
                    <pic:cNvPicPr>
                      <a:picLocks noChangeArrowheads="1" noChangeAspect="1"/>
                    </pic:cNvPicPr>
                  </pic:nvPicPr>
                  <pic:blipFill>
                    <a:blip r:embed="rId542"/>
                    <a:stretch>
                      <a:fillRect/>
                    </a:stretch>
                  </pic:blipFill>
                  <pic:spPr bwMode="auto">
                    <a:xfrm>
                      <a:off x="0" y="0"/>
                      <a:ext cx="3600000" cy="19655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59493"/>
            <wp:effectExtent b="0" l="0" r="0" t="0"/>
            <wp:docPr descr="" title="" id="546" name="Picture"/>
            <a:graphic>
              <a:graphicData uri="http://schemas.openxmlformats.org/drawingml/2006/picture">
                <pic:pic>
                  <pic:nvPicPr>
                    <pic:cNvPr descr="cb153390b7d110e8311086e62cdd905e3efaf4c546fea08efaeb3baafcb4a44e.jpg" id="547" name="Picture"/>
                    <pic:cNvPicPr>
                      <a:picLocks noChangeArrowheads="1" noChangeAspect="1"/>
                    </pic:cNvPicPr>
                  </pic:nvPicPr>
                  <pic:blipFill>
                    <a:blip r:embed="rId545"/>
                    <a:stretch>
                      <a:fillRect/>
                    </a:stretch>
                  </pic:blipFill>
                  <pic:spPr bwMode="auto">
                    <a:xfrm>
                      <a:off x="0" y="0"/>
                      <a:ext cx="3600000" cy="1959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213100" cy="2692400"/>
            <wp:effectExtent b="0" l="0" r="0" t="0"/>
            <wp:docPr descr="" title="" id="549" name="Picture"/>
            <a:graphic>
              <a:graphicData uri="http://schemas.openxmlformats.org/drawingml/2006/picture">
                <pic:pic>
                  <pic:nvPicPr>
                    <pic:cNvPr descr="01a271fb122648df62f33b6a658b7e23b7869d9c62ea344bd4ffe7313eac40b4.jpg" id="550" name="Picture"/>
                    <pic:cNvPicPr>
                      <a:picLocks noChangeArrowheads="1" noChangeAspect="1"/>
                    </pic:cNvPicPr>
                  </pic:nvPicPr>
                  <pic:blipFill>
                    <a:blip r:embed="rId548"/>
                    <a:stretch>
                      <a:fillRect/>
                    </a:stretch>
                  </pic:blipFill>
                  <pic:spPr bwMode="auto">
                    <a:xfrm>
                      <a:off x="0" y="0"/>
                      <a:ext cx="32131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故蒽的二氯代物共有</w:t>
      </w:r>
      <w:r>
        <w:rPr>
          <w:rFonts w:ascii="Times New Roman" w:hAnsi="Times New Roman" w:eastAsia="Times New Roman" w:cs="Times New Roman"/>
        </w:rPr>
        <w:t xml:space="preserve"> </w:t>
      </w:r>
      <m:oMath>
        <m:oMathPr>
          <m:ctrlPr>
            <w:rPr>
              <w:sz w:val="28"/>
              <w:szCs w:val="28"/>
            </w:rPr>
          </m:ctrlPr>
        </m:oMathPr>
        <m:r>
          <m:t>9</m:t>
        </m:r>
        <m:r>
          <m:rPr>
            <m:sty m:val="p"/>
          </m:rPr>
          <m:t>+</m:t>
        </m:r>
        <m:r>
          <m:t>5</m:t>
        </m:r>
        <m:r>
          <m:rPr>
            <m:sty m:val="p"/>
          </m:rPr>
          <m:t>+</m:t>
        </m:r>
        <m:r>
          <m:t>1</m:t>
        </m:r>
        <m:r>
          <m:rPr>
            <m:sty m:val="p"/>
          </m:rPr>
          <m:t>=</m:t>
        </m:r>
        <m:r>
          <m:t>15</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(3)</w:t>
      </w:r>
      <w:r>
        <w:rPr>
          <w:rFonts w:hint="eastAsia" w:ascii="Times New Roman" w:hAnsi="Times New Roman" w:eastAsia="FangSong" w:cs="Times New Roman"/>
        </w:rPr>
        <w:t>留空两处仅给图解</w:t>
      </w:r>
      <w:r>
        <w:rPr>
          <w:rFonts w:hint="eastAsia" w:ascii="Times New Roman" w:hAnsi="Times New Roman" w:eastAsia="Times New Roman" w:cs="Times New Roman"/>
        </w:rPr>
        <w:t>（</w:t>
      </w:r>
      <w:r>
        <w:rPr>
          <w:rFonts w:hint="eastAsia" w:ascii="Times New Roman" w:hAnsi="Times New Roman" w:eastAsia="FangSong" w:cs="Times New Roman"/>
        </w:rPr>
        <w:t>一氯并五苯图示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二氯蒽</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整理者注</w:t>
      </w:r>
      <w:r>
        <w:rPr>
          <w:rFonts w:hint="eastAsia" w:ascii="Times New Roman" w:hAnsi="Times New Roman" w:eastAsia="Times New Roman" w:cs="Times New Roman"/>
        </w:rPr>
        <w:t>：</w:t>
      </w:r>
      <w:r>
        <w:rPr>
          <w:rFonts w:hint="eastAsia" w:ascii="Times New Roman" w:hAnsi="Times New Roman" w:eastAsia="FangSong" w:cs="Times New Roman"/>
        </w:rPr>
        <w:t>一氯并五苯按对称法为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Start w:id="555" w:name="巨型烃c1134h1146结构单元计数"/>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553" name="Picture"/>
            <a:graphic>
              <a:graphicData uri="http://schemas.openxmlformats.org/drawingml/2006/picture">
                <pic:pic>
                  <pic:nvPicPr>
                    <pic:cNvPr descr="4681944b71960406236a826c8982c342b9be83875f0f7afe98385529866e88e5.jpg" id="554" name="Picture"/>
                    <pic:cNvPicPr>
                      <a:picLocks noChangeArrowheads="1" noChangeAspect="1"/>
                    </pic:cNvPicPr>
                  </pic:nvPicPr>
                  <pic:blipFill>
                    <a:blip r:embed="rId552"/>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7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由不饱和度公式知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1398</m:t>
            </m:r>
            <m:r>
              <m:rPr>
                <m:sty m:val="p"/>
              </m:rPr>
              <m:t>×</m:t>
            </m:r>
            <m:r>
              <m:t>2</m:t>
            </m:r>
            <m:r>
              <m:rPr>
                <m:sty m:val="p"/>
              </m:rPr>
              <m:t>+</m:t>
            </m:r>
            <m:r>
              <m:t>2</m:t>
            </m:r>
            <m:r>
              <m:rPr>
                <m:sty m:val="p"/>
              </m:rPr>
              <m:t>−</m:t>
            </m:r>
            <m:r>
              <m:t>1278</m:t>
            </m:r>
          </m:num>
          <m:den>
            <m:r>
              <m:t>2</m:t>
            </m:r>
          </m:den>
        </m:f>
        <m:r>
          <m:rPr>
            <m:sty m:val="p"/>
          </m:rPr>
          <m:t>=</m:t>
        </m:r>
        <m:r>
          <m:t>760</m:t>
        </m:r>
      </m:oMath>
      <w:r>
        <w:rPr>
          <w:rFonts w:hint="eastAsia" w:ascii="Times New Roman" w:hAnsi="Times New Roman" w:eastAsia="Times New Roman" w:cs="Times New Roman"/>
        </w:rPr>
        <w:t xml:space="preserve">；</w:t>
      </w:r>
    </w:p>
    <w:p>
      <w:pPr>
        <w:pStyle w:val="Compact"/>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1134</m:t>
            </m:r>
            <m:r>
              <m:rPr>
                <m:sty m:val="p"/>
              </m:rPr>
              <m:t>×</m:t>
            </m:r>
            <m:r>
              <m:t>2</m:t>
            </m:r>
            <m:r>
              <m:rPr>
                <m:sty m:val="p"/>
              </m:rPr>
              <m:t>+</m:t>
            </m:r>
            <m:r>
              <m:t>2</m:t>
            </m:r>
            <m:r>
              <m:rPr>
                <m:sty m:val="p"/>
              </m:rPr>
              <m:t>−</m:t>
            </m:r>
            <m:r>
              <m:t>1146</m:t>
            </m:r>
          </m:num>
          <m:den>
            <m:r>
              <m:t>2</m:t>
            </m:r>
          </m:den>
        </m:f>
        <m:r>
          <m:rPr>
            <m:sty m:val="p"/>
          </m:rPr>
          <m:t>=</m:t>
        </m:r>
        <m:r>
          <m:t>562</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设含</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式</w:t>
      </w:r>
      <w:r>
        <w:rPr>
          <w:rFonts w:hint="eastAsia" w:ascii="Times New Roman" w:hAnsi="Times New Roman" w:eastAsia="Times New Roman" w:cs="Times New Roman"/>
        </w:rPr>
        <w:t>、(Ⅲ)</w:t>
      </w:r>
      <w:r>
        <w:rPr>
          <w:rFonts w:hint="eastAsia" w:ascii="Times New Roman" w:hAnsi="Times New Roman" w:eastAsia="FangSong" w:cs="Times New Roman"/>
        </w:rPr>
        <w:t>式分别为</w:t>
      </w:r>
      <w:r>
        <w:rPr>
          <w:rFonts w:ascii="Times New Roman" w:hAnsi="Times New Roman" w:eastAsia="Times New Roman" w:cs="Times New Roman"/>
        </w:rPr>
        <w:t xml:space="preserve"> x、y、z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6</m:t>
        </m:r>
        <m:r>
          <m:t>x</m:t>
        </m:r>
        <m:r>
          <m:rPr>
            <m:sty m:val="p"/>
          </m:rPr>
          <m:t>+</m:t>
        </m:r>
        <m:r>
          <m:t>2</m:t>
        </m:r>
        <m:r>
          <m:t>y</m:t>
        </m:r>
        <m:r>
          <m:rPr>
            <m:sty m:val="p"/>
          </m:rPr>
          <m:t>+</m:t>
        </m:r>
        <m:r>
          <m:t>4</m:t>
        </m:r>
        <m:r>
          <m:t>z</m:t>
        </m:r>
        <m:r>
          <m:rPr>
            <m:sty m:val="p"/>
          </m:rPr>
          <m:t>=</m:t>
        </m:r>
        <m:r>
          <m:t>1134</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3</m:t>
        </m:r>
        <m:r>
          <m:t>x</m:t>
        </m:r>
        <m:r>
          <m:rPr>
            <m:sty m:val="p"/>
          </m:rPr>
          <m:t>+</m:t>
        </m:r>
        <m:r>
          <m:t>9</m:t>
        </m:r>
        <m:r>
          <m:t>z</m:t>
        </m:r>
        <m:r>
          <m:rPr>
            <m:sty m:val="p"/>
          </m:rPr>
          <m:t>=</m:t>
        </m:r>
        <m:r>
          <m:t>1146</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m:t>
        </m:r>
        <m:r>
          <m:t>4</m:t>
        </m:r>
        <m:r>
          <m:t>x</m:t>
        </m:r>
        <m:r>
          <m:rPr>
            <m:sty m:val="p"/>
          </m:rPr>
          <m:t>+</m:t>
        </m:r>
        <m:r>
          <m:t>2</m:t>
        </m:r>
        <m:r>
          <m:t>y</m:t>
        </m:r>
        <m:r>
          <m:rPr>
            <m:sty m:val="p"/>
          </m:rPr>
          <m:t>=</m:t>
        </m:r>
        <m:r>
          <m:t>562</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x</m:t>
        </m:r>
        <m:r>
          <m:rPr>
            <m:sty m:val="p"/>
          </m:rPr>
          <m:t>=</m:t>
        </m:r>
        <m:r>
          <m:t>94</m:t>
        </m:r>
        <m:r>
          <m:rPr>
            <m:sty m:val="p"/>
          </m:rPr>
          <m:t>,</m:t>
        </m:r>
        <m:r>
          <m:t>y</m:t>
        </m:r>
        <m:r>
          <m:rPr>
            <m:sty m:val="p"/>
          </m:rPr>
          <m:t>=</m:t>
        </m:r>
        <m:r>
          <m:t>93</m:t>
        </m:r>
        <m:r>
          <m:rPr>
            <m:sty m:val="p"/>
          </m:rPr>
          <m:t>,</m:t>
        </m:r>
        <m:r>
          <m:t>z</m:t>
        </m:r>
        <m:r>
          <m:rPr>
            <m:sty m:val="p"/>
          </m:rPr>
          <m:t>=</m:t>
        </m:r>
        <m:r>
          <m:t>96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760　(2) 94 93 96</w:t>
      </w:r>
    </w:p>
    <w:p>
      <w:pPr>
        <w:spacing w:before="160" w:after="80"/>
      </w:pPr>
      <w:r>
        <w:pict>
          <v:rect style="width:0;height:1.5pt" o:hralign="center" o:hrstd="t" o:hr="t"/>
        </w:pict>
      </w:r>
    </w:p>
    <w:bookmarkEnd w:id="555"/>
    <w:bookmarkStart w:id="574" w:name="钠处理c5h6br2得芳香c15h18"/>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8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81"/>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1955800"/>
            <wp:effectExtent b="0" l="0" r="0" t="0"/>
            <wp:docPr descr="" title="" id="557" name="Picture"/>
            <a:graphic>
              <a:graphicData uri="http://schemas.openxmlformats.org/drawingml/2006/picture">
                <pic:pic>
                  <pic:nvPicPr>
                    <pic:cNvPr descr="e3624084a4ef5bde54e06ce068f3a17d61f8e90131af082b4374621866a7a5c2.jpg" id="558" name="Picture"/>
                    <pic:cNvPicPr>
                      <a:picLocks noChangeArrowheads="1" noChangeAspect="1"/>
                    </pic:cNvPicPr>
                  </pic:nvPicPr>
                  <pic:blipFill>
                    <a:blip r:embed="rId556"/>
                    <a:stretch>
                      <a:fillRect/>
                    </a:stretch>
                  </pic:blipFill>
                  <pic:spPr bwMode="auto">
                    <a:xfrm>
                      <a:off x="0" y="0"/>
                      <a:ext cx="2298700" cy="195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899082"/>
            <wp:effectExtent b="0" l="0" r="0" t="0"/>
            <wp:docPr descr="" title="" id="560" name="Picture"/>
            <a:graphic>
              <a:graphicData uri="http://schemas.openxmlformats.org/drawingml/2006/picture">
                <pic:pic>
                  <pic:nvPicPr>
                    <pic:cNvPr descr="f5f79c43eac7cd8a81dc50bbbcf35e722e36794bda926d6f27e0c019f18104e0.jpg" id="561" name="Picture"/>
                    <pic:cNvPicPr>
                      <a:picLocks noChangeArrowheads="1" noChangeAspect="1"/>
                    </pic:cNvPicPr>
                  </pic:nvPicPr>
                  <pic:blipFill>
                    <a:blip r:embed="rId559"/>
                    <a:stretch>
                      <a:fillRect/>
                    </a:stretch>
                  </pic:blipFill>
                  <pic:spPr bwMode="auto">
                    <a:xfrm>
                      <a:off x="0" y="0"/>
                      <a:ext cx="1800000" cy="18990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16200" cy="2794000"/>
            <wp:effectExtent b="0" l="0" r="0" t="0"/>
            <wp:docPr descr="" title="" id="563" name="Picture"/>
            <a:graphic>
              <a:graphicData uri="http://schemas.openxmlformats.org/drawingml/2006/picture">
                <pic:pic>
                  <pic:nvPicPr>
                    <pic:cNvPr descr="e1a0af89e6a969a2cadbd3f315efe8a1dc3d19cb1431017e3b54fa8282976d10.jpg" id="564" name="Picture"/>
                    <pic:cNvPicPr>
                      <a:picLocks noChangeArrowheads="1" noChangeAspect="1"/>
                    </pic:cNvPicPr>
                  </pic:nvPicPr>
                  <pic:blipFill>
                    <a:blip r:embed="rId562"/>
                    <a:stretch>
                      <a:fillRect/>
                    </a:stretch>
                  </pic:blipFill>
                  <pic:spPr bwMode="auto">
                    <a:xfrm>
                      <a:off x="0" y="0"/>
                      <a:ext cx="26162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若答的结构简式为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143000"/>
            <wp:effectExtent b="0" l="0" r="0" t="0"/>
            <wp:docPr descr="" title="" id="566" name="Picture"/>
            <a:graphic>
              <a:graphicData uri="http://schemas.openxmlformats.org/drawingml/2006/picture">
                <pic:pic>
                  <pic:nvPicPr>
                    <pic:cNvPr descr="c56bf8ab06640f3314f6e14c992c1d7b24aab5ae35f4e2232e5b214048c31012.jpg" id="567" name="Picture"/>
                    <pic:cNvPicPr>
                      <a:picLocks noChangeArrowheads="1" noChangeAspect="1"/>
                    </pic:cNvPicPr>
                  </pic:nvPicPr>
                  <pic:blipFill>
                    <a:blip r:embed="rId565"/>
                    <a:stretch>
                      <a:fillRect/>
                    </a:stretch>
                  </pic:blipFill>
                  <pic:spPr bwMode="auto">
                    <a:xfrm>
                      <a:off x="0" y="0"/>
                      <a:ext cx="26289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亦可</w:t>
      </w:r>
      <w:r>
        <w:rPr>
          <w:rFonts w:hint="eastAsia" w:ascii="Times New Roman" w:hAnsi="Times New Roman" w:eastAsia="Times New Roman" w:cs="Times New Roman"/>
        </w:rPr>
        <w:t>）</w:t>
      </w:r>
    </w:p>
    <w:p>
      <w:pPr>
        <w:numPr>
          <w:ilvl w:val="0"/>
          <w:numId w:val="1083"/>
        </w:numPr>
      </w:pPr>
      <w:r>
        <w:rPr>
          <w:rFonts w:ascii="Times New Roman" w:hAnsi="Times New Roman" w:eastAsia="Times New Roman" w:cs="Times New Roman"/>
        </w:rPr>
        <w:t xml:space="preserve">B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为环炔</w:t>
      </w:r>
      <w:r>
        <w:rPr>
          <w:rFonts w:hint="eastAsia" w:ascii="Times New Roman" w:hAnsi="Times New Roman" w:eastAsia="Times New Roman" w:cs="Times New Roman"/>
        </w:rPr>
        <w:t>，</w:t>
      </w:r>
      <w:r>
        <w:rPr>
          <w:rFonts w:hint="eastAsia" w:ascii="Times New Roman" w:hAnsi="Times New Roman" w:eastAsia="FangSong" w:cs="Times New Roman"/>
        </w:rPr>
        <w:t>则炔碳原子通常为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r>
        <w:rPr>
          <w:rFonts w:hint="eastAsia" w:ascii="Times New Roman" w:hAnsi="Times New Roman" w:eastAsia="FangSong" w:cs="Times New Roman"/>
        </w:rPr>
        <w:t>环炔的张力太大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为后者环二烯</w:t>
      </w:r>
      <w:r>
        <w:rPr>
          <w:rFonts w:hint="eastAsia" w:ascii="Times New Roman" w:hAnsi="Times New Roman" w:eastAsia="Times New Roman" w:cs="Times New Roman"/>
        </w:rPr>
        <w:t>，</w:t>
      </w:r>
      <w:r>
        <w:rPr>
          <w:rFonts w:hint="eastAsia" w:ascii="Times New Roman" w:hAnsi="Times New Roman" w:eastAsia="FangSong" w:cs="Times New Roman"/>
        </w:rPr>
        <w:t>则反芳香性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130"/>
            <wp:effectExtent b="0" l="0" r="0" t="0"/>
            <wp:docPr descr="" title="" id="569" name="Picture"/>
            <a:graphic>
              <a:graphicData uri="http://schemas.openxmlformats.org/drawingml/2006/picture">
                <pic:pic>
                  <pic:nvPicPr>
                    <pic:cNvPr descr="ef5aaf03e1797e1d6045266abbf53bb5dc8ee096842161e5607c630440bb6cc5.jpg" id="570" name="Picture"/>
                    <pic:cNvPicPr>
                      <a:picLocks noChangeArrowheads="1" noChangeAspect="1"/>
                    </pic:cNvPicPr>
                  </pic:nvPicPr>
                  <pic:blipFill>
                    <a:blip r:embed="rId568"/>
                    <a:stretch>
                      <a:fillRect/>
                    </a:stretch>
                  </pic:blipFill>
                  <pic:spPr bwMode="auto">
                    <a:xfrm>
                      <a:off x="0" y="0"/>
                      <a:ext cx="3600000" cy="2514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09"/>
            <wp:effectExtent b="0" l="0" r="0" t="0"/>
            <wp:docPr descr="" title="" id="572" name="Picture"/>
            <a:graphic>
              <a:graphicData uri="http://schemas.openxmlformats.org/drawingml/2006/picture">
                <pic:pic>
                  <pic:nvPicPr>
                    <pic:cNvPr descr="1382a05003418d07e88db2c3a9f91c74a4ccf444c2baf6a747fa4d209fe157b6.jpg" id="573" name="Picture"/>
                    <pic:cNvPicPr>
                      <a:picLocks noChangeArrowheads="1" noChangeAspect="1"/>
                    </pic:cNvPicPr>
                  </pic:nvPicPr>
                  <pic:blipFill>
                    <a:blip r:embed="rId571"/>
                    <a:stretch>
                      <a:fillRect/>
                    </a:stretch>
                  </pic:blipFill>
                  <pic:spPr bwMode="auto">
                    <a:xfrm>
                      <a:off x="0" y="0"/>
                      <a:ext cx="3240000" cy="29757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酸性高锰酸钾溶液氧化芳香环侧链反应发生在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该产物可形成分子内氢键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574"/>
    <w:bookmarkStart w:id="599" w:name="c9h12光照铁催化两路溴化"/>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8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311400" cy="3289300"/>
            <wp:effectExtent b="0" l="0" r="0" t="0"/>
            <wp:docPr descr="" title="" id="576" name="Picture"/>
            <a:graphic>
              <a:graphicData uri="http://schemas.openxmlformats.org/drawingml/2006/picture">
                <pic:pic>
                  <pic:nvPicPr>
                    <pic:cNvPr descr="47e886dc11a3448759d259e683919734decfb31ad86a3bb1cf551027ffc3c9ec.jpg" id="577" name="Picture"/>
                    <pic:cNvPicPr>
                      <a:picLocks noChangeArrowheads="1" noChangeAspect="1"/>
                    </pic:cNvPicPr>
                  </pic:nvPicPr>
                  <pic:blipFill>
                    <a:blip r:embed="rId575"/>
                    <a:stretch>
                      <a:fillRect/>
                    </a:stretch>
                  </pic:blipFill>
                  <pic:spPr bwMode="auto">
                    <a:xfrm>
                      <a:off x="0" y="0"/>
                      <a:ext cx="2311400" cy="32893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94000" cy="3289300"/>
            <wp:effectExtent b="0" l="0" r="0" t="0"/>
            <wp:docPr descr="" title="" id="579" name="Picture"/>
            <a:graphic>
              <a:graphicData uri="http://schemas.openxmlformats.org/drawingml/2006/picture">
                <pic:pic>
                  <pic:nvPicPr>
                    <pic:cNvPr descr="17c85a881e9fab0068cc50e21d3c75855064f620797aab36048dd758c4eff300.jpg" id="580" name="Picture"/>
                    <pic:cNvPicPr>
                      <a:picLocks noChangeArrowheads="1" noChangeAspect="1"/>
                    </pic:cNvPicPr>
                  </pic:nvPicPr>
                  <pic:blipFill>
                    <a:blip r:embed="rId578"/>
                    <a:stretch>
                      <a:fillRect/>
                    </a:stretch>
                  </pic:blipFill>
                  <pic:spPr bwMode="auto">
                    <a:xfrm>
                      <a:off x="0" y="0"/>
                      <a:ext cx="27940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08000"/>
            <wp:effectExtent b="0" l="0" r="0" t="0"/>
            <wp:docPr descr="" title="" id="582" name="Picture"/>
            <a:graphic>
              <a:graphicData uri="http://schemas.openxmlformats.org/drawingml/2006/picture">
                <pic:pic>
                  <pic:nvPicPr>
                    <pic:cNvPr descr="c947b2a072ba80f7de11ee1b283c8e65fb384effe84fb7773db006fc5f3bb7cb.jpg" id="583" name="Picture"/>
                    <pic:cNvPicPr>
                      <a:picLocks noChangeArrowheads="1" noChangeAspect="1"/>
                    </pic:cNvPicPr>
                  </pic:nvPicPr>
                  <pic:blipFill>
                    <a:blip r:embed="rId581"/>
                    <a:stretch>
                      <a:fillRect/>
                    </a:stretch>
                  </pic:blipFill>
                  <pic:spPr bwMode="auto">
                    <a:xfrm>
                      <a:off x="0" y="0"/>
                      <a:ext cx="3240000" cy="310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352800"/>
            <wp:effectExtent b="0" l="0" r="0" t="0"/>
            <wp:docPr descr="" title="" id="585" name="Picture"/>
            <a:graphic>
              <a:graphicData uri="http://schemas.openxmlformats.org/drawingml/2006/picture">
                <pic:pic>
                  <pic:nvPicPr>
                    <pic:cNvPr descr="402ae14a7b8a9f81ed6ab71a18fda6abf221f58d5470a4d9a8aac8d6f9ec2063.jpg" id="586" name="Picture"/>
                    <pic:cNvPicPr>
                      <a:picLocks noChangeArrowheads="1" noChangeAspect="1"/>
                    </pic:cNvPicPr>
                  </pic:nvPicPr>
                  <pic:blipFill>
                    <a:blip r:embed="rId584"/>
                    <a:stretch>
                      <a:fillRect/>
                    </a:stretch>
                  </pic:blipFill>
                  <pic:spPr bwMode="auto">
                    <a:xfrm>
                      <a:off x="0" y="0"/>
                      <a:ext cx="3111500" cy="3352800"/>
                    </a:xfrm>
                    <a:prstGeom prst="rect">
                      <a:avLst/>
                    </a:prstGeom>
                    <a:noFill/>
                    <a:ln w="9525">
                      <a:noFill/>
                      <a:headEnd/>
                      <a:tailEnd/>
                    </a:ln>
                  </pic:spPr>
                </pic:pic>
              </a:graphicData>
            </a:graphic>
          </wp:inline>
        </w:drawing>
      </w:r>
    </w:p>
    <w:p>
      <w:pPr>
        <w:pStyle w:val="BodyText"/>
      </w:pPr>
      <m:oMath>
        <m:sSub>
          <m:e>
            <m:r>
              <m:t>D</m:t>
            </m:r>
          </m:e>
          <m:sub>
            <m:r>
              <m:t>1</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3289300"/>
            <wp:effectExtent b="0" l="0" r="0" t="0"/>
            <wp:docPr descr="" title="" id="588" name="Picture"/>
            <a:graphic>
              <a:graphicData uri="http://schemas.openxmlformats.org/drawingml/2006/picture">
                <pic:pic>
                  <pic:nvPicPr>
                    <pic:cNvPr descr="a84c5f0962067b73f1944202d3ae76d18f47bda7bfc949fba518eded66857879.jpg" id="589" name="Picture"/>
                    <pic:cNvPicPr>
                      <a:picLocks noChangeArrowheads="1" noChangeAspect="1"/>
                    </pic:cNvPicPr>
                  </pic:nvPicPr>
                  <pic:blipFill>
                    <a:blip r:embed="rId587"/>
                    <a:stretch>
                      <a:fillRect/>
                    </a:stretch>
                  </pic:blipFill>
                  <pic:spPr bwMode="auto">
                    <a:xfrm>
                      <a:off x="0" y="0"/>
                      <a:ext cx="23749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289300"/>
            <wp:effectExtent b="0" l="0" r="0" t="0"/>
            <wp:docPr descr="" title="" id="591" name="Picture"/>
            <a:graphic>
              <a:graphicData uri="http://schemas.openxmlformats.org/drawingml/2006/picture">
                <pic:pic>
                  <pic:nvPicPr>
                    <pic:cNvPr descr="9f55849b79d0b2542769c1f2a2dd8eda60d7c6fc26126b3160bd5fcd416a0b63.jpg" id="592" name="Picture"/>
                    <pic:cNvPicPr>
                      <a:picLocks noChangeArrowheads="1" noChangeAspect="1"/>
                    </pic:cNvPicPr>
                  </pic:nvPicPr>
                  <pic:blipFill>
                    <a:blip r:embed="rId590"/>
                    <a:stretch>
                      <a:fillRect/>
                    </a:stretch>
                  </pic:blipFill>
                  <pic:spPr bwMode="auto">
                    <a:xfrm>
                      <a:off x="0" y="0"/>
                      <a:ext cx="28702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289300"/>
            <wp:effectExtent b="0" l="0" r="0" t="0"/>
            <wp:docPr descr="" title="" id="594" name="Picture"/>
            <a:graphic>
              <a:graphicData uri="http://schemas.openxmlformats.org/drawingml/2006/picture">
                <pic:pic>
                  <pic:nvPicPr>
                    <pic:cNvPr descr="3b563de3ef24447d181c06ac589e17b23b57826519a3e704d811b39798055673.jpg" id="595" name="Picture"/>
                    <pic:cNvPicPr>
                      <a:picLocks noChangeArrowheads="1" noChangeAspect="1"/>
                    </pic:cNvPicPr>
                  </pic:nvPicPr>
                  <pic:blipFill>
                    <a:blip r:embed="rId593"/>
                    <a:stretch>
                      <a:fillRect/>
                    </a:stretch>
                  </pic:blipFill>
                  <pic:spPr bwMode="auto">
                    <a:xfrm>
                      <a:off x="0" y="0"/>
                      <a:ext cx="31115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3835"/>
            <wp:effectExtent b="0" l="0" r="0" t="0"/>
            <wp:docPr descr="" title="" id="597" name="Picture"/>
            <a:graphic>
              <a:graphicData uri="http://schemas.openxmlformats.org/drawingml/2006/picture">
                <pic:pic>
                  <pic:nvPicPr>
                    <pic:cNvPr descr="641f4c4ab3213c3f3c0aa0d63a0689392520e89e5bda06ea3ed525bf45e09fc0.jpg" id="598" name="Picture"/>
                    <pic:cNvPicPr>
                      <a:picLocks noChangeArrowheads="1" noChangeAspect="1"/>
                    </pic:cNvPicPr>
                  </pic:nvPicPr>
                  <pic:blipFill>
                    <a:blip r:embed="rId596"/>
                    <a:stretch>
                      <a:fillRect/>
                    </a:stretch>
                  </pic:blipFill>
                  <pic:spPr bwMode="auto">
                    <a:xfrm>
                      <a:off x="0" y="0"/>
                      <a:ext cx="3240000" cy="28738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9"/>
    <w:bookmarkStart w:id="606" w:name="芳香-多取代苯sear定位判断"/>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00"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600"/>
    <w:bookmarkStart w:id="601"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601"/>
    <w:bookmarkStart w:id="602"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87"/>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87"/>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87"/>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602"/>
    <w:bookmarkStart w:id="603"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603"/>
    <w:bookmarkStart w:id="604"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604"/>
    <w:bookmarkStart w:id="605"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88"/>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88"/>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89"/>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89"/>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90"/>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90"/>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605"/>
    <w:bookmarkEnd w:id="606"/>
    <w:bookmarkStart w:id="612" w:name="芳香-多取代苯合成路线设计"/>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07"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91"/>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91"/>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607"/>
    <w:bookmarkStart w:id="608"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92"/>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92"/>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93"/>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93"/>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93"/>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93"/>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94"/>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95"/>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95"/>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608"/>
    <w:bookmarkStart w:id="609"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96"/>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96"/>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97"/>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97"/>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609"/>
    <w:bookmarkStart w:id="610"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99"/>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099"/>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100"/>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100"/>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610"/>
    <w:bookmarkStart w:id="611"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101"/>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End w:id="612"/>
    <w:bookmarkEnd w:id="61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2">
    <w:nsid w:val="00A9963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4" Type="http://schemas.openxmlformats.org/officeDocument/2006/relationships/image" Target="media/rId514.jpg"/><Relationship Id="rId465" Type="http://schemas.openxmlformats.org/officeDocument/2006/relationships/image" Target="media/rId465.jpg"/><Relationship Id="rId425" Type="http://schemas.openxmlformats.org/officeDocument/2006/relationships/image" Target="media/rId425.jpg"/><Relationship Id="rId548" Type="http://schemas.openxmlformats.org/officeDocument/2006/relationships/image" Target="media/rId548.jpg"/><Relationship Id="rId422" Type="http://schemas.openxmlformats.org/officeDocument/2006/relationships/image" Target="media/rId422.jpg"/><Relationship Id="rId102" Type="http://schemas.openxmlformats.org/officeDocument/2006/relationships/image" Target="media/rId102.jpg"/><Relationship Id="rId391" Type="http://schemas.openxmlformats.org/officeDocument/2006/relationships/image" Target="media/rId391.jpg"/><Relationship Id="rId218" Type="http://schemas.openxmlformats.org/officeDocument/2006/relationships/image" Target="media/rId218.jpg"/><Relationship Id="rId433" Type="http://schemas.openxmlformats.org/officeDocument/2006/relationships/image" Target="media/rId433.jpg"/><Relationship Id="rId268" Type="http://schemas.openxmlformats.org/officeDocument/2006/relationships/image" Target="media/rId268.jpg"/><Relationship Id="rId139" Type="http://schemas.openxmlformats.org/officeDocument/2006/relationships/image" Target="media/rId139.jpg"/><Relationship Id="rId331" Type="http://schemas.openxmlformats.org/officeDocument/2006/relationships/image" Target="media/rId331.jpg"/><Relationship Id="rId394" Type="http://schemas.openxmlformats.org/officeDocument/2006/relationships/image" Target="media/rId394.jpg"/><Relationship Id="rId143" Type="http://schemas.openxmlformats.org/officeDocument/2006/relationships/image" Target="media/rId143.jpg"/><Relationship Id="rId195" Type="http://schemas.openxmlformats.org/officeDocument/2006/relationships/image" Target="media/rId195.jpg"/><Relationship Id="rId571" Type="http://schemas.openxmlformats.org/officeDocument/2006/relationships/image" Target="media/rId571.jpg"/><Relationship Id="rId448" Type="http://schemas.openxmlformats.org/officeDocument/2006/relationships/image" Target="media/rId448.jpg"/><Relationship Id="rId542" Type="http://schemas.openxmlformats.org/officeDocument/2006/relationships/image" Target="media/rId542.jpg"/><Relationship Id="rId349" Type="http://schemas.openxmlformats.org/officeDocument/2006/relationships/image" Target="media/rId349.jpg"/><Relationship Id="rId188" Type="http://schemas.openxmlformats.org/officeDocument/2006/relationships/image" Target="media/rId188.jpg"/><Relationship Id="rId578" Type="http://schemas.openxmlformats.org/officeDocument/2006/relationships/image" Target="media/rId578.jpg"/><Relationship Id="rId198" Type="http://schemas.openxmlformats.org/officeDocument/2006/relationships/image" Target="media/rId198.jpg"/><Relationship Id="rId51" Type="http://schemas.openxmlformats.org/officeDocument/2006/relationships/image" Target="media/rId51.jpg"/><Relationship Id="rId181" Type="http://schemas.openxmlformats.org/officeDocument/2006/relationships/image" Target="media/rId181.jpg"/><Relationship Id="rId524" Type="http://schemas.openxmlformats.org/officeDocument/2006/relationships/image" Target="media/rId524.jpg"/><Relationship Id="rId413" Type="http://schemas.openxmlformats.org/officeDocument/2006/relationships/image" Target="media/rId413.jpg"/><Relationship Id="rId133" Type="http://schemas.openxmlformats.org/officeDocument/2006/relationships/image" Target="media/rId133.jpg"/><Relationship Id="rId459" Type="http://schemas.openxmlformats.org/officeDocument/2006/relationships/image" Target="media/rId459.jpg"/><Relationship Id="rId16" Type="http://schemas.openxmlformats.org/officeDocument/2006/relationships/image" Target="media/rId16.jpg"/><Relationship Id="rId469" Type="http://schemas.openxmlformats.org/officeDocument/2006/relationships/image" Target="media/rId469.jpg"/><Relationship Id="rId251" Type="http://schemas.openxmlformats.org/officeDocument/2006/relationships/image" Target="media/rId251.jpg"/><Relationship Id="rId462" Type="http://schemas.openxmlformats.org/officeDocument/2006/relationships/image" Target="media/rId462.jpg"/><Relationship Id="rId237" Type="http://schemas.openxmlformats.org/officeDocument/2006/relationships/image" Target="media/rId237.jpg"/><Relationship Id="rId376" Type="http://schemas.openxmlformats.org/officeDocument/2006/relationships/image" Target="media/rId376.jpg"/><Relationship Id="rId271" Type="http://schemas.openxmlformats.org/officeDocument/2006/relationships/image" Target="media/rId271.jpg"/><Relationship Id="rId386" Type="http://schemas.openxmlformats.org/officeDocument/2006/relationships/image" Target="media/rId386.jpg"/><Relationship Id="rId178" Type="http://schemas.openxmlformats.org/officeDocument/2006/relationships/image" Target="media/rId178.jpg"/><Relationship Id="rId497" Type="http://schemas.openxmlformats.org/officeDocument/2006/relationships/image" Target="media/rId497.jpg"/><Relationship Id="rId265" Type="http://schemas.openxmlformats.org/officeDocument/2006/relationships/image" Target="media/rId265.jpg"/><Relationship Id="rId407" Type="http://schemas.openxmlformats.org/officeDocument/2006/relationships/image" Target="media/rId407.jpg"/><Relationship Id="rId593" Type="http://schemas.openxmlformats.org/officeDocument/2006/relationships/image" Target="media/rId593.jpg"/><Relationship Id="rId445" Type="http://schemas.openxmlformats.org/officeDocument/2006/relationships/image" Target="media/rId445.jpg"/><Relationship Id="rId322" Type="http://schemas.openxmlformats.org/officeDocument/2006/relationships/image" Target="media/rId322.jpg"/><Relationship Id="rId44" Type="http://schemas.openxmlformats.org/officeDocument/2006/relationships/image" Target="media/rId44.jpg"/><Relationship Id="rId419" Type="http://schemas.openxmlformats.org/officeDocument/2006/relationships/image" Target="media/rId419.jpg"/><Relationship Id="rId584" Type="http://schemas.openxmlformats.org/officeDocument/2006/relationships/image" Target="media/rId584.jpg"/><Relationship Id="rId552" Type="http://schemas.openxmlformats.org/officeDocument/2006/relationships/image" Target="media/rId552.jpg"/><Relationship Id="rId410" Type="http://schemas.openxmlformats.org/officeDocument/2006/relationships/image" Target="media/rId410.jpg"/><Relationship Id="rId575" Type="http://schemas.openxmlformats.org/officeDocument/2006/relationships/image" Target="media/rId575.jpg"/><Relationship Id="rId299" Type="http://schemas.openxmlformats.org/officeDocument/2006/relationships/image" Target="media/rId299.jpg"/><Relationship Id="rId287" Type="http://schemas.openxmlformats.org/officeDocument/2006/relationships/image" Target="media/rId287.jpg"/><Relationship Id="rId530" Type="http://schemas.openxmlformats.org/officeDocument/2006/relationships/image" Target="media/rId530.jpg"/><Relationship Id="rId99" Type="http://schemas.openxmlformats.org/officeDocument/2006/relationships/image" Target="media/rId99.jpg"/><Relationship Id="rId19" Type="http://schemas.openxmlformats.org/officeDocument/2006/relationships/image" Target="media/rId19.jpg"/><Relationship Id="rId259" Type="http://schemas.openxmlformats.org/officeDocument/2006/relationships/image" Target="media/rId259.jpg"/><Relationship Id="rId358" Type="http://schemas.openxmlformats.org/officeDocument/2006/relationships/image" Target="media/rId358.jpg"/><Relationship Id="rId234" Type="http://schemas.openxmlformats.org/officeDocument/2006/relationships/image" Target="media/rId234.jpg"/><Relationship Id="rId38" Type="http://schemas.openxmlformats.org/officeDocument/2006/relationships/image" Target="media/rId38.jpg"/><Relationship Id="rId503" Type="http://schemas.openxmlformats.org/officeDocument/2006/relationships/image" Target="media/rId503.jpg"/><Relationship Id="rId517" Type="http://schemas.openxmlformats.org/officeDocument/2006/relationships/image" Target="media/rId517.jpg"/><Relationship Id="rId214" Type="http://schemas.openxmlformats.org/officeDocument/2006/relationships/image" Target="media/rId214.jpg"/><Relationship Id="rId491" Type="http://schemas.openxmlformats.org/officeDocument/2006/relationships/image" Target="media/rId491.jpg"/><Relationship Id="rId152" Type="http://schemas.openxmlformats.org/officeDocument/2006/relationships/image" Target="media/rId152.jpg"/><Relationship Id="rId527" Type="http://schemas.openxmlformats.org/officeDocument/2006/relationships/image" Target="media/rId527.jpg"/><Relationship Id="rId275" Type="http://schemas.openxmlformats.org/officeDocument/2006/relationships/image" Target="media/rId275.jpg"/><Relationship Id="rId500" Type="http://schemas.openxmlformats.org/officeDocument/2006/relationships/image" Target="media/rId500.jpg"/><Relationship Id="rId475" Type="http://schemas.openxmlformats.org/officeDocument/2006/relationships/image" Target="media/rId475.jpg"/><Relationship Id="rId305" Type="http://schemas.openxmlformats.org/officeDocument/2006/relationships/image" Target="media/rId305.jpg"/><Relationship Id="rId77" Type="http://schemas.openxmlformats.org/officeDocument/2006/relationships/image" Target="media/rId77.jpg"/><Relationship Id="rId488" Type="http://schemas.openxmlformats.org/officeDocument/2006/relationships/image" Target="media/rId488.jpg"/><Relationship Id="rId596" Type="http://schemas.openxmlformats.org/officeDocument/2006/relationships/image" Target="media/rId596.jpg"/><Relationship Id="rId506" Type="http://schemas.openxmlformats.org/officeDocument/2006/relationships/image" Target="media/rId506.jpg"/><Relationship Id="rId539" Type="http://schemas.openxmlformats.org/officeDocument/2006/relationships/image" Target="media/rId539.jpg"/><Relationship Id="rId278" Type="http://schemas.openxmlformats.org/officeDocument/2006/relationships/image" Target="media/rId278.jpg"/><Relationship Id="rId370" Type="http://schemas.openxmlformats.org/officeDocument/2006/relationships/image" Target="media/rId370.jpg"/><Relationship Id="rId397" Type="http://schemas.openxmlformats.org/officeDocument/2006/relationships/image" Target="media/rId397.jpg"/><Relationship Id="rId185" Type="http://schemas.openxmlformats.org/officeDocument/2006/relationships/image" Target="media/rId185.jpg"/><Relationship Id="rId346" Type="http://schemas.openxmlformats.org/officeDocument/2006/relationships/image" Target="media/rId346.jpg"/><Relationship Id="rId334" Type="http://schemas.openxmlformats.org/officeDocument/2006/relationships/image" Target="media/rId334.jpg"/><Relationship Id="rId472" Type="http://schemas.openxmlformats.org/officeDocument/2006/relationships/image" Target="media/rId472.jpg"/><Relationship Id="rId162" Type="http://schemas.openxmlformats.org/officeDocument/2006/relationships/image" Target="media/rId162.jpg"/><Relationship Id="rId284" Type="http://schemas.openxmlformats.org/officeDocument/2006/relationships/image" Target="media/rId284.jpg"/><Relationship Id="rId364" Type="http://schemas.openxmlformats.org/officeDocument/2006/relationships/image" Target="media/rId364.jpg"/><Relationship Id="rId436" Type="http://schemas.openxmlformats.org/officeDocument/2006/relationships/image" Target="media/rId436.jpg"/><Relationship Id="rId67" Type="http://schemas.openxmlformats.org/officeDocument/2006/relationships/image" Target="media/rId67.jpg"/><Relationship Id="rId340" Type="http://schemas.openxmlformats.org/officeDocument/2006/relationships/image" Target="media/rId340.jpg"/><Relationship Id="rId355" Type="http://schemas.openxmlformats.org/officeDocument/2006/relationships/image" Target="media/rId355.jpg"/><Relationship Id="rId290" Type="http://schemas.openxmlformats.org/officeDocument/2006/relationships/image" Target="media/rId290.jpg"/><Relationship Id="rId430" Type="http://schemas.openxmlformats.org/officeDocument/2006/relationships/image" Target="media/rId430.jpg"/><Relationship Id="rId454" Type="http://schemas.openxmlformats.org/officeDocument/2006/relationships/image" Target="media/rId454.jpg"/><Relationship Id="rId48" Type="http://schemas.openxmlformats.org/officeDocument/2006/relationships/image" Target="media/rId48.jpg"/><Relationship Id="rId64" Type="http://schemas.openxmlformats.org/officeDocument/2006/relationships/image" Target="media/rId64.jpg"/><Relationship Id="rId254" Type="http://schemas.openxmlformats.org/officeDocument/2006/relationships/image" Target="media/rId254.jpg"/><Relationship Id="rId536" Type="http://schemas.openxmlformats.org/officeDocument/2006/relationships/image" Target="media/rId536.jpg"/><Relationship Id="rId57" Type="http://schemas.openxmlformats.org/officeDocument/2006/relationships/image" Target="media/rId57.jpg"/><Relationship Id="rId231" Type="http://schemas.openxmlformats.org/officeDocument/2006/relationships/image" Target="media/rId231.jpg"/><Relationship Id="rId25" Type="http://schemas.openxmlformats.org/officeDocument/2006/relationships/image" Target="media/rId25.jpg"/><Relationship Id="rId439" Type="http://schemas.openxmlformats.org/officeDocument/2006/relationships/image" Target="media/rId439.jpg"/><Relationship Id="rId479" Type="http://schemas.openxmlformats.org/officeDocument/2006/relationships/image" Target="media/rId479.jpg"/><Relationship Id="rId533" Type="http://schemas.openxmlformats.org/officeDocument/2006/relationships/image" Target="media/rId533.jpg"/><Relationship Id="rId201" Type="http://schemas.openxmlformats.org/officeDocument/2006/relationships/image" Target="media/rId201.jpg"/><Relationship Id="rId262" Type="http://schemas.openxmlformats.org/officeDocument/2006/relationships/image" Target="media/rId262.jpg"/><Relationship Id="rId337" Type="http://schemas.openxmlformats.org/officeDocument/2006/relationships/image" Target="media/rId337.jpg"/><Relationship Id="rId246" Type="http://schemas.openxmlformats.org/officeDocument/2006/relationships/image" Target="media/rId246.jpg"/><Relationship Id="rId302" Type="http://schemas.openxmlformats.org/officeDocument/2006/relationships/image" Target="media/rId302.jpg"/><Relationship Id="rId590" Type="http://schemas.openxmlformats.org/officeDocument/2006/relationships/image" Target="media/rId590.jpg"/><Relationship Id="rId400" Type="http://schemas.openxmlformats.org/officeDocument/2006/relationships/image" Target="media/rId400.jpg"/><Relationship Id="rId328" Type="http://schemas.openxmlformats.org/officeDocument/2006/relationships/image" Target="media/rId328.jpg"/><Relationship Id="rId105" Type="http://schemas.openxmlformats.org/officeDocument/2006/relationships/image" Target="media/rId105.jpg"/><Relationship Id="rId587" Type="http://schemas.openxmlformats.org/officeDocument/2006/relationships/image" Target="media/rId587.jpg"/><Relationship Id="rId243" Type="http://schemas.openxmlformats.org/officeDocument/2006/relationships/image" Target="media/rId243.jpg"/><Relationship Id="rId168" Type="http://schemas.openxmlformats.org/officeDocument/2006/relationships/image" Target="media/rId168.jpg"/><Relationship Id="rId54" Type="http://schemas.openxmlformats.org/officeDocument/2006/relationships/image" Target="media/rId54.jpg"/><Relationship Id="rId373" Type="http://schemas.openxmlformats.org/officeDocument/2006/relationships/image" Target="media/rId373.jpg"/><Relationship Id="rId227" Type="http://schemas.openxmlformats.org/officeDocument/2006/relationships/image" Target="media/rId227.jpg"/><Relationship Id="rId511" Type="http://schemas.openxmlformats.org/officeDocument/2006/relationships/image" Target="media/rId511.jpg"/><Relationship Id="rId13" Type="http://schemas.openxmlformats.org/officeDocument/2006/relationships/image" Target="media/rId13.jpg"/><Relationship Id="rId494" Type="http://schemas.openxmlformats.org/officeDocument/2006/relationships/image" Target="media/rId494.jpg"/><Relationship Id="rId87" Type="http://schemas.openxmlformats.org/officeDocument/2006/relationships/image" Target="media/rId87.jpg"/><Relationship Id="rId208" Type="http://schemas.openxmlformats.org/officeDocument/2006/relationships/image" Target="media/rId208.jpg"/><Relationship Id="rId204" Type="http://schemas.openxmlformats.org/officeDocument/2006/relationships/image" Target="media/rId204.jpg"/><Relationship Id="rId442" Type="http://schemas.openxmlformats.org/officeDocument/2006/relationships/image" Target="media/rId442.jpg"/><Relationship Id="rId74" Type="http://schemas.openxmlformats.org/officeDocument/2006/relationships/image" Target="media/rId74.jpg"/><Relationship Id="rId159" Type="http://schemas.openxmlformats.org/officeDocument/2006/relationships/image" Target="media/rId159.jpg"/><Relationship Id="rId485" Type="http://schemas.openxmlformats.org/officeDocument/2006/relationships/image" Target="media/rId485.jpg"/><Relationship Id="rId31" Type="http://schemas.openxmlformats.org/officeDocument/2006/relationships/image" Target="media/rId31.jpg"/><Relationship Id="rId565" Type="http://schemas.openxmlformats.org/officeDocument/2006/relationships/image" Target="media/rId565.jpg"/><Relationship Id="rId136" Type="http://schemas.openxmlformats.org/officeDocument/2006/relationships/image" Target="media/rId136.jpg"/><Relationship Id="rId581" Type="http://schemas.openxmlformats.org/officeDocument/2006/relationships/image" Target="media/rId581.jpg"/><Relationship Id="rId545" Type="http://schemas.openxmlformats.org/officeDocument/2006/relationships/image" Target="media/rId545.jpg"/><Relationship Id="rId34" Type="http://schemas.openxmlformats.org/officeDocument/2006/relationships/image" Target="media/rId34.jpg"/><Relationship Id="rId240" Type="http://schemas.openxmlformats.org/officeDocument/2006/relationships/image" Target="media/rId240.jpg"/><Relationship Id="rId325" Type="http://schemas.openxmlformats.org/officeDocument/2006/relationships/image" Target="media/rId325.jpg"/><Relationship Id="rId296" Type="http://schemas.openxmlformats.org/officeDocument/2006/relationships/image" Target="media/rId296.jpg"/><Relationship Id="rId81" Type="http://schemas.openxmlformats.org/officeDocument/2006/relationships/image" Target="media/rId81.jpg"/><Relationship Id="rId380" Type="http://schemas.openxmlformats.org/officeDocument/2006/relationships/image" Target="media/rId380.jpg"/><Relationship Id="rId383" Type="http://schemas.openxmlformats.org/officeDocument/2006/relationships/image" Target="media/rId383.jpg"/><Relationship Id="rId149" Type="http://schemas.openxmlformats.org/officeDocument/2006/relationships/image" Target="media/rId149.jpg"/><Relationship Id="rId28" Type="http://schemas.openxmlformats.org/officeDocument/2006/relationships/image" Target="media/rId28.jpg"/><Relationship Id="rId224" Type="http://schemas.openxmlformats.org/officeDocument/2006/relationships/image" Target="media/rId224.jpg"/><Relationship Id="rId482" Type="http://schemas.openxmlformats.org/officeDocument/2006/relationships/image" Target="media/rId482.jpg"/><Relationship Id="rId84" Type="http://schemas.openxmlformats.org/officeDocument/2006/relationships/image" Target="media/rId84.jpg"/><Relationship Id="rId10" Type="http://schemas.openxmlformats.org/officeDocument/2006/relationships/image" Target="media/rId10.jpg"/><Relationship Id="rId155" Type="http://schemas.openxmlformats.org/officeDocument/2006/relationships/image" Target="media/rId155.jpg"/><Relationship Id="rId562" Type="http://schemas.openxmlformats.org/officeDocument/2006/relationships/image" Target="media/rId562.jpg"/><Relationship Id="rId165" Type="http://schemas.openxmlformats.org/officeDocument/2006/relationships/image" Target="media/rId165.jpg"/><Relationship Id="rId556" Type="http://schemas.openxmlformats.org/officeDocument/2006/relationships/image" Target="media/rId556.jpg"/><Relationship Id="rId311" Type="http://schemas.openxmlformats.org/officeDocument/2006/relationships/image" Target="media/rId311.jpg"/><Relationship Id="rId293" Type="http://schemas.openxmlformats.org/officeDocument/2006/relationships/image" Target="media/rId293.jpg"/><Relationship Id="rId521" Type="http://schemas.openxmlformats.org/officeDocument/2006/relationships/image" Target="media/rId521.jpg"/><Relationship Id="rId146" Type="http://schemas.openxmlformats.org/officeDocument/2006/relationships/image" Target="media/rId146.jpg"/><Relationship Id="rId308" Type="http://schemas.openxmlformats.org/officeDocument/2006/relationships/image" Target="media/rId308.jpg"/><Relationship Id="rId221" Type="http://schemas.openxmlformats.org/officeDocument/2006/relationships/image" Target="media/rId221.jpg"/><Relationship Id="rId172" Type="http://schemas.openxmlformats.org/officeDocument/2006/relationships/image" Target="media/rId172.jpg"/><Relationship Id="rId124" Type="http://schemas.openxmlformats.org/officeDocument/2006/relationships/image" Target="media/rId124.png"/><Relationship Id="rId568" Type="http://schemas.openxmlformats.org/officeDocument/2006/relationships/image" Target="media/rId568.jpg"/><Relationship Id="rId41" Type="http://schemas.openxmlformats.org/officeDocument/2006/relationships/image" Target="media/rId41.jpg"/><Relationship Id="rId281" Type="http://schemas.openxmlformats.org/officeDocument/2006/relationships/image" Target="media/rId281.jpg"/><Relationship Id="rId367" Type="http://schemas.openxmlformats.org/officeDocument/2006/relationships/image" Target="media/rId367.jpg"/><Relationship Id="rId559" Type="http://schemas.openxmlformats.org/officeDocument/2006/relationships/image" Target="media/rId559.jpg"/><Relationship Id="rId352" Type="http://schemas.openxmlformats.org/officeDocument/2006/relationships/image" Target="media/rId352.jpg"/><Relationship Id="rId70" Type="http://schemas.openxmlformats.org/officeDocument/2006/relationships/image" Target="media/rId70.jpg"/><Relationship Id="rId361" Type="http://schemas.openxmlformats.org/officeDocument/2006/relationships/image" Target="media/rId361.jpg"/><Relationship Id="rId451" Type="http://schemas.openxmlformats.org/officeDocument/2006/relationships/image" Target="media/rId451.jpg"/><Relationship Id="rId175" Type="http://schemas.openxmlformats.org/officeDocument/2006/relationships/image" Target="media/rId175.jpg"/><Relationship Id="rId416" Type="http://schemas.openxmlformats.org/officeDocument/2006/relationships/image" Target="media/rId416.jpg"/><Relationship Id="rId211" Type="http://schemas.openxmlformats.org/officeDocument/2006/relationships/image" Target="media/rId211.jpg"/><Relationship Id="rId343" Type="http://schemas.openxmlformats.org/officeDocument/2006/relationships/image" Target="media/rId343.jpg"/><Relationship Id="rId61" Type="http://schemas.openxmlformats.org/officeDocument/2006/relationships/image" Target="media/rId61.jpg"/><Relationship Id="rId192" Type="http://schemas.openxmlformats.org/officeDocument/2006/relationships/image" Target="media/rId19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2026-09-14T10:37:46Z</dcterms:created>
  <dcterms:modified xsi:type="dcterms:W3CDTF">2026-09-14T10:37:46Z</dcterms:modified>
</cp:coreProperties>
</file>

<file path=docProps/custom.xml><?xml version="1.0" encoding="utf-8"?>
<Properties xmlns="http://schemas.openxmlformats.org/officeDocument/2006/custom-properties" xmlns:vt="http://schemas.openxmlformats.org/officeDocument/2006/docPropsVTypes"/>
</file>