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4.3-元素周期表必修第一册-第四章-物质结构-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4.3 </w:t>
      </w:r>
      <w:r>
        <w:rPr>
          <w:rFonts w:hint="eastAsia" w:ascii="Times New Roman" w:hAnsi="Times New Roman" w:eastAsia="FangSong" w:cs="Times New Roman"/>
        </w:rPr>
        <w:t xml:space="preserve">元素周期表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上承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下启</w:t>
      </w:r>
      <w:r>
        <w:rPr>
          <w:rFonts w:ascii="Times New Roman" w:hAnsi="Times New Roman" w:eastAsia="Times New Roman" w:cs="Times New Roman"/>
        </w:rPr>
        <w:t xml:space="preserve"> 4.4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性质递变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的关系做扎实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并初步建立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由位置推结构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由结构推性质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的研究路线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为后续两课铺垫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能描述元素周期表的结构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知道周期与族的概念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能结合原子结构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说明元素在周期表中的位置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认识元素周期表是化学学习和研究的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体会其对预测元素性质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指导新物质合成的巨大价值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本课在章节中的定位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原子结构知识的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可视化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把抽象的原子结构参数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映射为周期表上具体的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这两条铁律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就握住了整章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的钥匙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能说出周期表含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、16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能由原子序数推断元素在周期表中的位置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能由位置反推电子层数与最外层电子数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初步体会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位置决定结构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一一对应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微贯通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认识周期表随原子序数递增呈周期性排布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量变引起质变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的体现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用原子结构推位置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用位置推性质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号元素卡片分类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活动自主发现周期表排列规律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”）；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体会周期表的预测威力与科学家的预见精神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描述元素周期表结构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2/8/8、</w:t>
            </w:r>
            <w:r>
              <w:rPr>
                <w:rFonts w:hint="eastAsia" w:ascii="Times New Roman" w:hAnsi="Times New Roman" w:eastAsia="FangSong" w:cs="Times New Roman"/>
              </w:rPr>
              <w:t>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18/18/32/32）、16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副</w:t>
            </w:r>
            <w:r>
              <w:rPr>
                <w:rFonts w:hint="eastAsia" w:ascii="Times New Roman" w:hAnsi="Times New Roman" w:eastAsia="Times New Roman" w:cs="Times New Roman"/>
              </w:rPr>
              <w:t>/VIII/0）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结构讲解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周期表骨架板书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即时指认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结合原子结构说明位置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1~20 </w:t>
            </w:r>
            <w:r>
              <w:rPr>
                <w:rFonts w:hint="eastAsia" w:ascii="Times New Roman" w:hAnsi="Times New Roman" w:eastAsia="FangSong" w:cs="Times New Roman"/>
              </w:rPr>
              <w:t xml:space="preserve">号原子结构示意图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排位置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归纳两条铁律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认识周期表是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地图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留空位预言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类铝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指导合成新材料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门捷列夫科学史导入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深度补点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体会预测与指导价值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由位置推未学元素性质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ascii="Times New Roman" w:hAnsi="Times New Roman" w:eastAsia="Times New Roman" w:cs="Times New Roman"/>
              </w:rPr>
              <w:t xml:space="preserve"> 4.4/4.5 </w:t>
            </w:r>
            <w:r>
              <w:rPr>
                <w:rFonts w:hint="eastAsia" w:ascii="Times New Roman" w:hAnsi="Times New Roman" w:eastAsia="FangSong" w:cs="Times New Roman"/>
              </w:rPr>
              <w:t>铺垫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性质三角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课后挑战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认识编排的科学逻辑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核电荷数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核外电子数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同行层数同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同列价电子同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编排原则逐条推导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卡片活动验证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学完原子构成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核外电子分层排布与原子结构示意图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能画出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号原子结构示意图</w:t>
      </w:r>
      <w:r>
        <w:rPr>
          <w:rFonts w:hint="eastAsia" w:ascii="Times New Roman" w:hAnsi="Times New Roman" w:eastAsia="Times New Roman" w:cs="Times New Roman"/>
        </w:rPr>
        <w:t>（Ne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2,8；Ar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2,8,8；Ca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2,8,8,2）。</w:t>
      </w:r>
      <w:r>
        <w:rPr>
          <w:rFonts w:hint="eastAsia" w:ascii="Times New Roman" w:hAnsi="Times New Roman" w:eastAsia="FangSong" w:cs="Times New Roman"/>
        </w:rPr>
        <w:t>他们对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早有感性印象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墙上挂图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元素卡片游戏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但多停留在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背口诀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查表中信息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未真正理解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为什么这样排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的对应逻辑抽象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二是族的划分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/VIII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/0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族共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名称与列号繁复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易与</w:t>
      </w:r>
      <w:r>
        <w:rPr>
          <w:rFonts w:hint="eastAsia" w:ascii="Times New Roman" w:hAnsi="Times New Roman" w:eastAsia="Times New Roman" w:cs="Times New Roman"/>
        </w:rPr>
        <w:t>”7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由原子序数推位置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需要同时调动电子层数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与最外层电子数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定主族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两步推理易漏一步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ascii="Times New Roman" w:hAnsi="Times New Roman" w:eastAsia="Times New Roman" w:cs="Times New Roman"/>
        </w:rPr>
        <w:t xml:space="preserve"> s/p/d/ds/f </w:t>
      </w:r>
      <w:r>
        <w:rPr>
          <w:rFonts w:hint="eastAsia" w:ascii="Times New Roman" w:hAnsi="Times New Roman" w:eastAsia="FangSong" w:cs="Times New Roman"/>
        </w:rPr>
        <w:t>分区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按最后填入电子的轨道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概念较新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且氢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易机械记忆出错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族归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同周期最外层电子数相同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卡片分类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活动让学生自己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从行动中归纳铁律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用板书把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结构参数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位置坐标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做成可查的箭头链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/He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的对比卡破除机械记忆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本课还承担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承上启下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的认知衔接任务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上承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已画的原子结构示意图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学生已有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号排布经验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下启</w:t>
      </w:r>
      <w:r>
        <w:rPr>
          <w:rFonts w:ascii="Times New Roman" w:hAnsi="Times New Roman" w:eastAsia="Times New Roman" w:cs="Times New Roman"/>
        </w:rPr>
        <w:t xml:space="preserve"> 4.4/4.5 </w:t>
      </w:r>
      <w:r>
        <w:rPr>
          <w:rFonts w:hint="eastAsia" w:ascii="Times New Roman" w:hAnsi="Times New Roman" w:eastAsia="FangSong" w:cs="Times New Roman"/>
        </w:rPr>
        <w:t>的周期性性质递变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因此本课不必急于展开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性质如何递变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位置由结构决定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这条因果链钉死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使后续两课能直接调用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第几周期第几族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作为推理起点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周期序数就是原子序数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周期序数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电子层数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层电子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>号原子结构示意图归纳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同一横行电子层数相同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原子序数只决定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第几个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不直接等于周期号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“0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族化学行为归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He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  <w:r>
              <w:rPr>
                <w:rFonts w:ascii="Times New Roman" w:hAnsi="Times New Roman" w:eastAsia="Times New Roman" w:cs="Times New Roman"/>
              </w:rPr>
              <w:t xml:space="preserve"> 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从电子结构看属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分族看性质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分区看最后填入电子</w:t>
            </w:r>
            <w:r>
              <w:rPr>
                <w:rFonts w:hint="eastAsia" w:ascii="Times New Roman" w:hAnsi="Times New Roman" w:eastAsia="Times New Roman" w:cs="Times New Roman"/>
              </w:rPr>
              <w:t>”；He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电子属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化学性质归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的特殊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放在</w:t>
            </w:r>
            <w:r>
              <w:rPr>
                <w:rFonts w:ascii="Times New Roman" w:hAnsi="Times New Roman" w:eastAsia="Times New Roman" w:cs="Times New Roman"/>
              </w:rPr>
              <w:t xml:space="preserve"> IA </w:t>
            </w:r>
            <w:r>
              <w:rPr>
                <w:rFonts w:hint="eastAsia" w:ascii="Times New Roman" w:hAnsi="Times New Roman" w:eastAsia="FangSong" w:cs="Times New Roman"/>
              </w:rPr>
              <w:t>族首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但性质近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VIIA（</w:t>
            </w:r>
            <w:r>
              <w:rPr>
                <w:rFonts w:hint="eastAsia" w:ascii="Times New Roman" w:hAnsi="Times New Roman" w:eastAsia="FangSong" w:cs="Times New Roman"/>
              </w:rPr>
              <w:t>易得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学历与职业</w:t>
            </w:r>
            <w:r>
              <w:rPr>
                <w:rFonts w:hint="eastAsia" w:ascii="Times New Roman" w:hAnsi="Times New Roman" w:eastAsia="Times New Roman" w:cs="Times New Roman"/>
              </w:rPr>
              <w:t>”：H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按电子结构在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但化学行为与</w:t>
            </w:r>
            <w:r>
              <w:rPr>
                <w:rFonts w:ascii="Times New Roman" w:hAnsi="Times New Roman" w:eastAsia="Times New Roman" w:cs="Times New Roman"/>
              </w:rPr>
              <w:t xml:space="preserve"> VIIA </w:t>
            </w:r>
            <w:r>
              <w:rPr>
                <w:rFonts w:hint="eastAsia" w:ascii="Times New Roman" w:hAnsi="Times New Roman" w:eastAsia="FangSong" w:cs="Times New Roman"/>
              </w:rPr>
              <w:t>相似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属位置特殊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主族族序数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主族族序数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→VIIA）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用族号与主族最外层电子数一一对照表</w:t>
            </w:r>
            <w:r>
              <w:rPr>
                <w:rFonts w:hint="eastAsia" w:ascii="Times New Roman" w:hAnsi="Times New Roman" w:eastAsia="Times New Roman" w:cs="Times New Roman"/>
              </w:rPr>
              <w:t>（IA=1…VIIA=7）；</w:t>
            </w:r>
            <w:r>
              <w:rPr>
                <w:rFonts w:hint="eastAsia" w:ascii="Times New Roman" w:hAnsi="Times New Roman" w:eastAsia="FangSong" w:cs="Times New Roman"/>
              </w:rPr>
              <w:t>反复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看最外层不看层数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同周期元素最外层电子数都相同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电子层数</w:t>
            </w:r>
            <w:r>
              <w:rPr>
                <w:rFonts w:hint="eastAsia" w:ascii="Times New Roman" w:hAnsi="Times New Roman" w:eastAsia="FangSong" w:cs="Times New Roman"/>
              </w:rPr>
              <w:t>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递增</w:t>
            </w:r>
            <w:r>
              <w:rPr>
                <w:rFonts w:hint="eastAsia" w:ascii="Times New Roman" w:hAnsi="Times New Roman" w:eastAsia="Times New Roman" w:cs="Times New Roman"/>
              </w:rPr>
              <w:t>（1→8）；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 xml:space="preserve">才最外层电子数相同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卡片活动直接呈现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横排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层数同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最外层同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制造并纠正该直觉偏差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宏观位置坐标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微观结构参数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的双向映射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符贯通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通过认识周期表随原子序数递增呈周期性排布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电子层数与最外层电子数周期性变化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量变引起质变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的周期性规律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理解周期表是这种变化的直观呈现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由原子序数推位置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由位置推性质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用原子结构证据推理位置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用位置模型预测性质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号元素卡片分类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活动自主发现排布规律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比对真实周期表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动手建模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对照验证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归纳规律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通过门捷列夫留空位预言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体会周期表超越时代的预测威力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感受科学家的实证与预见精神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说出周期表结构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短周期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2/8/8、</w:t>
      </w:r>
      <w:r>
        <w:rPr>
          <w:rFonts w:hint="eastAsia" w:ascii="Times New Roman" w:hAnsi="Times New Roman" w:eastAsia="FangSong" w:cs="Times New Roman"/>
        </w:rPr>
        <w:t>长周期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18/18/32/32，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57–71、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ascii="Times New Roman" w:hAnsi="Times New Roman" w:eastAsia="Times New Roman" w:cs="Times New Roman"/>
        </w:rPr>
        <w:t xml:space="preserve"> 89–103 </w:t>
      </w:r>
      <w:r>
        <w:rPr>
          <w:rFonts w:hint="eastAsia" w:ascii="Times New Roman" w:hAnsi="Times New Roman" w:eastAsia="FangSong" w:cs="Times New Roman"/>
        </w:rPr>
        <w:t>单列表底</w:t>
      </w:r>
      <w:r>
        <w:rPr>
          <w:rFonts w:hint="eastAsia" w:ascii="Times New Roman" w:hAnsi="Times New Roman" w:eastAsia="Times New Roman" w:cs="Times New Roman"/>
        </w:rPr>
        <w:t>）；16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IA–VIIA、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ascii="Times New Roman" w:hAnsi="Times New Roman" w:eastAsia="Times New Roman" w:cs="Times New Roman"/>
        </w:rPr>
        <w:t xml:space="preserve"> IIIB–IIB、VIII </w:t>
      </w:r>
      <w:r>
        <w:rPr>
          <w:rFonts w:hint="eastAsia" w:ascii="Times New Roman" w:hAnsi="Times New Roman" w:eastAsia="FangSong" w:cs="Times New Roman"/>
        </w:rPr>
        <w:t xml:space="preserve">族占</w:t>
      </w:r>
      <w:r>
        <w:rPr>
          <w:rFonts w:ascii="Times New Roman" w:hAnsi="Times New Roman" w:eastAsia="Times New Roman" w:cs="Times New Roman"/>
        </w:rPr>
        <w:t xml:space="preserve"> 8/9/10 </w:t>
      </w:r>
      <w:r>
        <w:rPr>
          <w:rFonts w:hint="eastAsia" w:ascii="Times New Roman" w:hAnsi="Times New Roman" w:eastAsia="FangSong" w:cs="Times New Roman"/>
        </w:rPr>
        <w:t>三列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复述两条铁律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并能说出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核电荷数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由原子序数推位置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号任一元素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先定电子层数</w:t>
      </w:r>
      <w:r>
        <w:rPr>
          <w:rFonts w:hint="eastAsia" w:ascii="Times New Roman" w:hAnsi="Times New Roman" w:eastAsia="Times New Roman" w:cs="Times New Roman"/>
        </w:rPr>
        <w:t>（→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再定最外层电子数</w:t>
      </w:r>
      <w:r>
        <w:rPr>
          <w:rFonts w:hint="eastAsia" w:ascii="Times New Roman" w:hAnsi="Times New Roman" w:eastAsia="Times New Roman" w:cs="Times New Roman"/>
        </w:rPr>
        <w:t>（→</w:t>
      </w:r>
      <w:r>
        <w:rPr>
          <w:rFonts w:hint="eastAsia" w:ascii="Times New Roman" w:hAnsi="Times New Roman" w:eastAsia="FangSong" w:cs="Times New Roman"/>
        </w:rPr>
        <w:t>主族族序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第几周期第几主族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由位置反推结构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VIIA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能说出</w:t>
      </w:r>
      <w:r>
        <w:rPr>
          <w:rFonts w:hint="eastAsia" w:ascii="Times New Roman" w:hAnsi="Times New Roman" w:eastAsia="Times New Roman" w:cs="Times New Roman"/>
        </w:rPr>
        <w:t>”3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并初步预判其为非金属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4.4/4.5 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描述</w:t>
      </w:r>
      <w:r>
        <w:rPr>
          <w:rFonts w:ascii="Times New Roman" w:hAnsi="Times New Roman" w:eastAsia="Times New Roman" w:cs="Times New Roman"/>
          <w:b/>
          <w:bCs/>
        </w:rPr>
        <w:t xml:space="preserve"> s/p/d/ds/f </w:t>
      </w:r>
      <w:r>
        <w:rPr>
          <w:rFonts w:hint="eastAsia" w:ascii="Times New Roman" w:hAnsi="Times New Roman" w:eastAsia="FangSong" w:cs="Times New Roman"/>
          <w:b/>
          <w:bCs/>
        </w:rPr>
        <w:t xml:space="preserve">五区划分依据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按最后填入电子的轨道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并说出氢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位置特殊的缘由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选做深度目标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：7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镧锕系单列</w:t>
            </w:r>
            <w:r>
              <w:rPr>
                <w:rFonts w:hint="eastAsia" w:ascii="Times New Roman" w:hAnsi="Times New Roman" w:eastAsia="Times New Roman" w:cs="Times New Roman"/>
              </w:rPr>
              <w:t>）、16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副</w:t>
            </w:r>
            <w:r>
              <w:rPr>
                <w:rFonts w:hint="eastAsia" w:ascii="Times New Roman" w:hAnsi="Times New Roman" w:eastAsia="Times New Roman" w:cs="Times New Roman"/>
              </w:rPr>
              <w:t>/VIII/0）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名称繁复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易混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周期表骨架板书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逐列指认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七主七副零八族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记忆桩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能口述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>周期各含元素种数</w:t>
            </w:r>
            <w:r>
              <w:rPr>
                <w:rFonts w:hint="eastAsia" w:ascii="Times New Roman" w:hAnsi="Times New Roman" w:eastAsia="Times New Roman" w:cs="Times New Roman"/>
              </w:rPr>
              <w:t>、16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两条铁律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周期序数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两步推理易漏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1~20 </w:t>
            </w:r>
            <w:r>
              <w:rPr>
                <w:rFonts w:hint="eastAsia" w:ascii="Times New Roman" w:hAnsi="Times New Roman" w:eastAsia="FangSong" w:cs="Times New Roman"/>
              </w:rPr>
              <w:t xml:space="preserve">号原子结构示意图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排位置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归纳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结构参数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坐标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箭头链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能就任一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 xml:space="preserve">号元素正确写出周期与主族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编排原则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同行层数同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同列最外层同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查表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不知为何这样排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卡片分类活动让学生自己排出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横同层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纵同价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为何同族元素性质相似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最外层同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由原子序数推位置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最外层电子数两步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需同时调动两个结构参数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易漏一步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先数层定周期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再数最外层定族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两步口诀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即时检测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能独立推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Na、17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等的位置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s/p/d/ds/f </w:t>
            </w:r>
            <w:r>
              <w:rPr>
                <w:rFonts w:hint="eastAsia" w:ascii="Times New Roman" w:hAnsi="Times New Roman" w:eastAsia="FangSong" w:cs="Times New Roman"/>
              </w:rPr>
              <w:t>分区与氢</w:t>
            </w:r>
            <w:r>
              <w:rPr>
                <w:rFonts w:hint="eastAsia" w:ascii="Times New Roman" w:hAnsi="Times New Roman" w:eastAsia="Times New Roman" w:cs="Times New Roman"/>
              </w:rPr>
              <w:t>/He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概念新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特例多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最后填入的电子轨道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主线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/He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对比卡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点到为止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能说出五区包含族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指出</w:t>
            </w:r>
            <w:r>
              <w:rPr>
                <w:rFonts w:ascii="Times New Roman" w:hAnsi="Times New Roman" w:eastAsia="Times New Roman" w:cs="Times New Roman"/>
              </w:rPr>
              <w:t xml:space="preserve"> H/He </w:t>
            </w:r>
            <w:r>
              <w:rPr>
                <w:rFonts w:hint="eastAsia" w:ascii="Times New Roman" w:hAnsi="Times New Roman" w:eastAsia="FangSong" w:cs="Times New Roman"/>
              </w:rPr>
              <w:t xml:space="preserve">的特殊归属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重难点处理总策略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本课重点是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与原子结构的关系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难点是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由原子序数推位置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的两步推理与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分区特例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处理上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 xml:space="preserve">时间压在环节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卡片分类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两条铁律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因为它既是重点也是后续两课的方法底座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深度分区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点到即止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不展开电子排布式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避免冲淡主线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也避免与选修二重复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堂上以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结构参数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箭头链作为可查工具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配合即时检测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漏一步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的推理错误当场暴露并纠正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周期表分区示意图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元素周期表分区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活动素材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元素卡片套装</w:t>
      </w:r>
      <w:r>
        <w:rPr>
          <w:rFonts w:hint="eastAsia" w:ascii="Times New Roman" w:hAnsi="Times New Roman" w:eastAsia="Times New Roman" w:cs="Times New Roman"/>
        </w:rPr>
        <w:t xml:space="preserve">（1~20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每张含原子序数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金山中学设计改良版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用于课堂分类活动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大幅空白周期表坐标板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仅画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列框架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留空待填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投影用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ascii="Times New Roman" w:hAnsi="Times New Roman" w:eastAsia="Times New Roman" w:cs="Times New Roman"/>
        </w:rPr>
        <w:t xml:space="preserve"> 1869 </w:t>
      </w:r>
      <w:r>
        <w:rPr>
          <w:rFonts w:hint="eastAsia" w:ascii="Times New Roman" w:hAnsi="Times New Roman" w:eastAsia="FangSong" w:cs="Times New Roman"/>
        </w:rPr>
        <w:t>年手稿周期表复印件图片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(Ga)</w:t>
      </w:r>
      <w:r>
        <w:rPr>
          <w:rFonts w:hint="eastAsia" w:ascii="Times New Roman" w:hAnsi="Times New Roman" w:eastAsia="FangSong" w:cs="Times New Roman"/>
        </w:rPr>
        <w:t>发现史短文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现代完整周期表挂图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标注分区配色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周期表结构填空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族构成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推理练习单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道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卡片分类活动记录表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s/p/d/ds/f </w:t>
      </w:r>
      <w:r>
        <w:rPr>
          <w:rFonts w:hint="eastAsia" w:ascii="Times New Roman" w:hAnsi="Times New Roman" w:eastAsia="FangSong" w:cs="Times New Roman"/>
        </w:rPr>
        <w:t>五区填表卡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H、He </w:t>
      </w:r>
      <w:r>
        <w:rPr>
          <w:rFonts w:hint="eastAsia" w:ascii="Times New Roman" w:hAnsi="Times New Roman" w:eastAsia="FangSong" w:cs="Times New Roman"/>
        </w:rPr>
        <w:t>特殊标注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课前诊断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误区辨析卡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安全说明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本课无实验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以活动与讲授为主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卡片活动注意分发回收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避免小卡片误入口鼻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板书配合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本课板书采用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骨架先画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动态填充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上课初先在黑板左侧画出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列空框架与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三角轮廓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随环节推进逐格填入周期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族号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铁律公式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五区色块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使板书本身成为一张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生长中的周期表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与学生的卡片分类活动形成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动手排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动笔填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的双重强化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门捷列夫预言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类铝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科学史故事引发兴趣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为何能预言未知元素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手稿图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周期表发展历程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门捷列夫按相对原子质量排列留空位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现代按原子序数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编排原则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同行同层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同列同价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周期与族结构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卡片活动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学生排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>号卡片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比对周期表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归纳两条铁律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坐标板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由原子序数推位置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由位置推性质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铺垫</w:t>
            </w:r>
            <w:r>
              <w:rPr>
                <w:rFonts w:ascii="Times New Roman" w:hAnsi="Times New Roman" w:eastAsia="Times New Roman" w:cs="Times New Roman"/>
              </w:rPr>
              <w:t xml:space="preserve"> 4.4/4.5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s/p/d/ds/f </w:t>
            </w:r>
            <w:r>
              <w:rPr>
                <w:rFonts w:hint="eastAsia" w:ascii="Times New Roman" w:hAnsi="Times New Roman" w:eastAsia="FangSong" w:cs="Times New Roman"/>
              </w:rPr>
              <w:t>五区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按最后填入电子轨道分区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/He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回扣两条铁律与五误区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1　</w:t>
      </w:r>
      <w:r>
        <w:rPr>
          <w:rFonts w:hint="eastAsia" w:ascii="Times New Roman" w:hAnsi="Times New Roman" w:eastAsia="FangSong" w:cs="Times New Roman"/>
          <w:b/>
          <w:bCs/>
        </w:rPr>
        <w:t>导入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门捷列夫的预言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“1869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俄国化学家门捷列夫把当时已知的</w:t>
      </w:r>
      <w:r>
        <w:rPr>
          <w:rFonts w:ascii="Times New Roman" w:hAnsi="Times New Roman" w:eastAsia="Times New Roman" w:cs="Times New Roman"/>
        </w:rPr>
        <w:t xml:space="preserve"> 63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按相对原子质量从小到大排成一列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结果发现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性质居然呈现周期性的重复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更神奇的是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表中好几处</w:t>
      </w:r>
      <w:r>
        <w:rPr>
          <w:rFonts w:hint="eastAsia" w:ascii="Times New Roman" w:hAnsi="Times New Roman" w:eastAsia="FangSong" w:cs="Times New Roman"/>
          <w:b/>
          <w:bCs/>
        </w:rPr>
        <w:t xml:space="preserve">空着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他没有乱填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而是大胆预言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这里应该有一种还没被发现的元素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它像铝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被他叫做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他怎么知道会有元素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因为空位前后的元素性质规律告诉他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中间缺了一个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法国化学家布瓦博德朗发现了</w:t>
      </w:r>
      <w:r>
        <w:rPr>
          <w:rFonts w:hint="eastAsia" w:ascii="Times New Roman" w:hAnsi="Times New Roman" w:eastAsia="FangSong" w:cs="Times New Roman"/>
          <w:b/>
          <w:bCs/>
        </w:rPr>
        <w:t>镓</w:t>
      </w:r>
      <w:r>
        <w:rPr>
          <w:rFonts w:hint="eastAsia" w:ascii="Times New Roman" w:hAnsi="Times New Roman" w:eastAsia="Times New Roman" w:cs="Times New Roman"/>
          <w:b/>
          <w:bCs/>
        </w:rPr>
        <w:t>（Ga）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惊人吻合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连密度都被门捷列夫提前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准了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这不是算命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是科学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一张表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居然能</w:t>
      </w:r>
      <w:r>
        <w:rPr>
          <w:rFonts w:hint="eastAsia" w:ascii="Times New Roman" w:hAnsi="Times New Roman" w:eastAsia="FangSong" w:cs="Times New Roman"/>
          <w:b/>
          <w:bCs/>
        </w:rPr>
        <w:t xml:space="preserve">预言未知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今天我们就来认识这张改变化学的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研究方法点题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这张表的每一格位置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其实都由元素的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原子结构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今天我们学的就是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元素在表里的位置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以及它和原子结构的关系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2　</w:t>
      </w:r>
      <w:r>
        <w:rPr>
          <w:rFonts w:hint="eastAsia" w:ascii="Times New Roman" w:hAnsi="Times New Roman" w:eastAsia="FangSong" w:cs="Times New Roman"/>
          <w:b/>
          <w:bCs/>
        </w:rPr>
        <w:t xml:space="preserve">周期表的发展历程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门捷列夫当年是按</w:t>
      </w:r>
      <w:r>
        <w:rPr>
          <w:rFonts w:hint="eastAsia" w:ascii="Times New Roman" w:hAnsi="Times New Roman" w:eastAsia="FangSong" w:cs="Times New Roman"/>
          <w:b/>
          <w:bCs/>
        </w:rPr>
        <w:t xml:space="preserve">相对原子质量</w:t>
      </w:r>
      <w:r>
        <w:rPr>
          <w:rFonts w:hint="eastAsia" w:ascii="Times New Roman" w:hAnsi="Times New Roman" w:eastAsia="FangSong" w:cs="Times New Roman"/>
        </w:rPr>
        <w:t>排列的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可后来发现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按质量排偶尔会让性质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错位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比如碲</w:t>
      </w:r>
      <w:r>
        <w:rPr>
          <w:rFonts w:hint="eastAsia" w:ascii="Times New Roman" w:hAnsi="Times New Roman" w:eastAsia="Times New Roman" w:cs="Times New Roman"/>
        </w:rPr>
        <w:t>(Te)</w:t>
      </w:r>
      <w:r>
        <w:rPr>
          <w:rFonts w:hint="eastAsia" w:ascii="Times New Roman" w:hAnsi="Times New Roman" w:eastAsia="FangSong" w:cs="Times New Roman"/>
        </w:rPr>
        <w:t>和碘</w:t>
      </w:r>
      <w:r>
        <w:rPr>
          <w:rFonts w:hint="eastAsia" w:ascii="Times New Roman" w:hAnsi="Times New Roman" w:eastAsia="Times New Roman" w:cs="Times New Roman"/>
        </w:rPr>
        <w:t>(I)，</w:t>
      </w:r>
      <w:r>
        <w:rPr>
          <w:rFonts w:hint="eastAsia" w:ascii="Times New Roman" w:hAnsi="Times New Roman" w:eastAsia="FangSong" w:cs="Times New Roman"/>
        </w:rPr>
        <w:t>按质量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更重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但按性质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该排在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矛盾怎么解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难道质量排错了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质量不是真正的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序</w:t>
      </w:r>
      <w:r>
        <w:rPr>
          <w:rFonts w:hint="eastAsia" w:ascii="Times New Roman" w:hAnsi="Times New Roman" w:eastAsia="Times New Roman" w:cs="Times New Roman"/>
        </w:rPr>
        <w:t>’。20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原子结构被揭示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元素真正的排列顺序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核电荷数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质子数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核外电子数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按原子序数排</w:t>
      </w:r>
      <w:r>
        <w:rPr>
          <w:rFonts w:hint="eastAsia" w:ascii="Times New Roman" w:hAnsi="Times New Roman" w:eastAsia="Times New Roman" w:cs="Times New Roman"/>
        </w:rPr>
        <w:t>，Te(52)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I(53) </w:t>
      </w:r>
      <w:r>
        <w:rPr>
          <w:rFonts w:hint="eastAsia" w:ascii="Times New Roman" w:hAnsi="Times New Roman" w:eastAsia="FangSong" w:cs="Times New Roman"/>
        </w:rPr>
        <w:t>的顺序就完全正确了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现代周期表按原子序数递增排列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门捷列夫的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被更本质的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但预言的威力被完全继承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那门捷列夫当时没有原子结构知识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他是怎么排对的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正是这个问题最动人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门捷列夫不知道质子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不知道电子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他只看到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相对原子质量增大到一定数值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性质就重复一次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这其实已经触碰到了周期律的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现象层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我们今天站在原子结构的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本质层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回头看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才发现他当年凭性质归纳抓住的规律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背后正是电子层数与最外层电子数的周期性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科学常常如此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先有现象的规律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后有本质的解释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这也正是为什么我们要先学</w:t>
      </w:r>
      <w:r>
        <w:rPr>
          <w:rFonts w:ascii="Times New Roman" w:hAnsi="Times New Roman" w:eastAsia="Times New Roman" w:cs="Times New Roman"/>
        </w:rPr>
        <w:t xml:space="preserve"> 4.1/4.2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为什么这样排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讲透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3　</w:t>
      </w:r>
      <w:r>
        <w:rPr>
          <w:rFonts w:hint="eastAsia" w:ascii="Times New Roman" w:hAnsi="Times New Roman" w:eastAsia="FangSong" w:cs="Times New Roman"/>
          <w:b/>
          <w:bCs/>
        </w:rPr>
        <w:t xml:space="preserve">编排原则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那具体怎么排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三条原则记牢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核电荷数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质子数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核外电子数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这是一切的起点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同一横行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周期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电子层数相同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原子序数从左到右递增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同一纵列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最外层电子数相同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电子层数从上到下递增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横着看比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电子层数的多少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竖着看比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最外层电子数的多少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为什么同族性质相似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大家想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同族元素比如碱金属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Li、Na、K，</w:t>
      </w:r>
      <w:r>
        <w:rPr>
          <w:rFonts w:hint="eastAsia" w:ascii="Times New Roman" w:hAnsi="Times New Roman" w:eastAsia="FangSong" w:cs="Times New Roman"/>
        </w:rPr>
        <w:t>最外层都只有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失电子能力都很强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所以都活泼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都能和水剧烈反应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性质当然相似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同周期从左到右最外层电子数从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失电子能力越来越弱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得电子能力越来越强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所以金属性减弱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表的排列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性质的规律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原子结构</w:t>
      </w:r>
      <w:r>
        <w:rPr>
          <w:rFonts w:hint="eastAsia" w:ascii="Times New Roman" w:hAnsi="Times New Roman" w:eastAsia="FangSong" w:cs="Times New Roman"/>
        </w:rPr>
        <w:t>连起来了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表不是随便画的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结构决定的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那为什么同周期元素又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性质不同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明明都在同一横排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问得好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横排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纵列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规则不一样造成的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横排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只要求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不要求最外层相同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所以同一横排里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最左边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最右边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差别巨大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纵列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才要求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最外层电子数相同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所以同族才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层数定周期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最外层定族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也只有最外层相同才同族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4　</w:t>
      </w:r>
      <w:r>
        <w:rPr>
          <w:rFonts w:hint="eastAsia" w:ascii="Times New Roman" w:hAnsi="Times New Roman" w:eastAsia="FangSong" w:cs="Times New Roman"/>
          <w:b/>
          <w:bCs/>
        </w:rPr>
        <w:t xml:space="preserve">周期与族的结构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学生卡片分类活动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现在发下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号元素卡片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每张有原子序数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请同桌合作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把卡片按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电子层数相同放同一横排</w:t>
      </w:r>
      <w:r>
        <w:rPr>
          <w:rFonts w:hint="eastAsia" w:ascii="Times New Roman" w:hAnsi="Times New Roman" w:eastAsia="Times New Roman" w:cs="Times New Roman"/>
        </w:rPr>
        <w:t>’、’</w:t>
      </w:r>
      <w:r>
        <w:rPr>
          <w:rFonts w:hint="eastAsia" w:ascii="Times New Roman" w:hAnsi="Times New Roman" w:eastAsia="FangSong" w:cs="Times New Roman"/>
        </w:rPr>
        <w:t>最外层电子数相同放同一竖列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重新排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学生排布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教师巡视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发现多数学生自然排出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横排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H/He、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Li~Ne、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Na~Ar，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排开始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K/Ca…）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从卡片到周期表的归纳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看你们排出的阵型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横向有几排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七排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第一排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三排各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……”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  <w:b/>
          <w:bCs/>
        </w:rPr>
        <w:t xml:space="preserve">7 </w:t>
      </w:r>
      <w:r>
        <w:rPr>
          <w:rFonts w:hint="eastAsia" w:ascii="Times New Roman" w:hAnsi="Times New Roman" w:eastAsia="FangSong" w:cs="Times New Roman"/>
          <w:b/>
          <w:bCs/>
        </w:rPr>
        <w:t xml:space="preserve">个周期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周期只有</w:t>
      </w:r>
      <w:r>
        <w:rPr>
          <w:rFonts w:ascii="Times New Roman" w:hAnsi="Times New Roman" w:eastAsia="Times New Roman" w:cs="Times New Roman"/>
        </w:rPr>
        <w:t xml:space="preserve"> H、He </w:t>
      </w:r>
      <w:r>
        <w:rPr>
          <w:rFonts w:hint="eastAsia" w:ascii="Times New Roman" w:hAnsi="Times New Roman" w:eastAsia="FangSong" w:cs="Times New Roman"/>
        </w:rPr>
        <w:t>两张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2、3 </w:t>
      </w:r>
      <w:r>
        <w:rPr>
          <w:rFonts w:hint="eastAsia" w:ascii="Times New Roman" w:hAnsi="Times New Roman" w:eastAsia="FangSong" w:cs="Times New Roman"/>
        </w:rPr>
        <w:t xml:space="preserve">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4、5 </w:t>
      </w:r>
      <w:r>
        <w:rPr>
          <w:rFonts w:hint="eastAsia" w:ascii="Times New Roman" w:hAnsi="Times New Roman" w:eastAsia="FangSong" w:cs="Times New Roman"/>
        </w:rPr>
        <w:t xml:space="preserve">周期各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6、7 </w:t>
      </w:r>
      <w:r>
        <w:rPr>
          <w:rFonts w:hint="eastAsia" w:ascii="Times New Roman" w:hAnsi="Times New Roman" w:eastAsia="FangSong" w:cs="Times New Roman"/>
        </w:rPr>
        <w:t xml:space="preserve">周期各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注意第</w:t>
      </w:r>
      <w:r>
        <w:rPr>
          <w:rFonts w:ascii="Times New Roman" w:hAnsi="Times New Roman" w:eastAsia="Times New Roman" w:cs="Times New Roman"/>
        </w:rPr>
        <w:t xml:space="preserve"> 6、7 </w:t>
      </w:r>
      <w:r>
        <w:rPr>
          <w:rFonts w:hint="eastAsia" w:ascii="Times New Roman" w:hAnsi="Times New Roman" w:eastAsia="FangSong" w:cs="Times New Roman"/>
        </w:rPr>
        <w:t xml:space="preserve">周期中间有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种元素被单独拎出来放表底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FangSong" w:cs="Times New Roman"/>
          <w:b/>
          <w:bCs/>
        </w:rPr>
        <w:t>镧系</w:t>
      </w:r>
      <w:r>
        <w:rPr>
          <w:rFonts w:hint="eastAsia" w:ascii="Times New Roman" w:hAnsi="Times New Roman" w:eastAsia="Times New Roman" w:cs="Times New Roman"/>
          <w:b/>
          <w:bCs/>
        </w:rPr>
        <w:t>（57–71）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锕系</w:t>
      </w:r>
      <w:r>
        <w:rPr>
          <w:rFonts w:hint="eastAsia" w:ascii="Times New Roman" w:hAnsi="Times New Roman" w:eastAsia="Times New Roman" w:cs="Times New Roman"/>
          <w:b/>
          <w:bCs/>
        </w:rPr>
        <w:t>（89–103）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否则表会太宽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再看竖列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你们排出几列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“18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可是有些列里最外层电子数好像不一样</w:t>
      </w:r>
      <w:r>
        <w:rPr>
          <w:rFonts w:hint="eastAsia" w:ascii="Times New Roman" w:hAnsi="Times New Roman" w:eastAsia="Times New Roman" w:cs="Times New Roman"/>
        </w:rPr>
        <w:t>……”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敏锐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竖着看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最外层电子数相同的才是一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我们把这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列归并为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 </w:t>
      </w:r>
      <w:r>
        <w:rPr>
          <w:rFonts w:hint="eastAsia" w:ascii="Times New Roman" w:hAnsi="Times New Roman" w:eastAsia="FangSong" w:cs="Times New Roman"/>
          <w:b/>
          <w:bCs/>
        </w:rPr>
        <w:t xml:space="preserve">个族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 xml:space="preserve">列是主族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IA、IIA；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3~7 </w:t>
      </w:r>
      <w:r>
        <w:rPr>
          <w:rFonts w:hint="eastAsia" w:ascii="Times New Roman" w:hAnsi="Times New Roman" w:eastAsia="FangSong" w:cs="Times New Roman"/>
        </w:rPr>
        <w:t xml:space="preserve">列是主族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IIIA~VIIA；</w:t>
      </w:r>
      <w:r>
        <w:rPr>
          <w:rFonts w:hint="eastAsia" w:ascii="Times New Roman" w:hAnsi="Times New Roman" w:eastAsia="FangSong" w:cs="Times New Roman"/>
        </w:rPr>
        <w:t>右边最后是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中间那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列是副族和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——IIIB~IIB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七个副族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再加第</w:t>
      </w:r>
      <w:r>
        <w:rPr>
          <w:rFonts w:ascii="Times New Roman" w:hAnsi="Times New Roman" w:eastAsia="Times New Roman" w:cs="Times New Roman"/>
        </w:rPr>
        <w:t xml:space="preserve"> 8、9、10 </w:t>
      </w:r>
      <w:r>
        <w:rPr>
          <w:rFonts w:hint="eastAsia" w:ascii="Times New Roman" w:hAnsi="Times New Roman" w:eastAsia="FangSong" w:cs="Times New Roman"/>
        </w:rPr>
        <w:t xml:space="preserve">三列合称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VIII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副族用</w:t>
      </w:r>
      <w:r>
        <w:rPr>
          <w:rFonts w:ascii="Times New Roman" w:hAnsi="Times New Roman" w:eastAsia="Times New Roman" w:cs="Times New Roman"/>
        </w:rPr>
        <w:t xml:space="preserve"> B、VIII </w:t>
      </w:r>
      <w:r>
        <w:rPr>
          <w:rFonts w:hint="eastAsia" w:ascii="Times New Roman" w:hAnsi="Times New Roman" w:eastAsia="FangSong" w:cs="Times New Roman"/>
        </w:rPr>
        <w:t>族占三列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族单独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③（</w:t>
      </w:r>
      <w:r>
        <w:rPr>
          <w:rFonts w:hint="eastAsia" w:ascii="Times New Roman" w:hAnsi="Times New Roman" w:eastAsia="FangSong" w:cs="Times New Roman"/>
          <w:b/>
          <w:bCs/>
        </w:rPr>
        <w:t>两条铁律落定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现在到了全课最金贵的两句话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抄下来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周期序数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电子层数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主族族序数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最外层电子数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Na，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2,8,1——</w:t>
      </w:r>
      <w:r>
        <w:rPr>
          <w:rFonts w:hint="eastAsia" w:ascii="Times New Roman" w:hAnsi="Times New Roman" w:eastAsia="FangSong" w:cs="Times New Roman"/>
        </w:rPr>
        <w:t>三层电子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’。Cl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2,8,7——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7→VIIA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同桌互考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是哪一族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“2,8,8,2，</w:t>
      </w:r>
      <w:r>
        <w:rPr>
          <w:rFonts w:hint="eastAsia" w:ascii="Times New Roman" w:hAnsi="Times New Roman" w:eastAsia="FangSong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2→IIA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由原子结构定位置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的全部秘密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5　</w:t>
      </w:r>
      <w:r>
        <w:rPr>
          <w:rFonts w:hint="eastAsia" w:ascii="Times New Roman" w:hAnsi="Times New Roman" w:eastAsia="FangSong" w:cs="Times New Roman"/>
          <w:b/>
          <w:bCs/>
        </w:rPr>
        <w:t>位置</w:t>
      </w:r>
      <w:r>
        <w:rPr>
          <w:rFonts w:hint="eastAsia" w:ascii="Times New Roman" w:hAnsi="Times New Roman" w:eastAsia="Times New Roman" w:cs="Times New Roman"/>
          <w:b/>
          <w:bCs/>
        </w:rPr>
        <w:t>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↔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如果我只告诉你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某元素在第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VIIA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你能倒出它的结构吗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层电子</w:t>
      </w:r>
      <w:r>
        <w:rPr>
          <w:rFonts w:hint="eastAsia" w:ascii="Times New Roman" w:hAnsi="Times New Roman" w:eastAsia="Times New Roman" w:cs="Times New Roman"/>
        </w:rPr>
        <w:t>；VIIA→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2,8,7——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Cl。</w:t>
      </w:r>
      <w:r>
        <w:rPr>
          <w:rFonts w:hint="eastAsia" w:ascii="Times New Roman" w:hAnsi="Times New Roman" w:eastAsia="FangSong" w:cs="Times New Roman"/>
        </w:rPr>
        <w:t>再进一步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</w:t>
      </w:r>
      <w:r>
        <w:rPr>
          <w:rFonts w:ascii="Times New Roman" w:hAnsi="Times New Roman" w:eastAsia="Times New Roman" w:cs="Times New Roman"/>
          <w:b/>
          <w:bCs/>
        </w:rPr>
        <w:t xml:space="preserve"> 7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FangSong" w:cs="Times New Roman"/>
        </w:rPr>
        <w:t xml:space="preserve">意味着它很容易得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个电子达到稳定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所以它是活泼非金属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由位置推性质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那如果给第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练一个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层电子</w:t>
      </w:r>
      <w:r>
        <w:rPr>
          <w:rFonts w:hint="eastAsia" w:ascii="Times New Roman" w:hAnsi="Times New Roman" w:eastAsia="Times New Roman" w:cs="Times New Roman"/>
        </w:rPr>
        <w:t>；IVA→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2,4——</w:t>
      </w:r>
      <w:r>
        <w:rPr>
          <w:rFonts w:hint="eastAsia" w:ascii="Times New Roman" w:hAnsi="Times New Roman" w:eastAsia="FangSong" w:cs="Times New Roman"/>
        </w:rPr>
        <w:t>这就是碳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既不太容易失也不太容易得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既能形成共价单键也能形成双键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是有机世界的骨架元素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今天的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推性质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只是粗推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非金属倾向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精确的递变规律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半径怎么变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第一电离能怎么变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电负性怎么变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我们留到</w:t>
      </w:r>
      <w:r>
        <w:rPr>
          <w:rFonts w:ascii="Times New Roman" w:hAnsi="Times New Roman" w:eastAsia="Times New Roman" w:cs="Times New Roman"/>
        </w:rPr>
        <w:t xml:space="preserve"> 4.4、4.5 </w:t>
      </w:r>
      <w:r>
        <w:rPr>
          <w:rFonts w:hint="eastAsia" w:ascii="Times New Roman" w:hAnsi="Times New Roman" w:eastAsia="FangSong" w:cs="Times New Roman"/>
        </w:rPr>
        <w:t>系统讲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你们现在只要会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性质倾向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这个方向就好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这就是本章的灵魂三角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位置</w:t>
      </w:r>
      <w:r>
        <w:rPr>
          <w:rFonts w:ascii="Times New Roman" w:hAnsi="Times New Roman" w:eastAsia="Times New Roman" w:cs="Times New Roman"/>
          <w:b/>
          <w:bCs/>
        </w:rPr>
        <w:t xml:space="preserve"> ↔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  <w:b/>
          <w:bCs/>
        </w:rPr>
        <w:t xml:space="preserve"> ↔ </w:t>
      </w: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由原子序数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结构参数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由位置推结构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由结构推性质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今天我们只把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这条线做扎实</w:t>
      </w:r>
      <w:r>
        <w:rPr>
          <w:rFonts w:hint="eastAsia" w:ascii="Times New Roman" w:hAnsi="Times New Roman" w:eastAsia="Times New Roman" w:cs="Times New Roman"/>
        </w:rPr>
        <w:t>；’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的周期性变化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4.4、4.5 </w:t>
      </w:r>
      <w:r>
        <w:rPr>
          <w:rFonts w:hint="eastAsia" w:ascii="Times New Roman" w:hAnsi="Times New Roman" w:eastAsia="FangSong" w:cs="Times New Roman"/>
        </w:rPr>
        <w:t>两课的主角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今天你掌握的两条铁律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就是打开那两扇门的钥匙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6　s/p/d/ds/f </w:t>
      </w:r>
      <w:r>
        <w:rPr>
          <w:rFonts w:hint="eastAsia" w:ascii="Times New Roman" w:hAnsi="Times New Roman" w:eastAsia="FangSong" w:cs="Times New Roman"/>
          <w:b/>
          <w:bCs/>
        </w:rPr>
        <w:t>五区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最后看一个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深度视角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周期表还能按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 xml:space="preserve">最后填入的电子落在哪种轨道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分成五个区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区是最后填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IA、IIA（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氢除外</w:t>
      </w:r>
      <w:r>
        <w:rPr>
          <w:rFonts w:hint="eastAsia" w:ascii="Times New Roman" w:hAnsi="Times New Roman" w:eastAsia="Times New Roman" w:cs="Times New Roman"/>
        </w:rPr>
        <w:t>）；p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区最后填</w:t>
      </w:r>
      <w:r>
        <w:rPr>
          <w:rFonts w:ascii="Times New Roman" w:hAnsi="Times New Roman" w:eastAsia="Times New Roman" w:cs="Times New Roman"/>
        </w:rPr>
        <w:t xml:space="preserve"> np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IIIA~VIIA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金属到非金属渐变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区最后填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IIIB~VIII（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多变价</w:t>
      </w:r>
      <w:r>
        <w:rPr>
          <w:rFonts w:hint="eastAsia" w:ascii="Times New Roman" w:hAnsi="Times New Roman" w:eastAsia="Times New Roman" w:cs="Times New Roman"/>
        </w:rPr>
        <w:t>）；ds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区是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 xml:space="preserve">全满再填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IB、IIB；f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区最后填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(n−2)f，</w:t>
      </w:r>
      <w:r>
        <w:rPr>
          <w:rFonts w:hint="eastAsia" w:ascii="Times New Roman" w:hAnsi="Times New Roman" w:eastAsia="FangSong" w:cs="Times New Roman"/>
        </w:rPr>
        <w:t>就是镧系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内过渡金属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④（</w:t>
      </w:r>
      <w:r>
        <w:rPr>
          <w:rFonts w:hint="eastAsia" w:ascii="Times New Roman" w:hAnsi="Times New Roman" w:eastAsia="FangSong" w:cs="Times New Roman"/>
          <w:b/>
          <w:bCs/>
        </w:rPr>
        <w:t>氢与</w:t>
      </w:r>
      <w:r>
        <w:rPr>
          <w:rFonts w:ascii="Times New Roman" w:hAnsi="Times New Roman" w:eastAsia="Times New Roman" w:cs="Times New Roman"/>
          <w:b/>
          <w:bCs/>
        </w:rPr>
        <w:t xml:space="preserve"> He </w:t>
      </w:r>
      <w:r>
        <w:rPr>
          <w:rFonts w:hint="eastAsia" w:ascii="Times New Roman" w:hAnsi="Times New Roman" w:eastAsia="FangSong" w:cs="Times New Roman"/>
          <w:b/>
          <w:bCs/>
        </w:rPr>
        <w:t>的特殊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刺头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要记牢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氢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按结构属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放在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>族首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但它的性质更像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VIIA——</w:t>
      </w:r>
      <w:r>
        <w:rPr>
          <w:rFonts w:hint="eastAsia" w:ascii="Times New Roman" w:hAnsi="Times New Roman" w:eastAsia="FangSong" w:cs="Times New Roman"/>
        </w:rPr>
        <w:t>既容易失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也容易得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所以位置特殊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氦</w:t>
      </w:r>
      <w:r>
        <w:rPr>
          <w:rFonts w:ascii="Times New Roman" w:hAnsi="Times New Roman" w:eastAsia="Times New Roman" w:cs="Times New Roman"/>
          <w:b/>
          <w:bCs/>
        </w:rPr>
        <w:t xml:space="preserve"> He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从电子结构看属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但化学性质是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电子归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性质归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分族看性质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分区看最后填入的电子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元素周期表分区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页的核心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五区对照表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随环节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学案填写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IA、IIA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氢除外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IIIA~VIIA、0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非金属渐变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(n−1)d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IIIB~VIII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多变价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IB、IIB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类过渡金属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(n−2)f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内过渡金属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传统教材有时把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FangSong" w:cs="Times New Roman"/>
        </w:rPr>
        <w:t xml:space="preserve">区并入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氢虽在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区但性质近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VIIA；He(1s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电子属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区但归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7　</w:t>
      </w:r>
      <w:r>
        <w:rPr>
          <w:rFonts w:hint="eastAsia" w:ascii="Times New Roman" w:hAnsi="Times New Roman" w:eastAsia="FangSong" w:cs="Times New Roman"/>
          <w:b/>
          <w:bCs/>
        </w:rPr>
        <w:t xml:space="preserve">随堂小结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七周期</w:t>
      </w:r>
      <w:r>
        <w:rPr>
          <w:rFonts w:hint="eastAsia" w:ascii="Times New Roman" w:hAnsi="Times New Roman" w:eastAsia="Times New Roman" w:cs="Times New Roman"/>
        </w:rPr>
        <w:t>（2/8/8/18/18/32/32）、</w:t>
      </w:r>
      <w:r>
        <w:rPr>
          <w:rFonts w:hint="eastAsia" w:ascii="Times New Roman" w:hAnsi="Times New Roman" w:eastAsia="FangSong" w:cs="Times New Roman"/>
        </w:rPr>
        <w:t>十六族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七主七副零八族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结构定位置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位置推性质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区近</w:t>
      </w:r>
      <w:r>
        <w:rPr>
          <w:rFonts w:ascii="Times New Roman" w:hAnsi="Times New Roman" w:eastAsia="Times New Roman" w:cs="Times New Roman"/>
        </w:rPr>
        <w:t xml:space="preserve"> VIIA、He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区性归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随堂易错速查表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小结同步投影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原子序数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11，</w:t>
            </w:r>
            <w:r>
              <w:rPr>
                <w:rFonts w:hint="eastAsia" w:ascii="Times New Roman" w:hAnsi="Times New Roman" w:eastAsia="FangSong" w:cs="Times New Roman"/>
              </w:rPr>
              <w:t>却是第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族在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化学性质归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分族看性质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分区看电子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氢在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(1s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)，</w:t>
            </w:r>
            <w:r>
              <w:rPr>
                <w:rFonts w:hint="eastAsia" w:ascii="Times New Roman" w:hAnsi="Times New Roman" w:eastAsia="FangSong" w:cs="Times New Roman"/>
              </w:rPr>
              <w:t>性质近</w:t>
            </w:r>
            <w:r>
              <w:rPr>
                <w:rFonts w:ascii="Times New Roman" w:hAnsi="Times New Roman" w:eastAsia="Times New Roman" w:cs="Times New Roman"/>
              </w:rPr>
              <w:t xml:space="preserve"> 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结构属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位置特殊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7→VIIA，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→IIIA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同周期最外层电子数相同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同周期层数同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同列才最外层同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同横排</w:t>
            </w:r>
            <w:r>
              <w:rPr>
                <w:rFonts w:ascii="Times New Roman" w:hAnsi="Times New Roman" w:eastAsia="Times New Roman" w:cs="Times New Roman"/>
              </w:rPr>
              <w:t xml:space="preserve"> Li(1)~Ne(8)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课堂即时检测</w:t>
      </w:r>
      <w:r>
        <w:rPr>
          <w:rFonts w:hint="eastAsia" w:ascii="Times New Roman" w:hAnsi="Times New Roman" w:eastAsia="Times New Roman" w:cs="Times New Roman"/>
          <w:b/>
          <w:bCs/>
        </w:rPr>
        <w:t>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题快速反馈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为检验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两条铁律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小结前做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道口答题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举手抢答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）Mg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2,8,2，</w:t>
      </w:r>
      <w:r>
        <w:rPr>
          <w:rFonts w:hint="eastAsia" w:ascii="Times New Roman" w:hAnsi="Times New Roman" w:eastAsia="FangSong" w:cs="Times New Roman"/>
        </w:rPr>
        <w:t>它在第几周期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周期</w:t>
      </w:r>
      <w:r>
        <w:rPr>
          <w:rFonts w:ascii="Times New Roman" w:hAnsi="Times New Roman" w:eastAsia="Times New Roman" w:cs="Times New Roman"/>
          <w:b/>
          <w:bCs/>
        </w:rPr>
        <w:t xml:space="preserve"> IIA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2→IIA）。</w:t>
      </w:r>
      <w:r>
        <w:rPr>
          <w:rFonts w:hint="eastAsia" w:ascii="Times New Roman" w:hAnsi="Times New Roman" w:eastAsia="FangSong" w:cs="Times New Roman"/>
        </w:rPr>
        <w:t>若答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”IIB”</w:t>
      </w:r>
      <w:r>
        <w:rPr>
          <w:rFonts w:hint="eastAsia" w:ascii="Times New Roman" w:hAnsi="Times New Roman" w:eastAsia="FangSong" w:cs="Times New Roman"/>
        </w:rPr>
        <w:t>即踩中误区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VIIA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电子排布是什么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最外层几个电子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Times New Roman" w:cs="Times New Roman"/>
          <w:b/>
          <w:bCs/>
        </w:rPr>
        <w:t>2,7、</w:t>
      </w:r>
      <w:r>
        <w:rPr>
          <w:rFonts w:hint="eastAsia" w:ascii="Times New Roman" w:hAnsi="Times New Roman" w:eastAsia="FangSong" w:cs="Times New Roman"/>
          <w:b/>
          <w:bCs/>
        </w:rPr>
        <w:t>最外层</w:t>
      </w:r>
      <w:r>
        <w:rPr>
          <w:rFonts w:ascii="Times New Roman" w:hAnsi="Times New Roman" w:eastAsia="Times New Roman" w:cs="Times New Roman"/>
          <w:b/>
          <w:bCs/>
        </w:rPr>
        <w:t xml:space="preserve"> 7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F）。</w:t>
      </w:r>
      <w:r>
        <w:rPr>
          <w:rFonts w:hint="eastAsia" w:ascii="Times New Roman" w:hAnsi="Times New Roman" w:eastAsia="FangSong" w:cs="Times New Roman"/>
        </w:rPr>
        <w:t>答错层数或最外层即回看铁律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辨析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氢在周期表里放在哪一族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它属于哪个区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 xml:space="preserve">放在</w:t>
      </w:r>
      <w:r>
        <w:rPr>
          <w:rFonts w:ascii="Times New Roman" w:hAnsi="Times New Roman" w:eastAsia="Times New Roman" w:cs="Times New Roman"/>
          <w:b/>
          <w:bCs/>
        </w:rPr>
        <w:t xml:space="preserve"> IA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属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但性质近</w:t>
      </w:r>
      <w:r>
        <w:rPr>
          <w:rFonts w:ascii="Times New Roman" w:hAnsi="Times New Roman" w:eastAsia="Times New Roman" w:cs="Times New Roman"/>
          <w:b/>
          <w:bCs/>
        </w:rPr>
        <w:t xml:space="preserve"> VIIA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能完整说出特殊归属方可过关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三题对应本课三大落点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铁律正推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铁律逆推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特殊归属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全对率达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以上方可进入小结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题普遍把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则回放卡片活动补讲</w:t>
      </w:r>
      <w:r>
        <w:rPr>
          <w:rFonts w:ascii="Times New Roman" w:hAnsi="Times New Roman" w:eastAsia="Times New Roman" w:cs="Times New Roman"/>
        </w:rPr>
        <w:t xml:space="preserve"> 2 min。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编排原则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起点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原子序数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核电荷数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质子数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核外电子数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同行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电子层数相同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原子序数递增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同列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最外层电子数相同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电子层数递增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周期表结构</w:t>
      </w:r>
      <w:r>
        <w:rPr>
          <w:rStyle w:val="VerbatimChar"/>
          <w:rFonts w:hint="eastAsia" w:ascii="Times New Roman" w:hAnsi="Times New Roman" w:eastAsia="Times New Roman" w:cs="Times New Roman"/>
        </w:rPr>
        <w:t>（7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周期</w:t>
      </w:r>
      <w:r>
        <w:rPr>
          <w:rStyle w:val="VerbatimChar"/>
          <w:rFonts w:ascii="Times New Roman" w:hAnsi="Times New Roman" w:eastAsia="Times New Roman" w:cs="Times New Roman"/>
        </w:rPr>
        <w:t xml:space="preserve"> / 16 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横行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看电子层数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短周期</w:t>
      </w:r>
      <w:r>
        <w:rPr>
          <w:rStyle w:val="VerbatimChar"/>
          <w:rFonts w:hint="eastAsia" w:ascii="Times New Roman" w:hAnsi="Times New Roman" w:eastAsia="Times New Roman" w:cs="Times New Roman"/>
        </w:rPr>
        <w:t>：①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ascii="Times New Roman" w:hAnsi="Times New Roman" w:eastAsia="Times New Roman" w:cs="Times New Roman"/>
        </w:rPr>
        <w:t xml:space="preserve">  ② </w:t>
      </w:r>
      <w:r>
        <w:rPr>
          <w:rStyle w:val="VerbatimChar"/>
          <w:rFonts w:hint="eastAsia" w:ascii="Times New Roman" w:hAnsi="Times New Roman" w:eastAsia="Times New Roman" w:cs="Times New Roman"/>
        </w:rPr>
        <w:t>8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ascii="Times New Roman" w:hAnsi="Times New Roman" w:eastAsia="Times New Roman" w:cs="Times New Roman"/>
        </w:rPr>
        <w:t xml:space="preserve">  ③ </w:t>
      </w:r>
      <w:r>
        <w:rPr>
          <w:rStyle w:val="VerbatimChar"/>
          <w:rFonts w:hint="eastAsia" w:ascii="Times New Roman" w:hAnsi="Times New Roman" w:eastAsia="Times New Roman" w:cs="Times New Roman"/>
        </w:rPr>
        <w:t>8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长周期</w:t>
      </w:r>
      <w:r>
        <w:rPr>
          <w:rStyle w:val="VerbatimChar"/>
          <w:rFonts w:hint="eastAsia" w:ascii="Times New Roman" w:hAnsi="Times New Roman" w:eastAsia="Times New Roman" w:cs="Times New Roman"/>
        </w:rPr>
        <w:t>：④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18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ascii="Times New Roman" w:hAnsi="Times New Roman" w:eastAsia="Times New Roman" w:cs="Times New Roman"/>
        </w:rPr>
        <w:t xml:space="preserve"> ⑤ </w:t>
      </w:r>
      <w:r>
        <w:rPr>
          <w:rStyle w:val="VerbatimChar"/>
          <w:rFonts w:hint="eastAsia" w:ascii="Times New Roman" w:hAnsi="Times New Roman" w:eastAsia="Times New Roman" w:cs="Times New Roman"/>
        </w:rPr>
        <w:t>18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ascii="Times New Roman" w:hAnsi="Times New Roman" w:eastAsia="Times New Roman" w:cs="Times New Roman"/>
        </w:rPr>
        <w:t xml:space="preserve"> ⑥ </w:t>
      </w:r>
      <w:r>
        <w:rPr>
          <w:rStyle w:val="VerbatimChar"/>
          <w:rFonts w:hint="eastAsia" w:ascii="Times New Roman" w:hAnsi="Times New Roman" w:eastAsia="Times New Roman" w:cs="Times New Roman"/>
        </w:rPr>
        <w:t>32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ascii="Times New Roman" w:hAnsi="Times New Roman" w:eastAsia="Times New Roman" w:cs="Times New Roman"/>
        </w:rPr>
        <w:t xml:space="preserve"> ⑦ </w:t>
      </w:r>
      <w:r>
        <w:rPr>
          <w:rStyle w:val="VerbatimChar"/>
          <w:rFonts w:hint="eastAsia" w:ascii="Times New Roman" w:hAnsi="Times New Roman" w:eastAsia="Times New Roman" w:cs="Times New Roman"/>
        </w:rPr>
        <w:t>32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不完全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镧系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57–71、</w:t>
      </w:r>
      <w:r>
        <w:rPr>
          <w:rStyle w:val="VerbatimChar"/>
          <w:rFonts w:hint="eastAsia" w:ascii="Times New Roman" w:hAnsi="Times New Roman" w:eastAsia="FangSong" w:cs="Times New Roman"/>
        </w:rPr>
        <w:t>锕系</w:t>
      </w:r>
      <w:r>
        <w:rPr>
          <w:rStyle w:val="VerbatimChar"/>
          <w:rFonts w:ascii="Times New Roman" w:hAnsi="Times New Roman" w:eastAsia="Times New Roman" w:cs="Times New Roman"/>
        </w:rPr>
        <w:t xml:space="preserve"> 89–103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单列于表底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纵列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看最外层电子数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主族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IA~VIIA（7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，A）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副族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IIIB~IIB（7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，B）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VIII 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8/9/10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三列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0 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稀有气体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→ </w:t>
      </w:r>
      <w:r>
        <w:rPr>
          <w:rStyle w:val="VerbatimChar"/>
          <w:rFonts w:hint="eastAsia" w:ascii="Times New Roman" w:hAnsi="Times New Roman" w:eastAsia="Times New Roman" w:cs="Times New Roman"/>
        </w:rPr>
        <w:t>18</w:t>
      </w:r>
      <w:r>
        <w:rPr>
          <w:rStyle w:val="VerbatimChar"/>
          <w:rFonts w:hint="eastAsia" w:ascii="Times New Roman" w:hAnsi="Times New Roman" w:eastAsia="FangSong" w:cs="Times New Roman"/>
        </w:rPr>
        <w:t>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归并成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16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两条铁律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全课金钥匙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周期序数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电子层数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主族族序数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最外层电子数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例</w:t>
      </w:r>
      <w:r>
        <w:rPr>
          <w:rStyle w:val="VerbatimChar"/>
          <w:rFonts w:hint="eastAsia" w:ascii="Times New Roman" w:hAnsi="Times New Roman" w:eastAsia="Times New Roman" w:cs="Times New Roman"/>
        </w:rPr>
        <w:t>：Na(2,8,1)→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IA；Cl(2,8,7)→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ascii="Times New Roman" w:hAnsi="Times New Roman" w:eastAsia="Times New Roman" w:cs="Times New Roman"/>
        </w:rPr>
        <w:t xml:space="preserve"> VIIA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Times New Roman" w:cs="Times New Roman"/>
        </w:rPr>
        <w:t>Ca(2,8,8,2)→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4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ascii="Times New Roman" w:hAnsi="Times New Roman" w:eastAsia="Times New Roman" w:cs="Times New Roman"/>
        </w:rPr>
        <w:t xml:space="preserve"> IIA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位置</w:t>
      </w:r>
      <w:r>
        <w:rPr>
          <w:rStyle w:val="VerbatimChar"/>
          <w:rFonts w:ascii="Times New Roman" w:hAnsi="Times New Roman" w:eastAsia="Times New Roman" w:cs="Times New Roman"/>
        </w:rPr>
        <w:t xml:space="preserve"> 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</w:t>
      </w:r>
      <w:r>
        <w:rPr>
          <w:rStyle w:val="VerbatimChar"/>
          <w:rFonts w:ascii="Times New Roman" w:hAnsi="Times New Roman" w:eastAsia="Times New Roman" w:cs="Times New Roman"/>
        </w:rPr>
        <w:t xml:space="preserve"> ↔ 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┌──────────┐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位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置</w:t>
      </w:r>
      <w:r>
        <w:rPr>
          <w:rStyle w:val="VerbatimChar"/>
          <w:rFonts w:ascii="Times New Roman" w:hAnsi="Times New Roman" w:eastAsia="Times New Roman" w:cs="Times New Roman"/>
        </w:rPr>
        <w:t xml:space="preserve">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└────┬─────┘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↗     │     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结构参数</w:t>
      </w:r>
      <w:r>
        <w:rPr>
          <w:rStyle w:val="VerbatimChar"/>
          <w:rFonts w:ascii="Times New Roman" w:hAnsi="Times New Roman" w:eastAsia="Times New Roman" w:cs="Times New Roman"/>
        </w:rPr>
        <w:t xml:space="preserve">   │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推性质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层数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hint="eastAsia" w:ascii="Times New Roman" w:hAnsi="Times New Roman" w:eastAsia="Times New Roman" w:cs="Times New Roman"/>
        </w:rPr>
        <w:t>)│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非金属性等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↘     │     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┌────┴─────┐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原子结构</w:t>
      </w:r>
      <w:r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└──────────┘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由原子序数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位置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（4.4/4.5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续讲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周期性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、s/p/d/ds/f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五区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深度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按最后填入电子的轨道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填</w:t>
      </w:r>
      <w:r>
        <w:rPr>
          <w:rStyle w:val="VerbatimChar"/>
          <w:rFonts w:ascii="Times New Roman" w:hAnsi="Times New Roman" w:eastAsia="Times New Roman" w:cs="Times New Roman"/>
        </w:rPr>
        <w:t xml:space="preserve"> ns      → </w:t>
      </w:r>
      <w:r>
        <w:rPr>
          <w:rStyle w:val="VerbatimChar"/>
          <w:rFonts w:hint="eastAsia" w:ascii="Times New Roman" w:hAnsi="Times New Roman" w:eastAsia="Times New Roman" w:cs="Times New Roman"/>
        </w:rPr>
        <w:t>IA、IIA（</w:t>
      </w:r>
      <w:r>
        <w:rPr>
          <w:rStyle w:val="VerbatimChar"/>
          <w:rFonts w:hint="eastAsia" w:ascii="Times New Roman" w:hAnsi="Times New Roman" w:eastAsia="FangSong" w:cs="Times New Roman"/>
        </w:rPr>
        <w:t>活泼金属</w:t>
      </w:r>
      <w:r>
        <w:rPr>
          <w:rStyle w:val="VerbatimChar"/>
          <w:rFonts w:hint="eastAsia" w:ascii="Times New Roman" w:hAnsi="Times New Roman" w:eastAsia="Times New Roman" w:cs="Times New Roman"/>
        </w:rPr>
        <w:t>，H</w:t>
      </w:r>
      <w:r>
        <w:rPr>
          <w:rStyle w:val="VerbatimChar"/>
          <w:rFonts w:hint="eastAsia" w:ascii="Times New Roman" w:hAnsi="Times New Roman" w:eastAsia="FangSong" w:cs="Times New Roman"/>
        </w:rPr>
        <w:t>除外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p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填</w:t>
      </w:r>
      <w:r>
        <w:rPr>
          <w:rStyle w:val="VerbatimChar"/>
          <w:rFonts w:ascii="Times New Roman" w:hAnsi="Times New Roman" w:eastAsia="Times New Roman" w:cs="Times New Roman"/>
        </w:rPr>
        <w:t xml:space="preserve"> np      → </w:t>
      </w:r>
      <w:r>
        <w:rPr>
          <w:rStyle w:val="VerbatimChar"/>
          <w:rFonts w:hint="eastAsia" w:ascii="Times New Roman" w:hAnsi="Times New Roman" w:eastAsia="Times New Roman" w:cs="Times New Roman"/>
        </w:rPr>
        <w:t>IIIA~VIIA、0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非金属渐变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d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填</w:t>
      </w:r>
      <w:r>
        <w:rPr>
          <w:rStyle w:val="VerbatimChar"/>
          <w:rFonts w:hint="eastAsia" w:ascii="Times New Roman" w:hAnsi="Times New Roman" w:eastAsia="Times New Roman" w:cs="Times New Roman"/>
        </w:rPr>
        <w:t>(n−1)d</w:t>
      </w:r>
      <w:r>
        <w:rPr>
          <w:rStyle w:val="VerbatimChar"/>
          <w:rFonts w:ascii="Times New Roman" w:hAnsi="Times New Roman" w:eastAsia="Times New Roman" w:cs="Times New Roman"/>
        </w:rPr>
        <w:t xml:space="preserve">   → </w:t>
      </w:r>
      <w:r>
        <w:rPr>
          <w:rStyle w:val="VerbatimChar"/>
          <w:rFonts w:hint="eastAsia" w:ascii="Times New Roman" w:hAnsi="Times New Roman" w:eastAsia="Times New Roman" w:cs="Times New Roman"/>
        </w:rPr>
        <w:t>IIIB~VIII（</w:t>
      </w:r>
      <w:r>
        <w:rPr>
          <w:rStyle w:val="VerbatimChar"/>
          <w:rFonts w:hint="eastAsia" w:ascii="Times New Roman" w:hAnsi="Times New Roman" w:eastAsia="FangSong" w:cs="Times New Roman"/>
        </w:rPr>
        <w:t>过渡金属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多变价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ds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填</w:t>
      </w:r>
      <w:r>
        <w:rPr>
          <w:rStyle w:val="VerbatimChar"/>
          <w:rFonts w:hint="eastAsia" w:ascii="Times New Roman" w:hAnsi="Times New Roman" w:eastAsia="Times New Roman" w:cs="Times New Roman"/>
        </w:rPr>
        <w:t>(n−1)d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hint="eastAsia" w:ascii="Times New Roman" w:hAnsi="Times New Roman" w:eastAsia="Times New Roman" w:cs="Times New Roman"/>
        </w:rPr>
        <w:t>ns</w:t>
      </w:r>
      <w:r>
        <w:rPr>
          <w:rStyle w:val="VerbatimChar"/>
          <w:rFonts w:ascii="Times New Roman" w:hAnsi="Times New Roman" w:eastAsia="Times New Roman" w:cs="Times New Roman"/>
        </w:rPr>
        <w:t xml:space="preserve"> → IB、IIB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f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填</w:t>
      </w:r>
      <w:r>
        <w:rPr>
          <w:rStyle w:val="VerbatimChar"/>
          <w:rFonts w:hint="eastAsia" w:ascii="Times New Roman" w:hAnsi="Times New Roman" w:eastAsia="Times New Roman" w:cs="Times New Roman"/>
        </w:rPr>
        <w:t>(n−2)f</w:t>
      </w:r>
      <w:r>
        <w:rPr>
          <w:rStyle w:val="VerbatimChar"/>
          <w:rFonts w:ascii="Times New Roman" w:hAnsi="Times New Roman" w:eastAsia="Times New Roman" w:cs="Times New Roman"/>
        </w:rPr>
        <w:t xml:space="preserve">   → </w:t>
      </w:r>
      <w:r>
        <w:rPr>
          <w:rStyle w:val="VerbatimChar"/>
          <w:rFonts w:hint="eastAsia" w:ascii="Times New Roman" w:hAnsi="Times New Roman" w:eastAsia="FangSong" w:cs="Times New Roman"/>
        </w:rPr>
        <w:t>镧系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锕系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内过渡金属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特殊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s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(1s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FangSong" w:cs="Times New Roman"/>
        </w:rPr>
        <w:t>性质近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VIIA；He(1s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FangSong" w:cs="Times New Roman"/>
        </w:rPr>
        <w:t>电子属</w:t>
      </w:r>
      <w:r>
        <w:rPr>
          <w:rStyle w:val="VerbatimChar"/>
          <w:rFonts w:ascii="Times New Roman" w:hAnsi="Times New Roman" w:eastAsia="Times New Roman" w:cs="Times New Roman"/>
        </w:rPr>
        <w:t xml:space="preserve"> s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性归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本课专属关联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★）：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周期序数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电子层数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主族族序数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最外层电子数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的换算公式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位置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三角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全章灵魂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本课先把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做实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s/p/d/ds/f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五区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由电子排布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最后填入轨道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FangSong" w:cs="Times New Roman"/>
        </w:rPr>
        <w:t>反推元素分类的深度视角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氢</w:t>
      </w:r>
      <w:r>
        <w:rPr>
          <w:rStyle w:val="VerbatimChar"/>
          <w:rFonts w:hint="eastAsia" w:ascii="Times New Roman" w:hAnsi="Times New Roman" w:eastAsia="Times New Roman" w:cs="Times New Roman"/>
        </w:rPr>
        <w:t>/He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特殊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分族看性质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分区看电子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的典型反例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基础部分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周期表有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2、3 </w:t>
      </w:r>
      <w:r>
        <w:rPr>
          <w:rFonts w:hint="eastAsia" w:ascii="Times New Roman" w:hAnsi="Times New Roman" w:eastAsia="FangSong" w:cs="Times New Roman"/>
        </w:rPr>
        <w:t xml:space="preserve">周期各有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周期含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含镧系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个族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其中主族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、VIII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族占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______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用两条铁律判断并写出下列元素的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第几周期第几族</w:t>
      </w:r>
      <w:r>
        <w:rPr>
          <w:rFonts w:hint="eastAsia" w:ascii="Times New Roman" w:hAnsi="Times New Roman" w:eastAsia="Times New Roman" w:cs="Times New Roman"/>
        </w:rPr>
        <w:t>”：Na(2,8,1)、Al(2,8,3)、S(2,8,6)、K(2,8,8,1)、Br（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一句话说明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为什么同主族元素化学性质相似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最外层电子数相同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纠错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有同学说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号元素钠原子序数大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所以它在第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请指出错误并给出正确的周期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族判断依据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依据两条铁律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三步推理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已知某元素位于第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VIIA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推断它的最外层电子数与得失电子倾向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并预判它是金属还是非金属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可能显什么化合价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4.4/4.5 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查阅资料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比较门捷列夫预言的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Ga）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与真实发现的镓在密度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熔点等性质上的吻合度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字说明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周期表为何能预言未知元素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画一张</w:t>
      </w:r>
      <w:r>
        <w:rPr>
          <w:rFonts w:hint="eastAsia" w:ascii="Times New Roman" w:hAnsi="Times New Roman" w:eastAsia="FangSong" w:cs="Times New Roman"/>
          <w:b/>
          <w:bCs/>
        </w:rPr>
        <w:t xml:space="preserve">简化的周期表结构示意图</w:t>
      </w:r>
      <w:r>
        <w:rPr>
          <w:rFonts w:hint="eastAsia" w:ascii="Times New Roman" w:hAnsi="Times New Roman" w:eastAsia="Times New Roman" w:cs="Times New Roman"/>
        </w:rPr>
        <w:t xml:space="preserve"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行框架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标注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列归并为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：IA</w:t>
      </w:r>
      <w:r>
        <w:rPr>
          <w:rFonts w:ascii="Times New Roman" w:hAnsi="Times New Roman" w:eastAsia="Times New Roman" w:cs="Times New Roman"/>
          <w:vertAlign w:val="subscript"/>
        </w:rPr>
        <w:t xml:space="preserve">VIIA、IIIB</w:t>
      </w:r>
      <w:r>
        <w:rPr>
          <w:rFonts w:ascii="Times New Roman" w:hAnsi="Times New Roman" w:eastAsia="Times New Roman" w:cs="Times New Roman"/>
        </w:rPr>
        <w:t xml:space="preserve">IIB、VIII </w:t>
      </w:r>
      <w:r>
        <w:rPr>
          <w:rFonts w:hint="eastAsia" w:ascii="Times New Roman" w:hAnsi="Times New Roman" w:eastAsia="FangSong" w:cs="Times New Roman"/>
        </w:rPr>
        <w:t>三列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并在图侧用不同色块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FangSong" w:cs="Times New Roman"/>
          <w:b/>
          <w:bCs/>
        </w:rPr>
        <w:t xml:space="preserve">标注</w:t>
      </w:r>
      <w:r>
        <w:rPr>
          <w:rFonts w:ascii="Times New Roman" w:hAnsi="Times New Roman" w:eastAsia="Times New Roman" w:cs="Times New Roman"/>
          <w:b/>
          <w:bCs/>
        </w:rPr>
        <w:t xml:space="preserve"> s/p/d/ds/f </w:t>
      </w:r>
      <w:r>
        <w:rPr>
          <w:rFonts w:hint="eastAsia" w:ascii="Times New Roman" w:hAnsi="Times New Roman" w:eastAsia="FangSong" w:cs="Times New Roman"/>
          <w:b/>
          <w:bCs/>
        </w:rPr>
        <w:t xml:space="preserve">五区</w:t>
      </w:r>
      <w:r>
        <w:rPr>
          <w:rFonts w:hint="eastAsia" w:ascii="Times New Roman" w:hAnsi="Times New Roman" w:eastAsia="FangSong" w:cs="Times New Roman"/>
        </w:rPr>
        <w:t>所覆盖的族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再于图中圈出氢与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标注其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电子结构归属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化学性质归属</w:t>
      </w:r>
      <w:r>
        <w:rPr>
          <w:rFonts w:hint="eastAsia" w:ascii="Times New Roman" w:hAnsi="Times New Roman" w:eastAsia="Times New Roman" w:cs="Times New Roman"/>
        </w:rPr>
        <w:t>（IA</w:t>
      </w:r>
      <w:r>
        <w:rPr>
          <w:rFonts w:ascii="Times New Roman" w:hAnsi="Times New Roman" w:eastAsia="Times New Roman" w:cs="Times New Roman"/>
        </w:rPr>
        <w:t xml:space="preserve"> / 0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论述题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分族看性质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分区看最后填入的电子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以氢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划分依据不同会产生怎样的位置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归属差异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并分析这种差异对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由位置预测性质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有何启示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拓展阅读小论文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查阅门捷列夫预言的</w:t>
      </w:r>
      <w:r>
        <w:rPr>
          <w:rFonts w:hint="eastAsia" w:ascii="Times New Roman" w:hAnsi="Times New Roman" w:eastAsia="FangSong" w:cs="Times New Roman"/>
          <w:b/>
          <w:bCs/>
        </w:rPr>
        <w:t xml:space="preserve">一种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类硼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钪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任选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FangSong" w:cs="Times New Roman"/>
        </w:rPr>
        <w:t>字左右短文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空位预言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被证实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并谈它对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化学是一门可预测的科学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填空每空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共约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元素每题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结论含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方给满分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微观解释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三步推理每步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得失倾向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金属性预判各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资料比较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预言机制说明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示意图结构正确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五区标注准确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H/He </w:t>
      </w:r>
      <w:r>
        <w:rPr>
          <w:rFonts w:hint="eastAsia" w:ascii="Times New Roman" w:hAnsi="Times New Roman" w:eastAsia="FangSong" w:cs="Times New Roman"/>
        </w:rPr>
        <w:t xml:space="preserve">特殊标注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三例分析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启示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小论文体现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与科学观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五区标注准确性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/He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本课核心锚点</w:t>
      </w:r>
      <w:r>
        <w:rPr>
          <w:rFonts w:hint="eastAsia" w:ascii="Times New Roman" w:hAnsi="Times New Roman" w:eastAsia="Times New Roman" w:cs="Times New Roman"/>
        </w:rPr>
        <w:t>，§</w:t>
      </w:r>
      <w:r>
        <w:rPr>
          <w:rFonts w:hint="eastAsia" w:ascii="Times New Roman" w:hAnsi="Times New Roman" w:eastAsia="FangSong" w:cs="Times New Roman"/>
        </w:rPr>
        <w:t>周期表结构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编排原则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本课正文与板书直接吸收该页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元素周期表的结构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小节与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深度锚点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元素周期表分区</w:t>
      </w:r>
      <w:r>
        <w:rPr>
          <w:rFonts w:hint="eastAsia" w:ascii="Times New Roman" w:hAnsi="Times New Roman" w:eastAsia="Times New Roman" w:cs="Times New Roman"/>
        </w:rPr>
        <w:t>（§s/p/d/ds/f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五区定义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按最后填入电子的轨道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氢与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分族看性质分区看电子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本课环节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与板书第五部分直接引用该页核心结论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族结构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两条铁律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位置推理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挑战与本节作业三层对应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电负性递变</w:t>
      </w:r>
      <w:r>
        <w:rPr>
          <w:rFonts w:hint="eastAsia" w:ascii="Times New Roman" w:hAnsi="Times New Roman" w:eastAsia="Times New Roman" w:cs="Times New Roman"/>
        </w:rPr>
        <w:t>）、4.5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第三周期性质递变探究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均以本课两条铁律为前置工具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深度分区在选修二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电子排布式中深化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5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两条铁律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是否真正落地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学生能否就任一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号元素独立写出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第几周期第几族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而不只是背口诀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卡片分类活动是否有效促成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自己排出周期表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的发现感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由原子序数推位置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的两步推理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先数层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再数最外层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是否扎实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学生是否仍把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或在族的判断上漏掉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即时检测是否暴露并纠正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>族的构成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七主七副零八族</w:t>
      </w:r>
      <w:r>
        <w:rPr>
          <w:rFonts w:hint="eastAsia" w:ascii="Times New Roman" w:hAnsi="Times New Roman" w:eastAsia="Times New Roman" w:cs="Times New Roman"/>
        </w:rPr>
        <w:t>、VIII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族占三列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是否讲清不混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学生能否区分</w:t>
      </w:r>
      <w:r>
        <w:rPr>
          <w:rFonts w:hint="eastAsia" w:ascii="Times New Roman" w:hAnsi="Times New Roman" w:eastAsia="Times New Roman" w:cs="Times New Roman"/>
        </w:rPr>
        <w:t>”18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能否说清主族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/VIII/0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的归属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s/p/d/ds/f </w:t>
      </w:r>
      <w:r>
        <w:rPr>
          <w:rFonts w:hint="eastAsia" w:ascii="Times New Roman" w:hAnsi="Times New Roman" w:eastAsia="FangSong" w:cs="Times New Roman"/>
        </w:rPr>
        <w:t>五区与氢</w:t>
      </w:r>
      <w:r>
        <w:rPr>
          <w:rFonts w:hint="eastAsia" w:ascii="Times New Roman" w:hAnsi="Times New Roman" w:eastAsia="Times New Roman" w:cs="Times New Roman"/>
        </w:rPr>
        <w:t>/He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特殊是否点到且不过度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学生能否说出五区依据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最后填入的电子轨道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是否记住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区近</w:t>
      </w:r>
      <w:r>
        <w:rPr>
          <w:rFonts w:ascii="Times New Roman" w:hAnsi="Times New Roman" w:eastAsia="Times New Roman" w:cs="Times New Roman"/>
        </w:rPr>
        <w:t xml:space="preserve"> VIIA、He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区性归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族这两个反例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科学史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门捷列夫预言类铝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是否有效激发兴趣与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化学可预测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的信念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时间分配是否合理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重点环节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周期与族结构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卡片活动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min）</w:t>
      </w:r>
      <w:r>
        <w:rPr>
          <w:rFonts w:hint="eastAsia" w:ascii="Times New Roman" w:hAnsi="Times New Roman" w:eastAsia="FangSong" w:cs="Times New Roman"/>
        </w:rPr>
        <w:t>是否充足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深度分区环节有无被压缩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第四章锚点页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元素周期表的结构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为本课全部事实与方法来源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元素周期表分区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深度补点锚点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s/p/d/ds/f </w:t>
      </w:r>
      <w:r>
        <w:rPr>
          <w:rFonts w:hint="eastAsia" w:ascii="Times New Roman" w:hAnsi="Times New Roman" w:eastAsia="FangSong" w:cs="Times New Roman"/>
        </w:rPr>
        <w:t>五区定义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/He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分族与分区辨析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为本课环节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与板书第五部分来源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网络教学样板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联网检索到的必修一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广东省教育资源公共服务平台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原子结构与元素周期表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第二课时</w:t>
      </w:r>
      <w:r>
        <w:rPr>
          <w:rFonts w:hint="eastAsia" w:ascii="Times New Roman" w:hAnsi="Times New Roman" w:eastAsia="Times New Roman" w:cs="Times New Roman"/>
        </w:rPr>
        <w:t>）》（</w:t>
      </w:r>
      <w:r>
        <w:rPr>
          <w:rFonts w:hint="eastAsia" w:ascii="Times New Roman" w:hAnsi="Times New Roman" w:eastAsia="FangSong" w:cs="Times New Roman"/>
        </w:rPr>
        <w:t>周期表结构讲解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周期与族的划分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由原子结构推断位置的活动设计</w:t>
      </w:r>
      <w:r>
        <w:rPr>
          <w:rFonts w:hint="eastAsia" w:ascii="Times New Roman" w:hAnsi="Times New Roman" w:eastAsia="Times New Roman" w:cs="Times New Roman"/>
        </w:rPr>
        <w:t>；zy.gdedu.gov.cn）。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广东省教育资源公共服务平台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zy.gdedu.gov.cn《</w:t>
      </w:r>
      <w:r>
        <w:rPr>
          <w:rFonts w:hint="eastAsia" w:ascii="Times New Roman" w:hAnsi="Times New Roman" w:eastAsia="FangSong" w:cs="Times New Roman"/>
        </w:rPr>
        <w:t>元素周期表教学设计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门捷列夫科学史导入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周期表结构填空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学生卡片分类活动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金山中学设计改良版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认识视角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体会周期表的预测与指导价值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一线活动细节参照</w:t>
      </w:r>
      <w:r>
        <w:rPr>
          <w:rFonts w:hint="eastAsia" w:ascii="Times New Roman" w:hAnsi="Times New Roman" w:eastAsia="Times New Roman" w:cs="Times New Roman"/>
        </w:rPr>
        <w:t>：1~20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号元素卡片分类活动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金山中学设计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ascii="Times New Roman" w:hAnsi="Times New Roman" w:eastAsia="Times New Roman" w:cs="Times New Roman"/>
        </w:rPr>
        <w:t xml:space="preserve"> 1869 </w:t>
      </w:r>
      <w:r>
        <w:rPr>
          <w:rFonts w:hint="eastAsia" w:ascii="Times New Roman" w:hAnsi="Times New Roman" w:eastAsia="FangSong" w:cs="Times New Roman"/>
        </w:rPr>
        <w:t>手稿与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发现史图文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元素周期表分区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教学视角建议与延伸阅读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2026-09-05T16:46:03Z</dcterms:created>
  <dcterms:modified xsi:type="dcterms:W3CDTF">2026-09-05T16:46:03Z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