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二轮习题集-元素与分析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元素与分析一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称量法测定黄铁矿中硫的含量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0.3853g，</w:t>
      </w:r>
      <w:r>
        <w:rPr>
          <w:rFonts w:hint="eastAsia" w:ascii="Times New Roman" w:hAnsi="Times New Roman" w:eastAsia="FangSong" w:cs="Times New Roman"/>
        </w:rPr>
        <w:t>下列分析结果合理的是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36% B. 36.4% C. 36.41% D. 36.410% E. 36.4103%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-32-</w:t>
      </w:r>
      <w:r>
        <w:rPr>
          <w:rFonts w:hint="eastAsia" w:ascii="Times New Roman" w:hAnsi="Times New Roman" w:eastAsia="FangSong" w:cs="Times New Roman"/>
          <w:b/>
          <w:bCs/>
        </w:rPr>
        <w:t>储氢化合物元素推断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一种由短周期主族元素组成的化合物具有良好的储氢性能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其中元素</w:t>
      </w:r>
      <w:r>
        <w:rPr>
          <w:rFonts w:ascii="Times New Roman" w:hAnsi="Times New Roman" w:eastAsia="Times New Roman" w:cs="Times New Roman"/>
        </w:rPr>
        <w:t xml:space="preserve"> W、X、Y、Z </w:t>
      </w:r>
      <w:r>
        <w:rPr>
          <w:rFonts w:hint="eastAsia" w:ascii="Times New Roman" w:hAnsi="Times New Roman" w:eastAsia="FangSong" w:cs="Times New Roman"/>
        </w:rPr>
        <w:t>的原子序数依次增大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且总和为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下列有关叙述不正确的是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该化合物中</w:t>
      </w:r>
      <w:r>
        <w:rPr>
          <w:rFonts w:hint="eastAsia" w:ascii="Times New Roman" w:hAnsi="Times New Roman" w:eastAsia="Times New Roman" w:cs="Times New Roman"/>
        </w:rPr>
        <w:t>，W、X、Y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之间均为共价键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的氟化物</w:t>
      </w:r>
      <w:r>
        <w:rPr>
          <w:rFonts w:ascii="Times New Roman" w:hAnsi="Times New Roman" w:eastAsia="Times New Roman" w:cs="Times New Roman"/>
        </w:rPr>
        <w:t xml:space="preserve"> XF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中原子均为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的最高化合价氧化物的水化物为强酸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Z </w:t>
      </w:r>
      <w:r>
        <w:rPr>
          <w:rFonts w:hint="eastAsia" w:ascii="Times New Roman" w:hAnsi="Times New Roman" w:eastAsia="FangSong" w:cs="Times New Roman"/>
        </w:rPr>
        <w:t xml:space="preserve">的单质能与水反应生成强碱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</m:t>
                  </m:r>
                  <m:r>
                    <m:t>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9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t>0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bookmarkEnd w:id="14"/>
    <w:bookmarkStart w:id="15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硼族元素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常温下为液体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17.11-17.21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bookmarkEnd w:id="17"/>
    <w:bookmarkStart w:id="1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4.11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kPa、37 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若潜水员在深海呼吸了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的压缩空气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当他返回地面时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参照溶解度估算每毫升血液将放出多少毫升的空气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6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血液所含空气的溶解度为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血液放出的气体的体积为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.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K</m:t>
              </m:r>
            </m:num>
            <m:den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  <m:r>
            <m:t>5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bookmarkEnd w:id="18"/>
    <w:bookmarkStart w:id="1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10.00g </w:t>
      </w:r>
      <w:r>
        <w:rPr>
          <w:rFonts w:hint="eastAsia" w:ascii="Times New Roman" w:hAnsi="Times New Roman" w:eastAsia="FangSong" w:cs="Times New Roman"/>
        </w:rPr>
        <w:t xml:space="preserve">某一金属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溶解在等体积的四氧化二氮和乙酸乙酯的混合物中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反应后分离出一种深紫色的化合物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93.2%。B </w:t>
      </w:r>
      <w:r>
        <w:rPr>
          <w:rFonts w:hint="eastAsia" w:ascii="Times New Roman" w:hAnsi="Times New Roman" w:eastAsia="FangSong" w:cs="Times New Roman"/>
        </w:rPr>
        <w:t xml:space="preserve">称重得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58.03g。</w:t>
      </w:r>
      <w:r>
        <w:rPr>
          <w:rFonts w:hint="eastAsia" w:ascii="Times New Roman" w:hAnsi="Times New Roman" w:eastAsia="FangSong" w:cs="Times New Roman"/>
        </w:rPr>
        <w:t>下面是化合物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的热重分析数据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实验序号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加热条件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加热后质量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原质量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真空中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74.9%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120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真空中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49.9%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氧气流中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21.9%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省略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20.4%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加热后生成紫色的化合物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加热后生成淡紫色的化合物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中加热后生成化合物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中加热后生成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分别为何种物质并写出所有化学反应的方程式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15.8 </w:t>
      </w:r>
      <w:r>
        <w:rPr>
          <w:rFonts w:hint="eastAsia" w:ascii="Times New Roman" w:hAnsi="Times New Roman" w:eastAsia="Times New Roman" w:cs="Times New Roman"/>
          <w:b/>
          <w:bCs/>
        </w:rPr>
        <w:t>O2</w:t>
      </w:r>
      <w:r>
        <w:rPr>
          <w:rFonts w:hint="eastAsia" w:ascii="Times New Roman" w:hAnsi="Times New Roman" w:eastAsia="FangSong" w:cs="Times New Roman"/>
          <w:b/>
          <w:bCs/>
        </w:rPr>
        <w:t>分子轨道与键级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edia/o2_mo_diagram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25"/>
    <w:bookmarkStart w:id="2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4.20 </w:t>
      </w:r>
      <w:r>
        <w:rPr>
          <w:rFonts w:hint="eastAsia" w:ascii="Times New Roman" w:hAnsi="Times New Roman" w:eastAsia="FangSong" w:cs="Times New Roman"/>
        </w:rPr>
        <w:t xml:space="preserve">若海水的浓度与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水溶液相近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粗略计算其渗透压是多少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若使海水淡化并得到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要向海水一边施加多大压力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6"/>
    <w:bookmarkStart w:id="27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硒的提取与同位素化学</w:t>
      </w:r>
      <w:r>
        <w:rPr>
          <w:rFonts w:ascii="Times New Roman" w:hAnsi="Times New Roman" w:eastAsia="Times New Roman" w:cs="Times New Roman"/>
          <w:b/>
          <w:bCs/>
        </w:rPr>
        <w:t xml:space="preserve"> (14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以阳极泥中的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cr m:val="sans-serif"/>
                <m:sty m:val="p"/>
              </m:rPr>
              <m:t>A</m:t>
            </m:r>
            <m:r>
              <m:rPr>
                <m:scr m:val="sans-serif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cr m:val="sans-serif"/>
            <m:sty m:val="p"/>
          </m:rPr>
          <m:t>S</m:t>
        </m:r>
        <m:r>
          <m:rPr>
            <m:scr m:val="sans-serif"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A</m:t>
        </m:r>
        <m:r>
          <m:t>g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S</m:t>
        </m:r>
        <m: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衰变是原子核的一种稀有衰变方式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可近似看作连续的两次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第一个成功观测到双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衰变现象的原子核是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</m:t>
            </m:r>
            <m:r>
              <m:t>4</m:t>
            </m:r>
          </m:sub>
          <m:sup>
            <m:r>
              <m:t>8</m:t>
            </m:r>
            <m:r>
              <m:t>2</m:t>
            </m:r>
          </m:sup>
        </m:sSubSup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Se 82 </w:t>
      </w:r>
      <w:r>
        <w:rPr>
          <w:rFonts w:hint="eastAsia" w:ascii="Times New Roman" w:hAnsi="Times New Roman" w:eastAsia="FangSong" w:cs="Times New Roman"/>
        </w:rPr>
        <w:t>发生双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t>S</m:t>
        </m:r>
        <m:r>
          <m:t>e</m:t>
        </m:r>
        <m:sSubSup>
          <m:e>
            <m:r>
              <m:rPr>
                <m:sty m:val="p"/>
              </m:rPr>
              <m:t>→</m:t>
            </m:r>
          </m:e>
          <m:sub>
            <m:r>
              <m:t>36</m:t>
            </m:r>
          </m:sub>
          <m:sup>
            <m:r>
              <m:t>82</m:t>
            </m:r>
          </m:sup>
        </m:sSubSup>
        <m:r>
          <m:t>K</m:t>
        </m:r>
        <m:r>
          <m:t>r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□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$\mathrm { { \bf S e C l } _ { 4 } 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可在室温下发生反应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生成离子型化合物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将等摩尔数的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GaCl3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得到等摩尔数的无色晶体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中心为四面体配位几何构型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的配位几何为三角锥形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的分子几何构型为三角锥形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8</m:t>
        </m:r>
        <m:r>
          <m:t>0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惰性气氛中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发生热分解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剩余残渣的质量百分含量约为</w:t>
      </w:r>
      <w:r>
        <w:rPr>
          <w:rFonts w:ascii="Times New Roman" w:hAnsi="Times New Roman" w:eastAsia="Times New Roman" w:cs="Times New Roman"/>
        </w:rPr>
        <w:t xml:space="preserve"> 11%。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</w:t>
      </w:r>
      <w:r>
        <w:rPr>
          <w:rFonts w:hint="eastAsia" w:ascii="Times New Roman" w:hAnsi="Times New Roman" w:eastAsia="FangSong" w:cs="Times New Roman"/>
        </w:rPr>
        <w:t xml:space="preserve">写出能表明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结构特征的化学式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R: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Q : SeOCl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Se、Ga </w:t>
      </w:r>
      <w:r>
        <w:rPr>
          <w:rFonts w:hint="eastAsia" w:ascii="Times New Roman" w:hAnsi="Times New Roman" w:eastAsia="FangSong" w:cs="Times New Roman"/>
        </w:rPr>
        <w:t>氯化物和氧化物的相关性质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Se:Cl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Ga:O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因此分解产物只可能为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、 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、 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高温时为气体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故最后剩下的固体只能是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G</m:t>
            </m:r>
            <m:r>
              <m:t>a</m:t>
            </m:r>
            <m:r>
              <m:t>2</m:t>
            </m:r>
            <m:r>
              <m:t>O</m:t>
            </m:r>
            <m:r>
              <m:t>3</m:t>
            </m:r>
          </m:sub>
        </m:sSub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69.72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×</m:t>
            </m:r>
            <m:r>
              <m:t>16.00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69.72</m:t>
            </m:r>
            <m:r>
              <m:rPr>
                <m:sty m:val="p"/>
              </m:rPr>
              <m:t>+</m:t>
            </m:r>
            <m:r>
              <m:t>78.96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×</m:t>
            </m:r>
            <m:r>
              <m:t>35.45</m:t>
            </m:r>
            <m:r>
              <m:rPr>
                <m:sty m:val="p"/>
              </m:rPr>
              <m:t>+</m:t>
            </m:r>
            <m:r>
              <m:t>16.00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10.96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和实验数据接近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  <m:r>
          <m:rPr>
            <m:sty m:val="p"/>
          </m:rPr>
          <m:t>→</m:t>
        </m:r>
        <m:r>
          <m:t>4</m:t>
        </m:r>
        <m:r>
          <m:t> 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人体血的渗透压为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709.275kPa，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1.01g/mL；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180g/mol）。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简答题</w:t>
      </w:r>
      <w:r>
        <w:rPr>
          <w:rFonts w:hint="eastAsia" w:ascii="Times New Roman" w:hAnsi="Times New Roman" w:eastAsia="Times New Roman" w:cs="Times New Roman"/>
          <w:b/>
          <w:bCs/>
        </w:rPr>
        <w:t>（22.47-22.55）</w:t>
      </w:r>
    </w:p>
    <w:bookmarkEnd w:id="28"/>
    <w:bookmarkStart w:id="2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2.7g </w:t>
      </w:r>
      <w:r>
        <w:rPr>
          <w:rFonts w:hint="eastAsia" w:ascii="Times New Roman" w:hAnsi="Times New Roman" w:eastAsia="FangSong" w:cs="Times New Roman"/>
        </w:rPr>
        <w:t xml:space="preserve">铝与标态下</w:t>
      </w:r>
      <w:r>
        <w:rPr>
          <w:rFonts w:ascii="Times New Roman" w:hAnsi="Times New Roman" w:eastAsia="Times New Roman" w:cs="Times New Roman"/>
        </w:rPr>
        <w:t xml:space="preserve"> 7.84L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Pa、546K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11.2L。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1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-L4</w:t>
      </w:r>
      <w:r>
        <w:rPr>
          <w:rFonts w:hint="eastAsia" w:ascii="Times New Roman" w:hAnsi="Times New Roman" w:eastAsia="FangSong" w:cs="Times New Roman"/>
        </w:rPr>
        <w:t>化学平衡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氯化铵受热分解体系总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 xml:space="preserve">氯化铵受热分解体系总压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0"/>
    <w:bookmarkEnd w:id="31"/>
    <w:bookmarkStart w:id="32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是由瑞典化学家塞夫斯特姆在一种铁矿中发现的一个新元素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它是多价态元素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+5),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各种氧化态的化合物都有美丽的颜色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五彩缤纷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是银灰色的金属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纯金属具有延展性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不纯时硬而脆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有高的熔点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是难熔金属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容易呈钝态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因此在常温下活泼性较低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耐盐酸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盐腐蚀的性能比不锈钢强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但不耐硝酸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氢氟酸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王水的腐蚀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高温下能与大多数非金属化合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一般生成非化学计量的化合物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在现代化工业和国防技术中有着广泛而重要的用途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我国四川攀枝花地区蕴藏着世界上少有的极为丰富的矿藏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为我国四化建设提供了优厚的物质条件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基态电子构型是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的最高价氧化物是棕黄色固体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是化学工业中重要的催化剂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可以由它的一种含氧酸的铵盐加热分解得到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生成氨气的物质的量和铵盐相等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请写出制备该氧化物的化学反应方程式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的最高价氧化物是两性氧化物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如氢氧化钠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生成最高价含氧酸盐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如硫酸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生成氧基离子形式的盐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请写出化学方程式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它有一定的氧化性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若将其溶于浓盐酸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该氧化物完全反应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问中与硫酸反应得到的产物正离子有较强的氧化性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能与许多还原剂反应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被还原的低价产物都有丰富多彩的颜色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三种物质在酸性条件下反应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由于还原剂强弱不同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颜色由蓝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请分别写出反应离子方程式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 </m:t>
        </m:r>
        <m:r>
          <m:t>g</m:t>
        </m:r>
        <m:r>
          <m:t> 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的最高价氧化物在酸中溶解并被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还原成紫色产物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那么加入多少摩尔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可将紫色变成蓝色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的最高价含氧酸的铵盐溶液置于热的草酸铵和草酸溶液中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能制得蓝色络合物晶体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应用下述实验结果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先写出可能发生的离子反应方程式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再计算求其化学式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a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O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称取蓝色络合物</w:t>
      </w:r>
      <w:r>
        <w:rPr>
          <w:rFonts w:ascii="Times New Roman" w:hAnsi="Times New Roman" w:eastAsia="Times New Roman" w:cs="Times New Roman"/>
        </w:rPr>
        <w:t xml:space="preserve"> 237.4 mg, </w:t>
      </w:r>
      <w:r>
        <w:rPr>
          <w:rFonts w:hint="eastAsia" w:ascii="Times New Roman" w:hAnsi="Times New Roman" w:eastAsia="FangSong" w:cs="Times New Roman"/>
        </w:rPr>
        <w:t>溶解在过量的热的稀硫酸中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38.95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当再加少量亚硫酸钠晶体于此溶液中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溶液又变成蓝色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使溶液沸腾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以除去过量的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然后冷却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只需要</w:t>
      </w:r>
      <w:r>
        <w:rPr>
          <w:rFonts w:ascii="Times New Roman" w:hAnsi="Times New Roman" w:eastAsia="Times New Roman" w:cs="Times New Roman"/>
        </w:rPr>
        <w:t xml:space="preserve"> 7.8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17.3-</w:t>
      </w:r>
      <w:r>
        <w:rPr>
          <w:rFonts w:hint="eastAsia" w:ascii="Times New Roman" w:hAnsi="Times New Roman" w:eastAsia="FangSong" w:cs="Times New Roman"/>
          <w:b/>
          <w:bCs/>
        </w:rPr>
        <w:t>解释实验现象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却易溶于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溴能从含有碘离子的溶液中取代出碘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碘又能从溴酸钾溶液中取代出溴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碘水都不褪色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向二者的混合溶液中加入碘水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则褪色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5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cus在盐酸中溶解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9.20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SimHei" w:cs="Times New Roman"/>
        </w:rPr>
        <w:t>在盐酸中溶解判断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1"/>
  </w:num>
  <w:num w:numId="100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21" Type="http://schemas.openxmlformats.org/officeDocument/2006/relationships/image" Target="media/rId2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2026-09-07T12:19:00Z</dcterms:created>
  <dcterms:modified xsi:type="dcterms:W3CDTF">2026-09-07T12:19:00Z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