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3" w:name="第一轮结构化学-分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45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03"/>
        </w:numPr>
      </w:pP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3192"/>
            <wp:effectExtent b="0" l="0" r="0" t="0"/>
            <wp:docPr descr="" title="" id="17" name="Picture"/>
            <a:graphic>
              <a:graphicData uri="http://schemas.openxmlformats.org/drawingml/2006/picture">
                <pic:pic>
                  <pic:nvPicPr>
                    <pic:cNvPr descr="7454829746d2598f1480573b50d09dd9f08319cedad8ec61bf7cf78250920c1f.jpg" id="18" name="Picture"/>
                    <pic:cNvPicPr>
                      <a:picLocks noChangeArrowheads="1" noChangeAspect="1"/>
                    </pic:cNvPicPr>
                  </pic:nvPicPr>
                  <pic:blipFill>
                    <a:blip r:embed="rId16"/>
                    <a:stretch>
                      <a:fillRect/>
                    </a:stretch>
                  </pic:blipFill>
                  <pic:spPr bwMode="auto">
                    <a:xfrm>
                      <a:off x="0" y="0"/>
                      <a:ext cx="3240000" cy="25731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pPr>
      <m:oMath>
        <m:sSup>
          <m:e>
            <m:r>
              <m:rPr>
                <m:sty m:val="p"/>
              </m:rPr>
              <m:t>s</m:t>
            </m:r>
            <m:r>
              <m:rPr>
                <m:sty m:val="p"/>
              </m:rPr>
              <m:t>p</m:t>
            </m:r>
          </m:e>
          <m:sup>
            <m:r>
              <m:t>3</m:t>
            </m:r>
          </m:sup>
        </m:sSup>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平面五边形</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如下图所示</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构成三棱柱</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插在棱上</w:t>
      </w:r>
      <w:r>
        <w:rPr>
          <w:rFonts w:hint="eastAsia" w:ascii="Times New Roman" w:hAnsi="Times New Roman" w:eastAsia="Times New Roman" w:cs="Times New Roman"/>
        </w:rPr>
        <w:t>，</w:t>
      </w:r>
      <w:r>
        <w:rPr>
          <w:rFonts w:hint="eastAsia" w:ascii="Times New Roman" w:hAnsi="Times New Roman" w:eastAsia="FangSong" w:cs="Times New Roman"/>
        </w:rPr>
        <w:t>甲基为端基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4117"/>
            <wp:effectExtent b="0" l="0" r="0" t="0"/>
            <wp:docPr descr="" title="" id="24" name="Picture"/>
            <a:graphic>
              <a:graphicData uri="http://schemas.openxmlformats.org/drawingml/2006/picture">
                <pic:pic>
                  <pic:nvPicPr>
                    <pic:cNvPr descr="bebfb416bde6a9df02474883f03cfc4d40be00fa4588badae47362041d1f1efc.jpg" id="25" name="Picture"/>
                    <pic:cNvPicPr>
                      <a:picLocks noChangeArrowheads="1" noChangeAspect="1"/>
                    </pic:cNvPicPr>
                  </pic:nvPicPr>
                  <pic:blipFill>
                    <a:blip r:embed="rId23"/>
                    <a:stretch>
                      <a:fillRect/>
                    </a:stretch>
                  </pic:blipFill>
                  <pic:spPr bwMode="auto">
                    <a:xfrm>
                      <a:off x="0" y="0"/>
                      <a:ext cx="3240000" cy="253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2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F </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∠FSF</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,∠OSO</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其结构应为三角双锥</w:t>
      </w:r>
      <w:r>
        <w:rPr>
          <w:rFonts w:hint="eastAsia" w:ascii="Times New Roman" w:hAnsi="Times New Roman" w:eastAsia="Times New Roman" w:cs="Times New Roman"/>
        </w:rPr>
        <w:t>，</w:t>
      </w:r>
      <w:r>
        <w:rPr>
          <w:rFonts w:hint="eastAsia" w:ascii="Times New Roman" w:hAnsi="Times New Roman" w:eastAsia="FangSong" w:cs="Times New Roman"/>
        </w:rPr>
        <w:t>这一排布导致</w:t>
      </w:r>
      <w:r>
        <w:rPr>
          <w:rFonts w:ascii="Times New Roman" w:hAnsi="Times New Roman" w:eastAsia="Times New Roman" w:cs="Times New Roman"/>
        </w:rPr>
        <w:t xml:space="preserve"> Cl </w:t>
      </w:r>
      <w:r>
        <w:rPr>
          <w:rFonts w:hint="eastAsia" w:ascii="Times New Roman" w:hAnsi="Times New Roman" w:eastAsia="FangSong" w:cs="Times New Roman"/>
        </w:rPr>
        <w:t>彼此之间过于拥挤</w:t>
      </w:r>
      <w:r>
        <w:rPr>
          <w:rFonts w:hint="eastAsia" w:ascii="Times New Roman" w:hAnsi="Times New Roman" w:eastAsia="Times New Roman" w:cs="Times New Roman"/>
        </w:rPr>
        <w:t>，</w:t>
      </w:r>
      <w:r>
        <w:rPr>
          <w:rFonts w:hint="eastAsia" w:ascii="Times New Roman" w:hAnsi="Times New Roman" w:eastAsia="FangSong" w:cs="Times New Roman"/>
        </w:rPr>
        <w:t>因此不稳定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30243"/>
            <wp:effectExtent b="0" l="0" r="0" t="0"/>
            <wp:docPr descr="" title="" id="29" name="Picture"/>
            <a:graphic>
              <a:graphicData uri="http://schemas.openxmlformats.org/drawingml/2006/picture">
                <pic:pic>
                  <pic:nvPicPr>
                    <pic:cNvPr descr="1613e2399a9bffb48eb7c6949e897816fe5d671267587f35f1f40a1feb6d096a.jpg" id="30" name="Picture"/>
                    <pic:cNvPicPr>
                      <a:picLocks noChangeArrowheads="1" noChangeAspect="1"/>
                    </pic:cNvPicPr>
                  </pic:nvPicPr>
                  <pic:blipFill>
                    <a:blip r:embed="rId28"/>
                    <a:stretch>
                      <a:fillRect/>
                    </a:stretch>
                  </pic:blipFill>
                  <pic:spPr bwMode="auto">
                    <a:xfrm>
                      <a:off x="0" y="0"/>
                      <a:ext cx="3600000" cy="4302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14"/>
        </w:numPr>
      </w:pP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依次为</w:t>
      </w:r>
      <w:r>
        <w:rPr>
          <w:rFonts w:hint="eastAsia" w:ascii="Times New Roman" w:hAnsi="Times New Roman" w:eastAsia="Times New Roman" w:cs="Times New Roman"/>
        </w:rPr>
        <w:t>:2.5,</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;1.5,</w:t>
      </w:r>
      <w:r>
        <w:rPr>
          <w:rFonts w:hint="eastAsia" w:ascii="Times New Roman" w:hAnsi="Times New Roman" w:eastAsia="FangSong" w:cs="Times New Roman"/>
        </w:rPr>
        <w:t>顺磁性</w:t>
      </w:r>
      <w:r>
        <w:rPr>
          <w:rFonts w:hint="eastAsia" w:ascii="Times New Roman" w:hAnsi="Times New Roman" w:eastAsia="Times New Roman" w:cs="Times New Roman"/>
        </w:rPr>
        <w:t>;1,</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最接近</w:t>
      </w:r>
      <w:r>
        <w:rPr>
          <w:rFonts w:hint="eastAsia" w:ascii="Times New Roman" w:hAnsi="Times New Roman" w:eastAsia="Times New Roman" w:cs="Times New Roman"/>
        </w:rPr>
        <w:t>。</w:t>
      </w:r>
    </w:p>
    <w:p>
      <w:pPr>
        <w:numPr>
          <w:ilvl w:val="0"/>
          <w:numId w:val="1016"/>
        </w:numPr>
      </w:pP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随着卤素</w:t>
      </w:r>
      <w:r>
        <w:rPr>
          <w:rFonts w:ascii="Times New Roman" w:hAnsi="Times New Roman" w:eastAsia="Times New Roman" w:cs="Times New Roman"/>
        </w:rPr>
        <w:t xml:space="preserve"> X </w:t>
      </w:r>
      <w:r>
        <w:rPr>
          <w:rFonts w:hint="eastAsia" w:ascii="Times New Roman" w:hAnsi="Times New Roman" w:eastAsia="FangSong" w:cs="Times New Roman"/>
        </w:rPr>
        <w:t>电负性增加</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键的杂化中</w:t>
      </w:r>
      <w:r>
        <w:rPr>
          <w:rFonts w:ascii="Times New Roman" w:hAnsi="Times New Roman" w:eastAsia="Times New Roman" w:cs="Times New Roman"/>
        </w:rPr>
        <w:t xml:space="preserve"> s </w:t>
      </w:r>
      <w:r>
        <w:rPr>
          <w:rFonts w:hint="eastAsia" w:ascii="Times New Roman" w:hAnsi="Times New Roman" w:eastAsia="FangSong" w:cs="Times New Roman"/>
        </w:rPr>
        <w:t>的成分增加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轨道且吸电子能力强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S </w:t>
      </w:r>
      <w:r>
        <w:rPr>
          <w:rFonts w:hint="eastAsia" w:ascii="Times New Roman" w:hAnsi="Times New Roman" w:eastAsia="FangSong" w:cs="Times New Roman"/>
        </w:rPr>
        <w:t>中心缺电子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更好地成</w:t>
      </w:r>
      <w:r>
        <w:rPr>
          <w:rFonts w:ascii="Times New Roman" w:hAnsi="Times New Roman" w:eastAsia="Times New Roman" w:cs="Times New Roman"/>
        </w:rPr>
        <w:t xml:space="preserve"> d—pπ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l</m:t>
        </m:r>
        <m:r>
          <m:t>O</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4" name="Picture"/>
            <a:graphic>
              <a:graphicData uri="http://schemas.openxmlformats.org/drawingml/2006/picture">
                <pic:pic>
                  <pic:nvPicPr>
                    <pic:cNvPr descr="b6453b6b6ad9bacf14282fc1d0b488dc5cac0cfbd3db0c88a1ead9731cfc405a.jpg" id="35" name="Picture"/>
                    <pic:cNvPicPr>
                      <a:picLocks noChangeArrowheads="1" noChangeAspect="1"/>
                    </pic:cNvPicPr>
                  </pic:nvPicPr>
                  <pic:blipFill>
                    <a:blip r:embed="rId33"/>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240000"/>
            <wp:effectExtent b="0" l="0" r="0" t="0"/>
            <wp:docPr descr="" title="" id="37" name="Picture"/>
            <a:graphic>
              <a:graphicData uri="http://schemas.openxmlformats.org/drawingml/2006/picture">
                <pic:pic>
                  <pic:nvPicPr>
                    <pic:cNvPr descr="e39c720dfc5043b651184eb513c532fffef8e83d80696c0a799e3f2afb80b38b.jpg" id="38" name="Picture"/>
                    <pic:cNvPicPr>
                      <a:picLocks noChangeArrowheads="1" noChangeAspect="1"/>
                    </pic:cNvPicPr>
                  </pic:nvPicPr>
                  <pic:blipFill>
                    <a:blip r:embed="rId36"/>
                    <a:stretch>
                      <a:fillRect/>
                    </a:stretch>
                  </pic:blipFill>
                  <pic:spPr bwMode="auto">
                    <a:xfrm>
                      <a:off x="0" y="0"/>
                      <a:ext cx="1800000" cy="224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9"/>
        </w:numPr>
      </w:pPr>
      <m:oMath>
        <m:oMathPr>
          <m:ctrlPr>
            <w:rPr>
              <w:sz w:val="28"/>
              <w:szCs w:val="28"/>
            </w:rPr>
          </m:ctrlPr>
        </m:oMathPr>
        <m:r>
          <m:t>2</m:t>
        </m:r>
        <m:sSub>
          <m:e>
            <m:r>
              <m:rPr>
                <m:sty m:val="p"/>
              </m:rPr>
              <m:t>W</m:t>
            </m:r>
            <m:r>
              <m:rPr>
                <m:sty m:val="p"/>
              </m:rPr>
              <m:t>F</m:t>
            </m:r>
          </m:e>
          <m:sub>
            <m:r>
              <m:t>6</m:t>
            </m:r>
          </m:sub>
        </m:sSub>
        <m:r>
          <m:rPr>
            <m:sty m:val="p"/>
          </m:rPr>
          <m:t>+</m:t>
        </m:r>
        <m:r>
          <m:t>3</m:t>
        </m:r>
        <m:sSub>
          <m:e>
            <m:r>
              <m:rPr>
                <m:sty m:val="p"/>
              </m:rPr>
              <m:t>S</m:t>
            </m:r>
            <m:r>
              <m:rPr>
                <m:sty m:val="p"/>
              </m:rPr>
              <m:t>i</m:t>
            </m:r>
            <m:r>
              <m:rPr>
                <m:sty m:val="p"/>
              </m:rPr>
              <m:t>O</m:t>
            </m:r>
          </m:e>
          <m:sub>
            <m:r>
              <m:t>2</m:t>
            </m:r>
          </m:sub>
        </m:sSub>
        <m:r>
          <m:rPr>
            <m:sty m:val="p"/>
          </m:rPr>
          <m:t>→</m:t>
        </m:r>
        <m:r>
          <m:t>2</m:t>
        </m:r>
        <m:sSub>
          <m:e>
            <m:r>
              <m:rPr>
                <m:sty m:val="p"/>
              </m:rPr>
              <m:t>W</m:t>
            </m:r>
            <m:r>
              <m:rPr>
                <m:sty m:val="p"/>
              </m:rPr>
              <m:t>O</m:t>
            </m:r>
          </m:e>
          <m:sub>
            <m:r>
              <m:t>3</m:t>
            </m:r>
          </m:sub>
        </m:sSub>
        <m:r>
          <m:rPr>
            <m:sty m:val="p"/>
          </m:rPr>
          <m:t>+</m:t>
        </m:r>
        <m:r>
          <m:t>3</m:t>
        </m:r>
        <m:sSub>
          <m:e>
            <m:r>
              <m:rPr>
                <m:sty m:val="p"/>
              </m:rPr>
              <m:t>S</m:t>
            </m:r>
            <m:r>
              <m:rPr>
                <m:sty m:val="p"/>
              </m:rPr>
              <m:t>i</m:t>
            </m:r>
            <m:r>
              <m:rPr>
                <m:sty m:val="p"/>
              </m:rPr>
              <m:t>F</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54200" cy="1447800"/>
            <wp:effectExtent b="0" l="0" r="0" t="0"/>
            <wp:docPr descr="" title="" id="41" name="Picture"/>
            <a:graphic>
              <a:graphicData uri="http://schemas.openxmlformats.org/drawingml/2006/picture">
                <pic:pic>
                  <pic:nvPicPr>
                    <pic:cNvPr descr="e09407f37a8281d721e5a9556dd8c485a34e41391ad0a4da547b960e28b5fe0f.jpg" id="42" name="Picture"/>
                    <pic:cNvPicPr>
                      <a:picLocks noChangeArrowheads="1" noChangeAspect="1"/>
                    </pic:cNvPicPr>
                  </pic:nvPicPr>
                  <pic:blipFill>
                    <a:blip r:embed="rId40"/>
                    <a:stretch>
                      <a:fillRect/>
                    </a:stretch>
                  </pic:blipFill>
                  <pic:spPr bwMode="auto">
                    <a:xfrm>
                      <a:off x="0" y="0"/>
                      <a:ext cx="1854200" cy="1447800"/>
                    </a:xfrm>
                    <a:prstGeom prst="rect">
                      <a:avLst/>
                    </a:prstGeom>
                    <a:noFill/>
                    <a:ln w="9525">
                      <a:noFill/>
                      <a:headEnd/>
                      <a:tailEnd/>
                    </a:ln>
                  </pic:spPr>
                </pic:pic>
              </a:graphicData>
            </a:graphic>
          </wp:inline>
        </w:drawing>
      </w:r>
    </w:p>
    <w:p>
      <w:pPr>
        <w:pStyle w:val="Compact"/>
        <w:numPr>
          <w:ilvl w:val="0"/>
          <w:numId w:val="1020"/>
        </w:numPr>
      </w:pPr>
      <w:r>
        <w:rPr>
          <w:rFonts w:ascii="Times New Roman" w:hAnsi="Times New Roman" w:eastAsia="Times New Roman" w:cs="Times New Roman"/>
        </w:rPr>
        <w:t xml:space="preserve">F F ;</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偶极矩为</w:t>
      </w:r>
      <w:r>
        <w:rPr>
          <w:rFonts w:ascii="Times New Roman" w:hAnsi="Times New Roman" w:eastAsia="Times New Roman" w:cs="Times New Roman"/>
        </w:rPr>
        <w:t xml:space="preserve"> 0, </w:t>
      </w:r>
      <w:r>
        <w:rPr>
          <w:rFonts w:hint="eastAsia" w:ascii="Times New Roman" w:hAnsi="Times New Roman" w:eastAsia="FangSong" w:cs="Times New Roman"/>
        </w:rPr>
        <w:t>分子间作用力小</w:t>
      </w:r>
      <w:r>
        <w:rPr>
          <w:rFonts w:hint="eastAsia" w:ascii="Times New Roman" w:hAnsi="Times New Roman" w:eastAsia="Times New Roman" w:cs="Times New Roman"/>
        </w:rPr>
        <w:t>。</w:t>
      </w:r>
    </w:p>
    <w:p>
      <w:pPr>
        <w:pStyle w:val="Compact"/>
        <w:numPr>
          <w:ilvl w:val="0"/>
          <w:numId w:val="1020"/>
        </w:numPr>
      </w:pP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9</m:t>
        </m:r>
        <m:r>
          <m:t>σ</m:t>
        </m:r>
      </m:oMath>
    </w:p>
    <w:p>
      <w:pPr>
        <w:spacing w:before="160" w:after="80"/>
      </w:pPr>
      <w:r>
        <w:pict>
          <v:rect style="width:0;height:1.5pt" o:hralign="center" o:hrstd="t" o:hr="t"/>
        </w:pict>
      </w:r>
    </w:p>
    <w:bookmarkEnd w:id="43"/>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5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稳定共振式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1864"/>
            <wp:effectExtent b="0" l="0" r="0" t="0"/>
            <wp:docPr descr="" title="" id="46" name="Picture"/>
            <a:graphic>
              <a:graphicData uri="http://schemas.openxmlformats.org/drawingml/2006/picture">
                <pic:pic>
                  <pic:nvPicPr>
                    <pic:cNvPr descr="9ed2267b4f0efbfb90fcb7a816c0e7625b6de0610db02af0399e3f5570d1325a.jpg" id="47" name="Picture"/>
                    <pic:cNvPicPr>
                      <a:picLocks noChangeArrowheads="1" noChangeAspect="1"/>
                    </pic:cNvPicPr>
                  </pic:nvPicPr>
                  <pic:blipFill>
                    <a:blip r:embed="rId45"/>
                    <a:stretch>
                      <a:fillRect/>
                    </a:stretch>
                  </pic:blipFill>
                  <pic:spPr bwMode="auto">
                    <a:xfrm>
                      <a:off x="0" y="0"/>
                      <a:ext cx="3600000" cy="1671864"/>
                    </a:xfrm>
                    <a:prstGeom prst="rect">
                      <a:avLst/>
                    </a:prstGeom>
                    <a:noFill/>
                    <a:ln w="9525">
                      <a:noFill/>
                      <a:headEnd/>
                      <a:tailEnd/>
                    </a:ln>
                  </pic:spPr>
                </pic:pic>
              </a:graphicData>
            </a:graphic>
          </wp:inline>
        </w:drawing>
      </w:r>
    </w:p>
    <w:p>
      <w:pPr>
        <w:pStyle w:val="Compact"/>
        <w:numPr>
          <w:ilvl w:val="0"/>
          <w:numId w:val="1023"/>
        </w:numPr>
      </w:pPr>
      <w:r>
        <w:rPr>
          <w:rFonts w:hint="eastAsia" w:ascii="Times New Roman" w:hAnsi="Times New Roman" w:eastAsia="FangSong" w:cs="Times New Roman"/>
        </w:rPr>
        <w:t>考虑次稳定的共振式</w:t>
      </w:r>
      <w:r>
        <w:rPr>
          <w:rFonts w:hint="eastAsia" w:ascii="Times New Roman" w:hAnsi="Times New Roman" w:eastAsia="Times New Roman" w:cs="Times New Roman"/>
        </w:rPr>
        <w:t>(</w:t>
      </w:r>
      <w:r>
        <w:rPr>
          <w:rFonts w:hint="eastAsia" w:ascii="Times New Roman" w:hAnsi="Times New Roman" w:eastAsia="FangSong" w:cs="Times New Roman"/>
        </w:rPr>
        <w:t>注意有同号形式电荷相连的应当排除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共可画出四种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4545"/>
            <wp:effectExtent b="0" l="0" r="0" t="0"/>
            <wp:docPr descr="" title="" id="49" name="Picture"/>
            <a:graphic>
              <a:graphicData uri="http://schemas.openxmlformats.org/drawingml/2006/picture">
                <pic:pic>
                  <pic:nvPicPr>
                    <pic:cNvPr descr="43aa349018f97a93d91f85619b4d878a8c81cd42b3bbc1e4885e2284ddff8e85.jpg" id="50" name="Picture"/>
                    <pic:cNvPicPr>
                      <a:picLocks noChangeArrowheads="1" noChangeAspect="1"/>
                    </pic:cNvPicPr>
                  </pic:nvPicPr>
                  <pic:blipFill>
                    <a:blip r:embed="rId48"/>
                    <a:stretch>
                      <a:fillRect/>
                    </a:stretch>
                  </pic:blipFill>
                  <pic:spPr bwMode="auto">
                    <a:xfrm>
                      <a:off x="0" y="0"/>
                      <a:ext cx="3600000" cy="7745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注意到次稳定的共振式权重通常稍小于稳定共振式</w:t>
      </w:r>
      <w:r>
        <w:rPr>
          <w:rFonts w:hint="eastAsia" w:ascii="Times New Roman" w:hAnsi="Times New Roman" w:eastAsia="Times New Roman" w:cs="Times New Roman"/>
        </w:rPr>
        <w:t>，</w:t>
      </w:r>
      <w:r>
        <w:rPr>
          <w:rFonts w:hint="eastAsia" w:ascii="Times New Roman" w:hAnsi="Times New Roman" w:eastAsia="FangSong" w:cs="Times New Roman"/>
        </w:rPr>
        <w:t>而且由于原子半径关系</w:t>
      </w:r>
      <w:r>
        <w:rPr>
          <w:rFonts w:hint="eastAsia" w:ascii="Times New Roman" w:hAnsi="Times New Roman" w:eastAsia="Times New Roman" w:cs="Times New Roman"/>
        </w:rPr>
        <w:t>,S—S</w:t>
      </w:r>
      <w:r>
        <w:rPr>
          <w:rFonts w:hint="eastAsia" w:ascii="Times New Roman" w:hAnsi="Times New Roman" w:eastAsia="FangSong" w:cs="Times New Roman"/>
        </w:rPr>
        <w:t>单键比</w:t>
      </w:r>
      <w:r>
        <w:rPr>
          <w:rFonts w:hint="eastAsia" w:ascii="Times New Roman" w:hAnsi="Times New Roman" w:eastAsia="Times New Roman" w:cs="Times New Roman"/>
        </w:rPr>
        <w:t>S—N</w:t>
      </w:r>
      <w:r>
        <w:rPr>
          <w:rFonts w:hint="eastAsia" w:ascii="Times New Roman" w:hAnsi="Times New Roman" w:eastAsia="FangSong" w:cs="Times New Roman"/>
        </w:rPr>
        <w:t>单键更长</w:t>
      </w:r>
      <w:r>
        <w:rPr>
          <w:rFonts w:hint="eastAsia" w:ascii="Times New Roman" w:hAnsi="Times New Roman" w:eastAsia="Times New Roman" w:cs="Times New Roman"/>
        </w:rPr>
        <w:t>，</w:t>
      </w:r>
      <w:r>
        <w:rPr>
          <w:rFonts w:hint="eastAsia" w:ascii="Times New Roman" w:hAnsi="Times New Roman" w:eastAsia="FangSong" w:cs="Times New Roman"/>
        </w:rPr>
        <w:t>即可比较出结论</w:t>
      </w:r>
      <w:r>
        <w:rPr>
          <w:rFonts w:hint="eastAsia" w:ascii="Times New Roman" w:hAnsi="Times New Roman" w:eastAsia="Times New Roman" w:cs="Times New Roman"/>
        </w:rPr>
        <w:t>5&gt;3&gt;2&gt;4&gt;1。</w:t>
      </w:r>
      <w:r>
        <w:rPr>
          <w:rFonts w:hint="eastAsia" w:ascii="Times New Roman" w:hAnsi="Times New Roman" w:eastAsia="FangSong" w:cs="Times New Roman"/>
        </w:rPr>
        <w:t>解答没有考虑到</w:t>
      </w:r>
      <w:r>
        <w:rPr>
          <w:rFonts w:hint="eastAsia" w:ascii="Times New Roman" w:hAnsi="Times New Roman" w:eastAsia="Times New Roman" w:cs="Times New Roman"/>
        </w:rPr>
        <w:t>Cl</w:t>
      </w:r>
      <w:r>
        <w:rPr>
          <w:rFonts w:hint="eastAsia" w:ascii="Times New Roman" w:hAnsi="Times New Roman" w:eastAsia="FangSong" w:cs="Times New Roman"/>
        </w:rPr>
        <w:t>原子的影响</w:t>
      </w:r>
      <w:r>
        <w:rPr>
          <w:rFonts w:hint="eastAsia" w:ascii="Times New Roman" w:hAnsi="Times New Roman" w:eastAsia="Times New Roman" w:cs="Times New Roman"/>
        </w:rPr>
        <w:t>，</w:t>
      </w:r>
      <w:r>
        <w:rPr>
          <w:rFonts w:hint="eastAsia" w:ascii="Times New Roman" w:hAnsi="Times New Roman" w:eastAsia="FangSong" w:cs="Times New Roman"/>
        </w:rPr>
        <w:t>否则因素太多无法得解</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5"/>
        </w:numPr>
      </w:pPr>
      <m:oMath>
        <m:oMathPr>
          <m:ctrlPr>
            <w:rPr>
              <w:sz w:val="28"/>
              <w:szCs w:val="28"/>
            </w:rPr>
          </m:ctrlPr>
        </m:oMathPr>
        <m:r>
          <m:rPr>
            <m:sty m:val="p"/>
          </m:rPr>
          <m:t>T</m:t>
        </m:r>
        <m:r>
          <m:rPr>
            <m:sty m:val="p"/>
          </m:rPr>
          <m:t>e</m:t>
        </m:r>
        <m:r>
          <m:rPr>
            <m:sty m:val="p"/>
          </m:rPr>
          <m:t>[</m:t>
        </m:r>
        <m:sSub>
          <m:e>
            <m:r>
              <m:rPr>
                <m:sty m:val="p"/>
              </m:rPr>
              <m:t>A</m:t>
            </m:r>
            <m:r>
              <m:rPr>
                <m:sty m:val="p"/>
              </m:rPr>
              <m:t>l</m:t>
            </m:r>
            <m:r>
              <m:rPr>
                <m:sty m:val="p"/>
              </m:rPr>
              <m:t>C</m:t>
            </m:r>
            <m:r>
              <m:rPr>
                <m:sty m:val="p"/>
              </m:rPr>
              <m:t>l</m:t>
            </m:r>
          </m:e>
          <m:sub>
            <m:r>
              <m:t>4</m:t>
            </m:r>
          </m:sub>
        </m:sSub>
        <m:sSub>
          <m:e>
            <m:r>
              <m:rPr>
                <m:sty m:val="p"/>
              </m:rPr>
              <m:t>]</m:t>
            </m:r>
          </m:e>
          <m:sub>
            <m:r>
              <m:t>4</m:t>
            </m:r>
          </m:sub>
        </m:sSub>
      </m:oMath>
      <w:r>
        <w:rPr>
          <w:rFonts w:ascii="Times New Roman" w:hAnsi="Times New Roman" w:eastAsia="Times New Roman" w:cs="Times New Roman"/>
        </w:rPr>
        <w:t xml:space="preserve">​</w:t>
      </w:r>
    </w:p>
    <w:p>
      <w:pPr>
        <w:numPr>
          <w:ilvl w:val="0"/>
          <w:numId w:val="1025"/>
        </w:numPr>
      </w:pPr>
      <m:oMath>
        <m:oMathPr>
          <m:ctrlPr>
            <w:rPr>
              <w:sz w:val="28"/>
              <w:szCs w:val="28"/>
            </w:rPr>
          </m:ctrlPr>
        </m:oMathPr>
        <m:r>
          <m:t>2</m:t>
        </m:r>
        <m:r>
          <m:rPr>
            <m:sty m:val="p"/>
          </m:rPr>
          <m:t>:</m:t>
        </m:r>
        <m:r>
          <m:t>2</m:t>
        </m:r>
        <m:r>
          <m:rPr>
            <m:sty m:val="p"/>
          </m:rPr>
          <m:t>:</m:t>
        </m:r>
        <m:r>
          <m:t>7</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Sup>
          <m:e>
            <m:r>
              <m:rPr>
                <m:sty m:val="p"/>
              </m:rPr>
              <m:t>T</m:t>
            </m:r>
            <m:r>
              <m:rPr>
                <m:sty m:val="p"/>
              </m:rPr>
              <m:t>e</m:t>
            </m:r>
          </m:e>
          <m:sub>
            <m:r>
              <m:t>4</m:t>
            </m:r>
          </m:sub>
          <m:sup>
            <m:r>
              <m:t>2</m:t>
            </m:r>
            <m:r>
              <m:rPr>
                <m:sty m:val="p"/>
              </m:rPr>
              <m:t>+</m:t>
            </m:r>
          </m:sup>
        </m:sSubSup>
        <m:r>
          <m:rPr>
            <m:sty m:val="p"/>
          </m:rPr>
          <m:t>,</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Times New Roman" w:cs="Times New Roman"/>
        </w:rPr>
        <w:t>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p>
    <w:p>
      <w:pPr>
        <w:spacing w:before="160" w:after="80"/>
      </w:pPr>
      <w:r>
        <w:pict>
          <v:rect style="width:0;height:1.5pt" o:hralign="center" o:hrstd="t" o:hr="t"/>
        </w:pict>
      </w:r>
    </w:p>
    <w:bookmarkEnd w:id="52"/>
    <w:bookmarkStart w:id="5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6"/>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24200" cy="3327400"/>
            <wp:effectExtent b="0" l="0" r="0" t="0"/>
            <wp:docPr descr="" title="" id="54" name="Picture"/>
            <a:graphic>
              <a:graphicData uri="http://schemas.openxmlformats.org/drawingml/2006/picture">
                <pic:pic>
                  <pic:nvPicPr>
                    <pic:cNvPr descr="d043c1aaa80eafedad7146f384729fc8692995bc719ab68def3b17464ffd07e3.jpg" id="55" name="Picture"/>
                    <pic:cNvPicPr>
                      <a:picLocks noChangeArrowheads="1" noChangeAspect="1"/>
                    </pic:cNvPicPr>
                  </pic:nvPicPr>
                  <pic:blipFill>
                    <a:blip r:embed="rId53"/>
                    <a:stretch>
                      <a:fillRect/>
                    </a:stretch>
                  </pic:blipFill>
                  <pic:spPr bwMode="auto">
                    <a:xfrm>
                      <a:off x="0" y="0"/>
                      <a:ext cx="3124200" cy="3327400"/>
                    </a:xfrm>
                    <a:prstGeom prst="rect">
                      <a:avLst/>
                    </a:prstGeom>
                    <a:noFill/>
                    <a:ln w="9525">
                      <a:noFill/>
                      <a:headEnd/>
                      <a:tailEnd/>
                    </a:ln>
                  </pic:spPr>
                </pic:pic>
              </a:graphicData>
            </a:graphic>
          </wp:inline>
        </w:drawing>
      </w:r>
    </w:p>
    <w:p>
      <w:pPr>
        <w:numPr>
          <w:ilvl w:val="0"/>
          <w:numId w:val="1028"/>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P</m:t>
            </m:r>
          </m:e>
          <m:sub>
            <m:r>
              <m:t>4</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笼状结构中的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S</m:t>
        </m:r>
        <m:r>
          <m:rPr>
            <m:sty m:val="p"/>
          </m:rPr>
          <m:t>i</m:t>
        </m:r>
        <m:r>
          <m:rPr>
            <m:sty m:val="p"/>
          </m:rPr>
          <m:t>M</m:t>
        </m:r>
        <m:sSub>
          <m:e>
            <m:r>
              <m:rPr>
                <m:sty m:val="p"/>
              </m:rPr>
              <m:t>e</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单元即可</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I</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
          <m:e>
            <m:r>
              <m:t>l</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交替相连而成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19718"/>
            <wp:effectExtent b="0" l="0" r="0" t="0"/>
            <wp:docPr descr="" title="" id="57" name="Picture"/>
            <a:graphic>
              <a:graphicData uri="http://schemas.openxmlformats.org/drawingml/2006/picture">
                <pic:pic>
                  <pic:nvPicPr>
                    <pic:cNvPr descr="06c54e3f044995fbf6944f09a3d18a96118976a798752115ec280decd71cd6fd.jpg" id="58" name="Picture"/>
                    <pic:cNvPicPr>
                      <a:picLocks noChangeArrowheads="1" noChangeAspect="1"/>
                    </pic:cNvPicPr>
                  </pic:nvPicPr>
                  <pic:blipFill>
                    <a:blip r:embed="rId56"/>
                    <a:stretch>
                      <a:fillRect/>
                    </a:stretch>
                  </pic:blipFill>
                  <pic:spPr bwMode="auto">
                    <a:xfrm>
                      <a:off x="0" y="0"/>
                      <a:ext cx="3600000" cy="1419718"/>
                    </a:xfrm>
                    <a:prstGeom prst="rect">
                      <a:avLst/>
                    </a:prstGeom>
                    <a:noFill/>
                    <a:ln w="9525">
                      <a:noFill/>
                      <a:headEnd/>
                      <a:tailEnd/>
                    </a:ln>
                  </pic:spPr>
                </pic:pic>
              </a:graphicData>
            </a:graphic>
          </wp:inline>
        </w:drawing>
      </w:r>
    </w:p>
    <w:p>
      <w:pPr>
        <w:pStyle w:val="Compact"/>
        <w:numPr>
          <w:ilvl w:val="0"/>
          <w:numId w:val="1029"/>
        </w:numPr>
      </w:pPr>
      <m:oMath>
        <m:oMathPr>
          <m:ctrlPr>
            <w:rPr>
              <w:sz w:val="28"/>
              <w:szCs w:val="28"/>
            </w:rPr>
          </m:ctrlPr>
        </m:oMathPr>
        <m:sSub>
          <m:e>
            <m:d>
              <m:dPr>
                <m:begChr m:val="("/>
                <m:sepChr m:val=""/>
                <m:endChr m:val=")"/>
                <m:grow/>
              </m:dPr>
              <m:e>
                <m:sSubSup>
                  <m:e>
                    <m:r>
                      <m:rPr>
                        <m:sty m:val="p"/>
                      </m:rPr>
                      <m:t>B</m:t>
                    </m:r>
                    <m:r>
                      <m:rPr>
                        <m:sty m:val="p"/>
                      </m:rPr>
                      <m:t>i</m:t>
                    </m:r>
                  </m:e>
                  <m:sub>
                    <m:r>
                      <m:t>9</m:t>
                    </m:r>
                  </m:sub>
                  <m:sup>
                    <m:r>
                      <m:t>5</m:t>
                    </m:r>
                    <m:r>
                      <m:rPr>
                        <m:sty m:val="p"/>
                      </m:rPr>
                      <m:t>+</m:t>
                    </m:r>
                  </m:sup>
                </m:sSubSup>
              </m:e>
            </m:d>
          </m:e>
          <m:sub>
            <m:r>
              <m:t>2</m:t>
            </m:r>
          </m:sub>
        </m:sSub>
        <m:sSub>
          <m:e>
            <m:d>
              <m:dPr>
                <m:begChr m:val="("/>
                <m:sepChr m:val=""/>
                <m:endChr m:val=")"/>
                <m:grow/>
              </m:dPr>
              <m:e>
                <m:sSubSup>
                  <m:e>
                    <m:r>
                      <m:rPr>
                        <m:sty m:val="p"/>
                      </m:rPr>
                      <m:t>B</m:t>
                    </m:r>
                    <m:r>
                      <m:rPr>
                        <m:sty m:val="p"/>
                      </m:rPr>
                      <m:t>i</m:t>
                    </m:r>
                    <m:r>
                      <m:rPr>
                        <m:sty m:val="p"/>
                      </m:rPr>
                      <m:t>C</m:t>
                    </m:r>
                    <m:r>
                      <m:rPr>
                        <m:sty m:val="p"/>
                      </m:rPr>
                      <m:t>l</m:t>
                    </m:r>
                  </m:e>
                  <m:sub>
                    <m:r>
                      <m:t>5</m:t>
                    </m:r>
                  </m:sub>
                  <m:sup>
                    <m:r>
                      <m:t>2</m:t>
                    </m:r>
                    <m:r>
                      <m:rPr>
                        <m:sty m:val="p"/>
                      </m:rPr>
                      <m:t>−</m:t>
                    </m:r>
                  </m:sup>
                </m:sSubSup>
              </m:e>
            </m:d>
          </m:e>
          <m:sub>
            <m:r>
              <m:t>4</m:t>
            </m:r>
          </m:sub>
        </m:sSub>
        <m:d>
          <m:dPr>
            <m:begChr m:val="("/>
            <m:sepChr m:val=""/>
            <m:endChr m:val=")"/>
            <m:grow/>
          </m:dPr>
          <m:e>
            <m:sSub>
              <m:e>
                <m:r>
                  <m:rPr>
                    <m:sty m:val="p"/>
                  </m:rPr>
                  <m:t>B</m:t>
                </m:r>
                <m:r>
                  <m:rPr>
                    <m:sty m:val="p"/>
                  </m:rPr>
                  <m:t>i</m:t>
                </m:r>
              </m:e>
              <m:sub>
                <m:r>
                  <m:t>2</m:t>
                </m:r>
              </m:sub>
            </m:sSub>
            <m:sSubSup>
              <m:e>
                <m:r>
                  <m:rPr>
                    <m:sty m:val="p"/>
                  </m:rPr>
                  <m:t>C</m:t>
                </m:r>
                <m:r>
                  <m:rPr>
                    <m:sty m:val="p"/>
                  </m:rPr>
                  <m:t>l</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阳离子的化学式由前面的习题得到启发</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7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61" name="Picture"/>
            <a:graphic>
              <a:graphicData uri="http://schemas.openxmlformats.org/drawingml/2006/picture">
                <pic:pic>
                  <pic:nvPicPr>
                    <pic:cNvPr descr="9da9dfce603fdfeac2b2a908fcb16ad3eb4ab8300425e8a39fef4f3d672022f6.jpg" id="62" name="Picture"/>
                    <pic:cNvPicPr>
                      <a:picLocks noChangeArrowheads="1" noChangeAspect="1"/>
                    </pic:cNvPicPr>
                  </pic:nvPicPr>
                  <pic:blipFill>
                    <a:blip r:embed="rId60"/>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64" name="Picture"/>
            <a:graphic>
              <a:graphicData uri="http://schemas.openxmlformats.org/drawingml/2006/picture">
                <pic:pic>
                  <pic:nvPicPr>
                    <pic:cNvPr descr="33f55ac0c8bf7ccdf49ee578a799b4b323197f70c6e64df0b766c81375664607.jpg" id="65" name="Picture"/>
                    <pic:cNvPicPr>
                      <a:picLocks noChangeArrowheads="1" noChangeAspect="1"/>
                    </pic:cNvPicPr>
                  </pic:nvPicPr>
                  <pic:blipFill>
                    <a:blip r:embed="rId63"/>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67" name="Picture"/>
            <a:graphic>
              <a:graphicData uri="http://schemas.openxmlformats.org/drawingml/2006/picture">
                <pic:pic>
                  <pic:nvPicPr>
                    <pic:cNvPr descr="60dcf530312b146ccc34eb0b7f3d8577cf9482f97924d2b800d8013a7da5854b.jpg" id="68" name="Picture"/>
                    <pic:cNvPicPr>
                      <a:picLocks noChangeArrowheads="1" noChangeAspect="1"/>
                    </pic:cNvPicPr>
                  </pic:nvPicPr>
                  <pic:blipFill>
                    <a:blip r:embed="rId66"/>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70" name="Picture"/>
            <a:graphic>
              <a:graphicData uri="http://schemas.openxmlformats.org/drawingml/2006/picture">
                <pic:pic>
                  <pic:nvPicPr>
                    <pic:cNvPr descr="9aa0ae71eab589d1530f3f0d928c212eaefa9936eb49c44469c6584963760595.jpg" id="71" name="Picture"/>
                    <pic:cNvPicPr>
                      <a:picLocks noChangeArrowheads="1" noChangeAspect="1"/>
                    </pic:cNvPicPr>
                  </pic:nvPicPr>
                  <pic:blipFill>
                    <a:blip r:embed="rId69"/>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73" name="Picture"/>
            <a:graphic>
              <a:graphicData uri="http://schemas.openxmlformats.org/drawingml/2006/picture">
                <pic:pic>
                  <pic:nvPicPr>
                    <pic:cNvPr descr="cd4f9234847c7b568b044ccd0981616c5bb49e73d9b0e004b529fc8d7c876e1a.jpg" id="74" name="Picture"/>
                    <pic:cNvPicPr>
                      <a:picLocks noChangeArrowheads="1" noChangeAspect="1"/>
                    </pic:cNvPicPr>
                  </pic:nvPicPr>
                  <pic:blipFill>
                    <a:blip r:embed="rId72"/>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76" name="Picture"/>
            <a:graphic>
              <a:graphicData uri="http://schemas.openxmlformats.org/drawingml/2006/picture">
                <pic:pic>
                  <pic:nvPicPr>
                    <pic:cNvPr descr="211a399aa16fecc88ff6da90204db5f4effbeffa604e0bb8c63082ab3114df3e.jpg" id="77" name="Picture"/>
                    <pic:cNvPicPr>
                      <a:picLocks noChangeArrowheads="1" noChangeAspect="1"/>
                    </pic:cNvPicPr>
                  </pic:nvPicPr>
                  <pic:blipFill>
                    <a:blip r:embed="rId75"/>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p>
      <w:pPr>
        <w:spacing w:before="160" w:after="80"/>
      </w:pPr>
      <w:r>
        <w:pict>
          <v:rect style="width:0;height:1.5pt" o:hralign="center" o:hrstd="t" o:hr="t"/>
        </w:pict>
      </w:r>
    </w:p>
    <w:bookmarkEnd w:id="78"/>
    <w:bookmarkStart w:id="10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80" name="Picture"/>
            <a:graphic>
              <a:graphicData uri="http://schemas.openxmlformats.org/drawingml/2006/picture">
                <pic:pic>
                  <pic:nvPicPr>
                    <pic:cNvPr descr="615d7636456629560ef0e2e25dd07f7dd4b5eca2bcb80ec3c71352db149321d5.jpg" id="81" name="Picture"/>
                    <pic:cNvPicPr>
                      <a:picLocks noChangeArrowheads="1" noChangeAspect="1"/>
                    </pic:cNvPicPr>
                  </pic:nvPicPr>
                  <pic:blipFill>
                    <a:blip r:embed="rId79"/>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95500"/>
            <wp:effectExtent b="0" l="0" r="0" t="0"/>
            <wp:docPr descr="" title="" id="83" name="Picture"/>
            <a:graphic>
              <a:graphicData uri="http://schemas.openxmlformats.org/drawingml/2006/picture">
                <pic:pic>
                  <pic:nvPicPr>
                    <pic:cNvPr descr="1602ef6a93e69dc528bbb9b1fd76a6d48d70f3f643983e113fc72316e2812520.jpg" id="84" name="Picture"/>
                    <pic:cNvPicPr>
                      <a:picLocks noChangeArrowheads="1" noChangeAspect="1"/>
                    </pic:cNvPicPr>
                  </pic:nvPicPr>
                  <pic:blipFill>
                    <a:blip r:embed="rId82"/>
                    <a:stretch>
                      <a:fillRect/>
                    </a:stretch>
                  </pic:blipFill>
                  <pic:spPr bwMode="auto">
                    <a:xfrm>
                      <a:off x="0" y="0"/>
                      <a:ext cx="14859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2413000"/>
            <wp:effectExtent b="0" l="0" r="0" t="0"/>
            <wp:docPr descr="" title="" id="86" name="Picture"/>
            <a:graphic>
              <a:graphicData uri="http://schemas.openxmlformats.org/drawingml/2006/picture">
                <pic:pic>
                  <pic:nvPicPr>
                    <pic:cNvPr descr="d9bfb5400650a1ef3ab5390517d3f9006b9bb8276299318ea0db27a0544adbad.jpg" id="87" name="Picture"/>
                    <pic:cNvPicPr>
                      <a:picLocks noChangeArrowheads="1" noChangeAspect="1"/>
                    </pic:cNvPicPr>
                  </pic:nvPicPr>
                  <pic:blipFill>
                    <a:blip r:embed="rId85"/>
                    <a:stretch>
                      <a:fillRect/>
                    </a:stretch>
                  </pic:blipFill>
                  <pic:spPr bwMode="auto">
                    <a:xfrm>
                      <a:off x="0" y="0"/>
                      <a:ext cx="1993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451100"/>
            <wp:effectExtent b="0" l="0" r="0" t="0"/>
            <wp:docPr descr="" title="" id="89" name="Picture"/>
            <a:graphic>
              <a:graphicData uri="http://schemas.openxmlformats.org/drawingml/2006/picture">
                <pic:pic>
                  <pic:nvPicPr>
                    <pic:cNvPr descr="a699f342dad32f557bb0d1ae2ca3f283d92ae6039625698608079c0f0d5c9740.jpg" id="90" name="Picture"/>
                    <pic:cNvPicPr>
                      <a:picLocks noChangeArrowheads="1" noChangeAspect="1"/>
                    </pic:cNvPicPr>
                  </pic:nvPicPr>
                  <pic:blipFill>
                    <a:blip r:embed="rId88"/>
                    <a:stretch>
                      <a:fillRect/>
                    </a:stretch>
                  </pic:blipFill>
                  <pic:spPr bwMode="auto">
                    <a:xfrm>
                      <a:off x="0" y="0"/>
                      <a:ext cx="15621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451100"/>
            <wp:effectExtent b="0" l="0" r="0" t="0"/>
            <wp:docPr descr="" title="" id="92" name="Picture"/>
            <a:graphic>
              <a:graphicData uri="http://schemas.openxmlformats.org/drawingml/2006/picture">
                <pic:pic>
                  <pic:nvPicPr>
                    <pic:cNvPr descr="1c6cf8f50fabc1e8f489de51254eab90a7f75ba66612466c230c66258307bb72.jpg" id="93" name="Picture"/>
                    <pic:cNvPicPr>
                      <a:picLocks noChangeArrowheads="1" noChangeAspect="1"/>
                    </pic:cNvPicPr>
                  </pic:nvPicPr>
                  <pic:blipFill>
                    <a:blip r:embed="rId91"/>
                    <a:stretch>
                      <a:fillRect/>
                    </a:stretch>
                  </pic:blipFill>
                  <pic:spPr bwMode="auto">
                    <a:xfrm>
                      <a:off x="0" y="0"/>
                      <a:ext cx="17399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451100"/>
            <wp:effectExtent b="0" l="0" r="0" t="0"/>
            <wp:docPr descr="" title="" id="95" name="Picture"/>
            <a:graphic>
              <a:graphicData uri="http://schemas.openxmlformats.org/drawingml/2006/picture">
                <pic:pic>
                  <pic:nvPicPr>
                    <pic:cNvPr descr="f48e629f0043e01141346214bc58d3ff4cf65ac4794b6ca7f3c65f83249f2d0c.jpg" id="96" name="Picture"/>
                    <pic:cNvPicPr>
                      <a:picLocks noChangeArrowheads="1" noChangeAspect="1"/>
                    </pic:cNvPicPr>
                  </pic:nvPicPr>
                  <pic:blipFill>
                    <a:blip r:embed="rId94"/>
                    <a:stretch>
                      <a:fillRect/>
                    </a:stretch>
                  </pic:blipFill>
                  <pic:spPr bwMode="auto">
                    <a:xfrm>
                      <a:off x="0" y="0"/>
                      <a:ext cx="22733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606800"/>
            <wp:effectExtent b="0" l="0" r="0" t="0"/>
            <wp:docPr descr="" title="" id="98" name="Picture"/>
            <a:graphic>
              <a:graphicData uri="http://schemas.openxmlformats.org/drawingml/2006/picture">
                <pic:pic>
                  <pic:nvPicPr>
                    <pic:cNvPr descr="6dda2d394f32554ac4cb17549083db1ba0ca5a9256d82a7f6ab522d64085a6cc.jpg" id="99" name="Picture"/>
                    <pic:cNvPicPr>
                      <a:picLocks noChangeArrowheads="1" noChangeAspect="1"/>
                    </pic:cNvPicPr>
                  </pic:nvPicPr>
                  <pic:blipFill>
                    <a:blip r:embed="rId97"/>
                    <a:stretch>
                      <a:fillRect/>
                    </a:stretch>
                  </pic:blipFill>
                  <pic:spPr bwMode="auto">
                    <a:xfrm>
                      <a:off x="0" y="0"/>
                      <a:ext cx="1600200" cy="360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365500"/>
            <wp:effectExtent b="0" l="0" r="0" t="0"/>
            <wp:docPr descr="" title="" id="101" name="Picture"/>
            <a:graphic>
              <a:graphicData uri="http://schemas.openxmlformats.org/drawingml/2006/picture">
                <pic:pic>
                  <pic:nvPicPr>
                    <pic:cNvPr descr="24b801d6a084673ce72e79a7a978f453567cb9da494d0229551962675f4d8c5c.jpg" id="102" name="Picture"/>
                    <pic:cNvPicPr>
                      <a:picLocks noChangeArrowheads="1" noChangeAspect="1"/>
                    </pic:cNvPicPr>
                  </pic:nvPicPr>
                  <pic:blipFill>
                    <a:blip r:embed="rId100"/>
                    <a:stretch>
                      <a:fillRect/>
                    </a:stretch>
                  </pic:blipFill>
                  <pic:spPr bwMode="auto">
                    <a:xfrm>
                      <a:off x="0" y="0"/>
                      <a:ext cx="2552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832100"/>
            <wp:effectExtent b="0" l="0" r="0" t="0"/>
            <wp:docPr descr="" title="" id="104" name="Picture"/>
            <a:graphic>
              <a:graphicData uri="http://schemas.openxmlformats.org/drawingml/2006/picture">
                <pic:pic>
                  <pic:nvPicPr>
                    <pic:cNvPr descr="26d37869743e63b03c6e8dac64458c6fe4bdda491cd0a09c10a5b52909f9eb96.jpg" id="105" name="Picture"/>
                    <pic:cNvPicPr>
                      <a:picLocks noChangeArrowheads="1" noChangeAspect="1"/>
                    </pic:cNvPicPr>
                  </pic:nvPicPr>
                  <pic:blipFill>
                    <a:blip r:embed="rId103"/>
                    <a:stretch>
                      <a:fillRect/>
                    </a:stretch>
                  </pic:blipFill>
                  <pic:spPr bwMode="auto">
                    <a:xfrm>
                      <a:off x="0" y="0"/>
                      <a:ext cx="2552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O</m:t>
          </m:r>
          <m:r>
            <m:rPr>
              <m:sty m:val="p"/>
            </m:rPr>
            <m:t>−</m:t>
          </m:r>
          <m:r>
            <m:t>P</m:t>
          </m:r>
          <m:r>
            <m:rPr>
              <m:sty m:val="p"/>
            </m:rPr>
            <m:t>(</m:t>
          </m:r>
          <m:r>
            <m:t>V</m:t>
          </m:r>
          <m:r>
            <m:rPr>
              <m:sty m:val="p"/>
            </m:rPr>
            <m:t>)</m:t>
          </m:r>
          <m:r>
            <m:rPr>
              <m:sty m:val="p"/>
            </m:rPr>
            <m:t>−</m:t>
          </m:r>
          <m:r>
            <m:t>O</m:t>
          </m:r>
          <m:r>
            <m:rPr>
              <m:sty m:val="p"/>
            </m:rPr>
            <m:t>&gt;</m:t>
          </m:r>
          <m:r>
            <m:rPr>
              <m:sty m:val="p"/>
            </m:rPr>
            <m:t>∠</m:t>
          </m:r>
          <m:r>
            <m:t>O</m:t>
          </m:r>
          <m:r>
            <m:rPr>
              <m:sty m:val="p"/>
            </m:rPr>
            <m:t>−</m:t>
          </m:r>
          <m:r>
            <m:t>P</m:t>
          </m:r>
          <m:r>
            <m:rPr>
              <m:sty m:val="p"/>
            </m:rPr>
            <m:t>(</m:t>
          </m:r>
          <m:r>
            <m:t>I</m:t>
          </m:r>
          <m:r>
            <m:t>I</m:t>
          </m:r>
          <m:r>
            <m:t>I</m:t>
          </m:r>
          <m:r>
            <m:rPr>
              <m:sty m:val="p"/>
            </m:rPr>
            <m:t>)</m:t>
          </m:r>
          <m:r>
            <m:rPr>
              <m:sty m:val="p"/>
            </m:rPr>
            <m:t>−</m:t>
          </m:r>
          <m:r>
            <m:t>O</m:t>
          </m:r>
        </m:oMath>
      </m:oMathPara>
    </w:p>
    <w:p>
      <w:pPr>
        <w:pStyle w:val="FirstParagraph"/>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m:oMath>
        <m:r>
          <m:t>3</m:t>
        </m:r>
        <m:sSup>
          <m:e>
            <m:r>
              <m:t>d</m:t>
            </m:r>
          </m:e>
          <m:sup>
            <m:r>
              <m:t>2</m:t>
            </m:r>
          </m:sup>
        </m:sSup>
      </m:oMath>
    </w:p>
    <w:p>
      <w:pPr>
        <w:pStyle w:val="BodyText"/>
      </w:pPr>
      <w:r>
        <w:rPr>
          <w:rFonts w:hint="eastAsia" w:ascii="Times New Roman" w:hAnsi="Times New Roman" w:eastAsia="FangSong" w:cs="Times New Roman"/>
        </w:rPr>
        <w:t xml:space="preserve">零价的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原子的价电子组态为</w:t>
      </w:r>
      <w:r>
        <w:rPr>
          <w:rFonts w:ascii="Times New Roman" w:hAnsi="Times New Roman" w:eastAsia="Times New Roman" w:cs="Times New Roman"/>
        </w:rPr>
        <w:t xml:space="preserve"> </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氧化态转化为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价电子组态为</w:t>
      </w:r>
      <w:r>
        <w:rPr>
          <w:rFonts w:ascii="Times New Roman" w:hAnsi="Times New Roman" w:eastAsia="Times New Roman" w:cs="Times New Roman"/>
        </w:rPr>
        <w:t xml:space="preserve"> </w:t>
      </w:r>
      <m:oMath>
        <m:r>
          <m:t>3</m:t>
        </m:r>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m:oMath>
        <m:r>
          <m:t>F</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7524"/>
            <wp:effectExtent b="0" l="0" r="0" t="0"/>
            <wp:docPr descr="" title="" id="107" name="Picture"/>
            <a:graphic>
              <a:graphicData uri="http://schemas.openxmlformats.org/drawingml/2006/picture">
                <pic:pic>
                  <pic:nvPicPr>
                    <pic:cNvPr descr="26ee3df9d3b802f6c1cf508ce6d00183a71255e828c39788ea70a5f5fe229cbc.jpg" id="108" name="Picture"/>
                    <pic:cNvPicPr>
                      <a:picLocks noChangeArrowheads="1" noChangeAspect="1"/>
                    </pic:cNvPicPr>
                  </pic:nvPicPr>
                  <pic:blipFill>
                    <a:blip r:embed="rId106"/>
                    <a:stretch>
                      <a:fillRect/>
                    </a:stretch>
                  </pic:blipFill>
                  <pic:spPr bwMode="auto">
                    <a:xfrm>
                      <a:off x="0" y="0"/>
                      <a:ext cx="3600000" cy="1247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m:oMath>
        <m:r>
          <m:t>F</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2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914838"/>
            <wp:effectExtent b="0" l="0" r="0" t="0"/>
            <wp:docPr descr="" title="" id="111" name="Picture"/>
            <a:graphic>
              <a:graphicData uri="http://schemas.openxmlformats.org/drawingml/2006/picture">
                <pic:pic>
                  <pic:nvPicPr>
                    <pic:cNvPr descr="3f97c278d3045d4a18b1549008e400832ca18508c284e3b6c62434e87edd7839.jpg" id="112" name="Picture"/>
                    <pic:cNvPicPr>
                      <a:picLocks noChangeArrowheads="1" noChangeAspect="1"/>
                    </pic:cNvPicPr>
                  </pic:nvPicPr>
                  <pic:blipFill>
                    <a:blip r:embed="rId110"/>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114" name="Picture"/>
            <a:graphic>
              <a:graphicData uri="http://schemas.openxmlformats.org/drawingml/2006/picture">
                <pic:pic>
                  <pic:nvPicPr>
                    <pic:cNvPr descr="38ce6a6b649cc3cf6df159b9c20adfe32d6aec335ad38cf7826e7b0d42342ca3.jpg" id="115" name="Picture"/>
                    <pic:cNvPicPr>
                      <a:picLocks noChangeArrowheads="1" noChangeAspect="1"/>
                    </pic:cNvPicPr>
                  </pic:nvPicPr>
                  <pic:blipFill>
                    <a:blip r:embed="rId113"/>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pStyle w:val="Compact"/>
        <w:numPr>
          <w:ilvl w:val="0"/>
          <w:numId w:val="1030"/>
        </w:numPr>
      </w:pPr>
      <w:r>
        <w:rPr>
          <w:rFonts w:ascii="Times New Roman" w:hAnsi="Times New Roman" w:eastAsia="Times New Roman" w:cs="Times New Roman"/>
          <w:b/>
          <w:bCs/>
        </w:rPr>
        <w:t xml:space="preserve">7.1</w:t>
      </w:r>
      <w:r>
        <w:rPr>
          <w:rFonts w:hint="eastAsia" w:ascii="Times New Roman" w:hAnsi="Times New Roman" w:eastAsia="Times New Roman" w:cs="Times New Roman"/>
        </w:rPr>
        <w:t>：</w:t>
      </w:r>
      <w:r>
        <w:rPr>
          <w:rFonts w:hint="eastAsia" w:ascii="Times New Roman" w:hAnsi="Times New Roman" w:eastAsia="FangSong" w:cs="Times New Roman"/>
        </w:rPr>
        <w:t>从产物逆推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与水生成</w:t>
      </w:r>
      <w:r>
        <w:rPr>
          <w:rFonts w:ascii="Times New Roman" w:hAnsi="Times New Roman" w:eastAsia="Times New Roman" w:cs="Times New Roman"/>
        </w:rPr>
        <w:t xml:space="preserve"> </w:t>
      </w:r>
      <m:oMath>
        <m:sSub>
          <m:e>
            <m:r>
              <m:rPr>
                <m:sty m:val="p"/>
              </m:rPr>
              <m:t>N</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p>
    <w:p>
      <w:pPr>
        <w:pStyle w:val="Compact"/>
        <w:numPr>
          <w:ilvl w:val="0"/>
          <w:numId w:val="1030"/>
        </w:numPr>
      </w:pP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夺</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的正离子</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b/>
          <w:bCs/>
        </w:rPr>
        <w:t xml:space="preserve">7.2</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limUpp>
          <m:e>
            <m:r>
              <m:rPr>
                <m:sty m:val="p"/>
              </m:rPr>
              <m:t>→</m:t>
            </m:r>
          </m:e>
          <m:lim>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N</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再夺</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sSubSup>
          <m:e>
            <m:r>
              <m:rPr>
                <m:sty m:val="p"/>
              </m:rPr>
              <m:t>F</m:t>
            </m:r>
          </m:e>
          <m:sub>
            <m:r>
              <m:rPr>
                <m:sty m:val="p"/>
              </m:rPr>
              <m:t>2</m:t>
            </m:r>
          </m:sub>
          <m:sup>
            <m:r>
              <m:rPr>
                <m:sty m:val="p"/>
              </m:rPr>
              <m:t>+</m:t>
            </m:r>
          </m:sup>
        </m:sSubSup>
      </m:oMath>
    </w:p>
    <w:p>
      <w:pPr>
        <w:pStyle w:val="Compact"/>
        <w:numPr>
          <w:ilvl w:val="0"/>
          <w:numId w:val="1030"/>
        </w:numPr>
        <w:spacing w:before="160" w:after="80"/>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的顺反异构来自</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（CIP:</w:t>
      </w:r>
      <w:r>
        <w:rPr>
          <w:rFonts w:ascii="Times New Roman" w:hAnsi="Times New Roman" w:eastAsia="Times New Roman" w:cs="Times New Roman"/>
        </w:rPr>
        <w:t xml:space="preserve"> F &gt; O, N &gt; </w:t>
      </w:r>
      <w:r>
        <w:rPr>
          <w:rFonts w:hint="eastAsia" w:ascii="Times New Roman" w:hAnsi="Times New Roman" w:eastAsia="Times New Roman" w:cs="Times New Roman"/>
        </w:rPr>
        <w:t xml:space="preserve">lp）</w:t>
      </w:r>
      <w:r>
        <w:rPr>
          <w:rFonts w:ascii="Times New Roman" w:hAnsi="Times New Roman" w:eastAsia="Times New Roman" w:cs="Times New Roman"/>
        </w:rPr>
        <w:drawing>
          <wp:inline>
            <wp:extent cx="3600000" cy="652040"/>
            <wp:effectExtent b="0" l="0" r="0" t="0"/>
            <wp:docPr descr="" title="" id="117" name="Picture"/>
            <a:graphic>
              <a:graphicData uri="http://schemas.openxmlformats.org/drawingml/2006/picture">
                <pic:pic>
                  <pic:nvPicPr>
                    <pic:cNvPr descr="af15a0980b6e8e5e3c1472764ec4bb1f0eba5bd06a5629f8312626bc9947fff1.jpg" id="118" name="Picture"/>
                    <pic:cNvPicPr>
                      <a:picLocks noChangeArrowheads="1" noChangeAspect="1"/>
                    </pic:cNvPicPr>
                  </pic:nvPicPr>
                  <pic:blipFill>
                    <a:blip r:embed="rId116"/>
                    <a:stretch>
                      <a:fillRect/>
                    </a:stretch>
                  </pic:blipFill>
                  <pic:spPr bwMode="auto">
                    <a:xfrm>
                      <a:off x="0" y="0"/>
                      <a:ext cx="3600000" cy="652040"/>
                    </a:xfrm>
                    <a:prstGeom prst="rect">
                      <a:avLst/>
                    </a:prstGeom>
                    <a:noFill/>
                    <a:ln w="9525">
                      <a:noFill/>
                      <a:headEnd/>
                      <a:tailEnd/>
                    </a:ln>
                  </pic:spPr>
                </pic:pic>
              </a:graphicData>
            </a:graphic>
          </wp:inline>
        </w:drawing>
      </w:r>
    </w:p>
    <w:p>
      <w:pPr>
        <w:pStyle w:val="Compact"/>
        <w:numPr>
          <w:ilvl w:val="0"/>
          <w:numId w:val="103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稳定正离子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N</m:t>
        </m:r>
        <m:sSub>
          <m:e>
            <m:r>
              <m:rPr>
                <m:sty m:val="p"/>
              </m:rPr>
              <m:t>F</m:t>
            </m:r>
          </m:e>
          <m:sub>
            <m:r>
              <m:rPr>
                <m:sty m:val="p"/>
              </m:rPr>
              <m:t>3</m:t>
            </m:r>
          </m:sub>
        </m:sSub>
      </m:oMath>
    </w:p>
    <w:p>
      <w:pPr>
        <w:pStyle w:val="FirstParagraph"/>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m:oMath>
        <m:r>
          <m:t>x</m:t>
        </m:r>
        <m:r>
          <m:rPr>
            <m:sty m:val="p"/>
          </m:rPr>
          <m:t>=</m:t>
        </m:r>
        <m:r>
          <m:t>8</m:t>
        </m:r>
      </m:oMath>
      <w:r>
        <w:rPr>
          <w:rFonts w:hint="eastAsia" w:ascii="Times New Roman" w:hAnsi="Times New Roman" w:eastAsia="Times New Roman" w:cs="Times New Roman"/>
          <w:b/>
          <w:bCs/>
        </w:rPr>
        <w:t xml:space="preserve">，</w:t>
      </w:r>
      <m:oMath>
        <m:r>
          <m:t>y</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R</m:t>
        </m:r>
        <m:r>
          <m:rPr>
            <m:sty m:val="p"/>
          </m:rPr>
          <m:t>e</m:t>
        </m:r>
        <m:sSub>
          <m:e>
            <m:r>
              <m:rPr>
                <m:sty m:val="p"/>
              </m:rPr>
              <m:t>N</m:t>
            </m:r>
          </m:e>
          <m:sub>
            <m:r>
              <m:rPr>
                <m:sty m:val="p"/>
              </m:rPr>
              <m:t>8</m:t>
            </m:r>
          </m:sub>
        </m:sSub>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N1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形成两个相互垂直的矩形网格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仅与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相连</w:t>
      </w:r>
      <w:r>
        <w:rPr>
          <w:rFonts w:ascii="Times New Roman" w:hAnsi="Times New Roman" w:eastAsia="Times New Roman" w:cs="Times New Roman"/>
        </w:rPr>
        <w:t xml:space="preserve"> → Re:N1 = 1:8- </w:t>
      </w:r>
      <w:r>
        <w:rPr>
          <w:rFonts w:hint="eastAsia" w:ascii="Times New Roman" w:hAnsi="Times New Roman" w:eastAsia="FangSong" w:cs="Times New Roman"/>
        </w:rPr>
        <w:t xml:space="preserve">每个孔道放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m:oMath>
        <m:r>
          <m:t>y</m:t>
        </m:r>
        <m:r>
          <m:rPr>
            <m:sty m:val="p"/>
          </m:rPr>
          <m:t>=</m:t>
        </m:r>
        <m:r>
          <m:t>1</m:t>
        </m:r>
      </m:oMath>
      <w:r>
        <w:rPr>
          <w:rFonts w:ascii="Times New Roman" w:hAnsi="Times New Roman" w:eastAsia="Times New Roman" w:cs="Times New Roman"/>
        </w:rPr>
        <w:drawing>
          <wp:inline>
            <wp:extent cx="2520000" cy="4023737"/>
            <wp:effectExtent b="0" l="0" r="0" t="0"/>
            <wp:docPr descr="" title="" id="120" name="Picture"/>
            <a:graphic>
              <a:graphicData uri="http://schemas.openxmlformats.org/drawingml/2006/picture">
                <pic:pic>
                  <pic:nvPicPr>
                    <pic:cNvPr descr="22f2ee9e3f8b0918339905a0c9608fe5cd22507bf4d483b2c1181612109aedcd.jpg" id="121" name="Picture"/>
                    <pic:cNvPicPr>
                      <a:picLocks noChangeArrowheads="1" noChangeAspect="1"/>
                    </pic:cNvPicPr>
                  </pic:nvPicPr>
                  <pic:blipFill>
                    <a:blip r:embed="rId119"/>
                    <a:stretch>
                      <a:fillRect/>
                    </a:stretch>
                  </pic:blipFill>
                  <pic:spPr bwMode="auto">
                    <a:xfrm>
                      <a:off x="0" y="0"/>
                      <a:ext cx="2520000" cy="4023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ascii="Times New Roman" w:hAnsi="Times New Roman" w:eastAsia="Times New Roman" w:cs="Times New Roman"/>
        </w:rPr>
        <w:t xml:space="preserve">Re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ascii="Times New Roman" w:hAnsi="Times New Roman" w:eastAsia="Times New Roman" w:cs="Times New Roman"/>
        </w:rPr>
        <w:t xml:space="preserve">N1 </w:t>
      </w:r>
      <w:r>
        <w:rPr>
          <w:rFonts w:hint="eastAsia" w:ascii="Times New Roman" w:hAnsi="Times New Roman" w:eastAsia="FangSong" w:cs="Times New Roman"/>
        </w:rPr>
        <w:t xml:space="preserve">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−1/2（Re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 4+ / 8 = </w:t>
      </w:r>
      <w:r>
        <w:rPr>
          <w:rFonts w:hint="eastAsia" w:ascii="Times New Roman" w:hAnsi="Times New Roman" w:eastAsia="Times New Roman" w:cs="Times New Roman"/>
        </w:rPr>
        <w:t>1/2），</w:t>
      </w:r>
      <w:r>
        <w:rPr>
          <w:rFonts w:hint="eastAsia" w:ascii="Times New Roman" w:hAnsi="Times New Roman" w:eastAsia="FangSong" w:cs="Times New Roman"/>
        </w:rPr>
        <w:t>形式电荷</w:t>
      </w:r>
      <w:r>
        <w:rPr>
          <w:rFonts w:ascii="Times New Roman" w:hAnsi="Times New Roman" w:eastAsia="Times New Roman" w:cs="Times New Roman"/>
        </w:rPr>
        <w:t xml:space="preserve"> −1/2 → </w:t>
      </w:r>
      <w:r>
        <w:rPr>
          <w:rFonts w:hint="eastAsia" w:ascii="Times New Roman" w:hAnsi="Times New Roman" w:eastAsia="FangSong" w:cs="Times New Roman"/>
        </w:rPr>
        <w:t xml:space="preserve">一半</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一半</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0。N1 </w:t>
      </w:r>
      <w:r>
        <w:rPr>
          <w:rFonts w:hint="eastAsia" w:ascii="Times New Roman" w:hAnsi="Times New Roman" w:eastAsia="FangSong" w:cs="Times New Roman"/>
        </w:rPr>
        <w:t xml:space="preserve">链为</w:t>
      </w:r>
      <w:r>
        <w:rPr>
          <w:rFonts w:ascii="Times New Roman" w:hAnsi="Times New Roman" w:eastAsia="Times New Roman" w:cs="Times New Roman"/>
        </w:rPr>
        <w:t xml:space="preserve"> π </w:t>
      </w:r>
      <w:r>
        <w:rPr>
          <w:rFonts w:hint="eastAsia" w:ascii="Times New Roman" w:hAnsi="Times New Roman" w:eastAsia="FangSong" w:cs="Times New Roman"/>
        </w:rPr>
        <w:t>电子离域的共轭体系</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结构交替出现</w:t>
      </w:r>
      <w:r>
        <w:rPr>
          <w:rFonts w:ascii="Times New Roman" w:hAnsi="Times New Roman" w:eastAsia="Times New Roman" w:cs="Times New Roman"/>
        </w:rPr>
        <w:t xml:space="preserve"> </w:t>
      </w:r>
      <m:oMath>
        <m:r>
          <m:rPr>
            <m:sty m:val="p"/>
          </m:rPr>
          <m:t>N</m:t>
        </m:r>
        <m:r>
          <m:rPr>
            <m:sty m:val="p"/>
          </m:rPr>
          <m:t>​</m:t>
        </m:r>
        <m:r>
          <m:rPr>
            <m:sty m:val="p"/>
          </m:rPr>
          <m:t>=</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sup>
        </m:sSup>
        <m:r>
          <m:rPr>
            <m:sty m:val="p"/>
          </m:rPr>
          <m:t>​</m:t>
        </m:r>
        <m:r>
          <m:rPr>
            <m:sty m:val="p"/>
          </m:rPr>
          <m:t>−</m:t>
        </m:r>
        <m:r>
          <m:rPr>
            <m:sty m:val="p"/>
          </m:rPr>
          <m:t>​</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m:t>
          </m:r>
          <m:r>
            <m:rPr>
              <m:sty m:val="p"/>
            </m:rPr>
            <m:t>[</m:t>
          </m:r>
          <m:acc>
            <m:accPr>
              <m:chr m:val="̈"/>
            </m:accPr>
            <m:e>
              <m:r>
                <m:rPr>
                  <m:sty m:val="p"/>
                </m:rPr>
                <m:t>N</m:t>
              </m:r>
            </m:e>
          </m:acc>
          <m:r>
            <m:t>​</m:t>
          </m:r>
          <m:r>
            <m:rPr>
              <m:sty m:val="p"/>
            </m:rPr>
            <m:t>=</m:t>
          </m:r>
          <m:r>
            <m:t>​</m:t>
          </m:r>
          <m:acc>
            <m:accPr>
              <m:chr m:val="̈"/>
            </m:accPr>
            <m:e>
              <m:r>
                <m:rPr>
                  <m:sty m:val="p"/>
                </m:rPr>
                <m:t>N</m:t>
              </m:r>
            </m:e>
          </m:acc>
          <m:r>
            <m:t>​</m:t>
          </m:r>
          <m:r>
            <m:rPr>
              <m:sty m:val="p"/>
            </m:rPr>
            <m:t>−</m:t>
          </m:r>
          <m:r>
            <m:t>​</m:t>
          </m:r>
          <m:sSup>
            <m:e>
              <m:acc>
                <m:accPr>
                  <m:chr m:val="̈"/>
                </m:accPr>
                <m:e>
                  <m:r>
                    <m:rPr>
                      <m:sty m:val="p"/>
                    </m:rPr>
                    <m:t>N</m:t>
                  </m:r>
                </m:e>
              </m:acc>
            </m:e>
            <m:sup>
              <m:r>
                <m:rPr>
                  <m:sty m:val="p"/>
                </m:rPr>
                <m:t>−</m:t>
              </m:r>
            </m:sup>
          </m:sSup>
          <m:r>
            <m:t>​</m:t>
          </m:r>
          <m:r>
            <m:rPr>
              <m:sty m:val="p"/>
            </m:rPr>
            <m:t>−</m:t>
          </m:r>
          <m:r>
            <m:t>​</m:t>
          </m:r>
          <m:acc>
            <m:accPr>
              <m:chr m:val="̈"/>
            </m:accPr>
            <m:e>
              <m:r>
                <m:rPr>
                  <m:sty m:val="p"/>
                </m:rPr>
                <m:t>N</m:t>
              </m:r>
            </m:e>
          </m:acc>
          <m:sSub>
            <m:e>
              <m:r>
                <m:rPr>
                  <m:sty m:val="p"/>
                </m:rPr>
                <m:t>]</m:t>
              </m:r>
            </m:e>
            <m:sub>
              <m:r>
                <m:t>n</m:t>
              </m:r>
            </m:sub>
          </m:sSub>
          <m:r>
            <m:t>​</m:t>
          </m:r>
          <m:r>
            <m:rPr>
              <m:sty m:val="p"/>
            </m:rPr>
            <m:t>−</m:t>
          </m:r>
          <m:r>
            <m:rPr>
              <m:sty m:val="p"/>
            </m:rPr>
            <m:t>↔</m:t>
          </m:r>
          <m:r>
            <m:rPr>
              <m:sty m:val="p"/>
            </m:rPr>
            <m:t>−</m:t>
          </m:r>
          <m:r>
            <m:t>​</m:t>
          </m:r>
          <m:r>
            <m:rPr>
              <m:sty m:val="p"/>
            </m:rPr>
            <m:t>[</m:t>
          </m:r>
          <m:sSup>
            <m:e>
              <m:acc>
                <m:accPr>
                  <m:chr m:val="̈"/>
                </m:accPr>
                <m:e>
                  <m:r>
                    <m:rPr>
                      <m:sty m:val="p"/>
                    </m:rPr>
                    <m:t>N</m:t>
                  </m:r>
                </m:e>
              </m:acc>
            </m:e>
            <m:sup>
              <m:r>
                <m:rPr>
                  <m:sty m:val="p"/>
                </m:rPr>
                <m:t>−</m:t>
              </m:r>
            </m:sup>
          </m:sSup>
          <m:r>
            <m:t>​</m:t>
          </m:r>
          <m:r>
            <m:rPr>
              <m:sty m:val="p"/>
            </m:rPr>
            <m:t>−</m:t>
          </m:r>
          <m:r>
            <m:t>​</m:t>
          </m:r>
          <m:acc>
            <m:accPr>
              <m:chr m:val="̈"/>
            </m:accPr>
            <m:e>
              <m:r>
                <m:rPr>
                  <m:sty m:val="p"/>
                </m:rPr>
                <m:t>N</m:t>
              </m:r>
            </m:e>
          </m:acc>
          <m:r>
            <m:t>​</m:t>
          </m:r>
          <m:r>
            <m:rPr>
              <m:sty m:val="p"/>
            </m:rPr>
            <m:t>=</m:t>
          </m:r>
          <m:r>
            <m:t>​</m:t>
          </m:r>
          <m:acc>
            <m:accPr>
              <m:chr m:val="̈"/>
            </m:accPr>
            <m:e>
              <m:r>
                <m:rPr>
                  <m:sty m:val="p"/>
                </m:rPr>
                <m:t>N</m:t>
              </m:r>
            </m:e>
          </m:acc>
          <m:r>
            <m:t>​</m:t>
          </m:r>
          <m:r>
            <m:rPr>
              <m:sty m:val="p"/>
            </m:rPr>
            <m:t>−</m:t>
          </m:r>
          <m:r>
            <m:t>​</m:t>
          </m:r>
          <m:acc>
            <m:accPr>
              <m:chr m:val="̈"/>
            </m:accPr>
            <m:e>
              <m:r>
                <m:rPr>
                  <m:sty m:val="p"/>
                </m:rPr>
                <m:t>N</m:t>
              </m:r>
            </m:e>
          </m:acc>
          <m:sSub>
            <m:e>
              <m:r>
                <m:rPr>
                  <m:sty m:val="p"/>
                </m:rPr>
                <m:t>]</m:t>
              </m:r>
            </m:e>
            <m:sub>
              <m:r>
                <m:t>n</m:t>
              </m:r>
            </m:sub>
          </m:sSub>
          <m:r>
            <m:t>​</m:t>
          </m:r>
          <m:r>
            <m:rPr>
              <m:sty m:val="p"/>
            </m:rPr>
            <m:t>−</m:t>
          </m:r>
        </m:oMath>
      </m:oMathPara>
    </w:p>
    <w:p>
      <w:pPr>
        <w:pStyle w:val="FirstParagraph"/>
        <w:spacing w:before="160" w:after="80"/>
        <w:jc w:val="center"/>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ascii="Times New Roman" w:hAnsi="Times New Roman" w:eastAsia="Times New Roman" w:cs="Times New Roman"/>
        </w:rPr>
        <w:t xml:space="preserve">N2 </w:t>
      </w:r>
      <w:r>
        <w:rPr>
          <w:rFonts w:hint="eastAsia" w:ascii="Times New Roman" w:hAnsi="Times New Roman" w:eastAsia="FangSong" w:cs="Times New Roman"/>
        </w:rPr>
        <w:t xml:space="preserve">坐标</w:t>
      </w:r>
      <w:r>
        <w:rPr>
          <w:rFonts w:ascii="Times New Roman" w:hAnsi="Times New Roman" w:eastAsia="Times New Roman" w:cs="Times New Roman"/>
        </w:rPr>
        <w:t xml:space="preserve"> (0.336, 0.5, </w:t>
      </w:r>
      <w:r>
        <w:rPr>
          <w:rFonts w:hint="eastAsia" w:ascii="Times New Roman" w:hAnsi="Times New Roman" w:eastAsia="Times New Roman" w:cs="Times New Roman"/>
        </w:rPr>
        <w:t>0)，</w:t>
      </w:r>
      <w:r>
        <w:rPr>
          <w:rFonts w:hint="eastAsia" w:ascii="Times New Roman" w:hAnsi="Times New Roman" w:eastAsia="FangSong" w:cs="Times New Roman"/>
        </w:rPr>
        <w:t>对称操作给出另一</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坐标</w:t>
      </w:r>
      <w:r>
        <w:rPr>
          <w:rFonts w:ascii="Times New Roman" w:hAnsi="Times New Roman" w:eastAsia="Times New Roman" w:cs="Times New Roman"/>
        </w:rPr>
        <w:t xml:space="preserve"> (−0.336, 0.5, 0) = (0.664, 0.5, </w:t>
      </w:r>
      <w:r>
        <w:rPr>
          <w:rFonts w:hint="eastAsia" w:ascii="Times New Roman" w:hAnsi="Times New Roman" w:eastAsia="Times New Roman" w:cs="Times New Roman"/>
        </w:rPr>
        <w:t>0)。</w:t>
      </w:r>
      <w:r>
        <w:rPr>
          <w:rFonts w:hint="eastAsia" w:ascii="Times New Roman" w:hAnsi="Times New Roman" w:eastAsia="FangSong" w:cs="Times New Roman"/>
        </w:rPr>
        <w:t>两种可能的</w:t>
      </w:r>
      <w:r>
        <w:rPr>
          <w:rFonts w:ascii="Times New Roman" w:hAnsi="Times New Roman" w:eastAsia="Times New Roman" w:cs="Times New Roman"/>
        </w:rPr>
        <w:t xml:space="preserve"> N2–N2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较短</w:t>
      </w:r>
      <w:r>
        <w:rPr>
          <w:rFonts w:hint="eastAsia" w:ascii="Times New Roman" w:hAnsi="Times New Roman" w:eastAsia="Times New Roman" w:cs="Times New Roman"/>
        </w:rPr>
        <w:t>）：</w:t>
      </w:r>
      <m:oMath>
        <m:oMathPr>
          <m:ctrlPr>
            <w:rPr>
              <w:sz w:val="28"/>
              <w:szCs w:val="28"/>
            </w:rPr>
          </m:ctrlPr>
        </m:oMathPr>
        <m:r>
          <m:t>d</m:t>
        </m:r>
        <m:r>
          <m:rPr>
            <m:sty m:val="p"/>
          </m:rPr>
          <m:t>=</m:t>
        </m:r>
        <m:r>
          <m:rPr>
            <m:sty m:val="p"/>
          </m:rPr>
          <m:t>(</m:t>
        </m:r>
        <m:r>
          <m:t>1</m:t>
        </m:r>
        <m:r>
          <m:rPr>
            <m:sty m:val="p"/>
          </m:rPr>
          <m:t>−</m:t>
        </m:r>
        <m:r>
          <m:t>2</m:t>
        </m:r>
        <m:r>
          <m:rPr>
            <m:sty m:val="p"/>
          </m:rPr>
          <m:t>×</m:t>
        </m:r>
        <m:r>
          <m:t>0.336</m:t>
        </m:r>
        <m:r>
          <m:rPr>
            <m:sty m:val="p"/>
          </m:rPr>
          <m:t>)</m:t>
        </m:r>
        <m:r>
          <m:t>a</m:t>
        </m:r>
        <m:r>
          <m:rPr>
            <m:sty m:val="p"/>
          </m:rPr>
          <m:t>=</m:t>
        </m:r>
        <m:r>
          <m:t>0.328</m:t>
        </m:r>
        <m:r>
          <m:rPr>
            <m:sty m:val="p"/>
          </m:rPr>
          <m:t>×</m:t>
        </m:r>
        <m:r>
          <m:t>3.4475</m:t>
        </m:r>
        <m:r>
          <m:rPr>
            <m:sty m:val="p"/>
          </m:rPr>
          <m:t>=</m:t>
        </m:r>
        <m:r>
          <m:t>1.13</m:t>
        </m:r>
        <m:r>
          <m:t> </m:t>
        </m:r>
        <m:r>
          <m:rP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方向越过晶胞边界</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0.336</m:t>
        </m:r>
        <m:r>
          <m:rPr>
            <m:sty m:val="p"/>
          </m:rPr>
          <m:t>×</m:t>
        </m:r>
        <m:r>
          <m:t>3.4475</m:t>
        </m:r>
        <m:r>
          <m:rPr>
            <m:sty m:val="p"/>
          </m:rPr>
          <m:t>=</m:t>
        </m:r>
        <m:r>
          <m:t>2.32</m:t>
        </m:r>
        <m:r>
          <m:t> </m:t>
        </m:r>
        <m:r>
          <m:rPr>
            <m:sty m:val="p"/>
          </m:rPr>
          <m:t>Å</m:t>
        </m:r>
      </m:oMath>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w:t>
      </w:r>
      <w:r>
        <w:rPr>
          <w:rFonts w:ascii="Times New Roman" w:hAnsi="Times New Roman" w:eastAsia="Times New Roman" w:cs="Times New Roman"/>
        </w:rPr>
        <w:t xml:space="preserve"> ~1.10 Å →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1.13 Å</w:t>
      </w:r>
      <w:r>
        <w:rPr>
          <w:rFonts w:ascii="Times New Roman" w:hAnsi="Times New Roman" w:eastAsia="Times New Roman" w:cs="Times New Roman"/>
        </w:rPr>
        <w:t xml:space="preserve">。</w:t>
      </w:r>
      <w:r>
        <w:rPr>
          <w:rFonts w:ascii="Times New Roman" w:hAnsi="Times New Roman" w:eastAsia="Times New Roman" w:cs="Times New Roman"/>
        </w:rPr>
        <w:drawing>
          <wp:inline>
            <wp:extent cx="3240000" cy="2522044"/>
            <wp:effectExtent b="0" l="0" r="0" t="0"/>
            <wp:docPr descr="" title="" id="123" name="Picture"/>
            <a:graphic>
              <a:graphicData uri="http://schemas.openxmlformats.org/drawingml/2006/picture">
                <pic:pic>
                  <pic:nvPicPr>
                    <pic:cNvPr descr="9bf23580727f035570c89f91c1f82f8e831364598ca5c5e231e89b575bceaee3.jpg" id="124" name="Picture"/>
                    <pic:cNvPicPr>
                      <a:picLocks noChangeArrowheads="1" noChangeAspect="1"/>
                    </pic:cNvPicPr>
                  </pic:nvPicPr>
                  <pic:blipFill>
                    <a:blip r:embed="rId122"/>
                    <a:stretch>
                      <a:fillRect/>
                    </a:stretch>
                  </pic:blipFill>
                  <pic:spPr bwMode="auto">
                    <a:xfrm>
                      <a:off x="0" y="0"/>
                      <a:ext cx="3240000" cy="25220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5"/>
    <w:bookmarkStart w:id="17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50204"/>
            <wp:effectExtent b="0" l="0" r="0" t="0"/>
            <wp:docPr descr="" title="" id="127" name="Picture"/>
            <a:graphic>
              <a:graphicData uri="http://schemas.openxmlformats.org/drawingml/2006/picture">
                <pic:pic>
                  <pic:nvPicPr>
                    <pic:cNvPr descr="bdf75f4e2811fd684b3bbdcb40516e21ae6736169796d26310eda2ebd7727023.jpg" id="128" name="Picture"/>
                    <pic:cNvPicPr>
                      <a:picLocks noChangeArrowheads="1" noChangeAspect="1"/>
                    </pic:cNvPicPr>
                  </pic:nvPicPr>
                  <pic:blipFill>
                    <a:blip r:embed="rId126"/>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132213"/>
            <wp:effectExtent b="0" l="0" r="0" t="0"/>
            <wp:docPr descr="" title="" id="130" name="Picture"/>
            <a:graphic>
              <a:graphicData uri="http://schemas.openxmlformats.org/drawingml/2006/picture">
                <pic:pic>
                  <pic:nvPicPr>
                    <pic:cNvPr descr="6fc03a303bd5589042e2de7ebdd7477ff07cf2cf18978bfce89531278865991d.jpg" id="131" name="Picture"/>
                    <pic:cNvPicPr>
                      <a:picLocks noChangeArrowheads="1" noChangeAspect="1"/>
                    </pic:cNvPicPr>
                  </pic:nvPicPr>
                  <pic:blipFill>
                    <a:blip r:embed="rId129"/>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184400"/>
            <wp:effectExtent b="0" l="0" r="0" t="0"/>
            <wp:docPr descr="" title="" id="133" name="Picture"/>
            <a:graphic>
              <a:graphicData uri="http://schemas.openxmlformats.org/drawingml/2006/picture">
                <pic:pic>
                  <pic:nvPicPr>
                    <pic:cNvPr descr="5f4ee563d62c8fa4654dccbc01daba21f156fdb9fd1e7ca145aaefbae560ed50.jpg" id="134" name="Picture"/>
                    <pic:cNvPicPr>
                      <a:picLocks noChangeArrowheads="1" noChangeAspect="1"/>
                    </pic:cNvPicPr>
                  </pic:nvPicPr>
                  <pic:blipFill>
                    <a:blip r:embed="rId132"/>
                    <a:stretch>
                      <a:fillRect/>
                    </a:stretch>
                  </pic:blipFill>
                  <pic:spPr bwMode="auto">
                    <a:xfrm>
                      <a:off x="0" y="0"/>
                      <a:ext cx="2971800" cy="2184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79700" cy="2082800"/>
            <wp:effectExtent b="0" l="0" r="0" t="0"/>
            <wp:docPr descr="" title="" id="136" name="Picture"/>
            <a:graphic>
              <a:graphicData uri="http://schemas.openxmlformats.org/drawingml/2006/picture">
                <pic:pic>
                  <pic:nvPicPr>
                    <pic:cNvPr descr="ed655da9afaf9995afbdbbfd8e1f3f017b94e65490a2107a2617895407b92879.jpg" id="137" name="Picture"/>
                    <pic:cNvPicPr>
                      <a:picLocks noChangeArrowheads="1" noChangeAspect="1"/>
                    </pic:cNvPicPr>
                  </pic:nvPicPr>
                  <pic:blipFill>
                    <a:blip r:embed="rId135"/>
                    <a:stretch>
                      <a:fillRect/>
                    </a:stretch>
                  </pic:blipFill>
                  <pic:spPr bwMode="auto">
                    <a:xfrm>
                      <a:off x="0" y="0"/>
                      <a:ext cx="2679700" cy="208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16300" cy="1701800"/>
            <wp:effectExtent b="0" l="0" r="0" t="0"/>
            <wp:docPr descr="" title="" id="139" name="Picture"/>
            <a:graphic>
              <a:graphicData uri="http://schemas.openxmlformats.org/drawingml/2006/picture">
                <pic:pic>
                  <pic:nvPicPr>
                    <pic:cNvPr descr="26474beb9320689e7cb4c734c577d735008af7bce7d3828772f5b90ed8999e45.jpg" id="140" name="Picture"/>
                    <pic:cNvPicPr>
                      <a:picLocks noChangeArrowheads="1" noChangeAspect="1"/>
                    </pic:cNvPicPr>
                  </pic:nvPicPr>
                  <pic:blipFill>
                    <a:blip r:embed="rId138"/>
                    <a:stretch>
                      <a:fillRect/>
                    </a:stretch>
                  </pic:blipFill>
                  <pic:spPr bwMode="auto">
                    <a:xfrm>
                      <a:off x="0" y="0"/>
                      <a:ext cx="3416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在使用非手性</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催化剂作用下</w:t>
      </w:r>
      <w:r>
        <w:rPr>
          <w:rFonts w:hint="eastAsia" w:ascii="Times New Roman" w:hAnsi="Times New Roman" w:eastAsia="Times New Roman" w:cs="Times New Roman"/>
        </w:rPr>
        <w:t>，</w:t>
      </w:r>
      <w:r>
        <w:rPr>
          <w:rFonts w:hint="eastAsia" w:ascii="Times New Roman" w:hAnsi="Times New Roman" w:eastAsia="FangSong" w:cs="Times New Roman"/>
        </w:rPr>
        <w:t>底物中含</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两种可选攫氢位点</w:t>
      </w:r>
      <w:r>
        <w:rPr>
          <w:rFonts w:hint="eastAsia" w:ascii="Times New Roman" w:hAnsi="Times New Roman" w:eastAsia="Times New Roman" w:cs="Times New Roman"/>
        </w:rPr>
        <w:t>。</w:t>
      </w:r>
      <w:r>
        <w:rPr>
          <w:rFonts w:hint="eastAsia" w:ascii="Times New Roman" w:hAnsi="Times New Roman" w:eastAsia="FangSong" w:cs="Times New Roman"/>
        </w:rPr>
        <w:t>判断以下哪一个是主产物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84696"/>
            <wp:effectExtent b="0" l="0" r="0" t="0"/>
            <wp:docPr descr="" title="" id="142" name="Picture"/>
            <a:graphic>
              <a:graphicData uri="http://schemas.openxmlformats.org/drawingml/2006/picture">
                <pic:pic>
                  <pic:nvPicPr>
                    <pic:cNvPr descr="185f4dc4a1598121c20099220b6834f73c654d4124fee02fa709c9acc8126749.jpg" id="143" name="Picture"/>
                    <pic:cNvPicPr>
                      <a:picLocks noChangeArrowheads="1" noChangeAspect="1"/>
                    </pic:cNvPicPr>
                  </pic:nvPicPr>
                  <pic:blipFill>
                    <a:blip r:embed="rId141"/>
                    <a:stretch>
                      <a:fillRect/>
                    </a:stretch>
                  </pic:blipFill>
                  <pic:spPr bwMode="auto">
                    <a:xfrm>
                      <a:off x="0" y="0"/>
                      <a:ext cx="3600000" cy="9846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依据本题所提供的信息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产物为六元环衍生物</w:t>
      </w:r>
      <w:r>
        <w:rPr>
          <w:rFonts w:hint="eastAsia" w:ascii="Times New Roman" w:hAnsi="Times New Roman" w:eastAsia="Times New Roman" w:cs="Times New Roman"/>
        </w:rPr>
        <w:t>，</w:t>
      </w:r>
      <w:r>
        <w:rPr>
          <w:rFonts w:hint="eastAsia" w:ascii="Times New Roman" w:hAnsi="Times New Roman" w:eastAsia="FangSong" w:cs="Times New Roman"/>
        </w:rPr>
        <w:t>并含有两个芳环取代基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R</m:t>
          </m:r>
          <m:r>
            <m:rPr>
              <m:sty m:val="p"/>
            </m:rPr>
            <m:t>+</m:t>
          </m:r>
          <m:r>
            <m:rPr>
              <m:sty m:val="p"/>
            </m:rPr>
            <m:t>F</m:t>
          </m:r>
          <m:r>
            <m:t>​</m:t>
          </m:r>
          <m:r>
            <m:rPr>
              <m:sty m:val="p"/>
            </m:rPr>
            <m:t>−</m:t>
          </m:r>
          <m:r>
            <m:t>​</m:t>
          </m:r>
          <m:r>
            <m:t>​</m:t>
          </m:r>
          <m:r>
            <m:rPr>
              <m:sty m:val="p"/>
            </m:rPr>
            <m:t>○</m:t>
          </m:r>
          <m:limLow>
            <m:e>
              <m:limUpp>
                <m:e>
                  <m:r>
                    <m:rPr>
                      <m:sty m:val="p"/>
                    </m:rPr>
                    <m:t>→</m:t>
                  </m:r>
                </m:e>
                <m:lim>
                  <m:r>
                    <m:rPr>
                      <m:sty m:val="p"/>
                    </m:rPr>
                    <m:t>A</m:t>
                  </m:r>
                  <m:r>
                    <m:rPr>
                      <m:sty m:val="p"/>
                    </m:rPr>
                    <m:t>C</m:t>
                  </m:r>
                  <m:r>
                    <m:rPr>
                      <m:sty m:val="p"/>
                    </m:rPr>
                    <m:t>C</m:t>
                  </m:r>
                  <m:r>
                    <m:rPr>
                      <m:sty m:val="p"/>
                    </m:rPr>
                    <m:t>N</m:t>
                  </m:r>
                </m:lim>
              </m:limUpp>
            </m:e>
            <m:lim>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r>
                <m:rPr>
                  <m:sty m:val="p"/>
                </m:rPr>
                <m:t> </m:t>
              </m:r>
              <m:r>
                <m:rPr>
                  <m:sty m:val="p"/>
                </m:rPr>
                <m:t>(</m:t>
              </m:r>
              <m:r>
                <m:rPr>
                  <m:sty m:val="p"/>
                </m:rPr>
                <m:t>10</m:t>
              </m:r>
              <m:r>
                <m:rPr>
                  <m:sty m:val="p"/>
                </m:rPr>
                <m:t> </m:t>
              </m:r>
              <m:r>
                <m:rPr>
                  <m:sty m:val="p"/>
                </m:rPr>
                <m:t>e</m:t>
              </m:r>
              <m:r>
                <m:rPr>
                  <m:sty m:val="p"/>
                </m:rPr>
                <m:t>q</m:t>
              </m:r>
              <m:r>
                <m:rPr>
                  <m:sty m:val="p"/>
                </m:rPr>
                <m:t>u</m:t>
              </m:r>
              <m:r>
                <m:rPr>
                  <m:sty m:val="p"/>
                </m:rPr>
                <m:t>i</m:t>
              </m:r>
              <m:r>
                <m:rPr>
                  <m:sty m:val="p"/>
                </m:rPr>
                <m:t>v</m:t>
              </m:r>
              <m:r>
                <m:rPr>
                  <m:sty m:val="p"/>
                </m:rPr>
                <m:t>)</m:t>
              </m:r>
            </m:lim>
          </m:limLow>
          <m:r>
            <m:t> </m:t>
          </m:r>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790722"/>
            <wp:effectExtent b="0" l="0" r="0" t="0"/>
            <wp:docPr descr="" title="" id="145" name="Picture"/>
            <a:graphic>
              <a:graphicData uri="http://schemas.openxmlformats.org/drawingml/2006/picture">
                <pic:pic>
                  <pic:nvPicPr>
                    <pic:cNvPr descr="d99388e27bf3bf88d8776154fe440e8be796d84622c150a44875f5b4fe791344.jpg" id="146" name="Picture"/>
                    <pic:cNvPicPr>
                      <a:picLocks noChangeArrowheads="1" noChangeAspect="1"/>
                    </pic:cNvPicPr>
                  </pic:nvPicPr>
                  <pic:blipFill>
                    <a:blip r:embed="rId144"/>
                    <a:stretch>
                      <a:fillRect/>
                    </a:stretch>
                  </pic:blipFill>
                  <pic:spPr bwMode="auto">
                    <a:xfrm>
                      <a:off x="0" y="0"/>
                      <a:ext cx="360000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3918"/>
            <wp:effectExtent b="0" l="0" r="0" t="0"/>
            <wp:docPr descr="" title="" id="148" name="Picture"/>
            <a:graphic>
              <a:graphicData uri="http://schemas.openxmlformats.org/drawingml/2006/picture">
                <pic:pic>
                  <pic:nvPicPr>
                    <pic:cNvPr descr="7e38022a0af858acca32404a93df41031d0366eaa571d395135405050befefc5.jpg" id="149" name="Picture"/>
                    <pic:cNvPicPr>
                      <a:picLocks noChangeArrowheads="1" noChangeAspect="1"/>
                    </pic:cNvPicPr>
                  </pic:nvPicPr>
                  <pic:blipFill>
                    <a:blip r:embed="rId147"/>
                    <a:stretch>
                      <a:fillRect/>
                    </a:stretch>
                  </pic:blipFill>
                  <pic:spPr bwMode="auto">
                    <a:xfrm>
                      <a:off x="0" y="0"/>
                      <a:ext cx="3600000"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151" name="Picture"/>
            <a:graphic>
              <a:graphicData uri="http://schemas.openxmlformats.org/drawingml/2006/picture">
                <pic:pic>
                  <pic:nvPicPr>
                    <pic:cNvPr descr="0946f015bba361bbadf4ad66cdb9509da55364dd5a15e3580c0d0736ce624d6c.jpg" id="152" name="Picture"/>
                    <pic:cNvPicPr>
                      <a:picLocks noChangeArrowheads="1" noChangeAspect="1"/>
                    </pic:cNvPicPr>
                  </pic:nvPicPr>
                  <pic:blipFill>
                    <a:blip r:embed="rId150"/>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生成苄基碳自由基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关上五元环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r>
        <w:rPr>
          <w:rFonts w:ascii="Times New Roman" w:hAnsi="Times New Roman" w:eastAsia="Times New Roman" w:cs="Times New Roman"/>
        </w:rPr>
        <w:drawing>
          <wp:inline>
            <wp:extent cx="3600000" cy="2042944"/>
            <wp:effectExtent b="0" l="0" r="0" t="0"/>
            <wp:docPr descr="" title="" id="154" name="Picture"/>
            <a:graphic>
              <a:graphicData uri="http://schemas.openxmlformats.org/drawingml/2006/picture">
                <pic:pic>
                  <pic:nvPicPr>
                    <pic:cNvPr descr="170fbc4323e5698a6f56b686f35381a0d99b98a53b5c29f0339b8fc5fd98f32d.jpg" id="155" name="Picture"/>
                    <pic:cNvPicPr>
                      <a:picLocks noChangeArrowheads="1" noChangeAspect="1"/>
                    </pic:cNvPicPr>
                  </pic:nvPicPr>
                  <pic:blipFill>
                    <a:blip r:embed="rId153"/>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spacing w:before="160" w:after="80"/>
        <w:jc w:val="center"/>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56626"/>
            <wp:effectExtent b="0" l="0" r="0" t="0"/>
            <wp:docPr descr="" title="" id="157" name="Picture"/>
            <a:graphic>
              <a:graphicData uri="http://schemas.openxmlformats.org/drawingml/2006/picture">
                <pic:pic>
                  <pic:nvPicPr>
                    <pic:cNvPr descr="7e4a1f9d82ca270df0da17c7a16d2e101471cc0e42fbfa82a9eb7835c9ba6690.jpg" id="158" name="Picture"/>
                    <pic:cNvPicPr>
                      <a:picLocks noChangeArrowheads="1" noChangeAspect="1"/>
                    </pic:cNvPicPr>
                  </pic:nvPicPr>
                  <pic:blipFill>
                    <a:blip r:embed="rId156"/>
                    <a:stretch>
                      <a:fillRect/>
                    </a:stretch>
                  </pic:blipFill>
                  <pic:spPr bwMode="auto">
                    <a:xfrm>
                      <a:off x="0" y="0"/>
                      <a:ext cx="3600000" cy="19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跟踪单电子流向</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加成炔</w:t>
      </w:r>
      <w:r>
        <w:rPr>
          <w:rFonts w:ascii="Times New Roman" w:hAnsi="Times New Roman" w:eastAsia="Times New Roman" w:cs="Times New Roman"/>
        </w:rPr>
        <w:t xml:space="preserve"> → H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环化</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消除</w:t>
      </w:r>
    </w:p>
    <w:p>
      <w:pPr>
        <w:pStyle w:val="Compact"/>
        <w:numPr>
          <w:ilvl w:val="0"/>
          <w:numId w:val="1031"/>
        </w:numPr>
        <w:spacing w:before="160" w:after="80"/>
        <w:jc w:val="center"/>
      </w:pPr>
      <w:r>
        <w:rPr>
          <w:rFonts w:hint="eastAsia" w:ascii="Times New Roman" w:hAnsi="Times New Roman" w:eastAsia="FangSong" w:cs="Times New Roman"/>
        </w:rPr>
        <w:t>电性匹配</w:t>
      </w:r>
      <w:r>
        <w:rPr>
          <w:rFonts w:hint="eastAsia" w:ascii="Times New Roman" w:hAnsi="Times New Roman" w:eastAsia="Times New Roman" w:cs="Times New Roman"/>
        </w:rPr>
        <w:t>：</w:t>
      </w:r>
      <w:r>
        <w:rPr>
          <w:rFonts w:hint="eastAsia" w:ascii="Times New Roman" w:hAnsi="Times New Roman" w:eastAsia="FangSong" w:cs="Times New Roman"/>
        </w:rPr>
        <w:t>亲核自由基进攻亲电</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w:t>
      </w:r>
      <w:r>
        <w:rPr>
          <w:rFonts w:ascii="Times New Roman" w:hAnsi="Times New Roman" w:eastAsia="Times New Roman" w:cs="Times New Roman"/>
        </w:rPr>
        <w:drawing>
          <wp:inline>
            <wp:extent cx="3600000" cy="1009858"/>
            <wp:effectExtent b="0" l="0" r="0" t="0"/>
            <wp:docPr descr="" title="" id="160" name="Picture"/>
            <a:graphic>
              <a:graphicData uri="http://schemas.openxmlformats.org/drawingml/2006/picture">
                <pic:pic>
                  <pic:nvPicPr>
                    <pic:cNvPr descr="eb7ba9a2212fd33a2577b5dd10ab7fd40542abae8f838235f490423b5c291948.jpg" id="161" name="Picture"/>
                    <pic:cNvPicPr>
                      <a:picLocks noChangeArrowheads="1" noChangeAspect="1"/>
                    </pic:cNvPicPr>
                  </pic:nvPicPr>
                  <pic:blipFill>
                    <a:blip r:embed="rId159"/>
                    <a:stretch>
                      <a:fillRect/>
                    </a:stretch>
                  </pic:blipFill>
                  <pic:spPr bwMode="auto">
                    <a:xfrm>
                      <a:off x="0" y="0"/>
                      <a:ext cx="3600000" cy="1009858"/>
                    </a:xfrm>
                    <a:prstGeom prst="rect">
                      <a:avLst/>
                    </a:prstGeom>
                    <a:noFill/>
                    <a:ln w="9525">
                      <a:noFill/>
                      <a:headEnd/>
                      <a:tailEnd/>
                    </a:ln>
                  </pic:spPr>
                </pic:pic>
              </a:graphicData>
            </a:graphic>
          </wp:inline>
        </w:drawing>
      </w:r>
    </w:p>
    <w:p>
      <w:pPr>
        <w:pStyle w:val="Compact"/>
        <w:numPr>
          <w:ilvl w:val="0"/>
          <w:numId w:val="1031"/>
        </w:numPr>
      </w:pPr>
      <w:r>
        <w:rPr>
          <w:rFonts w:ascii="Times New Roman" w:hAnsi="Times New Roman" w:eastAsia="Times New Roman" w:cs="Times New Roman"/>
        </w:rPr>
        <w:t xml:space="preserve">Baldwin </w:t>
      </w:r>
      <w:r>
        <w:rPr>
          <w:rFonts w:hint="eastAsia" w:ascii="Times New Roman" w:hAnsi="Times New Roman" w:eastAsia="FangSong" w:cs="Times New Roman"/>
        </w:rPr>
        <w:t>规则</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FangSong" w:cs="Times New Roman"/>
        </w:rPr>
        <w:t xml:space="preserve">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endo，5</w:t>
      </w:r>
      <w:r>
        <w:rPr>
          <w:rFonts w:ascii="Times New Roman" w:hAnsi="Times New Roman" w:eastAsia="Times New Roman" w:cs="Times New Roman"/>
        </w:rPr>
        <w:t xml:space="preserve"> </w:t>
      </w:r>
      <w:r>
        <w:rPr>
          <w:rFonts w:hint="eastAsia" w:ascii="Times New Roman" w:hAnsi="Times New Roman" w:eastAsia="FangSong" w:cs="Times New Roman"/>
        </w:rPr>
        <w:t xml:space="preserve">元优于其他</w:t>
      </w:r>
    </w:p>
    <w:p>
      <w:pPr>
        <w:pStyle w:val="Compact"/>
        <w:numPr>
          <w:ilvl w:val="0"/>
          <w:numId w:val="103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 xml:space="preserve">时关注氢迁移距离和环化方式的差异</w:t>
      </w:r>
    </w:p>
    <w:p>
      <w:pPr>
        <w:pStyle w:val="FirstParagraph"/>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 xml:space="preserve">键优先断裂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主产物为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攫</w:t>
      </w:r>
      <w:r>
        <w:rPr>
          <w:rFonts w:ascii="Times New Roman" w:hAnsi="Times New Roman" w:eastAsia="Times New Roman" w:cs="Times New Roman"/>
        </w:rPr>
        <w:t xml:space="preserve"> H </w:t>
      </w:r>
      <w:r>
        <w:rPr>
          <w:rFonts w:hint="eastAsia" w:ascii="Times New Roman" w:hAnsi="Times New Roman" w:eastAsia="FangSong" w:cs="Times New Roman"/>
        </w:rPr>
        <w:t>路径的产物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329518"/>
            <wp:effectExtent b="0" l="0" r="0" t="0"/>
            <wp:docPr descr="" title="" id="163" name="Picture"/>
            <a:graphic>
              <a:graphicData uri="http://schemas.openxmlformats.org/drawingml/2006/picture">
                <pic:pic>
                  <pic:nvPicPr>
                    <pic:cNvPr descr="6462c33a77adbb41548e8eb6bccd641f5b043a9b2b89d5aaeb26b2ba1f510e2c.jpg" id="164" name="Picture"/>
                    <pic:cNvPicPr>
                      <a:picLocks noChangeArrowheads="1" noChangeAspect="1"/>
                    </pic:cNvPicPr>
                  </pic:nvPicPr>
                  <pic:blipFill>
                    <a:blip r:embed="rId162"/>
                    <a:stretch>
                      <a:fillRect/>
                    </a:stretch>
                  </pic:blipFill>
                  <pic:spPr bwMode="auto">
                    <a:xfrm>
                      <a:off x="0" y="0"/>
                      <a:ext cx="3600000" cy="1329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&lt; C–D </w:t>
      </w:r>
      <w:r>
        <w:rPr>
          <w:rFonts w:hint="eastAsia" w:ascii="Times New Roman" w:hAnsi="Times New Roman" w:eastAsia="FangSong" w:cs="Times New Roman"/>
        </w:rPr>
        <w:t>键解离能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~12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源于</w:t>
      </w:r>
      <w:r>
        <w:rPr>
          <w:rFonts w:hint="eastAsia" w:ascii="Times New Roman" w:hAnsi="Times New Roman" w:eastAsia="FangSong" w:cs="Times New Roman"/>
          <w:b/>
          <w:bCs/>
        </w:rPr>
        <w:t>零点能差异</w:t>
      </w:r>
      <w:r>
        <w:rPr>
          <w:rFonts w:hint="eastAsia" w:ascii="Times New Roman" w:hAnsi="Times New Roman" w:eastAsia="Times New Roman" w:cs="Times New Roman"/>
          <w:b/>
          <w:bCs/>
        </w:rPr>
        <w:t>（ZPE）</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Z</m:t>
              </m:r>
              <m:r>
                <m:rPr>
                  <m:sty m:val="p"/>
                </m:rPr>
                <m:t>P</m:t>
              </m:r>
              <m:r>
                <m:rPr>
                  <m:sty m:val="p"/>
                </m:rPr>
                <m:t>E</m:t>
              </m:r>
            </m:sub>
          </m:sSub>
          <m:r>
            <m:rPr>
              <m:sty m:val="p"/>
            </m:rPr>
            <m:t>=</m:t>
          </m:r>
          <m:f>
            <m:fPr>
              <m:type m:val="bar"/>
            </m:fPr>
            <m:num>
              <m:r>
                <m:t>1</m:t>
              </m:r>
            </m:num>
            <m:den>
              <m:r>
                <m:t>2</m:t>
              </m:r>
            </m:den>
          </m:f>
          <m:r>
            <m:t>h</m:t>
          </m:r>
          <m:r>
            <m:t>ν</m:t>
          </m:r>
          <m:r>
            <m:rPr>
              <m:sty m:val="p"/>
            </m:rPr>
            <m:t>,</m:t>
          </m:r>
          <m:r>
            <m:t> </m:t>
          </m:r>
          <m:r>
            <m:t>ν</m:t>
          </m:r>
          <m:r>
            <m:rPr>
              <m:sty m:val="p"/>
            </m:rPr>
            <m:t>=</m:t>
          </m:r>
          <m:f>
            <m:fPr>
              <m:type m:val="bar"/>
            </m:fPr>
            <m:num>
              <m:r>
                <m:t>1</m:t>
              </m:r>
            </m:num>
            <m:den>
              <m:r>
                <m:t>2</m:t>
              </m:r>
              <m:r>
                <m:t>π</m:t>
              </m:r>
            </m:den>
          </m:f>
          <m:rad>
            <m:radPr>
              <m:degHide m:val="on"/>
            </m:radPr>
            <m:deg/>
            <m:e>
              <m:f>
                <m:fPr>
                  <m:type m:val="bar"/>
                </m:fPr>
                <m:num>
                  <m:r>
                    <m:t>k</m:t>
                  </m:r>
                </m:num>
                <m:den>
                  <m:r>
                    <m:t>μ</m:t>
                  </m:r>
                </m:den>
              </m:f>
            </m:e>
          </m:rad>
        </m:oMath>
      </m:oMathPara>
    </w:p>
    <w:p>
      <w:pPr>
        <w:pStyle w:val="FirstParagraph"/>
        <w:spacing w:before="160" w:after="80"/>
        <w:jc w:val="center"/>
      </w:pPr>
      <w:r>
        <w:rPr>
          <w:rFonts w:ascii="Times New Roman" w:hAnsi="Times New Roman" w:eastAsia="Times New Roman" w:cs="Times New Roman"/>
        </w:rPr>
        <w:t xml:space="preserve">- C–H </w:t>
      </w:r>
      <w:r>
        <w:rPr>
          <w:rFonts w:hint="eastAsia" w:ascii="Times New Roman" w:hAnsi="Times New Roman" w:eastAsia="FangSong" w:cs="Times New Roman"/>
        </w:rPr>
        <w:t xml:space="preserve">约化质量</w:t>
      </w:r>
      <w:r>
        <w:rPr>
          <w:rFonts w:ascii="Times New Roman" w:hAnsi="Times New Roman" w:eastAsia="Times New Roman" w:cs="Times New Roman"/>
        </w:rPr>
        <w:t xml:space="preserve"> μ </w:t>
      </w:r>
      <w:r>
        <w:rPr>
          <w:rFonts w:hint="eastAsia" w:ascii="Times New Roman" w:hAnsi="Times New Roman" w:eastAsia="FangSong" w:cs="Times New Roman"/>
        </w:rPr>
        <w:t xml:space="preserve">更小</w:t>
      </w:r>
      <w:r>
        <w:rPr>
          <w:rFonts w:ascii="Times New Roman" w:hAnsi="Times New Roman" w:eastAsia="Times New Roman" w:cs="Times New Roman"/>
        </w:rPr>
        <w:t xml:space="preserve"> → ν </w:t>
      </w:r>
      <w:r>
        <w:rPr>
          <w:rFonts w:hint="eastAsia" w:ascii="Times New Roman" w:hAnsi="Times New Roman" w:eastAsia="FangSong" w:cs="Times New Roman"/>
        </w:rPr>
        <w:t xml:space="preserve">更大</w:t>
      </w:r>
      <w:r>
        <w:rPr>
          <w:rFonts w:ascii="Times New Roman" w:hAnsi="Times New Roman" w:eastAsia="Times New Roman" w:cs="Times New Roman"/>
        </w:rPr>
        <w:t xml:space="preserve"> → ZPE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ascii="Times New Roman" w:hAnsi="Times New Roman" w:eastAsia="Times New Roman" w:cs="Times New Roman"/>
        </w:rPr>
        <w:t xml:space="preserve"> ZPE </w:t>
      </w:r>
      <w:r>
        <w:rPr>
          <w:rFonts w:hint="eastAsia" w:ascii="Times New Roman" w:hAnsi="Times New Roman" w:eastAsia="FangSong" w:cs="Times New Roman"/>
        </w:rPr>
        <w:t xml:space="preserve">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基态能量越高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更接近被拉断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键解离能更低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m:t>
        </m:r>
        <m:r>
          <m:rPr>
            <m:sty m:val="p"/>
          </m:rPr>
          <m:t>​</m:t>
        </m:r>
        <m:r>
          <m:rPr>
            <m:sty m:val="p"/>
          </m:rPr>
          <m:t>H</m:t>
        </m:r>
        <m:r>
          <m:rPr>
            <m:sty m:val="p"/>
          </m:rPr>
          <m:t>:</m:t>
        </m:r>
        <m:r>
          <m:t>431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D</m:t>
            </m:r>
          </m:e>
          <m:sub>
            <m:r>
              <m:rPr>
                <m:sty m:val="p"/>
              </m:rPr>
              <m:t>3</m:t>
            </m:r>
          </m:sub>
        </m:sSub>
        <m:r>
          <m:rPr>
            <m:sty m:val="p"/>
          </m:rPr>
          <m:t>C</m:t>
        </m:r>
        <m:r>
          <m:rPr>
            <m:sty m:val="p"/>
          </m:rPr>
          <m:t>​</m:t>
        </m:r>
        <m:r>
          <m:rPr>
            <m:sty m:val="p"/>
          </m:rPr>
          <m:t>−</m:t>
        </m:r>
        <m:r>
          <m:rPr>
            <m:sty m:val="p"/>
          </m:rPr>
          <m:t>​</m:t>
        </m:r>
        <m:r>
          <m:rPr>
            <m:sty m:val="p"/>
          </m:rPr>
          <m:t>D</m:t>
        </m:r>
        <m:r>
          <m:rPr>
            <m:sty m:val="p"/>
          </m:rPr>
          <m:t>:</m:t>
        </m:r>
        <m:r>
          <m:t>443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FangSong" w:cs="Times New Roman"/>
        </w:rPr>
        <w:t xml:space="preserve">此即</w:t>
      </w:r>
      <w:r>
        <w:rPr>
          <w:rFonts w:hint="eastAsia" w:ascii="Times New Roman" w:hAnsi="Times New Roman" w:eastAsia="FangSong" w:cs="Times New Roman"/>
          <w:b/>
          <w:bCs/>
        </w:rPr>
        <w:t>动力学同位素效应</w:t>
      </w:r>
      <w:r>
        <w:rPr>
          <w:rFonts w:hint="eastAsia" w:ascii="Times New Roman" w:hAnsi="Times New Roman" w:eastAsia="Times New Roman" w:cs="Times New Roman"/>
          <w:b/>
          <w:bCs/>
        </w:rPr>
        <w:t>（KIE）</w:t>
      </w:r>
      <w:r>
        <w:rPr>
          <w:rFonts w:hint="eastAsia" w:ascii="Times New Roman" w:hAnsi="Times New Roman" w:eastAsia="Times New Roman" w:cs="Times New Roman"/>
        </w:rPr>
        <w:t>。</w:t>
      </w:r>
      <w:r>
        <w:rPr>
          <w:rFonts w:hint="eastAsia" w:ascii="Times New Roman" w:hAnsi="Times New Roman" w:eastAsia="FangSong" w:cs="Times New Roman"/>
        </w:rPr>
        <w:t>同位素标记实验还用于验证机理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全部替换为</w:t>
      </w:r>
      <w:r>
        <w:rPr>
          <w:rFonts w:ascii="Times New Roman" w:hAnsi="Times New Roman" w:eastAsia="Times New Roman" w:cs="Times New Roman"/>
        </w:rPr>
        <w:t xml:space="preserve"> 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D </w:t>
      </w:r>
      <w:r>
        <w:rPr>
          <w:rFonts w:hint="eastAsia" w:ascii="Times New Roman" w:hAnsi="Times New Roman" w:eastAsia="FangSong" w:cs="Times New Roman"/>
        </w:rPr>
        <w:t>被完全保留</w:t>
      </w:r>
      <w:r>
        <w:rPr>
          <w:rFonts w:hint="eastAsia" w:ascii="Times New Roman" w:hAnsi="Times New Roman" w:eastAsia="Times New Roman" w:cs="Times New Roman"/>
        </w:rPr>
        <w:t>，</w:t>
      </w:r>
      <w:r>
        <w:rPr>
          <w:rFonts w:hint="eastAsia" w:ascii="Times New Roman" w:hAnsi="Times New Roman" w:eastAsia="FangSong" w:cs="Times New Roman"/>
        </w:rPr>
        <w:t>排除了</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直接攫</w:t>
      </w:r>
      <w:r>
        <w:rPr>
          <w:rFonts w:ascii="Times New Roman" w:hAnsi="Times New Roman" w:eastAsia="Times New Roman" w:cs="Times New Roman"/>
        </w:rPr>
        <w:t xml:space="preserve"> α-H </w:t>
      </w:r>
      <w:r>
        <w:rPr>
          <w:rFonts w:hint="eastAsia" w:ascii="Times New Roman" w:hAnsi="Times New Roman" w:eastAsia="FangSong" w:cs="Times New Roman"/>
        </w:rPr>
        <w:t>的路径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652631"/>
            <wp:effectExtent b="0" l="0" r="0" t="0"/>
            <wp:docPr descr="" title="" id="166" name="Picture"/>
            <a:graphic>
              <a:graphicData uri="http://schemas.openxmlformats.org/drawingml/2006/picture">
                <pic:pic>
                  <pic:nvPicPr>
                    <pic:cNvPr descr="2a4d3d61605415fc44f63b42c45162a9999be1c54d736bdf2dca848ae3e3b0ae.jpg" id="167" name="Picture"/>
                    <pic:cNvPicPr>
                      <a:picLocks noChangeArrowheads="1" noChangeAspect="1"/>
                    </pic:cNvPicPr>
                  </pic:nvPicPr>
                  <pic:blipFill>
                    <a:blip r:embed="rId165"/>
                    <a:stretch>
                      <a:fillRect/>
                    </a:stretch>
                  </pic:blipFill>
                  <pic:spPr bwMode="auto">
                    <a:xfrm>
                      <a:off x="0" y="0"/>
                      <a:ext cx="3240000" cy="26526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对炔加成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烯基自由基</w:t>
      </w:r>
      <w:r>
        <w:rPr>
          <w:rFonts w:ascii="Times New Roman" w:hAnsi="Times New Roman" w:eastAsia="Times New Roman" w:cs="Times New Roman"/>
        </w:rPr>
        <w:t xml:space="preserve"> → </w:t>
      </w:r>
      <w:r>
        <w:rPr>
          <w:rFonts w:hint="eastAsia" w:ascii="Times New Roman" w:hAnsi="Times New Roman" w:eastAsia="FangSong" w:cs="Times New Roman"/>
        </w:rPr>
        <w:t>氢迁移</w:t>
      </w:r>
      <w:r>
        <w:rPr>
          <w:rFonts w:hint="eastAsia" w:ascii="Times New Roman" w:hAnsi="Times New Roman" w:eastAsia="Times New Roman" w:cs="Times New Roman"/>
        </w:rPr>
        <w:t>（</w:t>
      </w:r>
      <w:r>
        <w:rPr>
          <w:rFonts w:hint="eastAsia" w:ascii="Times New Roman" w:hAnsi="Times New Roman" w:eastAsia="FangSong" w:cs="Times New Roman"/>
        </w:rPr>
        <w:t>此处为分子间攫</w:t>
      </w:r>
      <w:r>
        <w:rPr>
          <w:rFonts w:ascii="Times New Roman" w:hAnsi="Times New Roman" w:eastAsia="Times New Roman" w:cs="Times New Roman"/>
        </w:rPr>
        <w:t xml:space="preserve"> H </w:t>
      </w:r>
      <w:r>
        <w:rPr>
          <w:rFonts w:hint="eastAsia" w:ascii="Times New Roman" w:hAnsi="Times New Roman" w:eastAsia="FangSong" w:cs="Times New Roman"/>
        </w:rPr>
        <w:t xml:space="preserve">或分子内适当位置攫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与芳环相连的不饱和键发生自由基环化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产物为含两个芳环取代基的六元环衍生物</w:t>
      </w:r>
      <w:r>
        <w:rPr>
          <w:rFonts w:hint="eastAsia" w:ascii="Times New Roman" w:hAnsi="Times New Roman" w:eastAsia="Times New Roman" w:cs="Times New Roman"/>
        </w:rPr>
        <w:t>（</w:t>
      </w:r>
      <m:oMath>
        <m:r>
          <m:rPr>
            <m:sty m:val="p"/>
          </m:rPr>
          <m:t>C</m:t>
        </m:r>
        <m:r>
          <m:rPr>
            <m:sty m:val="p"/>
          </m:rPr>
          <m:t>O</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基团位于环上</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49999"/>
            <wp:effectExtent b="0" l="0" r="0" t="0"/>
            <wp:docPr descr="" title="" id="169" name="Picture"/>
            <a:graphic>
              <a:graphicData uri="http://schemas.openxmlformats.org/drawingml/2006/picture">
                <pic:pic>
                  <pic:nvPicPr>
                    <pic:cNvPr descr="2a839b3fa04062e0e66eb8c28bca74518281ccb38ffb57e35d107ee4270ef904.jpg" id="170" name="Picture"/>
                    <pic:cNvPicPr>
                      <a:picLocks noChangeArrowheads="1" noChangeAspect="1"/>
                    </pic:cNvPicPr>
                  </pic:nvPicPr>
                  <pic:blipFill>
                    <a:blip r:embed="rId168"/>
                    <a:stretch>
                      <a:fillRect/>
                    </a:stretch>
                  </pic:blipFill>
                  <pic:spPr bwMode="auto">
                    <a:xfrm>
                      <a:off x="0" y="0"/>
                      <a:ext cx="3600000" cy="214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
    <w:bookmarkStart w:id="27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26086"/>
            <wp:effectExtent b="0" l="0" r="0" t="0"/>
            <wp:docPr descr="" title="" id="173" name="Picture"/>
            <a:graphic>
              <a:graphicData uri="http://schemas.openxmlformats.org/drawingml/2006/picture">
                <pic:pic>
                  <pic:nvPicPr>
                    <pic:cNvPr descr="ec3b2713ac507c96e052b5f0c9094cc99a2f191e9e1c5b367781fdb1806b4f59.jpg" id="174" name="Picture"/>
                    <pic:cNvPicPr>
                      <a:picLocks noChangeArrowheads="1" noChangeAspect="1"/>
                    </pic:cNvPicPr>
                  </pic:nvPicPr>
                  <pic:blipFill>
                    <a:blip r:embed="rId172"/>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09090"/>
            <wp:effectExtent b="0" l="0" r="0" t="0"/>
            <wp:docPr descr="" title="" id="176" name="Picture"/>
            <a:graphic>
              <a:graphicData uri="http://schemas.openxmlformats.org/drawingml/2006/picture">
                <pic:pic>
                  <pic:nvPicPr>
                    <pic:cNvPr descr="bbed46010ff27a0f1984db784f0a7d0664f049bfbab7fc8d86b1d02107612a72.jpg" id="177" name="Picture"/>
                    <pic:cNvPicPr>
                      <a:picLocks noChangeArrowheads="1" noChangeAspect="1"/>
                    </pic:cNvPicPr>
                  </pic:nvPicPr>
                  <pic:blipFill>
                    <a:blip r:embed="rId175"/>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84251"/>
            <wp:effectExtent b="0" l="0" r="0" t="0"/>
            <wp:docPr descr="" title="" id="179" name="Picture"/>
            <a:graphic>
              <a:graphicData uri="http://schemas.openxmlformats.org/drawingml/2006/picture">
                <pic:pic>
                  <pic:nvPicPr>
                    <pic:cNvPr descr="7e9bed377ab1d61e10829171a4450c5185ebd5baa6dac672dfcf88103cdc9b9b.jpg" id="180" name="Picture"/>
                    <pic:cNvPicPr>
                      <a:picLocks noChangeArrowheads="1" noChangeAspect="1"/>
                    </pic:cNvPicPr>
                  </pic:nvPicPr>
                  <pic:blipFill>
                    <a:blip r:embed="rId178"/>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593814"/>
            <wp:effectExtent b="0" l="0" r="0" t="0"/>
            <wp:docPr descr="" title="" id="182" name="Picture"/>
            <a:graphic>
              <a:graphicData uri="http://schemas.openxmlformats.org/drawingml/2006/picture">
                <pic:pic>
                  <pic:nvPicPr>
                    <pic:cNvPr descr="8ef8e343334e499f7d14db7e169f527768efc54dd5695daf29baabe01deb2985.jpg" id="183" name="Picture"/>
                    <pic:cNvPicPr>
                      <a:picLocks noChangeArrowheads="1" noChangeAspect="1"/>
                    </pic:cNvPicPr>
                  </pic:nvPicPr>
                  <pic:blipFill>
                    <a:blip r:embed="rId181"/>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169849"/>
            <wp:effectExtent b="0" l="0" r="0" t="0"/>
            <wp:docPr descr="" title="" id="185" name="Picture"/>
            <a:graphic>
              <a:graphicData uri="http://schemas.openxmlformats.org/drawingml/2006/picture">
                <pic:pic>
                  <pic:nvPicPr>
                    <pic:cNvPr descr="d51905a3d66dc354f0a21b1968bb2a3ff8c83a673e24975a6128e8f7980ee677.jpg" id="186" name="Picture"/>
                    <pic:cNvPicPr>
                      <a:picLocks noChangeArrowheads="1" noChangeAspect="1"/>
                    </pic:cNvPicPr>
                  </pic:nvPicPr>
                  <pic:blipFill>
                    <a:blip r:embed="rId184"/>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r>
        <w:rPr>
          <w:rFonts w:ascii="Times New Roman" w:hAnsi="Times New Roman" w:eastAsia="Times New Roman" w:cs="Times New Roman"/>
        </w:rPr>
        <w:drawing>
          <wp:inline>
            <wp:extent cx="2781300" cy="1155700"/>
            <wp:effectExtent b="0" l="0" r="0" t="0"/>
            <wp:docPr descr="" title="" id="188" name="Picture"/>
            <a:graphic>
              <a:graphicData uri="http://schemas.openxmlformats.org/drawingml/2006/picture">
                <pic:pic>
                  <pic:nvPicPr>
                    <pic:cNvPr descr="c82b95d2a8e6e2226f0290fcbbe6cf20e1bbf62702ac5d221b3dc14f7719883b.jpg" id="189" name="Picture"/>
                    <pic:cNvPicPr>
                      <a:picLocks noChangeArrowheads="1" noChangeAspect="1"/>
                    </pic:cNvPicPr>
                  </pic:nvPicPr>
                  <pic:blipFill>
                    <a:blip r:embed="rId187"/>
                    <a:stretch>
                      <a:fillRect/>
                    </a:stretch>
                  </pic:blipFill>
                  <pic:spPr bwMode="auto">
                    <a:xfrm>
                      <a:off x="0" y="0"/>
                      <a:ext cx="2781300" cy="1155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96773"/>
            <wp:effectExtent b="0" l="0" r="0" t="0"/>
            <wp:docPr descr="" title="" id="191" name="Picture"/>
            <a:graphic>
              <a:graphicData uri="http://schemas.openxmlformats.org/drawingml/2006/picture">
                <pic:pic>
                  <pic:nvPicPr>
                    <pic:cNvPr descr="74d1b840c6b8825245cd2b717050da3b87525be3144d92f46b405567690dd0b1.jpg" id="192" name="Picture"/>
                    <pic:cNvPicPr>
                      <a:picLocks noChangeArrowheads="1" noChangeAspect="1"/>
                    </pic:cNvPicPr>
                  </pic:nvPicPr>
                  <pic:blipFill>
                    <a:blip r:embed="rId190"/>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559755"/>
            <wp:effectExtent b="0" l="0" r="0" t="0"/>
            <wp:docPr descr="" title="" id="194" name="Picture"/>
            <a:graphic>
              <a:graphicData uri="http://schemas.openxmlformats.org/drawingml/2006/picture">
                <pic:pic>
                  <pic:nvPicPr>
                    <pic:cNvPr descr="e57efd50906eec4068eca065dc8b6a0aa55403235870cc0db64a49e5bb819b96.jpg" id="195" name="Picture"/>
                    <pic:cNvPicPr>
                      <a:picLocks noChangeArrowheads="1" noChangeAspect="1"/>
                    </pic:cNvPicPr>
                  </pic:nvPicPr>
                  <pic:blipFill>
                    <a:blip r:embed="rId193"/>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197" name="Picture"/>
            <a:graphic>
              <a:graphicData uri="http://schemas.openxmlformats.org/drawingml/2006/picture">
                <pic:pic>
                  <pic:nvPicPr>
                    <pic:cNvPr descr="ac6da40094c0eb0e671219683c68220d296d2ddf8a1cfa76897e9bc26b1d532c.jpg" id="198" name="Picture"/>
                    <pic:cNvPicPr>
                      <a:picLocks noChangeArrowheads="1" noChangeAspect="1"/>
                    </pic:cNvPicPr>
                  </pic:nvPicPr>
                  <pic:blipFill>
                    <a:blip r:embed="rId196"/>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pStyle w:val="Compact"/>
        <w:numPr>
          <w:ilvl w:val="0"/>
          <w:numId w:val="1032"/>
        </w:numPr>
        <w:spacing w:before="160" w:after="80"/>
        <w:jc w:val="center"/>
      </w:pPr>
      <w:r>
        <w:rPr>
          <w:rFonts w:hint="eastAsia" w:ascii="Times New Roman" w:hAnsi="Times New Roman" w:eastAsia="FangSong" w:cs="Times New Roman"/>
        </w:rPr>
        <w:t xml:space="preserve">识别</w:t>
      </w:r>
      <w:r>
        <w:rPr>
          <w:rFonts w:ascii="Times New Roman" w:hAnsi="Times New Roman" w:eastAsia="Times New Roman" w:cs="Times New Roman"/>
        </w:rPr>
        <w:t xml:space="preserve"> NAI </w:t>
      </w:r>
      <w:r>
        <w:rPr>
          <w:rFonts w:hint="eastAsia" w:ascii="Times New Roman" w:hAnsi="Times New Roman" w:eastAsia="FangSong" w:cs="Times New Roman"/>
        </w:rPr>
        <w:t>构建方式</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酸活化离去基团</w:t>
      </w:r>
      <w:r>
        <w:rPr>
          <w:rFonts w:ascii="Times New Roman" w:hAnsi="Times New Roman" w:eastAsia="Times New Roman" w:cs="Times New Roman"/>
        </w:rPr>
        <w:t xml:space="preserve"> → N </w:t>
      </w:r>
      <w:r>
        <w:rPr>
          <w:rFonts w:hint="eastAsia" w:ascii="Times New Roman" w:hAnsi="Times New Roman" w:eastAsia="FangSong" w:cs="Times New Roman"/>
        </w:rPr>
        <w:t xml:space="preserve">孤对电子推动消除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drawing>
          <wp:inline>
            <wp:extent cx="2540000" cy="1231900"/>
            <wp:effectExtent b="0" l="0" r="0" t="0"/>
            <wp:docPr descr="" title="" id="200" name="Picture"/>
            <a:graphic>
              <a:graphicData uri="http://schemas.openxmlformats.org/drawingml/2006/picture">
                <pic:pic>
                  <pic:nvPicPr>
                    <pic:cNvPr descr="9ea5f7f613cd68343b642b332ef1a9fcfa7e8435abd27977b7d8b759526c09e1.jpg" id="201" name="Picture"/>
                    <pic:cNvPicPr>
                      <a:picLocks noChangeArrowheads="1" noChangeAspect="1"/>
                    </pic:cNvPicPr>
                  </pic:nvPicPr>
                  <pic:blipFill>
                    <a:blip r:embed="rId199"/>
                    <a:stretch>
                      <a:fillRect/>
                    </a:stretch>
                  </pic:blipFill>
                  <pic:spPr bwMode="auto">
                    <a:xfrm>
                      <a:off x="0" y="0"/>
                      <a:ext cx="2540000" cy="1231900"/>
                    </a:xfrm>
                    <a:prstGeom prst="rect">
                      <a:avLst/>
                    </a:prstGeom>
                    <a:noFill/>
                    <a:ln w="9525">
                      <a:noFill/>
                      <a:headEnd/>
                      <a:tailEnd/>
                    </a:ln>
                  </pic:spPr>
                </pic:pic>
              </a:graphicData>
            </a:graphic>
          </wp:inline>
        </w:drawing>
      </w:r>
    </w:p>
    <w:p>
      <w:pPr>
        <w:pStyle w:val="Compact"/>
        <w:numPr>
          <w:ilvl w:val="0"/>
          <w:numId w:val="1032"/>
        </w:numPr>
        <w:spacing w:before="160" w:after="80"/>
        <w:jc w:val="center"/>
      </w:pPr>
      <w:r>
        <w:rPr>
          <w:rFonts w:hint="eastAsia" w:ascii="Times New Roman" w:hAnsi="Times New Roman" w:eastAsia="FangSong" w:cs="Times New Roman"/>
        </w:rPr>
        <w:t xml:space="preserve">分子内亲核进攻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环化</w:t>
      </w:r>
      <w:r>
        <w:rPr>
          <w:rFonts w:ascii="Times New Roman" w:hAnsi="Times New Roman" w:eastAsia="Times New Roman" w:cs="Times New Roman"/>
        </w:rPr>
        <w:drawing>
          <wp:inline>
            <wp:extent cx="1549400" cy="1485900"/>
            <wp:effectExtent b="0" l="0" r="0" t="0"/>
            <wp:docPr descr="" title="" id="203" name="Picture"/>
            <a:graphic>
              <a:graphicData uri="http://schemas.openxmlformats.org/drawingml/2006/picture">
                <pic:pic>
                  <pic:nvPicPr>
                    <pic:cNvPr descr="950c934cfa49e3983f454e9bf514f1654855cef8a7cff94c5dbe5159111228c9.jpg" id="204" name="Picture"/>
                    <pic:cNvPicPr>
                      <a:picLocks noChangeArrowheads="1" noChangeAspect="1"/>
                    </pic:cNvPicPr>
                  </pic:nvPicPr>
                  <pic:blipFill>
                    <a:blip r:embed="rId202"/>
                    <a:stretch>
                      <a:fillRect/>
                    </a:stretch>
                  </pic:blipFill>
                  <pic:spPr bwMode="auto">
                    <a:xfrm>
                      <a:off x="0" y="0"/>
                      <a:ext cx="1549400" cy="1485900"/>
                    </a:xfrm>
                    <a:prstGeom prst="rect">
                      <a:avLst/>
                    </a:prstGeom>
                    <a:noFill/>
                    <a:ln w="9525">
                      <a:noFill/>
                      <a:headEnd/>
                      <a:tailEnd/>
                    </a:ln>
                  </pic:spPr>
                </pic:pic>
              </a:graphicData>
            </a:graphic>
          </wp:inline>
        </w:drawing>
      </w:r>
    </w:p>
    <w:p>
      <w:pPr>
        <w:pStyle w:val="Compact"/>
        <w:numPr>
          <w:ilvl w:val="0"/>
          <w:numId w:val="1032"/>
        </w:numPr>
        <w:spacing w:before="160" w:after="80"/>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烷基化关环</w:t>
      </w:r>
      <w:r>
        <w:rPr>
          <w:rFonts w:hint="eastAsia" w:ascii="Times New Roman" w:hAnsi="Times New Roman" w:eastAsia="Times New Roman" w:cs="Times New Roman"/>
        </w:rPr>
        <w:t>（</w:t>
      </w:r>
      <w:r>
        <w:rPr>
          <w:rFonts w:hint="eastAsia" w:ascii="Times New Roman" w:hAnsi="Times New Roman" w:eastAsia="FangSong" w:cs="Times New Roman"/>
        </w:rPr>
        <w:t>注意区域选择性</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98795"/>
            <wp:effectExtent b="0" l="0" r="0" t="0"/>
            <wp:docPr descr="" title="" id="206" name="Picture"/>
            <a:graphic>
              <a:graphicData uri="http://schemas.openxmlformats.org/drawingml/2006/picture">
                <pic:pic>
                  <pic:nvPicPr>
                    <pic:cNvPr descr="8395dbfcc1b4cbce557645e895af4874c20a41a6eb91eb8e9c6ca6798e95228f.jpg" id="207" name="Picture"/>
                    <pic:cNvPicPr>
                      <a:picLocks noChangeArrowheads="1" noChangeAspect="1"/>
                    </pic:cNvPicPr>
                  </pic:nvPicPr>
                  <pic:blipFill>
                    <a:blip r:embed="rId205"/>
                    <a:stretch>
                      <a:fillRect/>
                    </a:stretch>
                  </pic:blipFill>
                  <pic:spPr bwMode="auto">
                    <a:xfrm>
                      <a:off x="0" y="0"/>
                      <a:ext cx="3600000" cy="698795"/>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构象分析确定立体选择性</w:t>
      </w:r>
    </w:p>
    <w:p>
      <w:pPr>
        <w:pStyle w:val="FirstParagraph"/>
        <w:spacing w:before="160" w:after="80"/>
        <w:jc w:val="center"/>
      </w:pPr>
      <w:r>
        <w:rPr>
          <w:rFonts w:ascii="Times New Roman" w:hAnsi="Times New Roman" w:eastAsia="Times New Roman" w:cs="Times New Roman"/>
        </w:rPr>
        <w:drawing>
          <wp:inline>
            <wp:extent cx="3238500" cy="1943100"/>
            <wp:effectExtent b="0" l="0" r="0" t="0"/>
            <wp:docPr descr="" title="" id="209" name="Picture"/>
            <a:graphic>
              <a:graphicData uri="http://schemas.openxmlformats.org/drawingml/2006/picture">
                <pic:pic>
                  <pic:nvPicPr>
                    <pic:cNvPr descr="145ccd5e85382cadedefc264b2ec1ada0f0b17a210307109057925f357ee1a99.jpg" id="210" name="Picture"/>
                    <pic:cNvPicPr>
                      <a:picLocks noChangeArrowheads="1" noChangeAspect="1"/>
                    </pic:cNvPicPr>
                  </pic:nvPicPr>
                  <pic:blipFill>
                    <a:blip r:embed="rId208"/>
                    <a:stretch>
                      <a:fillRect/>
                    </a:stretch>
                  </pic:blipFill>
                  <pic:spPr bwMode="auto">
                    <a:xfrm>
                      <a:off x="0" y="0"/>
                      <a:ext cx="3238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56794"/>
            <wp:effectExtent b="0" l="0" r="0" t="0"/>
            <wp:docPr descr="" title="" id="212" name="Picture"/>
            <a:graphic>
              <a:graphicData uri="http://schemas.openxmlformats.org/drawingml/2006/picture">
                <pic:pic>
                  <pic:nvPicPr>
                    <pic:cNvPr descr="23fda6bb5689ac44854f997ffdf7a22ebad4f0de2f40a524d6eb49ad551ae6fc.jpg" id="213" name="Picture"/>
                    <pic:cNvPicPr>
                      <a:picLocks noChangeArrowheads="1" noChangeAspect="1"/>
                    </pic:cNvPicPr>
                  </pic:nvPicPr>
                  <pic:blipFill>
                    <a:blip r:embed="rId211"/>
                    <a:stretch>
                      <a:fillRect/>
                    </a:stretch>
                  </pic:blipFill>
                  <pic:spPr bwMode="auto">
                    <a:xfrm>
                      <a:off x="0" y="0"/>
                      <a:ext cx="3600000" cy="19567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19400" cy="1981200"/>
            <wp:effectExtent b="0" l="0" r="0" t="0"/>
            <wp:docPr descr="" title="" id="215" name="Picture"/>
            <a:graphic>
              <a:graphicData uri="http://schemas.openxmlformats.org/drawingml/2006/picture">
                <pic:pic>
                  <pic:nvPicPr>
                    <pic:cNvPr descr="8fb8ee4bb3396ad4ef31349ef4bb0944245516a9f6f5bfd4bd4ee78c5010dd9e.jpg" id="216" name="Picture"/>
                    <pic:cNvPicPr>
                      <a:picLocks noChangeArrowheads="1" noChangeAspect="1"/>
                    </pic:cNvPicPr>
                  </pic:nvPicPr>
                  <pic:blipFill>
                    <a:blip r:embed="rId214"/>
                    <a:stretch>
                      <a:fillRect/>
                    </a:stretch>
                  </pic:blipFill>
                  <pic:spPr bwMode="auto">
                    <a:xfrm>
                      <a:off x="0" y="0"/>
                      <a:ext cx="28194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3133"/>
            <wp:effectExtent b="0" l="0" r="0" t="0"/>
            <wp:docPr descr="" title="" id="218" name="Picture"/>
            <a:graphic>
              <a:graphicData uri="http://schemas.openxmlformats.org/drawingml/2006/picture">
                <pic:pic>
                  <pic:nvPicPr>
                    <pic:cNvPr descr="2884dbd68f4e6d9aef35b0b4943b467f5065d31119608a005fcb0c9b30c1187e.jpg" id="219" name="Picture"/>
                    <pic:cNvPicPr>
                      <a:picLocks noChangeArrowheads="1" noChangeAspect="1"/>
                    </pic:cNvPicPr>
                  </pic:nvPicPr>
                  <pic:blipFill>
                    <a:blip r:embed="rId217"/>
                    <a:stretch>
                      <a:fillRect/>
                    </a:stretch>
                  </pic:blipFill>
                  <pic:spPr bwMode="auto">
                    <a:xfrm>
                      <a:off x="0" y="0"/>
                      <a:ext cx="3600000" cy="10131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502912"/>
            <wp:effectExtent b="0" l="0" r="0" t="0"/>
            <wp:docPr descr="" title="" id="221" name="Picture"/>
            <a:graphic>
              <a:graphicData uri="http://schemas.openxmlformats.org/drawingml/2006/picture">
                <pic:pic>
                  <pic:nvPicPr>
                    <pic:cNvPr descr="ec95a3a879ae52c24e20660cc12f399d9e85c01a98a84629a8580d9955ec149d.jpg" id="222" name="Picture"/>
                    <pic:cNvPicPr>
                      <a:picLocks noChangeArrowheads="1" noChangeAspect="1"/>
                    </pic:cNvPicPr>
                  </pic:nvPicPr>
                  <pic:blipFill>
                    <a:blip r:embed="rId220"/>
                    <a:stretch>
                      <a:fillRect/>
                    </a:stretch>
                  </pic:blipFill>
                  <pic:spPr bwMode="auto">
                    <a:xfrm>
                      <a:off x="0" y="0"/>
                      <a:ext cx="1800000" cy="15029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130300"/>
            <wp:effectExtent b="0" l="0" r="0" t="0"/>
            <wp:docPr descr="" title="" id="224" name="Picture"/>
            <a:graphic>
              <a:graphicData uri="http://schemas.openxmlformats.org/drawingml/2006/picture">
                <pic:pic>
                  <pic:nvPicPr>
                    <pic:cNvPr descr="2391bb8b9d149271cb52b498b093fd9eb194b1c5e6781356bec0e1c5ac17ef3a.jpg" id="225" name="Picture"/>
                    <pic:cNvPicPr>
                      <a:picLocks noChangeArrowheads="1" noChangeAspect="1"/>
                    </pic:cNvPicPr>
                  </pic:nvPicPr>
                  <pic:blipFill>
                    <a:blip r:embed="rId223"/>
                    <a:stretch>
                      <a:fillRect/>
                    </a:stretch>
                  </pic:blipFill>
                  <pic:spPr bwMode="auto">
                    <a:xfrm>
                      <a:off x="0" y="0"/>
                      <a:ext cx="2895600" cy="113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9779"/>
            <wp:effectExtent b="0" l="0" r="0" t="0"/>
            <wp:docPr descr="" title="" id="227" name="Picture"/>
            <a:graphic>
              <a:graphicData uri="http://schemas.openxmlformats.org/drawingml/2006/picture">
                <pic:pic>
                  <pic:nvPicPr>
                    <pic:cNvPr descr="566776f47ac43205d3d083b8158e5ea3a59193564c772d33a517b3e466e1fc92.jpg" id="228" name="Picture"/>
                    <pic:cNvPicPr>
                      <a:picLocks noChangeArrowheads="1" noChangeAspect="1"/>
                    </pic:cNvPicPr>
                  </pic:nvPicPr>
                  <pic:blipFill>
                    <a:blip r:embed="rId226"/>
                    <a:stretch>
                      <a:fillRect/>
                    </a:stretch>
                  </pic:blipFill>
                  <pic:spPr bwMode="auto">
                    <a:xfrm>
                      <a:off x="0" y="0"/>
                      <a:ext cx="3600000" cy="9197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9655"/>
            <wp:effectExtent b="0" l="0" r="0" t="0"/>
            <wp:docPr descr="" title="" id="230" name="Picture"/>
            <a:graphic>
              <a:graphicData uri="http://schemas.openxmlformats.org/drawingml/2006/picture">
                <pic:pic>
                  <pic:nvPicPr>
                    <pic:cNvPr descr="30c145f2d2223edbd1110a04528857d970c5853b12efc4fc07d181feab86a118.jpg" id="231" name="Picture"/>
                    <pic:cNvPicPr>
                      <a:picLocks noChangeArrowheads="1" noChangeAspect="1"/>
                    </pic:cNvPicPr>
                  </pic:nvPicPr>
                  <pic:blipFill>
                    <a:blip r:embed="rId229"/>
                    <a:stretch>
                      <a:fillRect/>
                    </a:stretch>
                  </pic:blipFill>
                  <pic:spPr bwMode="auto">
                    <a:xfrm>
                      <a:off x="0" y="0"/>
                      <a:ext cx="3600000" cy="7696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737"/>
            <wp:effectExtent b="0" l="0" r="0" t="0"/>
            <wp:docPr descr="" title="" id="233" name="Picture"/>
            <a:graphic>
              <a:graphicData uri="http://schemas.openxmlformats.org/drawingml/2006/picture">
                <pic:pic>
                  <pic:nvPicPr>
                    <pic:cNvPr descr="161da6acf6d35473aea16decc85a786cfc119841827b4cd254706b79a3bb00b5.jpg" id="234" name="Picture"/>
                    <pic:cNvPicPr>
                      <a:picLocks noChangeArrowheads="1" noChangeAspect="1"/>
                    </pic:cNvPicPr>
                  </pic:nvPicPr>
                  <pic:blipFill>
                    <a:blip r:embed="rId232"/>
                    <a:stretch>
                      <a:fillRect/>
                    </a:stretch>
                  </pic:blipFill>
                  <pic:spPr bwMode="auto">
                    <a:xfrm>
                      <a:off x="0" y="0"/>
                      <a:ext cx="3600000" cy="684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810"/>
            <wp:effectExtent b="0" l="0" r="0" t="0"/>
            <wp:docPr descr="" title="" id="236" name="Picture"/>
            <a:graphic>
              <a:graphicData uri="http://schemas.openxmlformats.org/drawingml/2006/picture">
                <pic:pic>
                  <pic:nvPicPr>
                    <pic:cNvPr descr="b9a2f263bdac0f059254599262297f394b3c058c772c99d2d9a8d475da11bd9a.jpg" id="237" name="Picture"/>
                    <pic:cNvPicPr>
                      <a:picLocks noChangeArrowheads="1" noChangeAspect="1"/>
                    </pic:cNvPicPr>
                  </pic:nvPicPr>
                  <pic:blipFill>
                    <a:blip r:embed="rId235"/>
                    <a:stretch>
                      <a:fillRect/>
                    </a:stretch>
                  </pic:blipFill>
                  <pic:spPr bwMode="auto">
                    <a:xfrm>
                      <a:off x="0" y="0"/>
                      <a:ext cx="3600000" cy="63981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ascii="Times New Roman" w:hAnsi="Times New Roman" w:eastAsia="Times New Roman" w:cs="Times New Roman"/>
        </w:rPr>
        <w:t xml:space="preserve">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的绝对构型由底物结构确定</w:t>
      </w:r>
      <w:r>
        <w:rPr>
          <w:rFonts w:hint="eastAsia" w:ascii="Times New Roman" w:hAnsi="Times New Roman" w:eastAsia="Times New Roman" w:cs="Times New Roman"/>
        </w:rPr>
        <w:t>（</w:t>
      </w:r>
      <w:r>
        <w:rPr>
          <w:rFonts w:hint="eastAsia" w:ascii="Times New Roman" w:hAnsi="Times New Roman" w:eastAsia="FangSong" w:cs="Times New Roman"/>
        </w:rPr>
        <w:t>缩醛手性碳保留</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395774"/>
            <wp:effectExtent b="0" l="0" r="0" t="0"/>
            <wp:docPr descr="" title="" id="239" name="Picture"/>
            <a:graphic>
              <a:graphicData uri="http://schemas.openxmlformats.org/drawingml/2006/picture">
                <pic:pic>
                  <pic:nvPicPr>
                    <pic:cNvPr descr="e6869723e7d1c98c410475b4ea04713dc623e33146b955915c7ce793c3f9b1a8.jpg" id="240" name="Picture"/>
                    <pic:cNvPicPr>
                      <a:picLocks noChangeArrowheads="1" noChangeAspect="1"/>
                    </pic:cNvPicPr>
                  </pic:nvPicPr>
                  <pic:blipFill>
                    <a:blip r:embed="rId238"/>
                    <a:stretch>
                      <a:fillRect/>
                    </a:stretch>
                  </pic:blipFill>
                  <pic:spPr bwMode="auto">
                    <a:xfrm>
                      <a:off x="0" y="0"/>
                      <a:ext cx="3600000" cy="23957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缩醛在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半缩醛中间体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分子内酰胺进攻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乙二醇离去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六元环内</w:t>
      </w:r>
      <w:r>
        <w:rPr>
          <w:rFonts w:ascii="Times New Roman" w:hAnsi="Times New Roman" w:eastAsia="Times New Roman" w:cs="Times New Roman"/>
        </w:rPr>
        <w:t xml:space="preserve"> NAI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所有原手性碳绝对构型保留</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25953"/>
            <wp:effectExtent b="0" l="0" r="0" t="0"/>
            <wp:docPr descr="" title="" id="242" name="Picture"/>
            <a:graphic>
              <a:graphicData uri="http://schemas.openxmlformats.org/drawingml/2006/picture">
                <pic:pic>
                  <pic:nvPicPr>
                    <pic:cNvPr descr="111f1812a9438d0b5ec7f8095534c7ae155b14f1c543edc52dc2e767b0c31773.jpg" id="243" name="Picture"/>
                    <pic:cNvPicPr>
                      <a:picLocks noChangeArrowheads="1" noChangeAspect="1"/>
                    </pic:cNvPicPr>
                  </pic:nvPicPr>
                  <pic:blipFill>
                    <a:blip r:embed="rId241"/>
                    <a:stretch>
                      <a:fillRect/>
                    </a:stretch>
                  </pic:blipFill>
                  <pic:spPr bwMode="auto">
                    <a:xfrm>
                      <a:off x="0" y="0"/>
                      <a:ext cx="3600000" cy="2225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r>
          <m:rPr>
            <m:sty m:val="p"/>
          </m:rPr>
          <m:t>M</m:t>
        </m:r>
        <m:r>
          <m:rPr>
            <m:sty m:val="p"/>
          </m:rPr>
          <m:t>e</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呈顺式</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半椅式构象分析</w:t>
      </w:r>
      <w:r>
        <w:rPr>
          <w:rFonts w:hint="eastAsia" w:ascii="Times New Roman" w:hAnsi="Times New Roman" w:eastAsia="Times New Roman" w:cs="Times New Roman"/>
        </w:rPr>
        <w:t>——-</w:t>
      </w:r>
      <w:r>
        <w:rPr>
          <w:rFonts w:ascii="Times New Roman" w:hAnsi="Times New Roman" w:eastAsia="Times New Roman" w:cs="Times New Roman"/>
        </w:rPr>
        <w:t xml:space="preserve"> NAI </w:t>
      </w:r>
      <w:r>
        <w:rPr>
          <w:rFonts w:hint="eastAsia" w:ascii="Times New Roman" w:hAnsi="Times New Roman" w:eastAsia="FangSong" w:cs="Times New Roman"/>
        </w:rPr>
        <w:t>六元环呈半椅式构象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两个翻转构象中</w:t>
      </w:r>
      <w:r>
        <w:rPr>
          <w:rFonts w:hint="eastAsia" w:ascii="Times New Roman" w:hAnsi="Times New Roman" w:eastAsia="Times New Roman" w:cs="Times New Roman"/>
        </w:rPr>
        <w:t>，</w:t>
      </w:r>
      <w:r>
        <w:rPr>
          <w:rFonts w:hint="eastAsia" w:ascii="Times New Roman" w:hAnsi="Times New Roman" w:eastAsia="FangSong" w:cs="Times New Roman"/>
        </w:rPr>
        <w:t>酯基处于平伏键时与</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羰基存在</w:t>
      </w:r>
      <w:r>
        <w:rPr>
          <w:rFonts w:ascii="Times New Roman" w:hAnsi="Times New Roman" w:eastAsia="Times New Roman" w:cs="Times New Roman"/>
        </w:rPr>
        <w:t xml:space="preserve"> </w:t>
      </w:r>
      <m:oMath>
        <m:sSup>
          <m:e>
            <m:r>
              <m:rPr>
                <m:sty m:val="p"/>
              </m:rPr>
              <m:t>A</m:t>
            </m:r>
          </m:e>
          <m:sup>
            <m:r>
              <m:rPr>
                <m:sty m:val="p"/>
              </m:rPr>
              <m:t>1</m:t>
            </m:r>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优势构象为酯基处于直立键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氨基从酯基同侧进攻</w:t>
      </w:r>
      <w:r>
        <w:rPr>
          <w:rFonts w:hint="eastAsia" w:ascii="Times New Roman" w:hAnsi="Times New Roman" w:eastAsia="Times New Roman" w:cs="Times New Roman"/>
        </w:rPr>
        <w:t>（</w:t>
      </w:r>
      <w:r>
        <w:rPr>
          <w:rFonts w:hint="eastAsia" w:ascii="Times New Roman" w:hAnsi="Times New Roman" w:eastAsia="FangSong" w:cs="Times New Roman"/>
        </w:rPr>
        <w:t>构象改变量最小原理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回流条件下为热力学控制</w:t>
      </w:r>
      <w:r>
        <w:rPr>
          <w:rFonts w:hint="eastAsia" w:ascii="Times New Roman" w:hAnsi="Times New Roman" w:eastAsia="Times New Roman" w:cs="Times New Roman"/>
        </w:rPr>
        <w:t>，</w:t>
      </w:r>
      <w:r>
        <w:rPr>
          <w:rFonts w:hint="eastAsia" w:ascii="Times New Roman" w:hAnsi="Times New Roman" w:eastAsia="FangSong" w:cs="Times New Roman"/>
        </w:rPr>
        <w:t>顺式产物更稳定</w:t>
      </w:r>
    </w:p>
    <w:p>
      <w:pPr>
        <w:pStyle w:val="BodyText"/>
        <w:spacing w:before="160" w:after="80"/>
        <w:jc w:val="center"/>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产物的立体结构与</w:t>
      </w:r>
      <w:r>
        <w:rPr>
          <w:rFonts w:ascii="Times New Roman" w:hAnsi="Times New Roman" w:eastAsia="Times New Roman" w:cs="Times New Roman"/>
        </w:rPr>
        <w:t xml:space="preserve"> 9.3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仅苯环取向相反</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58695"/>
            <wp:effectExtent b="0" l="0" r="0" t="0"/>
            <wp:docPr descr="" title="" id="245" name="Picture"/>
            <a:graphic>
              <a:graphicData uri="http://schemas.openxmlformats.org/drawingml/2006/picture">
                <pic:pic>
                  <pic:nvPicPr>
                    <pic:cNvPr descr="5509a72ee6a85a9ea6f4714655e7e6cb98b63d2f44c339c4bf27fe312b183a14.jpg" id="246" name="Picture"/>
                    <pic:cNvPicPr>
                      <a:picLocks noChangeArrowheads="1" noChangeAspect="1"/>
                    </pic:cNvPicPr>
                  </pic:nvPicPr>
                  <pic:blipFill>
                    <a:blip r:embed="rId244"/>
                    <a:stretch>
                      <a:fillRect/>
                    </a:stretch>
                  </pic:blipFill>
                  <pic:spPr bwMode="auto">
                    <a:xfrm>
                      <a:off x="0" y="0"/>
                      <a:ext cx="3600000" cy="9586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过渡态为半椅式</w:t>
      </w:r>
      <w:r>
        <w:rPr>
          <w:rFonts w:hint="eastAsia" w:ascii="Times New Roman" w:hAnsi="Times New Roman" w:eastAsia="Times New Roman" w:cs="Times New Roman"/>
        </w:rPr>
        <w:t>/</w:t>
      </w:r>
      <w:r>
        <w:rPr>
          <w:rFonts w:hint="eastAsia" w:ascii="Times New Roman" w:hAnsi="Times New Roman" w:eastAsia="FangSong" w:cs="Times New Roman"/>
        </w:rPr>
        <w:t>扭船式构象</w:t>
      </w:r>
      <w:r>
        <w:rPr>
          <w:rFonts w:hint="eastAsia" w:ascii="Times New Roman" w:hAnsi="Times New Roman" w:eastAsia="Times New Roman" w:cs="Times New Roman"/>
        </w:rPr>
        <w:t>，</w:t>
      </w:r>
      <w:r>
        <w:rPr>
          <w:rFonts w:hint="eastAsia" w:ascii="Times New Roman" w:hAnsi="Times New Roman" w:eastAsia="FangSong" w:cs="Times New Roman"/>
        </w:rPr>
        <w:t>体现亲核进攻方向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没有变化</w:t>
      </w:r>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仍为顺式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实验数据</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r>
          <m:t>d</m:t>
        </m:r>
        <m:r>
          <m:rPr>
            <m:sty m:val="p"/>
          </m:rPr>
          <m:t>.</m:t>
        </m:r>
        <m:r>
          <m:t>r</m:t>
        </m:r>
        <m:r>
          <m:rPr>
            <m:sty m:val="p"/>
          </m:rPr>
          <m:t>.</m:t>
        </m:r>
        <m:r>
          <m:rPr>
            <m:sty m:val="p"/>
          </m:rPr>
          <m:t>&gt;</m:t>
        </m:r>
        <m:r>
          <m:t>99</m:t>
        </m:r>
        <m:r>
          <m:rPr>
            <m:sty m:val="p"/>
          </m:rPr>
          <m:t>:</m:t>
        </m:r>
        <m:r>
          <m:t>1</m:t>
        </m:r>
      </m:oMath>
      <w:r>
        <w:rPr>
          <w:rFonts w:hint="eastAsia" w:ascii="Times New Roman" w:hAnsi="Times New Roman" w:eastAsia="Times New Roman" w:cs="Times New Roman"/>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r>
          <m:t>d</m:t>
        </m:r>
        <m:r>
          <m:rPr>
            <m:sty m:val="p"/>
          </m:rPr>
          <m:t>.</m:t>
        </m:r>
        <m:r>
          <m:t>r</m:t>
        </m:r>
        <m:r>
          <m:rPr>
            <m:sty m:val="p"/>
          </m:rPr>
          <m:t>.</m:t>
        </m:r>
        <m:r>
          <m:rPr>
            <m:sty m:val="p"/>
          </m:rPr>
          <m:t>=</m:t>
        </m:r>
        <m:r>
          <m:t>19</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当苯环处于直立键时</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导致热力学稳定产物的优势降低</w:t>
      </w:r>
      <w:r>
        <w:rPr>
          <w:rFonts w:hint="eastAsia" w:ascii="Times New Roman" w:hAnsi="Times New Roman" w:eastAsia="Times New Roman" w:cs="Times New Roman"/>
        </w:rPr>
        <w:t>，</w:t>
      </w:r>
      <w:r>
        <w:rPr>
          <w:rFonts w:hint="eastAsia" w:ascii="Times New Roman" w:hAnsi="Times New Roman" w:eastAsia="FangSong" w:cs="Times New Roman"/>
        </w:rPr>
        <w:t>少量反式产物生成</w:t>
      </w:r>
      <w:r>
        <w:rPr>
          <w:rFonts w:hint="eastAsia" w:ascii="Times New Roman" w:hAnsi="Times New Roman" w:eastAsia="Times New Roman" w:cs="Times New Roman"/>
        </w:rPr>
        <w:t>。</w:t>
      </w:r>
    </w:p>
    <w:p>
      <w:pPr>
        <w:pStyle w:val="Compact"/>
        <w:numPr>
          <w:ilvl w:val="0"/>
          <w:numId w:val="1033"/>
        </w:numPr>
        <w:spacing w:before="160" w:after="80"/>
        <w:jc w:val="center"/>
      </w:pPr>
      <w:r>
        <w:rPr>
          <w:rFonts w:hint="eastAsia" w:ascii="Times New Roman" w:hAnsi="Times New Roman" w:eastAsia="FangSong" w:cs="Times New Roman"/>
        </w:rPr>
        <w:t>追踪缩醛</w:t>
      </w:r>
      <w:r>
        <w:rPr>
          <w:rFonts w:hint="eastAsia" w:ascii="Times New Roman" w:hAnsi="Times New Roman" w:eastAsia="Times New Roman" w:cs="Times New Roman"/>
        </w:rPr>
        <w:t>→NAI→</w:t>
      </w:r>
      <w:r>
        <w:rPr>
          <w:rFonts w:hint="eastAsia" w:ascii="Times New Roman" w:hAnsi="Times New Roman" w:eastAsia="FangSong" w:cs="Times New Roman"/>
        </w:rPr>
        <w:t>环化过程中每个手性碳的构型</w:t>
      </w:r>
      <w:r>
        <w:rPr>
          <w:rFonts w:ascii="Times New Roman" w:hAnsi="Times New Roman" w:eastAsia="Times New Roman" w:cs="Times New Roman"/>
        </w:rPr>
        <w:drawing>
          <wp:inline>
            <wp:extent cx="3352800" cy="1066800"/>
            <wp:effectExtent b="0" l="0" r="0" t="0"/>
            <wp:docPr descr="" title="" id="248" name="Picture"/>
            <a:graphic>
              <a:graphicData uri="http://schemas.openxmlformats.org/drawingml/2006/picture">
                <pic:pic>
                  <pic:nvPicPr>
                    <pic:cNvPr descr="c1e917fca77c84d463fefe9cc3f1f19c00e33325ce55dc75bbaf97443eaf45b7.jpg" id="249" name="Picture"/>
                    <pic:cNvPicPr>
                      <a:picLocks noChangeArrowheads="1" noChangeAspect="1"/>
                    </pic:cNvPicPr>
                  </pic:nvPicPr>
                  <pic:blipFill>
                    <a:blip r:embed="rId247"/>
                    <a:stretch>
                      <a:fillRect/>
                    </a:stretch>
                  </pic:blipFill>
                  <pic:spPr bwMode="auto">
                    <a:xfrm>
                      <a:off x="0" y="0"/>
                      <a:ext cx="3352800" cy="1066800"/>
                    </a:xfrm>
                    <a:prstGeom prst="rect">
                      <a:avLst/>
                    </a:prstGeom>
                    <a:noFill/>
                    <a:ln w="9525">
                      <a:noFill/>
                      <a:headEnd/>
                      <a:tailEnd/>
                    </a:ln>
                  </pic:spPr>
                </pic:pic>
              </a:graphicData>
            </a:graphic>
          </wp:inline>
        </w:drawing>
      </w:r>
    </w:p>
    <w:p>
      <w:pPr>
        <w:pStyle w:val="Compact"/>
        <w:numPr>
          <w:ilvl w:val="0"/>
          <w:numId w:val="1033"/>
        </w:numPr>
        <w:spacing w:before="160" w:after="80"/>
        <w:jc w:val="center"/>
      </w:pPr>
      <w:r>
        <w:rPr>
          <w:rFonts w:hint="eastAsia" w:ascii="Times New Roman" w:hAnsi="Times New Roman" w:eastAsia="FangSong" w:cs="Times New Roman"/>
        </w:rPr>
        <w:t>半椅式构象分析</w:t>
      </w:r>
      <w:r>
        <w:rPr>
          <w:rFonts w:hint="eastAsia" w:ascii="Times New Roman" w:hAnsi="Times New Roman" w:eastAsia="Times New Roman" w:cs="Times New Roman"/>
        </w:rPr>
        <w:t>：</w:t>
      </w:r>
      <w:r>
        <w:rPr>
          <w:rFonts w:hint="eastAsia" w:ascii="Times New Roman" w:hAnsi="Times New Roman" w:eastAsia="FangSong" w:cs="Times New Roman"/>
        </w:rPr>
        <w:t>两个翻转构象的稳定性比较</w:t>
      </w:r>
      <w:r>
        <w:rPr>
          <w:rFonts w:ascii="Times New Roman" w:hAnsi="Times New Roman" w:eastAsia="Times New Roman" w:cs="Times New Roman"/>
        </w:rPr>
        <w:drawing>
          <wp:inline>
            <wp:extent cx="3600000" cy="1177186"/>
            <wp:effectExtent b="0" l="0" r="0" t="0"/>
            <wp:docPr descr="" title="" id="251" name="Picture"/>
            <a:graphic>
              <a:graphicData uri="http://schemas.openxmlformats.org/drawingml/2006/picture">
                <pic:pic>
                  <pic:nvPicPr>
                    <pic:cNvPr descr="922ada083ef0a166149e90ab735b85535fb95fcd5de36135173d8f4e0fb2fb4c.jpg" id="252" name="Picture"/>
                    <pic:cNvPicPr>
                      <a:picLocks noChangeArrowheads="1" noChangeAspect="1"/>
                    </pic:cNvPicPr>
                  </pic:nvPicPr>
                  <pic:blipFill>
                    <a:blip r:embed="rId250"/>
                    <a:stretch>
                      <a:fillRect/>
                    </a:stretch>
                  </pic:blipFill>
                  <pic:spPr bwMode="auto">
                    <a:xfrm>
                      <a:off x="0" y="0"/>
                      <a:ext cx="3600000" cy="1177186"/>
                    </a:xfrm>
                    <a:prstGeom prst="rect">
                      <a:avLst/>
                    </a:prstGeom>
                    <a:noFill/>
                    <a:ln w="9525">
                      <a:noFill/>
                      <a:headEnd/>
                      <a:tailEnd/>
                    </a:ln>
                  </pic:spPr>
                </pic:pic>
              </a:graphicData>
            </a:graphic>
          </wp:inline>
        </w:drawing>
      </w:r>
    </w:p>
    <w:p>
      <w:pPr>
        <w:pStyle w:val="Compact"/>
        <w:numPr>
          <w:ilvl w:val="0"/>
          <w:numId w:val="1033"/>
        </w:numPr>
        <w:spacing w:before="160" w:after="80"/>
        <w:jc w:val="center"/>
      </w:pPr>
      <w:r>
        <w:rPr>
          <w:rFonts w:hint="eastAsia" w:ascii="Times New Roman" w:hAnsi="Times New Roman" w:eastAsia="FangSong" w:cs="Times New Roman"/>
        </w:rPr>
        <w:t xml:space="preserve">亲核进攻方向由构象改变最小原理决定</w:t>
      </w:r>
      <w:r>
        <w:rPr>
          <w:rFonts w:ascii="Times New Roman" w:hAnsi="Times New Roman" w:eastAsia="Times New Roman" w:cs="Times New Roman"/>
        </w:rPr>
        <w:drawing>
          <wp:inline>
            <wp:extent cx="3600000" cy="979200"/>
            <wp:effectExtent b="0" l="0" r="0" t="0"/>
            <wp:docPr descr="" title="" id="254" name="Picture"/>
            <a:graphic>
              <a:graphicData uri="http://schemas.openxmlformats.org/drawingml/2006/picture">
                <pic:pic>
                  <pic:nvPicPr>
                    <pic:cNvPr descr="c7acc2d47e47f61af0647dcf6dd71e01afebc59e6ce007e3db70bf1bde8682df.jpg" id="255" name="Picture"/>
                    <pic:cNvPicPr>
                      <a:picLocks noChangeArrowheads="1" noChangeAspect="1"/>
                    </pic:cNvPicPr>
                  </pic:nvPicPr>
                  <pic:blipFill>
                    <a:blip r:embed="rId253"/>
                    <a:stretch>
                      <a:fillRect/>
                    </a:stretch>
                  </pic:blipFill>
                  <pic:spPr bwMode="auto">
                    <a:xfrm>
                      <a:off x="0" y="0"/>
                      <a:ext cx="3600000" cy="97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4. 9.4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9.3 </w:t>
      </w:r>
      <w:r>
        <w:rPr>
          <w:rFonts w:hint="eastAsia" w:ascii="Times New Roman" w:hAnsi="Times New Roman" w:eastAsia="FangSong" w:cs="Times New Roman"/>
        </w:rPr>
        <w:t>的比较</w:t>
      </w:r>
      <w:r>
        <w:rPr>
          <w:rFonts w:hint="eastAsia" w:ascii="Times New Roman" w:hAnsi="Times New Roman" w:eastAsia="Times New Roman" w:cs="Times New Roman"/>
        </w:rPr>
        <w:t>：</w:t>
      </w:r>
      <w:r>
        <w:rPr>
          <w:rFonts w:hint="eastAsia" w:ascii="Times New Roman" w:hAnsi="Times New Roman" w:eastAsia="FangSong" w:cs="Times New Roman"/>
        </w:rPr>
        <w:t>苯环立体取向改变</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过渡态能量差异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drawing>
          <wp:inline>
            <wp:extent cx="2679700" cy="2438400"/>
            <wp:effectExtent b="0" l="0" r="0" t="0"/>
            <wp:docPr descr="" title="" id="257" name="Picture"/>
            <a:graphic>
              <a:graphicData uri="http://schemas.openxmlformats.org/drawingml/2006/picture">
                <pic:pic>
                  <pic:nvPicPr>
                    <pic:cNvPr descr="ab5e4e83586023defeff8d41af1413ad941e64df54d3c49ba1d3bce5e222fbe5.jpg" id="258" name="Picture"/>
                    <pic:cNvPicPr>
                      <a:picLocks noChangeArrowheads="1" noChangeAspect="1"/>
                    </pic:cNvPicPr>
                  </pic:nvPicPr>
                  <pic:blipFill>
                    <a:blip r:embed="rId256"/>
                    <a:stretch>
                      <a:fillRect/>
                    </a:stretch>
                  </pic:blipFill>
                  <pic:spPr bwMode="auto">
                    <a:xfrm>
                      <a:off x="0" y="0"/>
                      <a:ext cx="2679700" cy="2438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101663"/>
            <wp:effectExtent b="0" l="0" r="0" t="0"/>
            <wp:docPr descr="" title="" id="260" name="Picture"/>
            <a:graphic>
              <a:graphicData uri="http://schemas.openxmlformats.org/drawingml/2006/picture">
                <pic:pic>
                  <pic:nvPicPr>
                    <pic:cNvPr descr="aaefb36bd64bd27affaca101ae446f63d115bf2fa0d9660a6dd7df0f81b8b2ce.jpg" id="261" name="Picture"/>
                    <pic:cNvPicPr>
                      <a:picLocks noChangeArrowheads="1" noChangeAspect="1"/>
                    </pic:cNvPicPr>
                  </pic:nvPicPr>
                  <pic:blipFill>
                    <a:blip r:embed="rId259"/>
                    <a:stretch>
                      <a:fillRect/>
                    </a:stretch>
                  </pic:blipFill>
                  <pic:spPr bwMode="auto">
                    <a:xfrm>
                      <a:off x="0" y="0"/>
                      <a:ext cx="3600000" cy="1101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9974"/>
            <wp:effectExtent b="0" l="0" r="0" t="0"/>
            <wp:docPr descr="" title="" id="263" name="Picture"/>
            <a:graphic>
              <a:graphicData uri="http://schemas.openxmlformats.org/drawingml/2006/picture">
                <pic:pic>
                  <pic:nvPicPr>
                    <pic:cNvPr descr="12dab05d04182d3793548a27ff311f5fb02aca0619e15bfaf57de064636aca73.jpg" id="264" name="Picture"/>
                    <pic:cNvPicPr>
                      <a:picLocks noChangeArrowheads="1" noChangeAspect="1"/>
                    </pic:cNvPicPr>
                  </pic:nvPicPr>
                  <pic:blipFill>
                    <a:blip r:embed="rId262"/>
                    <a:stretch>
                      <a:fillRect/>
                    </a:stretch>
                  </pic:blipFill>
                  <pic:spPr bwMode="auto">
                    <a:xfrm>
                      <a:off x="0" y="0"/>
                      <a:ext cx="3600000" cy="10099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2352"/>
            <wp:effectExtent b="0" l="0" r="0" t="0"/>
            <wp:docPr descr="" title="" id="266" name="Picture"/>
            <a:graphic>
              <a:graphicData uri="http://schemas.openxmlformats.org/drawingml/2006/picture">
                <pic:pic>
                  <pic:nvPicPr>
                    <pic:cNvPr descr="e02c77df302d75a703f5eee356651619f2c4bba898148dfb03c891e31f995257.jpg" id="267" name="Picture"/>
                    <pic:cNvPicPr>
                      <a:picLocks noChangeArrowheads="1" noChangeAspect="1"/>
                    </pic:cNvPicPr>
                  </pic:nvPicPr>
                  <pic:blipFill>
                    <a:blip r:embed="rId265"/>
                    <a:stretch>
                      <a:fillRect/>
                    </a:stretch>
                  </pic:blipFill>
                  <pic:spPr bwMode="auto">
                    <a:xfrm>
                      <a:off x="0" y="0"/>
                      <a:ext cx="3600000" cy="1332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46938"/>
            <wp:effectExtent b="0" l="0" r="0" t="0"/>
            <wp:docPr descr="" title="" id="269" name="Picture"/>
            <a:graphic>
              <a:graphicData uri="http://schemas.openxmlformats.org/drawingml/2006/picture">
                <pic:pic>
                  <pic:nvPicPr>
                    <pic:cNvPr descr="cf0908d6defeaaf27303511a8ed030d8f1ce8a8453e70917a89bfdbe092c5e37.jpg" id="270" name="Picture"/>
                    <pic:cNvPicPr>
                      <a:picLocks noChangeArrowheads="1" noChangeAspect="1"/>
                    </pic:cNvPicPr>
                  </pic:nvPicPr>
                  <pic:blipFill>
                    <a:blip r:embed="rId268"/>
                    <a:stretch>
                      <a:fillRect/>
                    </a:stretch>
                  </pic:blipFill>
                  <pic:spPr bwMode="auto">
                    <a:xfrm>
                      <a:off x="0" y="0"/>
                      <a:ext cx="3600000" cy="194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80622"/>
            <wp:effectExtent b="0" l="0" r="0" t="0"/>
            <wp:docPr descr="" title="" id="272" name="Picture"/>
            <a:graphic>
              <a:graphicData uri="http://schemas.openxmlformats.org/drawingml/2006/picture">
                <pic:pic>
                  <pic:nvPicPr>
                    <pic:cNvPr descr="c3d8090970af2742519b511aaa121a12d8defa0a6d32bfae23da6b8e6e0821a2.jpg" id="273" name="Picture"/>
                    <pic:cNvPicPr>
                      <a:picLocks noChangeArrowheads="1" noChangeAspect="1"/>
                    </pic:cNvPicPr>
                  </pic:nvPicPr>
                  <pic:blipFill>
                    <a:blip r:embed="rId271"/>
                    <a:stretch>
                      <a:fillRect/>
                    </a:stretch>
                  </pic:blipFill>
                  <pic:spPr bwMode="auto">
                    <a:xfrm>
                      <a:off x="0" y="0"/>
                      <a:ext cx="3600000" cy="19806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28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Times New Roman" w:cs="Times New Roman"/>
          <w:b/>
          <w:bCs/>
        </w:rPr>
        <w:t xml:space="preserve">8.1（2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p>
      <w:pPr>
        <w:pStyle w:val="FirstParagraph"/>
      </w:pPr>
      <w:r>
        <w:rPr>
          <w:rFonts w:ascii="Times New Roman" w:hAnsi="Times New Roman" w:eastAsia="Times New Roman" w:cs="Times New Roman"/>
          <w:b/>
          <w:bCs/>
        </w:rPr>
        <w:t xml:space="preserve">8.3</w:t>
      </w:r>
    </w:p>
    <w:p>
      <w:pPr>
        <w:pStyle w:val="BodyText"/>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276" name="Picture"/>
            <a:graphic>
              <a:graphicData uri="http://schemas.openxmlformats.org/drawingml/2006/picture">
                <pic:pic>
                  <pic:nvPicPr>
                    <pic:cNvPr descr="06-外部资料导入/真题/images/f92a4c54980381e6a1f57641aac265ff260d7ac58c9eabc554e95d177a245781.jpg" id="277" name="Picture"/>
                    <pic:cNvPicPr>
                      <a:picLocks noChangeArrowheads="1" noChangeAspect="1"/>
                    </pic:cNvPicPr>
                  </pic:nvPicPr>
                  <pic:blipFill>
                    <a:blip r:embed="rId275"/>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8.4</w:t>
      </w:r>
    </w:p>
    <w:p>
      <w:pPr>
        <w:pStyle w:val="BodyText"/>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8.5</w:t>
      </w:r>
    </w:p>
    <w:p>
      <w:pPr>
        <w:pStyle w:val="BodyText"/>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381373"/>
            <wp:effectExtent b="0" l="0" r="0" t="0"/>
            <wp:docPr descr="" title="" id="279" name="Picture"/>
            <a:graphic>
              <a:graphicData uri="http://schemas.openxmlformats.org/drawingml/2006/picture">
                <pic:pic>
                  <pic:nvPicPr>
                    <pic:cNvPr descr="06-外部资料导入/真题/images/5e39270bcbe5615642d85eb75d09661ef80195aa30f924b333aafcc51b76aa82.jpg" id="280" name="Picture"/>
                    <pic:cNvPicPr>
                      <a:picLocks noChangeArrowheads="1" noChangeAspect="1"/>
                    </pic:cNvPicPr>
                  </pic:nvPicPr>
                  <pic:blipFill>
                    <a:blip r:embed="rId278"/>
                    <a:stretch>
                      <a:fillRect/>
                    </a:stretch>
                  </pic:blipFill>
                  <pic:spPr bwMode="auto">
                    <a:xfrm>
                      <a:off x="0" y="0"/>
                      <a:ext cx="3600000" cy="381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8.1（2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非平面</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稳定该碳正离子的主要是</w:t>
      </w:r>
      <w:r>
        <w:rPr>
          <w:rFonts w:hint="eastAsia" w:ascii="Times New Roman" w:hAnsi="Times New Roman" w:eastAsia="FangSong" w:cs="Times New Roman"/>
          <w:b/>
          <w:bCs/>
        </w:rPr>
        <w:t xml:space="preserve">氧原子的孤对电子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氧以</w:t>
      </w:r>
      <w:r>
        <w:rPr>
          <w:rFonts w:hint="eastAsia" w:ascii="Times New Roman" w:hAnsi="Times New Roman" w:eastAsia="FangSong" w:cs="Times New Roman"/>
          <w:b/>
          <w:bCs/>
        </w:rPr>
        <w:t xml:space="preserve">孤对电子</w:t>
      </w:r>
      <w:r>
        <w:rPr>
          <w:rFonts w:hint="eastAsia" w:ascii="Times New Roman" w:hAnsi="Times New Roman" w:eastAsia="FangSong" w:cs="Times New Roman"/>
        </w:rPr>
        <w:t xml:space="preserve">与空</w:t>
      </w:r>
      <w:r>
        <w:rPr>
          <w:rFonts w:ascii="Times New Roman" w:hAnsi="Times New Roman" w:eastAsia="Times New Roman" w:cs="Times New Roman"/>
        </w:rPr>
        <w:t xml:space="preserve"> p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形成氧鎓离子式共振</w:t>
      </w:r>
      <w:r>
        <w:rPr>
          <w:rFonts w:hint="eastAsia" w:ascii="Times New Roman" w:hAnsi="Times New Roman" w:eastAsia="Times New Roman" w:cs="Times New Roman"/>
        </w:rPr>
        <w:t>），</w:t>
      </w:r>
      <w:r>
        <w:rPr>
          <w:rFonts w:hint="eastAsia" w:ascii="Times New Roman" w:hAnsi="Times New Roman" w:eastAsia="FangSong" w:cs="Times New Roman"/>
        </w:rPr>
        <w:t>而非用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键参与</w:t>
      </w:r>
      <w:r>
        <w:rPr>
          <w:rFonts w:hint="eastAsia" w:ascii="Times New Roman" w:hAnsi="Times New Roman" w:eastAsia="Times New Roman" w:cs="Times New Roman"/>
        </w:rPr>
        <w:t>，</w:t>
      </w:r>
      <w:r>
        <w:rPr>
          <w:rFonts w:hint="eastAsia" w:ascii="Times New Roman" w:hAnsi="Times New Roman" w:eastAsia="FangSong" w:cs="Times New Roman"/>
        </w:rPr>
        <w:t>故骨架不能保持平面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borderBox>
            <m:e>
              <m:r>
                <m:t>b</m:t>
              </m:r>
              <m:r>
                <m:rPr>
                  <m:sty m:val="p"/>
                </m:rPr>
                <m:t>&gt;</m:t>
              </m:r>
              <m:r>
                <m:t>c</m:t>
              </m:r>
              <m:r>
                <m:rPr>
                  <m:sty m:val="p"/>
                </m:rPr>
                <m:t>&gt;</m:t>
              </m:r>
              <m:r>
                <m:t>d</m:t>
              </m:r>
              <m:r>
                <m:rPr>
                  <m:sty m:val="p"/>
                </m:rPr>
                <m:t>&gt;</m:t>
              </m:r>
              <m:r>
                <m:t>a</m:t>
              </m:r>
            </m:e>
          </m:borderBox>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排序错误不得分</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25 °C </w:t>
      </w:r>
      <w:r>
        <w:rPr>
          <w:rFonts w:hint="eastAsia" w:ascii="Times New Roman" w:hAnsi="Times New Roman" w:eastAsia="FangSong" w:cs="Times New Roman"/>
        </w:rPr>
        <w:t>水中溶解度</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r>
        <w:rPr>
          <w:rFonts w:hint="eastAsia" w:ascii="Times New Roman" w:hAnsi="Times New Roman" w:eastAsia="FangSong" w:cs="Times New Roman"/>
        </w:rPr>
        <w:t>混溶</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（12.5</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mL）&gt;</w:t>
      </w:r>
      <w:r>
        <w:rPr>
          <w:rFonts w:ascii="Times New Roman" w:hAnsi="Times New Roman" w:eastAsia="Times New Roman" w:cs="Times New Roman"/>
        </w:rPr>
        <w:t xml:space="preserve"> </w:t>
      </w:r>
      <w:r>
        <w:rPr>
          <w:rFonts w:hint="eastAsia" w:ascii="Times New Roman" w:hAnsi="Times New Roman" w:eastAsia="FangSong" w:cs="Times New Roman"/>
        </w:rPr>
        <w:t>异丁醇</w:t>
      </w:r>
      <w:r>
        <w:rPr>
          <w:rFonts w:hint="eastAsia" w:ascii="Times New Roman" w:hAnsi="Times New Roman" w:eastAsia="Times New Roman" w:cs="Times New Roman"/>
        </w:rPr>
        <w:t>（8.5）&gt;</w:t>
      </w:r>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（7.7）。</w:t>
      </w:r>
      <w:r>
        <w:rPr>
          <w:rFonts w:hint="eastAsia" w:ascii="Times New Roman" w:hAnsi="Times New Roman" w:eastAsia="FangSong" w:cs="Times New Roman"/>
        </w:rPr>
        <w:t>支链越多</w:t>
      </w:r>
      <w:r>
        <w:rPr>
          <w:rFonts w:hint="eastAsia" w:ascii="Times New Roman" w:hAnsi="Times New Roman" w:eastAsia="Times New Roman" w:cs="Times New Roman"/>
        </w:rPr>
        <w:t>、</w:t>
      </w:r>
      <w:r>
        <w:rPr>
          <w:rFonts w:hint="eastAsia" w:ascii="Times New Roman" w:hAnsi="Times New Roman" w:eastAsia="FangSong" w:cs="Times New Roman"/>
        </w:rPr>
        <w:t>亲水基团相对暴露越好</w:t>
      </w:r>
      <w:r>
        <w:rPr>
          <w:rFonts w:hint="eastAsia" w:ascii="Times New Roman" w:hAnsi="Times New Roman" w:eastAsia="Times New Roman" w:cs="Times New Roman"/>
        </w:rPr>
        <w:t>，</w:t>
      </w:r>
      <w:r>
        <w:rPr>
          <w:rFonts w:hint="eastAsia" w:ascii="Times New Roman" w:hAnsi="Times New Roman" w:eastAsia="FangSong" w:cs="Times New Roman"/>
        </w:rPr>
        <w:t>溶解度越大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G </w:t>
      </w:r>
      <w:r>
        <w:rPr>
          <w:rFonts w:hint="eastAsia" w:ascii="Times New Roman" w:hAnsi="Times New Roman" w:eastAsia="FangSong" w:cs="Times New Roman"/>
          <w:b/>
          <w:bCs/>
        </w:rPr>
        <w:t xml:space="preserve">是同一化合物</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组</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H,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J, K, L}</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L </w:t>
      </w:r>
      <w:r>
        <w:rPr>
          <w:rFonts w:hint="eastAsia" w:ascii="Times New Roman" w:hAnsi="Times New Roman" w:eastAsia="FangSong" w:cs="Times New Roman"/>
          <w:b/>
          <w:bCs/>
        </w:rPr>
        <w:t xml:space="preserve">是对映异构体</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F, H, I, L </w:t>
      </w:r>
      <w:r>
        <w:rPr>
          <w:rFonts w:hint="eastAsia" w:ascii="Times New Roman" w:hAnsi="Times New Roman" w:eastAsia="FangSong" w:cs="Times New Roman"/>
          <w:b/>
          <w:bCs/>
        </w:rPr>
        <w:t xml:space="preserve">有手性</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写对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写错一个得</w:t>
      </w:r>
      <w:r>
        <w:rPr>
          <w:rFonts w:ascii="Times New Roman" w:hAnsi="Times New Roman" w:eastAsia="Times New Roman" w:cs="Times New Roman"/>
          <w:b/>
          <w:bCs/>
        </w:rPr>
        <w:t xml:space="preserve"> 0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L</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以等摩尔量混合后是外消旋体</w:t>
      </w:r>
    </w:p>
    <w:p>
      <w:pPr>
        <w:pStyle w:val="BodyText"/>
      </w:pPr>
      <w:r>
        <w:rPr>
          <w:rFonts w:hint="eastAsia" w:ascii="Times New Roman" w:hAnsi="Times New Roman" w:eastAsia="Times New Roman" w:cs="Times New Roman"/>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6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borderBox>
            <m:e>
              <m:r>
                <m:t>a</m:t>
              </m:r>
              <m:r>
                <m:rPr>
                  <m:sty m:val="p"/>
                </m:rPr>
                <m:t>,</m:t>
              </m:r>
              <m:r>
                <m:t> </m:t>
              </m:r>
              <m:r>
                <m:t>b</m:t>
              </m:r>
              <m:r>
                <m:rPr>
                  <m:sty m:val="p"/>
                </m:rPr>
                <m:t>,</m:t>
              </m:r>
              <m:r>
                <m:t> </m:t>
              </m:r>
              <m:r>
                <m:t>c</m:t>
              </m:r>
              <m:r>
                <m:rPr>
                  <m:sty m:val="p"/>
                </m:rPr>
                <m:t>,</m:t>
              </m:r>
              <m:r>
                <m:t> </m:t>
              </m:r>
              <m:r>
                <m:t>e</m:t>
              </m:r>
            </m:e>
          </m:borderBox>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选错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个给</w:t>
      </w:r>
      <w:r>
        <w:rPr>
          <w:rFonts w:ascii="Times New Roman" w:hAnsi="Times New Roman" w:eastAsia="Times New Roman" w:cs="Times New Roman"/>
          <w:b/>
          <w:bCs/>
        </w:rPr>
        <w:t xml:space="preserve"> 0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borderBox>
            <m:e>
              <m:r>
                <m:t>c</m:t>
              </m:r>
              <m:r>
                <m:rPr>
                  <m:sty m:val="p"/>
                </m:rPr>
                <m:t>,</m:t>
              </m:r>
              <m:r>
                <m:t> </m:t>
              </m:r>
              <m:r>
                <m:t>d</m:t>
              </m:r>
              <m:r>
                <m:rPr>
                  <m:sty m:val="p"/>
                </m:rPr>
                <m:t>,</m:t>
              </m:r>
              <m:r>
                <m:t> </m:t>
              </m:r>
              <m:r>
                <m:t>e</m:t>
              </m:r>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各种形状的金属片</w:t>
      </w:r>
      <w:r>
        <w:rPr>
          <w:rFonts w:hint="eastAsia" w:ascii="Times New Roman" w:hAnsi="Times New Roman" w:eastAsia="Times New Roman" w:cs="Times New Roman"/>
        </w:rPr>
        <w:t>、</w:t>
      </w:r>
      <w:r>
        <w:rPr>
          <w:rFonts w:hint="eastAsia" w:ascii="Times New Roman" w:hAnsi="Times New Roman" w:eastAsia="FangSong" w:cs="Times New Roman"/>
        </w:rPr>
        <w:t>陶瓷片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填充物的作用是</w:t>
      </w:r>
      <w:r>
        <w:rPr>
          <w:rFonts w:hint="eastAsia" w:ascii="Times New Roman" w:hAnsi="Times New Roman" w:eastAsia="FangSong" w:cs="Times New Roman"/>
          <w:b/>
          <w:bCs/>
        </w:rPr>
        <w:t xml:space="preserve">提供大表面积以促进气液接触与热交换</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惰性</w:t>
      </w:r>
      <w:r>
        <w:rPr>
          <w:rFonts w:hint="eastAsia" w:ascii="Times New Roman" w:hAnsi="Times New Roman" w:eastAsia="Times New Roman" w:cs="Times New Roman"/>
          <w:b/>
          <w:bCs/>
        </w:rPr>
        <w:t>、</w:t>
      </w:r>
      <w:r>
        <w:rPr>
          <w:rFonts w:hint="eastAsia" w:ascii="Times New Roman" w:hAnsi="Times New Roman" w:eastAsia="FangSong" w:cs="Times New Roman"/>
          <w:b/>
          <w:bCs/>
        </w:rPr>
        <w:t>不与组分反应</w:t>
      </w:r>
      <w:r>
        <w:rPr>
          <w:rFonts w:hint="eastAsia" w:ascii="Times New Roman" w:hAnsi="Times New Roman" w:eastAsia="Times New Roman" w:cs="Times New Roman"/>
          <w:b/>
          <w:bCs/>
        </w:rPr>
        <w:t>、</w:t>
      </w:r>
      <w:r>
        <w:rPr>
          <w:rFonts w:hint="eastAsia" w:ascii="Times New Roman" w:hAnsi="Times New Roman" w:eastAsia="FangSong" w:cs="Times New Roman"/>
          <w:b/>
          <w:bCs/>
        </w:rPr>
        <w:t>且不具选择性吸附</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硅胶</w:t>
      </w:r>
      <w:r>
        <w:rPr>
          <w:rFonts w:hint="eastAsia" w:ascii="Times New Roman" w:hAnsi="Times New Roman" w:eastAsia="Times New Roman" w:cs="Times New Roman"/>
        </w:rPr>
        <w:t>、</w:t>
      </w:r>
      <w:r>
        <w:rPr>
          <w:rFonts w:hint="eastAsia" w:ascii="Times New Roman" w:hAnsi="Times New Roman" w:eastAsia="FangSong" w:cs="Times New Roman"/>
        </w:rPr>
        <w:t>分子筛有强吸附性与选择性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会改变分离机理</w:t>
      </w:r>
      <w:r>
        <w:rPr>
          <w:rFonts w:hint="eastAsia" w:ascii="Times New Roman" w:hAnsi="Times New Roman" w:eastAsia="Times New Roman" w:cs="Times New Roman"/>
        </w:rPr>
        <w:t>），</w:t>
      </w:r>
      <w:r>
        <w:rPr>
          <w:rFonts w:hint="eastAsia" w:ascii="Times New Roman" w:hAnsi="Times New Roman" w:eastAsia="FangSong" w:cs="Times New Roman"/>
        </w:rPr>
        <w:t>不适合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borderBox>
            <m:e>
              <m:r>
                <m:t>a</m:t>
              </m:r>
              <m:r>
                <m:rPr>
                  <m:sty m:val="p"/>
                </m:rPr>
                <m:t>,</m:t>
              </m:r>
              <m:r>
                <m:t> </m:t>
              </m:r>
              <m:r>
                <m:t>b</m:t>
              </m:r>
              <m:r>
                <m:rPr>
                  <m:sty m:val="p"/>
                </m:rPr>
                <m:t>,</m:t>
              </m:r>
              <m:r>
                <m:t> </m:t>
              </m:r>
              <m:r>
                <m:t>d</m:t>
              </m:r>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静电力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硅胶</w:t>
      </w:r>
      <w:r>
        <w:rPr>
          <w:rFonts w:hint="eastAsia" w:ascii="Times New Roman" w:hAnsi="Times New Roman" w:eastAsia="Times New Roman" w:cs="Times New Roman"/>
        </w:rPr>
        <w:t>/</w:t>
      </w:r>
      <w:r>
        <w:rPr>
          <w:rFonts w:hint="eastAsia" w:ascii="Times New Roman" w:hAnsi="Times New Roman" w:eastAsia="FangSong" w:cs="Times New Roman"/>
        </w:rPr>
        <w:t>氧化铝表面有羟基</w:t>
      </w:r>
      <w:r>
        <w:rPr>
          <w:rFonts w:hint="eastAsia" w:ascii="Times New Roman" w:hAnsi="Times New Roman" w:eastAsia="Times New Roman" w:cs="Times New Roman"/>
        </w:rPr>
        <w:t>，</w:t>
      </w:r>
      <w:r>
        <w:rPr>
          <w:rFonts w:hint="eastAsia" w:ascii="Times New Roman" w:hAnsi="Times New Roman" w:eastAsia="FangSong" w:cs="Times New Roman"/>
        </w:rPr>
        <w:t>与极性有机物之间存在</w:t>
      </w:r>
      <w:r>
        <w:rPr>
          <w:rFonts w:hint="eastAsia" w:ascii="Times New Roman" w:hAnsi="Times New Roman" w:eastAsia="FangSong" w:cs="Times New Roman"/>
          <w:b/>
          <w:bCs/>
        </w:rPr>
        <w:t>静电作用</w:t>
      </w:r>
      <w:r>
        <w:rPr>
          <w:rFonts w:hint="eastAsia" w:ascii="Times New Roman" w:hAnsi="Times New Roman" w:eastAsia="Times New Roman" w:cs="Times New Roman"/>
          <w:b/>
          <w:bCs/>
        </w:rPr>
        <w:t>、</w:t>
      </w:r>
      <w:r>
        <w:rPr>
          <w:rFonts w:hint="eastAsia" w:ascii="Times New Roman" w:hAnsi="Times New Roman" w:eastAsia="FangSong" w:cs="Times New Roman"/>
          <w:b/>
          <w:bCs/>
        </w:rPr>
        <w:t>诱导作用与氢键</w:t>
      </w:r>
      <w:r>
        <w:rPr>
          <w:rFonts w:hint="eastAsia"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堆积主要发生在芳香体系与芳环固定相之间</w:t>
      </w:r>
      <w:r>
        <w:rPr>
          <w:rFonts w:hint="eastAsia" w:ascii="Times New Roman" w:hAnsi="Times New Roman" w:eastAsia="Times New Roman" w:cs="Times New Roman"/>
        </w:rPr>
        <w:t>，</w:t>
      </w:r>
      <w:r>
        <w:rPr>
          <w:rFonts w:hint="eastAsia" w:ascii="Times New Roman" w:hAnsi="Times New Roman" w:eastAsia="FangSong" w:cs="Times New Roman"/>
        </w:rPr>
        <w:t>不适用于硅胶</w:t>
      </w:r>
      <w:r>
        <w:rPr>
          <w:rFonts w:hint="eastAsia" w:ascii="Times New Roman" w:hAnsi="Times New Roman" w:eastAsia="Times New Roman" w:cs="Times New Roman"/>
        </w:rPr>
        <w:t>/</w:t>
      </w:r>
      <w:r>
        <w:rPr>
          <w:rFonts w:hint="eastAsia" w:ascii="Times New Roman" w:hAnsi="Times New Roman" w:eastAsia="FangSong" w:cs="Times New Roman"/>
        </w:rPr>
        <w:t>氧化铝固定相</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borderBox>
            <m:e>
              <m:r>
                <m:t>a</m:t>
              </m:r>
              <m:r>
                <m:rPr>
                  <m:sty m:val="p"/>
                </m:rPr>
                <m:t>,</m:t>
              </m:r>
              <m:r>
                <m:t> </m:t>
              </m:r>
              <m:r>
                <m:t>b</m:t>
              </m:r>
              <m:r>
                <m:rPr>
                  <m:sty m:val="p"/>
                </m:rPr>
                <m:t>,</m:t>
              </m:r>
              <m:r>
                <m:t> </m:t>
              </m:r>
              <m:r>
                <m:t>c</m:t>
              </m:r>
              <m:r>
                <m:rPr>
                  <m:sty m:val="p"/>
                </m:rPr>
                <m:t>,</m:t>
              </m:r>
              <m:r>
                <m:t> </m:t>
              </m:r>
              <m:r>
                <m:t>d</m:t>
              </m:r>
            </m:e>
          </m:borderBox>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正相色谱中固定相极性大</w:t>
      </w:r>
      <w:r>
        <w:rPr>
          <w:rFonts w:hint="eastAsia" w:ascii="Times New Roman" w:hAnsi="Times New Roman" w:eastAsia="Times New Roman" w:cs="Times New Roman"/>
        </w:rPr>
        <w:t>，</w:t>
      </w:r>
      <w:r>
        <w:rPr>
          <w:rFonts w:hint="eastAsia" w:ascii="Times New Roman" w:hAnsi="Times New Roman" w:eastAsia="FangSong" w:cs="Times New Roman"/>
          <w:b/>
          <w:bCs/>
        </w:rPr>
        <w:t>极性大的化合物吸附强</w:t>
      </w:r>
      <w:r>
        <w:rPr>
          <w:rFonts w:hint="eastAsia" w:ascii="Times New Roman" w:hAnsi="Times New Roman" w:eastAsia="Times New Roman" w:cs="Times New Roman"/>
          <w:b/>
          <w:bCs/>
        </w:rPr>
        <w:t>、</w:t>
      </w:r>
      <w:r>
        <w:rPr>
          <w:rFonts w:hint="eastAsia" w:ascii="Times New Roman" w:hAnsi="Times New Roman" w:eastAsia="FangSong" w:cs="Times New Roman"/>
          <w:b/>
          <w:bCs/>
        </w:rPr>
        <w:t>随展开剂移动慢</w:t>
      </w:r>
      <w:r>
        <w:rPr>
          <w:rFonts w:hint="eastAsia" w:ascii="Times New Roman" w:hAnsi="Times New Roman" w:eastAsia="Times New Roman" w:cs="Times New Roman"/>
          <w:b/>
          <w:bCs/>
        </w:rPr>
        <w:t>，</w:t>
      </w:r>
      <m:oMath>
        <m:sSub>
          <m:e>
            <m:r>
              <m:t>R</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值小</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液面高于基线会导致展开剂直接浸没点样点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斑点过大会导致拖尾与重叠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分离的本质就是吸脱附能力差异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81"/>
    <w:bookmarkStart w:id="34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283" name="Picture"/>
            <a:graphic>
              <a:graphicData uri="http://schemas.openxmlformats.org/drawingml/2006/picture">
                <pic:pic>
                  <pic:nvPicPr>
                    <pic:cNvPr descr="e36beb4ca6eb23168f5859ff01a0673026a007749d9e60b1e8600f7deac6a02b.jpg" id="284" name="Picture"/>
                    <pic:cNvPicPr>
                      <a:picLocks noChangeArrowheads="1" noChangeAspect="1"/>
                    </pic:cNvPicPr>
                  </pic:nvPicPr>
                  <pic:blipFill>
                    <a:blip r:embed="rId282"/>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286" name="Picture"/>
            <a:graphic>
              <a:graphicData uri="http://schemas.openxmlformats.org/drawingml/2006/picture">
                <pic:pic>
                  <pic:nvPicPr>
                    <pic:cNvPr descr="f16a3f0ebaa5c6f3de09e8008595197e97262f0979878139d1c7dcfa2c3c61cc.jpg" id="287" name="Picture"/>
                    <pic:cNvPicPr>
                      <a:picLocks noChangeArrowheads="1" noChangeAspect="1"/>
                    </pic:cNvPicPr>
                  </pic:nvPicPr>
                  <pic:blipFill>
                    <a:blip r:embed="rId285"/>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289" name="Picture"/>
            <a:graphic>
              <a:graphicData uri="http://schemas.openxmlformats.org/drawingml/2006/picture">
                <pic:pic>
                  <pic:nvPicPr>
                    <pic:cNvPr descr="e3a2925f6e1e2c5603f9b5dbd29f2ff8cda529a1eb50465de8af14d3aa117f96.jpg" id="290" name="Picture"/>
                    <pic:cNvPicPr>
                      <a:picLocks noChangeArrowheads="1" noChangeAspect="1"/>
                    </pic:cNvPicPr>
                  </pic:nvPicPr>
                  <pic:blipFill>
                    <a:blip r:embed="rId288"/>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ascii="Times New Roman" w:hAnsi="Times New Roman" w:eastAsia="Times New Roman" w:cs="Times New Roman"/>
        </w:rPr>
        <w:drawing>
          <wp:inline>
            <wp:extent cx="1800000" cy="1872000"/>
            <wp:effectExtent b="0" l="0" r="0" t="0"/>
            <wp:docPr descr="" title="" id="292" name="Picture"/>
            <a:graphic>
              <a:graphicData uri="http://schemas.openxmlformats.org/drawingml/2006/picture">
                <pic:pic>
                  <pic:nvPicPr>
                    <pic:cNvPr descr="8a902c5585462cd0923c7d5e7ed040623fee4f87ae4be58a7c4acc575e7299fe.jpg" id="293" name="Picture"/>
                    <pic:cNvPicPr>
                      <a:picLocks noChangeArrowheads="1" noChangeAspect="1"/>
                    </pic:cNvPicPr>
                  </pic:nvPicPr>
                  <pic:blipFill>
                    <a:blip r:embed="rId291"/>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295" name="Picture"/>
            <a:graphic>
              <a:graphicData uri="http://schemas.openxmlformats.org/drawingml/2006/picture">
                <pic:pic>
                  <pic:nvPicPr>
                    <pic:cNvPr descr="627a9ba62a28189b4ecb1e9a324edff4500e21bbad39c68fdc837df8e6e39927.jpg" id="296" name="Picture"/>
                    <pic:cNvPicPr>
                      <a:picLocks noChangeArrowheads="1" noChangeAspect="1"/>
                    </pic:cNvPicPr>
                  </pic:nvPicPr>
                  <pic:blipFill>
                    <a:blip r:embed="rId294"/>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298" name="Picture"/>
            <a:graphic>
              <a:graphicData uri="http://schemas.openxmlformats.org/drawingml/2006/picture">
                <pic:pic>
                  <pic:nvPicPr>
                    <pic:cNvPr descr="d7063000997f0da49d81762ad023b60df0ba08f4bb424a953b915e2ec5b7afd1.jpg" id="299" name="Picture"/>
                    <pic:cNvPicPr>
                      <a:picLocks noChangeArrowheads="1" noChangeAspect="1"/>
                    </pic:cNvPicPr>
                  </pic:nvPicPr>
                  <pic:blipFill>
                    <a:blip r:embed="rId297"/>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301" name="Picture"/>
            <a:graphic>
              <a:graphicData uri="http://schemas.openxmlformats.org/drawingml/2006/picture">
                <pic:pic>
                  <pic:nvPicPr>
                    <pic:cNvPr descr="d24431e36e940d7909a9a608c8977946e348adf4e2f92dd5188867ee4b54b96a.jpg" id="302" name="Picture"/>
                    <pic:cNvPicPr>
                      <a:picLocks noChangeArrowheads="1" noChangeAspect="1"/>
                    </pic:cNvPicPr>
                  </pic:nvPicPr>
                  <pic:blipFill>
                    <a:blip r:embed="rId300"/>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ascii="Times New Roman" w:hAnsi="Times New Roman" w:eastAsia="Times New Roman" w:cs="Times New Roman"/>
        </w:rPr>
        <w:drawing>
          <wp:inline>
            <wp:extent cx="1968500" cy="1930400"/>
            <wp:effectExtent b="0" l="0" r="0" t="0"/>
            <wp:docPr descr="" title="" id="304" name="Picture"/>
            <a:graphic>
              <a:graphicData uri="http://schemas.openxmlformats.org/drawingml/2006/picture">
                <pic:pic>
                  <pic:nvPicPr>
                    <pic:cNvPr descr="e9608ee30099bba9dcaae2be789ff55d05ba2978ceac0348037116f0072e35b9.jpg" id="305" name="Picture"/>
                    <pic:cNvPicPr>
                      <a:picLocks noChangeArrowheads="1" noChangeAspect="1"/>
                    </pic:cNvPicPr>
                  </pic:nvPicPr>
                  <pic:blipFill>
                    <a:blip r:embed="rId303"/>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307" name="Picture"/>
            <a:graphic>
              <a:graphicData uri="http://schemas.openxmlformats.org/drawingml/2006/picture">
                <pic:pic>
                  <pic:nvPicPr>
                    <pic:cNvPr descr="501da0f9544ff350b413a2d66e0f2f7314f4a42723e35f8ef55cc10c66e1bd40.jpg" id="308" name="Picture"/>
                    <pic:cNvPicPr>
                      <a:picLocks noChangeArrowheads="1" noChangeAspect="1"/>
                    </pic:cNvPicPr>
                  </pic:nvPicPr>
                  <pic:blipFill>
                    <a:blip r:embed="rId306"/>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310" name="Picture"/>
            <a:graphic>
              <a:graphicData uri="http://schemas.openxmlformats.org/drawingml/2006/picture">
                <pic:pic>
                  <pic:nvPicPr>
                    <pic:cNvPr descr="c4d5c703449524fdeef23a24e7a52662f211d003a441467f1d38361aa5d5e030.jpg" id="311" name="Picture"/>
                    <pic:cNvPicPr>
                      <a:picLocks noChangeArrowheads="1" noChangeAspect="1"/>
                    </pic:cNvPicPr>
                  </pic:nvPicPr>
                  <pic:blipFill>
                    <a:blip r:embed="rId309"/>
                    <a:stretch>
                      <a:fillRect/>
                    </a:stretch>
                  </pic:blipFill>
                  <pic:spPr bwMode="auto">
                    <a:xfrm>
                      <a:off x="0" y="0"/>
                      <a:ext cx="32766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根据原子在晶胞中的位置计数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Compact"/>
        <w:numPr>
          <w:ilvl w:val="0"/>
          <w:numId w:val="1039"/>
        </w:numPr>
      </w:pPr>
      <w:r>
        <w:rPr>
          <w:rFonts w:hint="eastAsia" w:ascii="Times New Roman" w:hAnsi="Times New Roman" w:eastAsia="Times New Roman" w:cs="Times New Roman"/>
          <w:b/>
          <w:bCs/>
        </w:rPr>
        <w:t xml:space="preserve">A（</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Compact"/>
        <w:numPr>
          <w:ilvl w:val="0"/>
          <w:numId w:val="1039"/>
        </w:numPr>
      </w:pPr>
      <w:r>
        <w:rPr>
          <w:rFonts w:hint="eastAsia" w:ascii="Times New Roman" w:hAnsi="Times New Roman" w:eastAsia="Times New Roman" w:cs="Times New Roman"/>
          <w:b/>
          <w:bCs/>
        </w:rPr>
        <w:t xml:space="preserve">B（</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Compact"/>
        <w:numPr>
          <w:ilvl w:val="0"/>
          <w:numId w:val="1039"/>
        </w:numPr>
      </w:pPr>
      <w:r>
        <w:rPr>
          <w:rFonts w:hint="eastAsia" w:ascii="Times New Roman" w:hAnsi="Times New Roman" w:eastAsia="Times New Roman" w:cs="Times New Roman"/>
          <w:b/>
          <w:bCs/>
        </w:rPr>
        <w:t xml:space="preserve">C（</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化学组成可写为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p>
    <w:p>
      <w:pPr>
        <w:pStyle w:val="FirstParagraph"/>
      </w:pPr>
      <w:r>
        <w:rPr>
          <w:rFonts w:hint="eastAsia" w:ascii="Times New Roman" w:hAnsi="Times New Roman" w:eastAsia="FangSong" w:cs="Times New Roman"/>
        </w:rPr>
        <w:t>对应已知化合物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的共晶</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根据投影图分析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w:t>
      </w:r>
      <m:oMath>
        <m:r>
          <m:rPr>
            <m:sty m:val="p"/>
          </m:rPr>
          <m:t>X</m:t>
        </m:r>
        <m:sSub>
          <m:e>
            <m:r>
              <m:rPr>
                <m:sty m:val="p"/>
              </m:rPr>
              <m:t>e</m:t>
            </m:r>
          </m:e>
          <m:sub>
            <m:r>
              <m:rPr>
                <m:sty m:val="p"/>
              </m:rPr>
              <m:t>3</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可写为</w:t>
      </w:r>
      <w:r>
        <w:rPr>
          <w:rFonts w:ascii="Times New Roman" w:hAnsi="Times New Roman" w:eastAsia="Times New Roman" w:cs="Times New Roman"/>
        </w:rPr>
        <w:t xml:space="preserve"> </w:t>
      </w:r>
      <m:oMath>
        <m:oMathPr>
          <m:ctrlPr>
            <w:rPr>
              <w:sz w:val="28"/>
              <w:szCs w:val="28"/>
            </w:rPr>
          </m:ctrlPr>
        </m:oMathPr>
        <m:r>
          <m:rPr>
            <m:sty m:val="p"/>
          </m:rPr>
          <m:t>X</m:t>
        </m:r>
        <m:sSubSup>
          <m:e>
            <m:r>
              <m:rPr>
                <m:sty m:val="p"/>
              </m:rPr>
              <m:t>e</m:t>
            </m:r>
          </m:e>
          <m:sub>
            <m:r>
              <m:rPr>
                <m:sty m:val="p"/>
              </m:rPr>
              <m:t>2</m:t>
            </m:r>
          </m:sub>
          <m:sup>
            <m:r>
              <m:rPr>
                <m:sty m:val="p"/>
              </m:rPr>
              <m:t>0</m:t>
            </m:r>
          </m:sup>
        </m:sSubSup>
        <m:r>
          <m:rPr>
            <m:sty m:val="p"/>
          </m:rPr>
          <m:t>X</m:t>
        </m:r>
        <m:sSup>
          <m:e>
            <m:r>
              <m:rPr>
                <m:sty m:val="p"/>
              </m:rPr>
              <m:t>e</m:t>
            </m:r>
          </m:e>
          <m:sup>
            <m:r>
              <m:rPr>
                <m:sty m:val="p"/>
              </m:rPr>
              <m:t>I</m:t>
            </m:r>
            <m:r>
              <m:rPr>
                <m:sty m:val="p"/>
              </m:rPr>
              <m:t>V</m:t>
            </m:r>
          </m:sup>
        </m:sSup>
        <m:sSub>
          <m:e>
            <m:r>
              <m:rPr>
                <m:sty m:val="p"/>
              </m:rPr>
              <m:t>O</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+4/3</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m:oMath>
        <m:r>
          <m:rPr>
            <m:sty m:val="p"/>
          </m:rPr>
          <m:t>X</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ascii="Times New Roman" w:hAnsi="Times New Roman" w:eastAsia="Times New Roman" w:cs="Times New Roman"/>
          <w:b/>
          <w:bCs/>
        </w:rPr>
        <w:t xml:space="preserve">Xe </w:t>
      </w:r>
      <w:r>
        <w:rPr>
          <w:rFonts w:hint="eastAsia" w:ascii="Times New Roman" w:hAnsi="Times New Roman" w:eastAsia="FangSong" w:cs="Times New Roman"/>
          <w:b/>
          <w:bCs/>
        </w:rPr>
        <w:t xml:space="preserve">化合价最高的是化合物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b/>
          <w:bCs/>
        </w:rPr>
        <w:t xml:space="preserve">，+6</w:t>
      </w:r>
      <w:r>
        <w:rPr>
          <w:rFonts w:ascii="Times New Roman" w:hAnsi="Times New Roman" w:eastAsia="Times New Roman" w:cs="Times New Roman"/>
          <w:b/>
          <w:bCs/>
        </w:rPr>
        <w:t xml:space="preserve"> </w:t>
      </w:r>
      <w:r>
        <w:rPr>
          <w:rFonts w:hint="eastAsia" w:ascii="Times New Roman" w:hAnsi="Times New Roman" w:eastAsia="FangSong" w:cs="Times New Roman"/>
          <w:b/>
          <w:bCs/>
        </w:rPr>
        <w:t>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正交晶系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m:oMath>
        <m:r>
          <m:rPr>
            <m:sty m:val="p"/>
          </m:rPr>
          <m:t>X</m:t>
        </m:r>
        <m:sSub>
          <m:e>
            <m:r>
              <m:rPr>
                <m:sty m:val="p"/>
              </m:rPr>
              <m:t>e</m:t>
            </m:r>
          </m:e>
          <m:sub>
            <m:r>
              <m:rPr>
                <m:sty m:val="p"/>
              </m:rPr>
              <m:t>3</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X</m:t>
        </m:r>
        <m:sSubSup>
          <m:e>
            <m:r>
              <m:rPr>
                <m:sty m:val="p"/>
              </m:rPr>
              <m:t>e</m:t>
            </m:r>
          </m:e>
          <m:sub>
            <m:r>
              <m:rPr>
                <m:sty m:val="p"/>
              </m:rPr>
              <m:t>2</m:t>
            </m:r>
          </m:sub>
          <m:sup>
            <m:r>
              <m:rPr>
                <m:sty m:val="p"/>
              </m:rPr>
              <m:t>0</m:t>
            </m:r>
          </m:sup>
        </m:sSubSup>
        <m:r>
          <m:rPr>
            <m:sty m:val="p"/>
          </m:rPr>
          <m:t>X</m:t>
        </m:r>
        <m:sSup>
          <m:e>
            <m:r>
              <m:rPr>
                <m:sty m:val="p"/>
              </m:rPr>
              <m:t>e</m:t>
            </m:r>
          </m:e>
          <m:sup>
            <m:r>
              <m:rPr>
                <m:sty m:val="p"/>
              </m:rPr>
              <m:t>I</m:t>
            </m:r>
            <m:r>
              <m:rPr>
                <m:sty m:val="p"/>
              </m:rPr>
              <m:t>V</m:t>
            </m:r>
          </m:sup>
        </m:sSup>
        <m:sSub>
          <m:e>
            <m:r>
              <m:rPr>
                <m:sty m:val="p"/>
              </m:rPr>
              <m:t>O</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分析要点</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三个方向均不存在四重对称轴</w:t>
      </w:r>
      <w:r>
        <w:rPr>
          <w:rFonts w:ascii="Times New Roman" w:hAnsi="Times New Roman" w:eastAsia="Times New Roman" w:cs="Times New Roman"/>
        </w:rPr>
        <w:t xml:space="preserve"> → </w:t>
      </w:r>
      <w:r>
        <w:rPr>
          <w:rFonts w:hint="eastAsia" w:ascii="Times New Roman" w:hAnsi="Times New Roman" w:eastAsia="FangSong" w:cs="Times New Roman"/>
        </w:rPr>
        <w:t>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存在相互垂直的镜面或二重旋转轴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正交晶系</w:t>
      </w:r>
    </w:p>
    <w:p>
      <w:pPr>
        <w:pStyle w:val="Compact"/>
        <w:numPr>
          <w:ilvl w:val="0"/>
          <w:numId w:val="1040"/>
        </w:numPr>
      </w:pPr>
      <w:r>
        <w:rPr>
          <w:rFonts w:hint="eastAsia" w:ascii="Times New Roman" w:hAnsi="Times New Roman" w:eastAsia="FangSong" w:cs="Times New Roman"/>
        </w:rPr>
        <w:t xml:space="preserve">从投影图中原子与边框线的遮挡关系确定原子位置</w:t>
      </w:r>
    </w:p>
    <w:p>
      <w:pPr>
        <w:pStyle w:val="Compact"/>
        <w:numPr>
          <w:ilvl w:val="0"/>
          <w:numId w:val="1040"/>
        </w:numPr>
      </w:pPr>
      <w:r>
        <w:rPr>
          <w:rFonts w:hint="eastAsia" w:ascii="Times New Roman" w:hAnsi="Times New Roman" w:eastAsia="FangSong" w:cs="Times New Roman"/>
        </w:rPr>
        <w:t>晶胞内原子计数</w:t>
      </w:r>
      <w:r>
        <w:rPr>
          <w:rFonts w:hint="eastAsia" w:ascii="Times New Roman" w:hAnsi="Times New Roman" w:eastAsia="Times New Roman" w:cs="Times New Roman"/>
        </w:rPr>
        <w:t>（</w:t>
      </w:r>
      <w:r>
        <w:rPr>
          <w:rFonts w:hint="eastAsia" w:ascii="Times New Roman" w:hAnsi="Times New Roman" w:eastAsia="FangSong" w:cs="Times New Roman"/>
        </w:rPr>
        <w:t>区分顶点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化合价</w:t>
      </w:r>
      <w:r>
        <w:rPr>
          <w:rFonts w:ascii="Times New Roman" w:hAnsi="Times New Roman" w:eastAsia="Times New Roman" w:cs="Times New Roman"/>
        </w:rPr>
        <w:t xml:space="preserve"> = O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2 / Xe </w:t>
      </w:r>
      <w:r>
        <w:rPr>
          <w:rFonts w:hint="eastAsia" w:ascii="Times New Roman" w:hAnsi="Times New Roman" w:eastAsia="FangSong" w:cs="Times New Roman"/>
        </w:rPr>
        <w:t>原子数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040"/>
        </w:numPr>
        <w:spacing w:before="160" w:after="80"/>
        <w:jc w:val="center"/>
      </w:pPr>
      <w:r>
        <w:rPr>
          <w:rFonts w:hint="eastAsia" w:ascii="Times New Roman" w:hAnsi="Times New Roman" w:eastAsia="FangSong" w:cs="Times New Roman"/>
        </w:rPr>
        <w:t>晶系判断</w:t>
      </w:r>
      <w:r>
        <w:rPr>
          <w:rFonts w:hint="eastAsia" w:ascii="Times New Roman" w:hAnsi="Times New Roman" w:eastAsia="Times New Roman" w:cs="Times New Roman"/>
        </w:rPr>
        <w:t>：</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无四重轴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正交</w:t>
      </w:r>
      <w:r>
        <w:rPr>
          <w:rFonts w:ascii="Times New Roman" w:hAnsi="Times New Roman" w:eastAsia="Times New Roman" w:cs="Times New Roman"/>
        </w:rPr>
        <w:drawing>
          <wp:inline>
            <wp:extent cx="3600000" cy="2272046"/>
            <wp:effectExtent b="0" l="0" r="0" t="0"/>
            <wp:docPr descr="" title="" id="313" name="Picture"/>
            <a:graphic>
              <a:graphicData uri="http://schemas.openxmlformats.org/drawingml/2006/picture">
                <pic:pic>
                  <pic:nvPicPr>
                    <pic:cNvPr descr="12e4135b59b36afdc886c16d2bc09e3349bc3aeebd2aad1015cedd2002460225.jpg" id="314" name="Picture"/>
                    <pic:cNvPicPr>
                      <a:picLocks noChangeArrowheads="1" noChangeAspect="1"/>
                    </pic:cNvPicPr>
                  </pic:nvPicPr>
                  <pic:blipFill>
                    <a:blip r:embed="rId312"/>
                    <a:stretch>
                      <a:fillRect/>
                    </a:stretch>
                  </pic:blipFill>
                  <pic:spPr bwMode="auto">
                    <a:xfrm>
                      <a:off x="0" y="0"/>
                      <a:ext cx="3600000" cy="227204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70967"/>
            <wp:effectExtent b="0" l="0" r="0" t="0"/>
            <wp:docPr descr="" title="" id="316" name="Picture"/>
            <a:graphic>
              <a:graphicData uri="http://schemas.openxmlformats.org/drawingml/2006/picture">
                <pic:pic>
                  <pic:nvPicPr>
                    <pic:cNvPr descr="0506c3c732b8d19a6669b817e8d7b0cbee33f114f0727aff4a0b59d3cd82d85c.jpg" id="317" name="Picture"/>
                    <pic:cNvPicPr>
                      <a:picLocks noChangeArrowheads="1" noChangeAspect="1"/>
                    </pic:cNvPicPr>
                  </pic:nvPicPr>
                  <pic:blipFill>
                    <a:blip r:embed="rId315"/>
                    <a:stretch>
                      <a:fillRect/>
                    </a:stretch>
                  </pic:blipFill>
                  <pic:spPr bwMode="auto">
                    <a:xfrm>
                      <a:off x="0" y="0"/>
                      <a:ext cx="3600000" cy="23709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57413"/>
            <wp:effectExtent b="0" l="0" r="0" t="0"/>
            <wp:docPr descr="" title="" id="319" name="Picture"/>
            <a:graphic>
              <a:graphicData uri="http://schemas.openxmlformats.org/drawingml/2006/picture">
                <pic:pic>
                  <pic:nvPicPr>
                    <pic:cNvPr descr="9382e7e2c2e4740c5a859a63cbbccbe1f1fae4da8d67a93597e63afabef1993e.jpg" id="320" name="Picture"/>
                    <pic:cNvPicPr>
                      <a:picLocks noChangeArrowheads="1" noChangeAspect="1"/>
                    </pic:cNvPicPr>
                  </pic:nvPicPr>
                  <pic:blipFill>
                    <a:blip r:embed="rId318"/>
                    <a:stretch>
                      <a:fillRect/>
                    </a:stretch>
                  </pic:blipFill>
                  <pic:spPr bwMode="auto">
                    <a:xfrm>
                      <a:off x="0" y="0"/>
                      <a:ext cx="3600000" cy="26574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41095"/>
            <wp:effectExtent b="0" l="0" r="0" t="0"/>
            <wp:docPr descr="" title="" id="322" name="Picture"/>
            <a:graphic>
              <a:graphicData uri="http://schemas.openxmlformats.org/drawingml/2006/picture">
                <pic:pic>
                  <pic:nvPicPr>
                    <pic:cNvPr descr="17e829e2927767405a4dc800d8c785b42ba658a95453c121ad36298c62a221cb.jpg" id="323" name="Picture"/>
                    <pic:cNvPicPr>
                      <a:picLocks noChangeArrowheads="1" noChangeAspect="1"/>
                    </pic:cNvPicPr>
                  </pic:nvPicPr>
                  <pic:blipFill>
                    <a:blip r:embed="rId321"/>
                    <a:stretch>
                      <a:fillRect/>
                    </a:stretch>
                  </pic:blipFill>
                  <pic:spPr bwMode="auto">
                    <a:xfrm>
                      <a:off x="0" y="0"/>
                      <a:ext cx="3600000" cy="2441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59100" cy="1943100"/>
            <wp:effectExtent b="0" l="0" r="0" t="0"/>
            <wp:docPr descr="" title="" id="325" name="Picture"/>
            <a:graphic>
              <a:graphicData uri="http://schemas.openxmlformats.org/drawingml/2006/picture">
                <pic:pic>
                  <pic:nvPicPr>
                    <pic:cNvPr descr="097b3ed48c2b96d40fe74f86d6fadac1792932376b960b601f553a1e20e435f5.jpg" id="326" name="Picture"/>
                    <pic:cNvPicPr>
                      <a:picLocks noChangeArrowheads="1" noChangeAspect="1"/>
                    </pic:cNvPicPr>
                  </pic:nvPicPr>
                  <pic:blipFill>
                    <a:blip r:embed="rId324"/>
                    <a:stretch>
                      <a:fillRect/>
                    </a:stretch>
                  </pic:blipFill>
                  <pic:spPr bwMode="auto">
                    <a:xfrm>
                      <a:off x="0" y="0"/>
                      <a:ext cx="29591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1701800"/>
            <wp:effectExtent b="0" l="0" r="0" t="0"/>
            <wp:docPr descr="" title="" id="328" name="Picture"/>
            <a:graphic>
              <a:graphicData uri="http://schemas.openxmlformats.org/drawingml/2006/picture">
                <pic:pic>
                  <pic:nvPicPr>
                    <pic:cNvPr descr="ce76aecf4505e6db9134dfec14782a95b30d6fc3cb14eef08bb3803879bd9101.jpg" id="329" name="Picture"/>
                    <pic:cNvPicPr>
                      <a:picLocks noChangeArrowheads="1" noChangeAspect="1"/>
                    </pic:cNvPicPr>
                  </pic:nvPicPr>
                  <pic:blipFill>
                    <a:blip r:embed="rId327"/>
                    <a:stretch>
                      <a:fillRect/>
                    </a:stretch>
                  </pic:blipFill>
                  <pic:spPr bwMode="auto">
                    <a:xfrm>
                      <a:off x="0" y="0"/>
                      <a:ext cx="20828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01900" cy="3149600"/>
            <wp:effectExtent b="0" l="0" r="0" t="0"/>
            <wp:docPr descr="" title="" id="331" name="Picture"/>
            <a:graphic>
              <a:graphicData uri="http://schemas.openxmlformats.org/drawingml/2006/picture">
                <pic:pic>
                  <pic:nvPicPr>
                    <pic:cNvPr descr="abc099074b3d785f1ce5d52b84f7a316d1f36c0af3a398f98d3c75a57d4737d4.jpg" id="332" name="Picture"/>
                    <pic:cNvPicPr>
                      <a:picLocks noChangeArrowheads="1" noChangeAspect="1"/>
                    </pic:cNvPicPr>
                  </pic:nvPicPr>
                  <pic:blipFill>
                    <a:blip r:embed="rId330"/>
                    <a:stretch>
                      <a:fillRect/>
                    </a:stretch>
                  </pic:blipFill>
                  <pic:spPr bwMode="auto">
                    <a:xfrm>
                      <a:off x="0" y="0"/>
                      <a:ext cx="25019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73200" cy="2286000"/>
            <wp:effectExtent b="0" l="0" r="0" t="0"/>
            <wp:docPr descr="" title="" id="334" name="Picture"/>
            <a:graphic>
              <a:graphicData uri="http://schemas.openxmlformats.org/drawingml/2006/picture">
                <pic:pic>
                  <pic:nvPicPr>
                    <pic:cNvPr descr="e351edec9d6c3339bddea79d92276deb127f87e3b6e8df8ddc6090346d0b201b.jpg" id="335" name="Picture"/>
                    <pic:cNvPicPr>
                      <a:picLocks noChangeArrowheads="1" noChangeAspect="1"/>
                    </pic:cNvPicPr>
                  </pic:nvPicPr>
                  <pic:blipFill>
                    <a:blip r:embed="rId333"/>
                    <a:stretch>
                      <a:fillRect/>
                    </a:stretch>
                  </pic:blipFill>
                  <pic:spPr bwMode="auto">
                    <a:xfrm>
                      <a:off x="0" y="0"/>
                      <a:ext cx="1473200" cy="2286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处于顶点和面心</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八面体共享</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Pauling </w:t>
      </w:r>
      <w:r>
        <w:rPr>
          <w:rFonts w:hint="eastAsia" w:ascii="Times New Roman" w:hAnsi="Times New Roman" w:eastAsia="FangSong" w:cs="Times New Roman"/>
        </w:rPr>
        <w:t>配位多面体规则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F</m:t>
              </m:r>
              <m:r>
                <m:rPr>
                  <m:sty m:val="p"/>
                </m:rPr>
                <m:t>e</m:t>
              </m:r>
            </m:num>
            <m:den>
              <m:r>
                <m:rPr>
                  <m:sty m:val="p"/>
                </m:rPr>
                <m:t>O</m:t>
              </m:r>
            </m:den>
          </m:f>
          <m:r>
            <m:rPr>
              <m:sty m:val="p"/>
            </m:rPr>
            <m:t>=</m:t>
          </m:r>
          <m:f>
            <m:fPr>
              <m:type m:val="bar"/>
            </m:fPr>
            <m:num>
              <m:r>
                <m:t>3</m:t>
              </m:r>
            </m:num>
            <m:den>
              <m:r>
                <m:t>6</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结构与立方黄铁矿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5.3.2</w:t>
      </w:r>
      <w:r>
        <w:rPr>
          <w:rFonts w:hint="eastAsia" w:ascii="Times New Roman" w:hAnsi="Times New Roman" w:eastAsia="FangSong" w:cs="Times New Roman"/>
          <w:b/>
          <w:bCs/>
        </w:rPr>
        <w:t>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从投影图计数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顶点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心六方晶胞按密堆积模型为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实为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3Fe）-</w:t>
      </w:r>
      <w:r>
        <w:rPr>
          <w:rFonts w:ascii="Times New Roman" w:hAnsi="Times New Roman" w:eastAsia="Times New Roman" w:cs="Times New Roman"/>
        </w:rPr>
        <w:t xml:space="preserve"> </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棱心和两个内部位置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Xe</w:t>
      </w:r>
    </w:p>
    <w:p>
      <w:pPr>
        <w:pStyle w:val="BodyText"/>
      </w:pPr>
      <m:oMathPara>
        <m:oMathParaPr>
          <m:jc m:val="center"/>
          <m:ctrlPr>
            <w:rPr>
              <w:sz w:val="28"/>
              <w:szCs w:val="28"/>
            </w:rPr>
          </m:ctrlPr>
        </m:oMathParaPr>
        <m:oMath>
          <m:r>
            <m:rPr>
              <m:sty m:val="p"/>
            </m:rPr>
            <m:t>X</m:t>
          </m:r>
          <m:sSub>
            <m:e>
              <m:r>
                <m:rPr>
                  <m:sty m:val="p"/>
                </m:rPr>
                <m:t>e</m:t>
              </m:r>
            </m:e>
            <m:sub>
              <m:r>
                <m:rPr>
                  <m:sty m:val="p"/>
                </m:rPr>
                <m:t>3</m:t>
              </m:r>
            </m:sub>
          </m:sSub>
          <m:r>
            <m:rPr>
              <m:sty m:val="p"/>
            </m:rPr>
            <m:t>F</m:t>
          </m:r>
          <m:sSub>
            <m:e>
              <m:r>
                <m:rPr>
                  <m:sty m:val="p"/>
                </m:rPr>
                <m:t>e</m:t>
              </m:r>
            </m:e>
            <m:sub>
              <m:r>
                <m:rPr>
                  <m:sty m:val="p"/>
                </m:rPr>
                <m:t>3</m:t>
              </m:r>
            </m:sub>
          </m:sSub>
          <m:sSub>
            <m:e>
              <m:r>
                <m:rPr>
                  <m:sty m:val="p"/>
                </m:rPr>
                <m:t>O</m:t>
              </m:r>
            </m:e>
            <m:sub>
              <m:r>
                <m:rPr>
                  <m:sty m:val="p"/>
                </m:rPr>
                <m:t>6</m:t>
              </m:r>
            </m:sub>
          </m:sSub>
          <m:r>
            <m:rPr>
              <m:sty m:val="p"/>
            </m:rPr>
            <m:t>=</m:t>
          </m:r>
          <m:r>
            <m:rPr>
              <m:sty m:val="p"/>
            </m:rPr>
            <m:t>X</m:t>
          </m:r>
          <m:r>
            <m:rPr>
              <m:sty m:val="p"/>
            </m:rPr>
            <m:t>e</m:t>
          </m:r>
          <m:r>
            <m:rPr>
              <m:sty m:val="p"/>
            </m:rPr>
            <m:t>F</m:t>
          </m:r>
          <m:r>
            <m:rPr>
              <m:sty m:val="p"/>
            </m:rPr>
            <m:t>e</m:t>
          </m:r>
          <m:sSub>
            <m:e>
              <m:r>
                <m:rPr>
                  <m:sty m:val="p"/>
                </m:rPr>
                <m:t>O</m:t>
              </m:r>
            </m:e>
            <m:sub>
              <m:r>
                <m:rPr>
                  <m:sty m:val="p"/>
                </m:rPr>
                <m:t>2</m:t>
              </m:r>
            </m:sub>
          </m:sSub>
        </m:oMath>
      </m:oMathPara>
    </w:p>
    <w:p>
      <w:pPr>
        <w:pStyle w:val="FirstParagraph"/>
      </w:pPr>
      <w:r>
        <w:rPr>
          <w:rFonts w:hint="eastAsia" w:ascii="Times New Roman" w:hAnsi="Times New Roman" w:eastAsia="FangSong" w:cs="Times New Roman"/>
          <w:b/>
          <w:bCs/>
        </w:rPr>
        <w:t xml:space="preserve">每摩尔</w:t>
      </w:r>
      <w:r>
        <w:rPr>
          <w:rFonts w:ascii="Times New Roman" w:hAnsi="Times New Roman" w:eastAsia="Times New Roman" w:cs="Times New Roman"/>
          <w:b/>
          <w:bCs/>
        </w:rPr>
        <w:t xml:space="preserve"> </w:t>
      </w:r>
      <m:oMath>
        <m:r>
          <m:rPr>
            <m:sty m:val="p"/>
          </m:rPr>
          <m:t>F</m:t>
        </m:r>
        <m:r>
          <m:rPr>
            <m:sty m:val="p"/>
          </m:rPr>
          <m:t>e</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吸附</w:t>
      </w:r>
      <w:r>
        <w:rPr>
          <w:rFonts w:ascii="Times New Roman" w:hAnsi="Times New Roman" w:eastAsia="Times New Roman" w:cs="Times New Roman"/>
          <w:b/>
          <w:bCs/>
        </w:rPr>
        <w:t xml:space="preserve"> 1 mol </w:t>
      </w:r>
      <w:r>
        <w:rPr>
          <w:rFonts w:hint="eastAsia" w:ascii="Times New Roman" w:hAnsi="Times New Roman" w:eastAsia="Times New Roman" w:cs="Times New Roman"/>
          <w:b/>
          <w:bCs/>
        </w:rPr>
        <w:t>Xe。</w:t>
      </w:r>
      <w:r>
        <w:rPr>
          <w:rFonts w:hint="eastAsia" w:ascii="Times New Roman" w:hAnsi="Times New Roman" w:eastAsia="FangSong" w:cs="Times New Roman"/>
          <w:b/>
          <w:bCs/>
        </w:rPr>
        <w:t>化合物</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从投影图逐一计数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 </w:t>
      </w:r>
      <w:r>
        <w:rPr>
          <w:rFonts w:hint="eastAsia" w:ascii="Times New Roman" w:hAnsi="Times New Roman" w:eastAsia="Times New Roman" w:cs="Times New Roman"/>
        </w:rPr>
        <w:t>Fe：</w:t>
      </w:r>
      <w:r>
        <w:rPr>
          <w:rFonts w:hint="eastAsia" w:ascii="Times New Roman" w:hAnsi="Times New Roman" w:eastAsia="FangSong" w:cs="Times New Roman"/>
        </w:rPr>
        <w:t>顶点</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内部</w:t>
      </w:r>
      <w:r>
        <w:rPr>
          <w:rFonts w:ascii="Times New Roman" w:hAnsi="Times New Roman" w:eastAsia="Times New Roman" w:cs="Times New Roman"/>
        </w:rPr>
        <w:t xml:space="preserve"> 6 +</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 =</w:t>
      </w: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w:t>
      </w:r>
      <w:r>
        <w:rPr>
          <w:rFonts w:ascii="Times New Roman" w:hAnsi="Times New Roman" w:eastAsia="Times New Roman" w:cs="Times New Roman"/>
        </w:rPr>
        <w:t xml:space="preserve"> =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内部</w:t>
      </w:r>
      <w:r>
        <w:rPr>
          <w:rFonts w:ascii="Times New Roman" w:hAnsi="Times New Roman" w:eastAsia="Times New Roman" w:cs="Times New Roman"/>
        </w:rPr>
        <w:t xml:space="preserve"> 2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p>
    <w:p>
      <w:pPr>
        <w:pStyle w:val="BodyText"/>
      </w:pPr>
      <m:oMathPara>
        <m:oMathParaPr>
          <m:jc m:val="center"/>
          <m:ctrlPr>
            <w:rPr>
              <w:sz w:val="28"/>
              <w:szCs w:val="28"/>
            </w:rPr>
          </m:ctrlPr>
        </m:oMathParaPr>
        <m:oMath>
          <m:r>
            <m:rPr>
              <m:sty m:val="p"/>
            </m:rPr>
            <m:t>X</m:t>
          </m:r>
          <m:sSub>
            <m:e>
              <m:r>
                <m:rPr>
                  <m:sty m:val="p"/>
                </m:rPr>
                <m:t>e</m:t>
              </m:r>
            </m:e>
            <m:sub>
              <m:r>
                <m:rPr>
                  <m:sty m:val="p"/>
                </m:rPr>
                <m:t>3</m:t>
              </m:r>
            </m:sub>
          </m:sSub>
          <m:r>
            <m:rPr>
              <m:sty m:val="p"/>
            </m:rPr>
            <m:t>F</m:t>
          </m:r>
          <m:sSub>
            <m:e>
              <m:r>
                <m:rPr>
                  <m:sty m:val="p"/>
                </m:rPr>
                <m:t>e</m:t>
              </m:r>
            </m:e>
            <m:sub>
              <m:r>
                <m:rPr>
                  <m:sty m:val="p"/>
                </m:rPr>
                <m:t>9</m:t>
              </m:r>
            </m:sub>
          </m:sSub>
          <m:sSub>
            <m:e>
              <m:r>
                <m:rPr>
                  <m:sty m:val="p"/>
                </m:rPr>
                <m:t>O</m:t>
              </m:r>
            </m:e>
            <m:sub>
              <m:r>
                <m:rPr>
                  <m:sty m:val="p"/>
                </m:rPr>
                <m:t>18</m:t>
              </m:r>
            </m:sub>
          </m:sSub>
          <m:r>
            <m:rPr>
              <m:sty m:val="p"/>
            </m:rPr>
            <m:t>=</m:t>
          </m:r>
          <m:r>
            <m:rPr>
              <m:sty m:val="p"/>
            </m:rPr>
            <m:t>X</m:t>
          </m:r>
          <m:r>
            <m:rPr>
              <m:sty m:val="p"/>
            </m:rPr>
            <m:t>e</m:t>
          </m:r>
          <m:r>
            <m:rPr>
              <m:sty m:val="p"/>
            </m:rPr>
            <m:t>F</m:t>
          </m:r>
          <m:sSub>
            <m:e>
              <m:r>
                <m:rPr>
                  <m:sty m:val="p"/>
                </m:rPr>
                <m:t>e</m:t>
              </m:r>
            </m:e>
            <m:sub>
              <m:r>
                <m:rPr>
                  <m:sty m:val="p"/>
                </m:rPr>
                <m:t>3</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b/>
          <w:bCs/>
        </w:rPr>
        <w:t xml:space="preserve">每摩尔</w:t>
      </w:r>
      <w:r>
        <w:rPr>
          <w:rFonts w:ascii="Times New Roman" w:hAnsi="Times New Roman" w:eastAsia="Times New Roman" w:cs="Times New Roman"/>
          <w:b/>
          <w:bCs/>
        </w:rPr>
        <w:t xml:space="preserve"> </w:t>
      </w:r>
      <m:oMath>
        <m:r>
          <m:rPr>
            <m:sty m:val="p"/>
          </m:rPr>
          <m:t>F</m:t>
        </m:r>
        <m:r>
          <m:rPr>
            <m:sty m:val="p"/>
          </m:rPr>
          <m:t>e</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吸附</w:t>
      </w:r>
      <w:r>
        <w:rPr>
          <w:rFonts w:ascii="Times New Roman" w:hAnsi="Times New Roman" w:eastAsia="Times New Roman" w:cs="Times New Roman"/>
          <w:b/>
          <w:bCs/>
        </w:rPr>
        <w:t xml:space="preserve"> 1/3 mol Xe。</w:t>
      </w:r>
    </w:p>
    <w:p>
      <w:pPr>
        <w:pStyle w:val="Compact"/>
        <w:numPr>
          <w:ilvl w:val="0"/>
          <w:numId w:val="1041"/>
        </w:numPr>
      </w:pPr>
      <w:r>
        <w:rPr>
          <w:rFonts w:hint="eastAsia" w:ascii="Times New Roman" w:hAnsi="Times New Roman" w:eastAsia="Times New Roman" w:cs="Times New Roman"/>
        </w:rPr>
        <w:t xml:space="preserve">5.3.1：Fe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为面心立方分布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w:r>
        <w:rPr>
          <w:rFonts w:hint="eastAsia" w:ascii="Times New Roman" w:hAnsi="Times New Roman" w:eastAsia="Times New Roman" w:cs="Times New Roman"/>
        </w:rPr>
        <w:t>4Fe；</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个八面体共享</w:t>
      </w:r>
      <w:r>
        <w:rPr>
          <w:rFonts w:ascii="Times New Roman" w:hAnsi="Times New Roman" w:eastAsia="Times New Roman" w:cs="Times New Roman"/>
        </w:rPr>
        <w:t xml:space="preserve"> → Fe:O = 1:22. </w:t>
      </w:r>
      <w:r>
        <w:rPr>
          <w:rFonts w:hint="eastAsia" w:ascii="Times New Roman" w:hAnsi="Times New Roman" w:eastAsia="Times New Roman" w:cs="Times New Roman"/>
        </w:rPr>
        <w:t>5.3.2：</w:t>
      </w:r>
      <w:r>
        <w:rPr>
          <w:rFonts w:hint="eastAsia" w:ascii="Times New Roman" w:hAnsi="Times New Roman" w:eastAsia="FangSong" w:cs="Times New Roman"/>
        </w:rPr>
        <w:t>逐一在投影图中定位原子</w:t>
      </w:r>
      <w:r>
        <w:rPr>
          <w:rFonts w:hint="eastAsia" w:ascii="Times New Roman" w:hAnsi="Times New Roman" w:eastAsia="Times New Roman" w:cs="Times New Roman"/>
        </w:rPr>
        <w:t>，</w:t>
      </w:r>
      <w:r>
        <w:rPr>
          <w:rFonts w:hint="eastAsia" w:ascii="Times New Roman" w:hAnsi="Times New Roman" w:eastAsia="FangSong" w:cs="Times New Roman"/>
        </w:rPr>
        <w:t>计数</w:t>
      </w:r>
    </w:p>
    <w:p>
      <w:pPr>
        <w:pStyle w:val="Compact"/>
        <w:numPr>
          <w:ilvl w:val="0"/>
          <w:numId w:val="1041"/>
        </w:numPr>
        <w:spacing w:before="160" w:after="80"/>
        <w:jc w:val="center"/>
      </w:pPr>
      <w:r>
        <w:rPr>
          <w:rFonts w:ascii="Times New Roman" w:hAnsi="Times New Roman" w:eastAsia="Times New Roman" w:cs="Times New Roman"/>
        </w:rPr>
        <w:t xml:space="preserve">B </w:t>
      </w:r>
      <w:r>
        <w:rPr>
          <w:rFonts w:hint="eastAsia" w:ascii="Times New Roman" w:hAnsi="Times New Roman" w:eastAsia="FangSong" w:cs="Times New Roman"/>
        </w:rPr>
        <w:t>的结构较规则</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hint="eastAsia" w:ascii="Times New Roman" w:hAnsi="Times New Roman" w:eastAsia="FangSong" w:cs="Times New Roman"/>
        </w:rPr>
        <w:t>填隙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需仔细定位每个原子</w:t>
      </w:r>
      <w:r>
        <w:rPr>
          <w:rFonts w:ascii="Times New Roman" w:hAnsi="Times New Roman" w:eastAsia="Times New Roman" w:cs="Times New Roman"/>
        </w:rPr>
        <w:drawing>
          <wp:inline>
            <wp:extent cx="3136900" cy="3035300"/>
            <wp:effectExtent b="0" l="0" r="0" t="0"/>
            <wp:docPr descr="" title="" id="337" name="Picture"/>
            <a:graphic>
              <a:graphicData uri="http://schemas.openxmlformats.org/drawingml/2006/picture">
                <pic:pic>
                  <pic:nvPicPr>
                    <pic:cNvPr descr="08e37d20b381cf88251c426129c74764748bb6d76ae24027c614a58e0528878e.jpg" id="338" name="Picture"/>
                    <pic:cNvPicPr>
                      <a:picLocks noChangeArrowheads="1" noChangeAspect="1"/>
                    </pic:cNvPicPr>
                  </pic:nvPicPr>
                  <pic:blipFill>
                    <a:blip r:embed="rId336"/>
                    <a:stretch>
                      <a:fillRect/>
                    </a:stretch>
                  </pic:blipFill>
                  <pic:spPr bwMode="auto">
                    <a:xfrm>
                      <a:off x="0" y="0"/>
                      <a:ext cx="3136900" cy="30353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192000"/>
            <wp:effectExtent b="0" l="0" r="0" t="0"/>
            <wp:docPr descr="" title="" id="340" name="Picture"/>
            <a:graphic>
              <a:graphicData uri="http://schemas.openxmlformats.org/drawingml/2006/picture">
                <pic:pic>
                  <pic:nvPicPr>
                    <pic:cNvPr descr="d8186f1fa269c19e4beb942e3cdaf48229be0690764203d84c2256093eeb4f7d.jpg" id="341" name="Picture"/>
                    <pic:cNvPicPr>
                      <a:picLocks noChangeArrowheads="1" noChangeAspect="1"/>
                    </pic:cNvPicPr>
                  </pic:nvPicPr>
                  <pic:blipFill>
                    <a:blip r:embed="rId339"/>
                    <a:stretch>
                      <a:fillRect/>
                    </a:stretch>
                  </pic:blipFill>
                  <pic:spPr bwMode="auto">
                    <a:xfrm>
                      <a:off x="0" y="0"/>
                      <a:ext cx="3240000" cy="319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7726415"/>
            <wp:effectExtent b="0" l="0" r="0" t="0"/>
            <wp:docPr descr="" title="" id="343" name="Picture"/>
            <a:graphic>
              <a:graphicData uri="http://schemas.openxmlformats.org/drawingml/2006/picture">
                <pic:pic>
                  <pic:nvPicPr>
                    <pic:cNvPr descr="68d85b2ff44fad6f94638e5c57a10d1ea2336716c794fa081edb1ee94b601aea.jpg" id="344" name="Picture"/>
                    <pic:cNvPicPr>
                      <a:picLocks noChangeArrowheads="1" noChangeAspect="1"/>
                    </pic:cNvPicPr>
                  </pic:nvPicPr>
                  <pic:blipFill>
                    <a:blip r:embed="rId342"/>
                    <a:stretch>
                      <a:fillRect/>
                    </a:stretch>
                  </pic:blipFill>
                  <pic:spPr bwMode="auto">
                    <a:xfrm>
                      <a:off x="0" y="0"/>
                      <a:ext cx="2520000" cy="7726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6216"/>
            <wp:effectExtent b="0" l="0" r="0" t="0"/>
            <wp:docPr descr="" title="" id="346" name="Picture"/>
            <a:graphic>
              <a:graphicData uri="http://schemas.openxmlformats.org/drawingml/2006/picture">
                <pic:pic>
                  <pic:nvPicPr>
                    <pic:cNvPr descr="f44457ad5a40f8b98ad36f3cacd725c6d2c9a0943375af9e0ea797a403351f48.jpg" id="347" name="Picture"/>
                    <pic:cNvPicPr>
                      <a:picLocks noChangeArrowheads="1" noChangeAspect="1"/>
                    </pic:cNvPicPr>
                  </pic:nvPicPr>
                  <pic:blipFill>
                    <a:blip r:embed="rId345"/>
                    <a:stretch>
                      <a:fillRect/>
                    </a:stretch>
                  </pic:blipFill>
                  <pic:spPr bwMode="auto">
                    <a:xfrm>
                      <a:off x="0" y="0"/>
                      <a:ext cx="3600000" cy="12162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5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350" name="Picture"/>
            <a:graphic>
              <a:graphicData uri="http://schemas.openxmlformats.org/drawingml/2006/picture">
                <pic:pic>
                  <pic:nvPicPr>
                    <pic:cNvPr descr="1c3b04f9d56c8869255a2a5600ddedb2b9664ec917e671fd2e7e237f4a138ea6.jpg" id="351" name="Picture"/>
                    <pic:cNvPicPr>
                      <a:picLocks noChangeArrowheads="1" noChangeAspect="1"/>
                    </pic:cNvPicPr>
                  </pic:nvPicPr>
                  <pic:blipFill>
                    <a:blip r:embed="rId349"/>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drawing>
          <wp:inline>
            <wp:extent cx="1800000" cy="900000"/>
            <wp:effectExtent b="0" l="0" r="0" t="0"/>
            <wp:docPr descr="" title="" id="353" name="Picture"/>
            <a:graphic>
              <a:graphicData uri="http://schemas.openxmlformats.org/drawingml/2006/picture">
                <pic:pic>
                  <pic:nvPicPr>
                    <pic:cNvPr descr="50499696689129e8e585bb854125e445c0ade724bee786c4e45ea7300d160365.jpg" id="354" name="Picture"/>
                    <pic:cNvPicPr>
                      <a:picLocks noChangeArrowheads="1" noChangeAspect="1"/>
                    </pic:cNvPicPr>
                  </pic:nvPicPr>
                  <pic:blipFill>
                    <a:blip r:embed="rId352"/>
                    <a:stretch>
                      <a:fillRect/>
                    </a:stretch>
                  </pic:blipFill>
                  <pic:spPr bwMode="auto">
                    <a:xfrm>
                      <a:off x="0" y="0"/>
                      <a:ext cx="1800000" cy="9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第二题</w:t>
      </w:r>
      <w:r>
        <w:rPr>
          <w:rFonts w:hint="eastAsia" w:ascii="Times New Roman" w:hAnsi="Times New Roman" w:eastAsia="Times New Roman" w:cs="Times New Roman"/>
          <w:b/>
          <w:bCs/>
        </w:rPr>
        <w:t>：</w:t>
      </w:r>
      <w:r>
        <w:rPr>
          <w:rFonts w:hint="eastAsia" w:ascii="Times New Roman" w:hAnsi="Times New Roman" w:eastAsia="FangSong" w:cs="Times New Roman"/>
          <w:b/>
          <w:bCs/>
        </w:rPr>
        <w:t>无机分子的构型</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科学家发现</w:t>
      </w:r>
      <w:r>
        <w:rPr>
          <w:rFonts w:hint="eastAsia" w:ascii="Times New Roman" w:hAnsi="Times New Roman" w:eastAsia="Times New Roman" w:cs="Times New Roman"/>
        </w:rPr>
        <w:t>，</w:t>
      </w:r>
      <w:r>
        <w:rPr>
          <w:rFonts w:hint="eastAsia" w:ascii="Times New Roman" w:hAnsi="Times New Roman" w:eastAsia="FangSong" w:cs="Times New Roman"/>
        </w:rPr>
        <w:t>将高浓度的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气体在金属表面混合</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后者是生物信号传递过程中可能的重要中间体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HSNO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说明其成键方式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比较键角</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S</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反应过程为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写出两步反应的方程式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你认为金属表面的作用是什么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HSNO </w:t>
      </w:r>
      <w:r>
        <w:rPr>
          <w:rFonts w:hint="eastAsia" w:ascii="Times New Roman" w:hAnsi="Times New Roman" w:eastAsia="FangSong" w:cs="Times New Roman"/>
        </w:rPr>
        <w:t>有顺反异构体</w:t>
      </w:r>
      <w:r>
        <w:rPr>
          <w:rFonts w:hint="eastAsia" w:ascii="Times New Roman" w:hAnsi="Times New Roman" w:eastAsia="Times New Roman" w:cs="Times New Roman"/>
        </w:rPr>
        <w:t>，</w:t>
      </w:r>
      <w:r>
        <w:rPr>
          <w:rFonts w:hint="eastAsia" w:ascii="Times New Roman" w:hAnsi="Times New Roman" w:eastAsia="FangSong" w:cs="Times New Roman"/>
        </w:rPr>
        <w:t>已知室温下</w:t>
      </w:r>
      <w:r>
        <w:rPr>
          <w:rFonts w:hint="eastAsia" w:ascii="Times New Roman" w:hAnsi="Times New Roman" w:eastAsia="Times New Roman" w:cs="Times New Roman"/>
        </w:rPr>
        <w:t>，</w:t>
      </w:r>
      <w:r>
        <w:rPr>
          <w:rFonts w:hint="eastAsia" w:ascii="Times New Roman" w:hAnsi="Times New Roman" w:eastAsia="FangSong" w:cs="Times New Roman"/>
        </w:rPr>
        <w:t>顺式和反式异构体的数量约为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计算异构反应的自由能变</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研究发现</w:t>
      </w:r>
      <w:r>
        <w:rPr>
          <w:rFonts w:hint="eastAsia" w:ascii="Times New Roman" w:hAnsi="Times New Roman" w:eastAsia="Times New Roman" w:cs="Times New Roman"/>
        </w:rPr>
        <w:t>，HSNO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键长要长于</w:t>
      </w:r>
      <w:r>
        <w:rPr>
          <w:rFonts w:ascii="Times New Roman" w:hAnsi="Times New Roman" w:eastAsia="Times New Roman" w:cs="Times New Roman"/>
        </w:rPr>
        <w:t xml:space="preserve"> </w:t>
      </w:r>
      <w:r>
        <w:rPr>
          <w:rFonts w:hint="eastAsia" w:ascii="Times New Roman" w:hAnsi="Times New Roman" w:eastAsia="Times New Roman" w:cs="Times New Roman"/>
        </w:rPr>
        <w:t>RSNO（R=</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S-N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试说明理由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m:t>
                  </m:r>
                  <m:sSup>
                    <m:e>
                      <m:r>
                        <m:rPr>
                          <m:sty m:val="p"/>
                        </m:rPr>
                        <m:t>S</m:t>
                      </m:r>
                    </m:e>
                    <m:sup>
                      <m:r>
                        <m:rPr>
                          <m:sty m:val="p"/>
                        </m:rPr>
                        <m:t>−</m:t>
                      </m:r>
                    </m:sup>
                  </m:sSup>
                  <m:sSub>
                    <m:e>
                      <m:r>
                        <m:rPr>
                          <m:sty m:val="p"/>
                        </m:rPr>
                        <m:t>N</m:t>
                      </m:r>
                    </m:e>
                    <m:sub>
                      <m:r>
                        <m:rPr>
                          <m:sty m:val="p"/>
                        </m:rPr>
                        <m:t>=</m:t>
                      </m:r>
                      <m:r>
                        <m:rPr>
                          <m:sty m:val="p"/>
                        </m:rPr>
                        <m:t>O</m:t>
                      </m:r>
                    </m:sub>
                  </m:sSub>
                </m:sub>
              </m:sSub>
              <m:r>
                <m:rPr>
                  <m:sty m:val="p"/>
                </m:rPr>
                <m:t>↔</m:t>
              </m:r>
              <m:sSub>
                <m:e>
                  <m:r>
                    <m:rPr>
                      <m:sty m:val="p"/>
                    </m:rPr>
                    <m:t>H</m:t>
                  </m:r>
                </m:e>
                <m:sub>
                  <m:r>
                    <m:rPr>
                      <m:sty m:val="p"/>
                    </m:rPr>
                    <m:t>−</m:t>
                  </m:r>
                  <m:sSup>
                    <m:e>
                      <m:r>
                        <m:rPr>
                          <m:sty m:val="p"/>
                        </m:rPr>
                        <m:t>S</m:t>
                      </m:r>
                    </m:e>
                    <m:sup>
                      <m:r>
                        <m:rPr>
                          <m:sty m:val="p"/>
                        </m:rPr>
                        <m:t>+</m:t>
                      </m:r>
                    </m:sup>
                  </m:sSup>
                  <m:sSubSup>
                    <m:e>
                      <m:r>
                        <m:rPr>
                          <m:sty m:val="p"/>
                        </m:rPr>
                        <m:t>N</m:t>
                      </m:r>
                    </m:e>
                    <m:sub>
                      <m:r>
                        <m:rPr>
                          <m:sty m:val="p"/>
                        </m:rPr>
                        <m:t>=</m:t>
                      </m:r>
                      <m:r>
                        <m:rPr>
                          <m:sty m:val="p"/>
                        </m:rPr>
                        <m:t>O</m:t>
                      </m:r>
                    </m:sub>
                    <m:sup>
                      <m:r>
                        <m:rPr>
                          <m:sty m:val="p"/>
                        </m:rPr>
                        <m:t>−</m:t>
                      </m:r>
                    </m:sup>
                  </m:sSubSup>
                </m:sub>
              </m:sSub>
              <m:r>
                <m:rPr>
                  <m:sty m:val="p"/>
                </m:rPr>
                <m:t>,</m:t>
              </m:r>
              <m:r>
                <m:rPr>
                  <m:nor/>
                  <m:sty m:val="p"/>
                </m:rPr>
                <m:t>或表示出相应大</m:t>
              </m:r>
              <m:r>
                <m:rPr>
                  <m:sty m:val="p"/>
                </m:rPr>
                <m:t>π</m:t>
              </m:r>
              <m:r>
                <m:rPr>
                  <m:nor/>
                  <m:sty m:val="p"/>
                </m:rPr>
                <m:t>键的结构</m:t>
              </m:r>
            </m:e>
            <m:e>
              <m:r>
                <m:t>&amp;</m:t>
              </m:r>
              <m:r>
                <m:rPr>
                  <m:nor/>
                  <m:sty m:val="p"/>
                </m:rPr>
                <m:t>成键方式：S、N分别以</m:t>
              </m:r>
              <m:r>
                <m:t>s</m:t>
              </m:r>
              <m:sSup>
                <m:e>
                  <m:r>
                    <m:t>p</m:t>
                  </m:r>
                </m:e>
                <m:sup>
                  <m:r>
                    <m:t>2</m:t>
                  </m:r>
                </m:sup>
              </m:sSup>
              <m:r>
                <m:rPr>
                  <m:nor/>
                  <m:sty m:val="p"/>
                </m:rPr>
                <m:t>杂化轨道与周围原子成键，S - N - O之间另外成一</m:t>
              </m:r>
              <m:sSubSup>
                <m:e>
                  <m:r>
                    <m:t>π</m:t>
                  </m:r>
                </m:e>
                <m:sub>
                  <m:r>
                    <m:t>3</m:t>
                  </m:r>
                </m:sub>
                <m:sup>
                  <m:r>
                    <m:t>4</m:t>
                  </m:r>
                </m:sup>
              </m:sSubSup>
              <m:r>
                <m:rPr>
                  <m:nor/>
                  <m:sty m:val="p"/>
                </m:rPr>
                <m:t>大</m:t>
              </m:r>
              <m:r>
                <m:t>π</m:t>
              </m:r>
              <m:r>
                <m:rPr>
                  <m:nor/>
                  <m:sty m:val="p"/>
                </m:rPr>
                <m:t>键。</m:t>
              </m:r>
            </m:e>
            <m:e>
              <m:r>
                <m:t>&amp;</m:t>
              </m:r>
              <m:r>
                <m:rPr>
                  <m:sty m:val="p"/>
                </m:rPr>
                <m:t>(</m:t>
              </m:r>
              <m:r>
                <m:rPr>
                  <m:nor/>
                  <m:sty m:val="p"/>
                </m:rPr>
                <m:t>共</m:t>
              </m:r>
              <m:r>
                <m:t>2</m:t>
              </m:r>
              <m:r>
                <m:rPr>
                  <m:nor/>
                  <m:sty m:val="p"/>
                </m:rPr>
                <m:t>分</m:t>
              </m:r>
              <m:r>
                <m:rPr>
                  <m:sty m:val="p"/>
                </m:rPr>
                <m:t>)</m:t>
              </m:r>
            </m:e>
          </m:eqAr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比较键角</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S</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m:t>
        </m:r>
        <m:r>
          <m:rPr>
            <m:sty m:val="p"/>
          </m:rPr>
          <m:t>S</m:t>
        </m:r>
        <m:r>
          <m:rPr>
            <m:sty m:val="p"/>
          </m:rPr>
          <m:t>−</m:t>
        </m:r>
        <m:r>
          <m:rPr>
            <m:sty m:val="p"/>
          </m:rPr>
          <m:t>N</m:t>
        </m:r>
        <m:r>
          <m:rPr>
            <m:sty m:val="p"/>
          </m:rPr>
          <m:t>&lt;</m:t>
        </m:r>
        <m:r>
          <m:rPr>
            <m:sty m:val="p"/>
          </m:rPr>
          <m:t>∠</m:t>
        </m:r>
        <m:r>
          <m:rPr>
            <m:sty m:val="p"/>
          </m:rPr>
          <m:t>S</m:t>
        </m:r>
        <m:r>
          <m:rPr>
            <m:sty m:val="p"/>
          </m:rPr>
          <m:t>−</m:t>
        </m:r>
        <m:r>
          <m:rPr>
            <m:sty m:val="p"/>
          </m:rPr>
          <m:t>N</m:t>
        </m:r>
        <m:r>
          <m:rPr>
            <m:sty m:val="p"/>
          </m:rPr>
          <m:t>−</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的电负性小于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因此周围电子距离更远</w:t>
      </w:r>
      <w:r>
        <w:rPr>
          <w:rFonts w:hint="eastAsia" w:ascii="Times New Roman" w:hAnsi="Times New Roman" w:eastAsia="Times New Roman" w:cs="Times New Roman"/>
        </w:rPr>
        <w:t>，</w:t>
      </w:r>
      <w:r>
        <w:rPr>
          <w:rFonts w:hint="eastAsia" w:ascii="Times New Roman" w:hAnsi="Times New Roman" w:eastAsia="FangSong" w:cs="Times New Roman"/>
        </w:rPr>
        <w:t>斥力更小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周围电子云更加弥散</w:t>
      </w:r>
      <w:r>
        <w:rPr>
          <w:rFonts w:hint="eastAsia" w:ascii="Times New Roman" w:hAnsi="Times New Roman" w:eastAsia="Times New Roman" w:cs="Times New Roman"/>
        </w:rPr>
        <w:t>，</w:t>
      </w:r>
      <w:r>
        <w:rPr>
          <w:rFonts w:hint="eastAsia" w:ascii="Times New Roman" w:hAnsi="Times New Roman" w:eastAsia="FangSong" w:cs="Times New Roman"/>
        </w:rPr>
        <w:t>斥力更小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反应过程为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写出两步反应的方程式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rPr>
                    <m:sty m:val="p"/>
                  </m:rPr>
                  <m:t>N</m:t>
                </m:r>
                <m:r>
                  <m:rPr>
                    <m:sty m:val="p"/>
                  </m:rPr>
                  <m:t>O</m:t>
                </m:r>
                <m:r>
                  <m:rPr>
                    <m:sty m:val="p"/>
                  </m:rPr>
                  <m:t>=</m:t>
                </m:r>
                <m:r>
                  <m:rPr>
                    <m:sty m:val="p"/>
                  </m:rPr>
                  <m:t>=</m:t>
                </m:r>
                <m:r>
                  <m:rPr>
                    <m:sty m:val="p"/>
                  </m:rPr>
                  <m:t>=</m:t>
                </m:r>
                <m:sSub>
                  <m:e>
                    <m:r>
                      <m:rPr>
                        <m:sty m:val="p"/>
                      </m:rPr>
                      <m:t>N</m:t>
                    </m:r>
                  </m:e>
                  <m:sub>
                    <m:r>
                      <m:t>2</m:t>
                    </m:r>
                  </m:sub>
                </m:sSub>
                <m:r>
                  <m:rPr>
                    <m:sty m:val="p"/>
                  </m:rPr>
                  <m:t>O</m:t>
                </m:r>
                <m:r>
                  <m:rPr>
                    <m:sty m:val="p"/>
                  </m:rPr>
                  <m:t>+</m:t>
                </m:r>
                <m:sSub>
                  <m:e>
                    <m:r>
                      <m:rPr>
                        <m:sty m:val="p"/>
                      </m:rPr>
                      <m:t>N</m:t>
                    </m:r>
                  </m:e>
                  <m:sub>
                    <m:r>
                      <m:t>2</m:t>
                    </m:r>
                  </m:sub>
                </m:sSub>
                <m:sSub>
                  <m:e>
                    <m:r>
                      <m:rPr>
                        <m:sty m:val="p"/>
                      </m:rPr>
                      <m:t>O</m:t>
                    </m:r>
                  </m:e>
                  <m:sub>
                    <m:r>
                      <m:t>3</m:t>
                    </m:r>
                  </m:sub>
                </m:sSub>
              </m:e>
            </m:mr>
            <m:mr>
              <m:e>
                <m:sSub>
                  <m:e>
                    <m:r>
                      <m:rPr>
                        <m:sty m:val="p"/>
                      </m:rPr>
                      <m:t>N</m:t>
                    </m:r>
                  </m:e>
                  <m:sub>
                    <m:r>
                      <m:t>2</m:t>
                    </m:r>
                  </m:sub>
                </m:sSub>
                <m:sSub>
                  <m:e>
                    <m:r>
                      <m:rPr>
                        <m:sty m:val="p"/>
                      </m:rPr>
                      <m:t>O</m:t>
                    </m:r>
                  </m:e>
                  <m:sub>
                    <m:r>
                      <m:t>3</m:t>
                    </m:r>
                  </m:sub>
                </m:sSub>
                <m:r>
                  <m:rPr>
                    <m:sty m:val="p"/>
                  </m:rPr>
                  <m:t>+</m:t>
                </m:r>
                <m:sSub>
                  <m:e>
                    <m:r>
                      <m:rPr>
                        <m:sty m:val="p"/>
                      </m:rPr>
                      <m:t>H</m:t>
                    </m:r>
                  </m:e>
                  <m:sub>
                    <m:r>
                      <m:t>2</m:t>
                    </m:r>
                  </m:sub>
                </m:sSub>
                <m:r>
                  <m:rPr>
                    <m:sty m:val="p"/>
                  </m:rPr>
                  <m:t>S</m:t>
                </m:r>
                <m:r>
                  <m:rPr>
                    <m:sty m:val="p"/>
                  </m:rPr>
                  <m:t>=</m:t>
                </m:r>
                <m:r>
                  <m:rPr>
                    <m:sty m:val="p"/>
                  </m:rPr>
                  <m:t>=</m:t>
                </m:r>
                <m:r>
                  <m:rPr>
                    <m:sty m:val="p"/>
                  </m:rPr>
                  <m:t>=</m:t>
                </m:r>
                <m:r>
                  <m:rPr>
                    <m:sty m:val="p"/>
                  </m:rPr>
                  <m:t>H</m:t>
                </m:r>
                <m:r>
                  <m:rPr>
                    <m:sty m:val="p"/>
                  </m:rPr>
                  <m:t>S</m:t>
                </m:r>
                <m:r>
                  <m:rPr>
                    <m:sty m:val="p"/>
                  </m:rPr>
                  <m:t>N</m:t>
                </m:r>
                <m:r>
                  <m:rPr>
                    <m:sty m:val="p"/>
                  </m:rPr>
                  <m:t>O</m:t>
                </m:r>
                <m:r>
                  <m:rPr>
                    <m:sty m:val="p"/>
                  </m:rPr>
                  <m:t>+</m:t>
                </m:r>
                <m:sSub>
                  <m:e>
                    <m:r>
                      <m:rPr>
                        <m:sty m:val="p"/>
                      </m:rPr>
                      <m:t>H</m:t>
                    </m:r>
                    <m:r>
                      <m:rPr>
                        <m:sty m:val="p"/>
                      </m:rPr>
                      <m:t>N</m:t>
                    </m:r>
                    <m:r>
                      <m:rPr>
                        <m:sty m:val="p"/>
                      </m:rPr>
                      <m:t>O</m:t>
                    </m:r>
                  </m:e>
                  <m:sub>
                    <m:r>
                      <m:t>2</m:t>
                    </m:r>
                  </m:sub>
                </m:sSub>
              </m:e>
            </m:mr>
          </m:m>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 </w:t>
      </w:r>
      <w:r>
        <w:rPr>
          <w:rFonts w:hint="eastAsia" w:ascii="Times New Roman" w:hAnsi="Times New Roman" w:eastAsia="FangSong" w:cs="Times New Roman"/>
        </w:rPr>
        <w:t>你认为金属表面的作用是什么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催化作用</w:t>
      </w:r>
      <w:r>
        <w:rPr>
          <w:rFonts w:hint="eastAsia" w:ascii="Times New Roman" w:hAnsi="Times New Roman" w:eastAsia="Times New Roman" w:cs="Times New Roman"/>
        </w:rPr>
        <w:t>。（</w:t>
      </w:r>
      <w:r>
        <w:rPr>
          <w:rFonts w:hint="eastAsia" w:ascii="Times New Roman" w:hAnsi="Times New Roman" w:eastAsia="FangSong" w:cs="Times New Roman"/>
        </w:rPr>
        <w:t>准确地说</w:t>
      </w:r>
      <w:r>
        <w:rPr>
          <w:rFonts w:hint="eastAsia" w:ascii="Times New Roman" w:hAnsi="Times New Roman" w:eastAsia="Times New Roman" w:cs="Times New Roman"/>
        </w:rPr>
        <w:t>，</w:t>
      </w:r>
      <w:r>
        <w:rPr>
          <w:rFonts w:hint="eastAsia" w:ascii="Times New Roman" w:hAnsi="Times New Roman" w:eastAsia="FangSong" w:cs="Times New Roman"/>
        </w:rPr>
        <w:t>是催化</w:t>
      </w:r>
      <w:r>
        <w:rPr>
          <w:rFonts w:ascii="Times New Roman" w:hAnsi="Times New Roman" w:eastAsia="Times New Roman" w:cs="Times New Roman"/>
        </w:rPr>
        <w:t xml:space="preserve"> NO </w:t>
      </w:r>
      <w:r>
        <w:rPr>
          <w:rFonts w:hint="eastAsia" w:ascii="Times New Roman" w:hAnsi="Times New Roman" w:eastAsia="FangSong" w:cs="Times New Roman"/>
        </w:rPr>
        <w:t>的歧化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 HSNO </w:t>
      </w:r>
      <w:r>
        <w:rPr>
          <w:rFonts w:hint="eastAsia" w:ascii="Times New Roman" w:hAnsi="Times New Roman" w:eastAsia="FangSong" w:cs="Times New Roman"/>
        </w:rPr>
        <w:t>有顺反异构体</w:t>
      </w:r>
      <w:r>
        <w:rPr>
          <w:rFonts w:hint="eastAsia" w:ascii="Times New Roman" w:hAnsi="Times New Roman" w:eastAsia="Times New Roman" w:cs="Times New Roman"/>
        </w:rPr>
        <w:t>，</w:t>
      </w:r>
      <w:r>
        <w:rPr>
          <w:rFonts w:hint="eastAsia" w:ascii="Times New Roman" w:hAnsi="Times New Roman" w:eastAsia="FangSong" w:cs="Times New Roman"/>
        </w:rPr>
        <w:t>已知室温下</w:t>
      </w:r>
      <w:r>
        <w:rPr>
          <w:rFonts w:hint="eastAsia" w:ascii="Times New Roman" w:hAnsi="Times New Roman" w:eastAsia="Times New Roman" w:cs="Times New Roman"/>
        </w:rPr>
        <w:t>，</w:t>
      </w:r>
      <w:r>
        <w:rPr>
          <w:rFonts w:hint="eastAsia" w:ascii="Times New Roman" w:hAnsi="Times New Roman" w:eastAsia="FangSong" w:cs="Times New Roman"/>
        </w:rPr>
        <w:t>顺式和反式异构体的数量约为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计算异构反应的</w:t>
      </w:r>
      <w:r>
        <w:rPr>
          <w:rFonts w:ascii="Times New Roman" w:hAnsi="Times New Roman" w:eastAsia="Times New Roman" w:cs="Times New Roman"/>
        </w:rPr>
        <w:t xml:space="preserve"> </w:t>
      </w:r>
      <m:oMath>
        <m:r>
          <m:rPr>
            <m:sty m:val="p"/>
          </m:rPr>
          <m:t>Δ</m:t>
        </m:r>
        <m:r>
          <m:t>G</m:t>
        </m:r>
      </m:oMath>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trans - HSNO = cis - HSNO</m:t>
                </m:r>
              </m:e>
            </m:mr>
            <m:mr>
              <m:e>
                <m:r>
                  <m:t>5</m:t>
                </m:r>
                <m:r>
                  <m:t> </m:t>
                </m:r>
                <m:r>
                  <m:t>1</m:t>
                </m:r>
                <m:r>
                  <m:t> </m:t>
                </m:r>
                <m:r>
                  <m:rPr>
                    <m:sty m:val="p"/>
                  </m:rPr>
                  <m:t>K</m:t>
                </m:r>
                <m:r>
                  <m:rPr>
                    <m:sty m:val="p"/>
                  </m:rPr>
                  <m:t>=</m:t>
                </m:r>
                <m:r>
                  <m:rPr>
                    <m:sty m:val="p"/>
                  </m:rPr>
                  <m:t>1</m:t>
                </m:r>
                <m:r>
                  <m:rPr>
                    <m:sty m:val="p"/>
                  </m:rPr>
                  <m:t>/</m:t>
                </m:r>
                <m:r>
                  <m:rPr>
                    <m:sty m:val="p"/>
                  </m:rPr>
                  <m:t>5</m:t>
                </m:r>
              </m:e>
            </m:mr>
            <m:mr>
              <m:e>
                <m:r>
                  <m:rPr>
                    <m:sty m:val="p"/>
                  </m:rPr>
                  <m:t>Δ</m:t>
                </m:r>
                <m:r>
                  <m:rPr>
                    <m:sty m:val="p"/>
                  </m:rPr>
                  <m:t>G</m:t>
                </m:r>
                <m:r>
                  <m:rPr>
                    <m:sty m:val="p"/>
                  </m:rPr>
                  <m:t>=</m:t>
                </m:r>
                <m:r>
                  <m:rPr>
                    <m:sty m:val="p"/>
                  </m:rPr>
                  <m:t>−</m:t>
                </m:r>
                <m:r>
                  <m:rPr>
                    <m:sty m:val="p"/>
                  </m:rPr>
                  <m:t>R</m:t>
                </m:r>
                <m:r>
                  <m:rPr>
                    <m:sty m:val="p"/>
                  </m:rPr>
                  <m:t>T</m:t>
                </m:r>
                <m:r>
                  <m:rPr>
                    <m:sty m:val="p"/>
                  </m:rPr>
                  <m:t>l</m:t>
                </m:r>
                <m:r>
                  <m:rPr>
                    <m:sty m:val="p"/>
                  </m:rPr>
                  <m:t>n</m:t>
                </m:r>
                <m:r>
                  <m:rPr>
                    <m:sty m:val="p"/>
                  </m:rPr>
                  <m:t>K</m:t>
                </m:r>
                <m:r>
                  <m:rPr>
                    <m:sty m:val="p"/>
                  </m:rPr>
                  <m:t>=</m:t>
                </m:r>
                <m:r>
                  <m:rPr>
                    <m:sty m:val="p"/>
                  </m:rPr>
                  <m:t>−</m:t>
                </m:r>
                <m:r>
                  <m:rPr>
                    <m:sty m:val="p"/>
                  </m:rPr>
                  <m:t>8.314</m:t>
                </m:r>
                <m:r>
                  <m:rPr>
                    <m:sty m:val="p"/>
                  </m:rPr>
                  <m:t>×</m:t>
                </m:r>
                <m:r>
                  <m:rPr>
                    <m:sty m:val="p"/>
                  </m:rPr>
                  <m:t>298.15</m:t>
                </m:r>
                <m:r>
                  <m:rPr>
                    <m:sty m:val="p"/>
                  </m:rPr>
                  <m:t>×</m:t>
                </m:r>
                <m:r>
                  <m:rPr>
                    <m:sty m:val="p"/>
                  </m:rPr>
                  <m:t>l</m:t>
                </m:r>
                <m:r>
                  <m:rPr>
                    <m:sty m:val="p"/>
                  </m:rPr>
                  <m:t>n</m:t>
                </m:r>
                <m:r>
                  <m:rPr>
                    <m:sty m:val="p"/>
                  </m:rPr>
                  <m:t>1</m:t>
                </m:r>
                <m:r>
                  <m:rPr>
                    <m:sty m:val="p"/>
                  </m:rPr>
                  <m:t>/</m:t>
                </m:r>
                <m:r>
                  <m:rPr>
                    <m:sty m:val="p"/>
                  </m:rPr>
                  <m:t>5</m:t>
                </m:r>
                <m:r>
                  <m:rPr>
                    <m:sty m:val="p"/>
                  </m:rPr>
                  <m:t>J</m:t>
                </m:r>
                <m:r>
                  <m:rPr>
                    <m:sty m:val="p"/>
                  </m:rPr>
                  <m:t>/</m:t>
                </m:r>
                <m:r>
                  <m:rPr>
                    <m:sty m:val="p"/>
                  </m:rPr>
                  <m:t>m</m:t>
                </m:r>
                <m:r>
                  <m:rPr>
                    <m:sty m:val="p"/>
                  </m:rPr>
                  <m:t>o</m:t>
                </m:r>
                <m:r>
                  <m:rPr>
                    <m:sty m:val="p"/>
                  </m:rPr>
                  <m:t>l</m:t>
                </m:r>
                <m:r>
                  <m:rPr>
                    <m:sty m:val="p"/>
                  </m:rPr>
                  <m:t>=</m:t>
                </m:r>
                <m:r>
                  <m:rPr>
                    <m:sty m:val="p"/>
                  </m:rPr>
                  <m:t>4.0</m:t>
                </m:r>
                <m:r>
                  <m:rPr>
                    <m:sty m:val="p"/>
                  </m:rPr>
                  <m:t>k</m:t>
                </m:r>
                <m:r>
                  <m:rPr>
                    <m:sty m:val="p"/>
                  </m:rPr>
                  <m:t>J</m:t>
                </m:r>
                <m:r>
                  <m:rPr>
                    <m:sty m:val="p"/>
                  </m:rPr>
                  <m:t>/</m:t>
                </m:r>
                <m:r>
                  <m:rPr>
                    <m:sty m:val="p"/>
                  </m:rPr>
                  <m:t>m</m:t>
                </m:r>
                <m:r>
                  <m:rPr>
                    <m:sty m:val="p"/>
                  </m:rPr>
                  <m:t>o</m:t>
                </m:r>
                <m:r>
                  <m:rPr>
                    <m:sty m:val="p"/>
                  </m:rPr>
                  <m:t>l</m:t>
                </m:r>
              </m:e>
            </m:mr>
            <m:mr>
              <m:e>
                <m:r>
                  <m:t>6</m:t>
                </m:r>
              </m:e>
            </m:mr>
          </m:m>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的反极化作用削弱了相邻的</w:t>
      </w:r>
      <w:r>
        <w:rPr>
          <w:rFonts w:ascii="Times New Roman" w:hAnsi="Times New Roman" w:eastAsia="Times New Roman" w:cs="Times New Roman"/>
        </w:rPr>
        <w:t xml:space="preserve"> S-N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的强极化能力使得临近的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原子靠近</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的一侧呈</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的一侧显</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这削弱了</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与同为</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原子之间的作用力</w:t>
      </w:r>
      <w:r>
        <w:rPr>
          <w:rFonts w:hint="eastAsia" w:ascii="Times New Roman" w:hAnsi="Times New Roman" w:eastAsia="Times New Roman" w:cs="Times New Roman"/>
        </w:rPr>
        <w:t>，</w:t>
      </w:r>
      <w:r>
        <w:rPr>
          <w:rFonts w:hint="eastAsia" w:ascii="Times New Roman" w:hAnsi="Times New Roman" w:eastAsia="FangSong" w:cs="Times New Roman"/>
        </w:rPr>
        <w:t>这种效应被称为反极化作用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m:t>
        </m:r>
        <m:r>
          <m:rPr>
            <m:sty m:val="p"/>
          </m:rPr>
          <m:t>​</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48"/>
            <wp:effectExtent b="0" l="0" r="0" t="0"/>
            <wp:docPr descr="" title="" id="358" name="Picture"/>
            <a:graphic>
              <a:graphicData uri="http://schemas.openxmlformats.org/drawingml/2006/picture">
                <pic:pic>
                  <pic:nvPicPr>
                    <pic:cNvPr descr="26b77ec87b216638f426720e14c94d97c416c1a84f77587d7abefbbb1024a6aa.jpg" id="359" name="Picture"/>
                    <pic:cNvPicPr>
                      <a:picLocks noChangeArrowheads="1" noChangeAspect="1"/>
                    </pic:cNvPicPr>
                  </pic:nvPicPr>
                  <pic:blipFill>
                    <a:blip r:embed="rId357"/>
                    <a:stretch>
                      <a:fillRect/>
                    </a:stretch>
                  </pic:blipFill>
                  <pic:spPr bwMode="auto">
                    <a:xfrm>
                      <a:off x="0" y="0"/>
                      <a:ext cx="3600000" cy="10366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0"/>
    <w:bookmarkStart w:id="36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因两端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加上</w:t>
      </w:r>
      <w:r>
        <w:rPr>
          <w:rFonts w:ascii="Times New Roman" w:hAnsi="Times New Roman" w:eastAsia="Times New Roman" w:cs="Times New Roman"/>
        </w:rPr>
        <w:t xml:space="preserve"> 1 </w:t>
      </w:r>
      <w:r>
        <w:rPr>
          <w:rFonts w:hint="eastAsia" w:ascii="Times New Roman" w:hAnsi="Times New Roman" w:eastAsia="FangSong" w:cs="Times New Roman"/>
        </w:rPr>
        <w:t>对孤电子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N=N </w:t>
      </w:r>
      <w:r>
        <w:rPr>
          <w:rFonts w:hint="eastAsia" w:ascii="Times New Roman" w:hAnsi="Times New Roman" w:eastAsia="FangSong" w:cs="Times New Roman"/>
        </w:rPr>
        <w:t>双键为平面结构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F—N=N—F </w:t>
      </w:r>
      <w:r>
        <w:rPr>
          <w:rFonts w:hint="eastAsia" w:ascii="Times New Roman" w:hAnsi="Times New Roman" w:eastAsia="FangSong" w:cs="Times New Roman"/>
        </w:rPr>
        <w:t>有顺式与反式两种空间构型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cis/trans </w:t>
      </w:r>
      <w:r>
        <w:rPr>
          <w:rFonts w:hint="eastAsia" w:ascii="Times New Roman" w:hAnsi="Times New Roman" w:eastAsia="FangSong" w:cs="Times New Roman"/>
        </w:rPr>
        <w:t>异构</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ascii="Times New Roman" w:hAnsi="Times New Roman" w:eastAsia="Times New Roman" w:cs="Times New Roman"/>
        </w:rPr>
        <w:t xml:space="preserve"> F—N(2) + N=N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mol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以氢键</w:t>
      </w:r>
      <w:r>
        <w:rPr>
          <w:rFonts w:ascii="Times New Roman" w:hAnsi="Times New Roman" w:eastAsia="Times New Roman" w:cs="Times New Roman"/>
        </w:rPr>
        <w:t xml:space="preserve"> [F—H···F]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F—H </w:t>
      </w:r>
      <w:r>
        <w:rPr>
          <w:rFonts w:hint="eastAsia" w:ascii="Times New Roman" w:hAnsi="Times New Roman" w:eastAsia="FangSong" w:cs="Times New Roman"/>
        </w:rPr>
        <w:t>段为共价键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整体对</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abd</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8"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全氮离子的结构和性质</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 xml:space="preserve">全氮类物质能够分解产生极稳定的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具有能量密度高</w:t>
      </w:r>
      <w:r>
        <w:rPr>
          <w:rFonts w:hint="eastAsia" w:ascii="Times New Roman" w:hAnsi="Times New Roman" w:eastAsia="Times New Roman" w:cs="Times New Roman"/>
        </w:rPr>
        <w:t>、</w:t>
      </w:r>
      <w:r>
        <w:rPr>
          <w:rFonts w:hint="eastAsia" w:ascii="Times New Roman" w:hAnsi="Times New Roman" w:eastAsia="FangSong" w:cs="Times New Roman"/>
        </w:rPr>
        <w:t>爆轰产物清洁无污染等优点</w:t>
      </w:r>
      <w:r>
        <w:rPr>
          <w:rFonts w:hint="eastAsia" w:ascii="Times New Roman" w:hAnsi="Times New Roman" w:eastAsia="Times New Roman" w:cs="Times New Roman"/>
        </w:rPr>
        <w:t>，</w:t>
      </w:r>
      <w:r>
        <w:rPr>
          <w:rFonts w:hint="eastAsia" w:ascii="Times New Roman" w:hAnsi="Times New Roman" w:eastAsia="FangSong" w:cs="Times New Roman"/>
        </w:rPr>
        <w:t>作为新一代超高含能材料有希望应用于炸药</w:t>
      </w:r>
      <w:r>
        <w:rPr>
          <w:rFonts w:hint="eastAsia" w:ascii="Times New Roman" w:hAnsi="Times New Roman" w:eastAsia="Times New Roman" w:cs="Times New Roman"/>
        </w:rPr>
        <w:t>、</w:t>
      </w:r>
      <w:r>
        <w:rPr>
          <w:rFonts w:hint="eastAsia" w:ascii="Times New Roman" w:hAnsi="Times New Roman" w:eastAsia="FangSong" w:cs="Times New Roman"/>
        </w:rPr>
        <w:t>推进剂等领域</w:t>
      </w:r>
      <w:r>
        <w:rPr>
          <w:rFonts w:hint="eastAsia" w:ascii="Times New Roman" w:hAnsi="Times New Roman" w:eastAsia="Times New Roman" w:cs="Times New Roman"/>
        </w:rPr>
        <w:t>。</w:t>
      </w:r>
      <w:r>
        <w:rPr>
          <w:rFonts w:hint="eastAsia" w:ascii="Times New Roman" w:hAnsi="Times New Roman" w:eastAsia="FangSong" w:cs="Times New Roman"/>
        </w:rPr>
        <w:t>随着研究的不断深入</w:t>
      </w:r>
      <w:r>
        <w:rPr>
          <w:rFonts w:hint="eastAsia" w:ascii="Times New Roman" w:hAnsi="Times New Roman" w:eastAsia="Times New Roman" w:cs="Times New Roman"/>
        </w:rPr>
        <w:t>，</w:t>
      </w:r>
      <w:r>
        <w:rPr>
          <w:rFonts w:hint="eastAsia" w:ascii="Times New Roman" w:hAnsi="Times New Roman" w:eastAsia="FangSong" w:cs="Times New Roman"/>
        </w:rPr>
        <w:t>人们对全氮结构的了解程度不断提高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首例全氮阳离子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的无机盐由</w:t>
      </w:r>
      <w:r>
        <w:rPr>
          <w:rFonts w:ascii="Times New Roman" w:hAnsi="Times New Roman" w:eastAsia="Times New Roman" w:cs="Times New Roman"/>
        </w:rPr>
        <w:t xml:space="preserve"> </w:t>
      </w:r>
      <m:oMath>
        <m:oMathPr>
          <m:ctrlPr>
            <w:rPr>
              <w:sz w:val="28"/>
              <w:szCs w:val="28"/>
            </w:rPr>
          </m:ctrlPr>
        </m:oMathPr>
        <m:sSub>
          <m:e>
            <m:r>
              <m:t>N</m:t>
            </m:r>
          </m:e>
          <m:sub>
            <m:r>
              <m:t>2</m:t>
            </m:r>
          </m:sub>
        </m:sSub>
        <m:sSup>
          <m:e>
            <m:r>
              <m:t>F</m:t>
            </m:r>
          </m:e>
          <m:sup>
            <m:r>
              <m:rPr>
                <m:sty m:val="p"/>
              </m:rPr>
              <m:t>+</m:t>
            </m:r>
          </m:sup>
        </m:sSup>
        <m:r>
          <m:t>A</m:t>
        </m:r>
        <m:r>
          <m:t>s</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于液态</w:t>
      </w:r>
      <w:r>
        <w:rPr>
          <w:rFonts w:ascii="Times New Roman" w:hAnsi="Times New Roman" w:eastAsia="Times New Roman" w:cs="Times New Roman"/>
        </w:rPr>
        <w:t xml:space="preserve"> HF </w:t>
      </w:r>
      <w:r>
        <w:rPr>
          <w:rFonts w:hint="eastAsia" w:ascii="Times New Roman" w:hAnsi="Times New Roman" w:eastAsia="FangSong" w:cs="Times New Roman"/>
        </w:rPr>
        <w:t>中制得</w:t>
      </w:r>
      <w:r>
        <w:rPr>
          <w:rFonts w:hint="eastAsia" w:ascii="Times New Roman" w:hAnsi="Times New Roman" w:eastAsia="Times New Roman" w:cs="Times New Roman"/>
        </w:rPr>
        <w:t>，</w:t>
      </w:r>
      <w:r>
        <w:rPr>
          <w:rFonts w:hint="eastAsia" w:ascii="Times New Roman" w:hAnsi="Times New Roman" w:eastAsia="FangSong" w:cs="Times New Roman"/>
        </w:rPr>
        <w:t>请写出合成过程的化学反应方程式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请画出能表达其结构与价键的共振结构式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中国科学家首次合成了环状全氮阴离子盐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r>
          <m:rPr>
            <m:sty m:val="p"/>
          </m:rPr>
          <m:t>O</m:t>
        </m:r>
        <m:sSub>
          <m:e>
            <m:r>
              <m:rPr>
                <m:sty m:val="p"/>
              </m:rPr>
              <m:t>)</m:t>
            </m:r>
          </m:e>
          <m:sub>
            <m:r>
              <m:t>3</m:t>
            </m:r>
          </m:sub>
        </m:sSub>
        <m:r>
          <m:rPr>
            <m:sty m:val="p"/>
          </m:rPr>
          <m:t>(</m:t>
        </m:r>
        <m:sSub>
          <m:e>
            <m:r>
              <m:rPr>
                <m:sty m:val="p"/>
              </m:rPr>
              <m:t>N</m:t>
            </m:r>
            <m:r>
              <m:rPr>
                <m:sty m:val="p"/>
              </m:rPr>
              <m:t>H</m:t>
            </m:r>
          </m:e>
          <m:sub>
            <m:r>
              <m:t>4</m:t>
            </m:r>
          </m:sub>
        </m:sSub>
        <m:sSub>
          <m:e>
            <m:r>
              <m:rPr>
                <m:sty m:val="p"/>
              </m:rPr>
              <m:t>)</m:t>
            </m:r>
          </m:e>
          <m:sub>
            <m:r>
              <m:t>4</m:t>
            </m:r>
          </m:sub>
        </m:sSub>
        <m:r>
          <m:rPr>
            <m:sty m:val="p"/>
          </m:rPr>
          <m:t>(</m:t>
        </m:r>
        <m:sSub>
          <m:e>
            <m:r>
              <m:rPr>
                <m:sty m:val="p"/>
              </m:rPr>
              <m:t>N</m:t>
            </m:r>
          </m:e>
          <m:sub>
            <m:r>
              <m:t>5</m:t>
            </m:r>
          </m:sub>
        </m:sSub>
        <m:sSub>
          <m:e>
            <m:r>
              <m:rPr>
                <m:sty m:val="p"/>
              </m:rPr>
              <m:t>)</m:t>
            </m:r>
          </m:e>
          <m:sub>
            <m:r>
              <m:t>6</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其中分子</w:t>
      </w:r>
      <w:r>
        <w:rPr>
          <w:rFonts w:ascii="Times New Roman" w:hAnsi="Times New Roman" w:eastAsia="Times New Roman" w:cs="Times New Roman"/>
        </w:rPr>
        <w:t xml:space="preserve"> </w:t>
      </w:r>
      <w:r>
        <w:rPr>
          <w:rFonts w:hint="eastAsia" w:ascii="Times New Roman" w:hAnsi="Times New Roman" w:eastAsia="Times New Roman" w:cs="Times New Roman"/>
        </w:rPr>
        <w:t>HPP（</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是合成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r>
          <m:rPr>
            <m:sty m:val="p"/>
          </m:rPr>
          <m:t>O</m:t>
        </m:r>
        <m:sSub>
          <m:e>
            <m:r>
              <m:rPr>
                <m:sty m:val="p"/>
              </m:rPr>
              <m:t>)</m:t>
            </m:r>
          </m:e>
          <m:sub>
            <m:r>
              <m:t>3</m:t>
            </m:r>
          </m:sub>
        </m:sSub>
        <m:r>
          <m:rPr>
            <m:sty m:val="p"/>
          </m:rPr>
          <m:t>(</m:t>
        </m:r>
        <m:sSub>
          <m:e>
            <m:r>
              <m:rPr>
                <m:sty m:val="p"/>
              </m:rPr>
              <m:t>N</m:t>
            </m:r>
            <m:r>
              <m:rPr>
                <m:sty m:val="p"/>
              </m:rPr>
              <m:t>H</m:t>
            </m:r>
          </m:e>
          <m:sub>
            <m:r>
              <m:t>4</m:t>
            </m:r>
          </m:sub>
        </m:sSub>
        <m:sSub>
          <m:e>
            <m:r>
              <m:rPr>
                <m:sty m:val="p"/>
              </m:rPr>
              <m:t>)</m:t>
            </m:r>
          </m:e>
          <m:sub>
            <m:r>
              <m:t>4</m:t>
            </m:r>
          </m:sub>
        </m:sSub>
        <m:r>
          <m:rPr>
            <m:sty m:val="p"/>
          </m:rPr>
          <m:t>(</m:t>
        </m:r>
        <m:sSub>
          <m:e>
            <m:r>
              <m:rPr>
                <m:sty m:val="p"/>
              </m:rPr>
              <m:t>N</m:t>
            </m:r>
          </m:e>
          <m:sub>
            <m:r>
              <m:t>5</m:t>
            </m:r>
          </m:sub>
        </m:sSub>
        <m:sSub>
          <m:e>
            <m:r>
              <m:rPr>
                <m:sty m:val="p"/>
              </m:rPr>
              <m:t>)</m:t>
            </m:r>
          </m:e>
          <m:sub>
            <m:r>
              <m:t>6</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HPP </w:t>
      </w:r>
      <w:r>
        <w:rPr>
          <w:rFonts w:hint="eastAsia" w:ascii="Times New Roman" w:hAnsi="Times New Roman" w:eastAsia="FangSong" w:cs="Times New Roman"/>
        </w:rPr>
        <w:t>溶于乙氰和甲醇的混合溶剂中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当量的甘氨酸亚铁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G</m:t>
        </m:r>
        <m:r>
          <m:rPr>
            <m:sty m:val="p"/>
          </m:rPr>
          <m:t>l</m:t>
        </m:r>
        <m:r>
          <m:rPr>
            <m:sty m:val="p"/>
          </m:rPr>
          <m:t>y</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时没有化学反应发生</w:t>
      </w:r>
      <w:r>
        <w:rPr>
          <w:rFonts w:hint="eastAsia" w:ascii="Times New Roman" w:hAnsi="Times New Roman" w:eastAsia="Times New Roman" w:cs="Times New Roman"/>
        </w:rPr>
        <w:t>，</w:t>
      </w:r>
      <w:r>
        <w:rPr>
          <w:rFonts w:hint="eastAsia" w:ascii="Times New Roman" w:hAnsi="Times New Roman" w:eastAsia="FangSong" w:cs="Times New Roman"/>
        </w:rPr>
        <w:t>再继续加入</w:t>
      </w:r>
      <w:r>
        <w:rPr>
          <w:rFonts w:ascii="Times New Roman" w:hAnsi="Times New Roman" w:eastAsia="Times New Roman" w:cs="Times New Roman"/>
        </w:rPr>
        <w:t xml:space="preserve"> 4 </w:t>
      </w:r>
      <w:r>
        <w:rPr>
          <w:rFonts w:hint="eastAsia" w:ascii="Times New Roman" w:hAnsi="Times New Roman" w:eastAsia="FangSong" w:cs="Times New Roman"/>
        </w:rPr>
        <w:t xml:space="preserve">当量的间氯过氧苯甲酸</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C</m:t>
        </m:r>
        <m:r>
          <m:rPr>
            <m:sty m:val="p"/>
          </m:rPr>
          <m:t>P</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则能检测到</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阴离子的生成</w:t>
      </w:r>
      <w:r>
        <w:rPr>
          <w:rFonts w:hint="eastAsia" w:ascii="Times New Roman" w:hAnsi="Times New Roman" w:eastAsia="Times New Roman" w:cs="Times New Roman"/>
        </w:rPr>
        <w:t>。</w:t>
      </w:r>
      <w:r>
        <w:rPr>
          <w:rFonts w:hint="eastAsia" w:ascii="Times New Roman" w:hAnsi="Times New Roman" w:eastAsia="FangSong" w:cs="Times New Roman"/>
        </w:rPr>
        <w:t>该反应中甘氨酸亚铁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G</m:t>
        </m:r>
        <m:r>
          <m:rPr>
            <m:sty m:val="p"/>
          </m:rPr>
          <m:t>l</m:t>
        </m:r>
        <m:r>
          <m:rPr>
            <m:sty m:val="p"/>
          </m:rPr>
          <m:t>y</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4356100"/>
            <wp:effectExtent b="0" l="0" r="0" t="0"/>
            <wp:docPr descr="" title="" id="363" name="Picture"/>
            <a:graphic>
              <a:graphicData uri="http://schemas.openxmlformats.org/drawingml/2006/picture">
                <pic:pic>
                  <pic:nvPicPr>
                    <pic:cNvPr descr="866fc97930f0f3c6815c608ce8bb9f2a5ff8623987db56c8f6bd0456471a96a5.jpg" id="364" name="Picture"/>
                    <pic:cNvPicPr>
                      <a:picLocks noChangeArrowheads="1" noChangeAspect="1"/>
                    </pic:cNvPicPr>
                  </pic:nvPicPr>
                  <pic:blipFill>
                    <a:blip r:embed="rId362"/>
                    <a:stretch>
                      <a:fillRect/>
                    </a:stretch>
                  </pic:blipFill>
                  <pic:spPr bwMode="auto">
                    <a:xfrm>
                      <a:off x="0" y="0"/>
                      <a:ext cx="2133600" cy="435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HPP</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第二题</w:t>
      </w:r>
      <w:r>
        <w:rPr>
          <w:rFonts w:hint="eastAsia" w:ascii="Times New Roman" w:hAnsi="Times New Roman" w:eastAsia="Times New Roman" w:cs="Times New Roman"/>
        </w:rPr>
        <w:t>（18</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p>
    <w:p>
      <w:pPr>
        <w:pStyle w:val="BodyText"/>
      </w:pPr>
      <m:oMathPara>
        <m:oMathParaPr>
          <m:jc m:val="center"/>
          <m:ctrlPr>
            <w:rPr>
              <w:sz w:val="28"/>
              <w:szCs w:val="28"/>
            </w:rPr>
          </m:ctrlPr>
        </m:oMathParaPr>
        <m:oMath>
          <m:sSub>
            <m:e>
              <m:r>
                <m:rPr>
                  <m:sty m:val="p"/>
                </m:rPr>
                <m:t>N</m:t>
              </m:r>
            </m:e>
            <m:sub>
              <m:r>
                <m:t>2</m:t>
              </m:r>
            </m:sub>
          </m:sSub>
          <m:sSup>
            <m:e>
              <m:r>
                <m:rPr>
                  <m:sty m:val="p"/>
                </m:rPr>
                <m:t>F</m:t>
              </m:r>
            </m:e>
            <m:sup>
              <m:r>
                <m:rPr>
                  <m:sty m:val="p"/>
                </m:rPr>
                <m:t>+</m:t>
              </m:r>
            </m:sup>
          </m:sSup>
          <m:sSubSup>
            <m:e>
              <m:r>
                <m:rPr>
                  <m:sty m:val="p"/>
                </m:rPr>
                <m:t>A</m:t>
              </m:r>
              <m:r>
                <m:rPr>
                  <m:sty m:val="p"/>
                </m:rPr>
                <m:t>s</m:t>
              </m:r>
              <m:r>
                <m:rPr>
                  <m:sty m:val="p"/>
                </m:rPr>
                <m:t>F</m:t>
              </m:r>
            </m:e>
            <m:sub>
              <m:r>
                <m:t>6</m:t>
              </m:r>
            </m:sub>
            <m:sup>
              <m:r>
                <m:rPr>
                  <m:sty m:val="p"/>
                </m:rPr>
                <m:t>−</m:t>
              </m:r>
            </m:sup>
          </m:sSubSup>
          <m:r>
            <m:rPr>
              <m:sty m:val="p"/>
            </m:rPr>
            <m:t>+</m:t>
          </m:r>
          <m:sSub>
            <m:e>
              <m:r>
                <m:rPr>
                  <m:sty m:val="p"/>
                </m:rPr>
                <m:t>H</m:t>
              </m:r>
              <m:r>
                <m:rPr>
                  <m:sty m:val="p"/>
                </m:rPr>
                <m:t>N</m:t>
              </m:r>
            </m:e>
            <m:sub>
              <m:r>
                <m:t>3</m:t>
              </m:r>
            </m:sub>
          </m:sSub>
          <m:r>
            <m:rPr>
              <m:sty m:val="p"/>
            </m:rPr>
            <m:t>=</m:t>
          </m:r>
          <m:sSubSup>
            <m:e>
              <m:r>
                <m:rPr>
                  <m:sty m:val="p"/>
                </m:rPr>
                <m:t>N</m:t>
              </m:r>
            </m:e>
            <m:sub>
              <m:r>
                <m:t>5</m:t>
              </m:r>
            </m:sub>
            <m:sup>
              <m:r>
                <m:rPr>
                  <m:sty m:val="p"/>
                </m:rPr>
                <m:t>+</m:t>
              </m:r>
            </m:sup>
          </m:sSubSup>
          <m:sSubSup>
            <m:e>
              <m:r>
                <m:rPr>
                  <m:sty m:val="p"/>
                </m:rPr>
                <m:t>A</m:t>
              </m:r>
              <m:r>
                <m:rPr>
                  <m:sty m:val="p"/>
                </m:rPr>
                <m:t>s</m:t>
              </m:r>
              <m:r>
                <m:rPr>
                  <m:sty m:val="p"/>
                </m:rPr>
                <m:t>F</m:t>
              </m:r>
            </m:e>
            <m:sub>
              <m:r>
                <m:t>6</m:t>
              </m:r>
            </m:sub>
            <m:sup>
              <m:r>
                <m:rPr>
                  <m:sty m:val="p"/>
                </m:rPr>
                <m:t>−</m:t>
              </m:r>
            </m:sup>
          </m:sSubSup>
          <m:r>
            <m:rPr>
              <m:sty m:val="p"/>
            </m:rPr>
            <m:t>+</m:t>
          </m:r>
          <m:r>
            <m:rPr>
              <m:sty m:val="p"/>
            </m:rPr>
            <m:t>H</m:t>
          </m:r>
          <m:r>
            <m:rPr>
              <m:sty m:val="p"/>
            </m:rPr>
            <m:t>F</m:t>
          </m:r>
          <m:r>
            <m:t> </m:t>
          </m:r>
          <m:r>
            <m:t>6</m:t>
          </m:r>
          <m:r>
            <m:rPr>
              <m:nor/>
              <m:sty m:val="p"/>
            </m:rPr>
            <m:t>分</m:t>
          </m:r>
        </m:oMath>
      </m:oMathPara>
    </w:p>
    <w:p>
      <w:pPr>
        <w:pStyle w:val="FirstParagraph"/>
        <w:spacing w:before="160" w:after="80"/>
        <w:jc w:val="center"/>
      </w:pPr>
      <w:r>
        <w:rPr>
          <w:rFonts w:ascii="Times New Roman" w:hAnsi="Times New Roman" w:eastAsia="Times New Roman" w:cs="Times New Roman"/>
        </w:rPr>
        <w:t xml:space="preserve">2-2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14247"/>
            <wp:effectExtent b="0" l="0" r="0" t="0"/>
            <wp:docPr descr="" title="" id="366" name="Picture"/>
            <a:graphic>
              <a:graphicData uri="http://schemas.openxmlformats.org/drawingml/2006/picture">
                <pic:pic>
                  <pic:nvPicPr>
                    <pic:cNvPr descr="dd7e8b52d7c791a03c8279c0b98077008b5169307613e8bbbf63f3b4dc79762a.jpg" id="367" name="Picture"/>
                    <pic:cNvPicPr>
                      <a:picLocks noChangeArrowheads="1" noChangeAspect="1"/>
                    </pic:cNvPicPr>
                  </pic:nvPicPr>
                  <pic:blipFill>
                    <a:blip r:embed="rId365"/>
                    <a:stretch>
                      <a:fillRect/>
                    </a:stretch>
                  </pic:blipFill>
                  <pic:spPr bwMode="auto">
                    <a:xfrm>
                      <a:off x="0" y="0"/>
                      <a:ext cx="3600000" cy="8142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2-3</w:t>
      </w:r>
    </w:p>
    <w:p>
      <w:pPr>
        <w:pStyle w:val="BodyText"/>
      </w:pPr>
      <w:r>
        <w:rPr>
          <w:rFonts w:hint="eastAsia" w:ascii="Times New Roman" w:hAnsi="Times New Roman" w:eastAsia="FangSong" w:cs="Times New Roman"/>
        </w:rPr>
        <w:t>两个作用</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ascii="Times New Roman" w:hAnsi="Times New Roman" w:eastAsia="Times New Roman" w:cs="Times New Roman"/>
        </w:rPr>
        <w:t xml:space="preserve"> </w:t>
      </w:r>
      <m:oMath>
        <m:sSub>
          <m:e>
            <m:r>
              <m:rPr>
                <m:sty m:val="p"/>
              </m:rPr>
              <m:t>N</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环状阴离子</w:t>
      </w:r>
      <w:r>
        <w:rPr>
          <w:rFonts w:hint="eastAsia" w:ascii="Times New Roman" w:hAnsi="Times New Roman" w:eastAsia="Times New Roman" w:cs="Times New Roman"/>
        </w:rPr>
        <w:t>；</w:t>
      </w:r>
      <w:r>
        <w:rPr>
          <w:rFonts w:hint="eastAsia" w:ascii="Times New Roman" w:hAnsi="Times New Roman" w:eastAsia="FangSong" w:cs="Times New Roman"/>
        </w:rPr>
        <w:t>作为间氯过氧苯甲酸</w:t>
      </w:r>
      <w:r>
        <w:rPr>
          <w:rFonts w:hint="eastAsia" w:ascii="Times New Roman" w:hAnsi="Times New Roman" w:eastAsia="Times New Roman" w:cs="Times New Roman"/>
        </w:rPr>
        <w:t>(m-CPBA)</w:t>
      </w:r>
      <w:r>
        <w:rPr>
          <w:rFonts w:hint="eastAsia" w:ascii="Times New Roman" w:hAnsi="Times New Roman" w:eastAsia="FangSong" w:cs="Times New Roman"/>
        </w:rPr>
        <w:t>氧化</w:t>
      </w:r>
      <w:r>
        <w:rPr>
          <w:rFonts w:hint="eastAsia" w:ascii="Times New Roman" w:hAnsi="Times New Roman" w:eastAsia="Times New Roman" w:cs="Times New Roman"/>
        </w:rPr>
        <w:t>HPP</w:t>
      </w:r>
      <w:r>
        <w:rPr>
          <w:rFonts w:hint="eastAsia" w:ascii="Times New Roman" w:hAnsi="Times New Roman" w:eastAsia="FangSong" w:cs="Times New Roman"/>
        </w:rPr>
        <w:t>的催化剂</w:t>
      </w:r>
      <w:r>
        <w:rPr>
          <w:rFonts w:hint="eastAsia" w:ascii="Times New Roman" w:hAnsi="Times New Roman" w:eastAsia="Times New Roman" w:cs="Times New Roman"/>
        </w:rPr>
        <w:t>6</w:t>
      </w:r>
      <w:r>
        <w:rPr>
          <w:rFonts w:hint="eastAsia" w:ascii="Times New Roman" w:hAnsi="Times New Roman" w:eastAsia="FangSong" w:cs="Times New Roman"/>
        </w:rPr>
        <w:t>分</w:t>
      </w:r>
    </w:p>
    <w:p>
      <w:pPr>
        <w:spacing w:before="160" w:after="80"/>
      </w:pPr>
      <w:r>
        <w:pict>
          <v:rect style="width:0;height:1.5pt" o:hralign="center" o:hrstd="t" o:hr="t"/>
        </w:pict>
      </w:r>
    </w:p>
    <w:bookmarkEnd w:id="368"/>
    <w:bookmarkStart w:id="384"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590800"/>
            <wp:effectExtent b="0" l="0" r="0" t="0"/>
            <wp:docPr descr="" title="" id="370" name="Picture"/>
            <a:graphic>
              <a:graphicData uri="http://schemas.openxmlformats.org/drawingml/2006/picture">
                <pic:pic>
                  <pic:nvPicPr>
                    <pic:cNvPr descr="9b8e4106d800620b0df436f2da078b21df4a8b2545e34a8aa56cb8d49e0b8049.jpg" id="371" name="Picture"/>
                    <pic:cNvPicPr>
                      <a:picLocks noChangeArrowheads="1" noChangeAspect="1"/>
                    </pic:cNvPicPr>
                  </pic:nvPicPr>
                  <pic:blipFill>
                    <a:blip r:embed="rId369"/>
                    <a:stretch>
                      <a:fillRect/>
                    </a:stretch>
                  </pic:blipFill>
                  <pic:spPr bwMode="auto">
                    <a:xfrm>
                      <a:off x="0" y="0"/>
                      <a:ext cx="2870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373" name="Picture"/>
            <a:graphic>
              <a:graphicData uri="http://schemas.openxmlformats.org/drawingml/2006/picture">
                <pic:pic>
                  <pic:nvPicPr>
                    <pic:cNvPr descr="140904d3b91f1aa1e88ad2aef2d48d51a1e5344fcdc25db39f366a81c9639d04.jpg" id="374" name="Picture"/>
                    <pic:cNvPicPr>
                      <a:picLocks noChangeArrowheads="1" noChangeAspect="1"/>
                    </pic:cNvPicPr>
                  </pic:nvPicPr>
                  <pic:blipFill>
                    <a:blip r:embed="rId372"/>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hint="eastAsia" w:ascii="Times New Roman" w:hAnsi="Times New Roman" w:eastAsia="FangSong" w:cs="Times New Roman"/>
        </w:rPr>
        <w:t>水杨酸钠的</w:t>
      </w:r>
      <w:r>
        <w:rPr>
          <w:rFonts w:ascii="Times New Roman" w:hAnsi="Times New Roman" w:eastAsia="Times New Roman" w:cs="Times New Roman"/>
        </w:rPr>
        <w:t xml:space="preserve"> —OH </w:t>
      </w:r>
      <w:r>
        <w:rPr>
          <w:rFonts w:hint="eastAsia" w:ascii="Times New Roman" w:hAnsi="Times New Roman" w:eastAsia="FangSong" w:cs="Times New Roman"/>
        </w:rPr>
        <w:t>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其中两个酰胺键氮上孤对电子占据的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键不易给出</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15789"/>
            <wp:effectExtent b="0" l="0" r="0" t="0"/>
            <wp:docPr descr="" title="" id="376" name="Picture"/>
            <a:graphic>
              <a:graphicData uri="http://schemas.openxmlformats.org/drawingml/2006/picture">
                <pic:pic>
                  <pic:nvPicPr>
                    <pic:cNvPr descr="b5b10a4bada2e1cda3617cd7301401cb226995104c9a69b6c6de9bd7c0ddb825.jpg" id="377" name="Picture"/>
                    <pic:cNvPicPr>
                      <a:picLocks noChangeArrowheads="1" noChangeAspect="1"/>
                    </pic:cNvPicPr>
                  </pic:nvPicPr>
                  <pic:blipFill>
                    <a:blip r:embed="rId375"/>
                    <a:stretch>
                      <a:fillRect/>
                    </a:stretch>
                  </pic:blipFill>
                  <pic:spPr bwMode="auto">
                    <a:xfrm>
                      <a:off x="0" y="0"/>
                      <a:ext cx="3600000" cy="1515789"/>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苯环的吸电子共轭作用使阿司匹林中的羧基酸性较强</w:t>
      </w:r>
      <w:r>
        <w:rPr>
          <w:rFonts w:hint="eastAsia" w:ascii="Times New Roman" w:hAnsi="Times New Roman" w:eastAsia="Times New Roman" w:cs="Times New Roman"/>
        </w:rPr>
        <w:t>。</w:t>
      </w:r>
      <w:r>
        <w:rPr>
          <w:rFonts w:hint="eastAsia" w:ascii="Times New Roman" w:hAnsi="Times New Roman" w:eastAsia="FangSong" w:cs="Times New Roman"/>
        </w:rPr>
        <w:t>柠檬酸三钠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m:t>
        </m:r>
        <m:r>
          <m:rPr>
            <m:sty m:val="p"/>
          </m:rPr>
          <m:t>H</m:t>
        </m:r>
        <m:r>
          <m:rPr>
            <m:sty m:val="p"/>
          </m:rPr>
          <m:t>O</m:t>
        </m:r>
        <m:r>
          <m:rPr>
            <m:sty m:val="p"/>
          </m:rPr>
          <m:t>−</m:t>
        </m:r>
        <m:m>
          <m:mPr>
            <m:baseJc m:val="center"/>
            <m:plcHide m:val="on"/>
            <m:mcs>
              <m:mc>
                <m:mcPr>
                  <m:mcJc m:val="center"/>
                  <m:count m:val="1"/>
                </m:mcPr>
              </m:mc>
            </m:mcs>
          </m:mPr>
          <m:mr>
            <m:e>
              <m:r>
                <m:rPr>
                  <m:sty m:val="p"/>
                </m:rPr>
                <m:t>O</m:t>
              </m:r>
            </m:e>
          </m:mr>
          <m:mr>
            <m:e>
              <m:r>
                <m:rPr>
                  <m:sty m:val="p"/>
                </m:rPr>
                <m:t>|</m:t>
              </m:r>
            </m:e>
          </m:mr>
          <m:mr>
            <m:e>
              <m:r>
                <m:rPr>
                  <m:sty m:val="p"/>
                </m:rPr>
                <m:t>C</m:t>
              </m:r>
              <m:r>
                <m:rPr>
                  <m:sty m:val="p"/>
                </m:rPr>
                <m:t>O</m:t>
              </m:r>
            </m:e>
          </m:mr>
        </m:m>
        <m:r>
          <m:rPr>
            <m:sty m:val="p"/>
          </m:rPr>
          <m:t>−</m:t>
        </m:r>
        <m:m>
          <m:mPr>
            <m:baseJc m:val="center"/>
            <m:plcHide m:val="on"/>
            <m:mcs>
              <m:mc>
                <m:mcPr>
                  <m:mcJc m:val="center"/>
                  <m:count m:val="1"/>
                </m:mcPr>
              </m:mc>
            </m:mcs>
          </m:mPr>
          <m:mr>
            <m:e>
              <m:r>
                <m:rPr>
                  <m:sty m:val="p"/>
                </m:rPr>
                <m:t>O</m:t>
              </m:r>
              <m:r>
                <m:rPr>
                  <m:sty m:val="p"/>
                </m:rPr>
                <m:t>N</m:t>
              </m:r>
              <m:r>
                <m:rPr>
                  <m:sty m:val="p"/>
                </m:rPr>
                <m:t>a</m:t>
              </m:r>
            </m:e>
          </m:mr>
          <m:mr>
            <m:e>
              <m:r>
                <m:rPr>
                  <m:sty m:val="p"/>
                </m:rPr>
                <m:t>|</m:t>
              </m:r>
            </m:e>
          </m:mr>
          <m:mr>
            <m:e>
              <m:r>
                <m:rPr>
                  <m:sty m:val="p"/>
                </m:rPr>
                <m:t>O</m:t>
              </m:r>
              <m:r>
                <m:rPr>
                  <m:sty m:val="p"/>
                </m:rPr>
                <m:t>N</m:t>
              </m:r>
              <m:r>
                <m:rPr>
                  <m:sty m:val="p"/>
                </m:rPr>
                <m:t>a</m:t>
              </m:r>
            </m:e>
          </m:mr>
        </m:m>
      </m:oMath>
      <w:r>
        <w:rPr>
          <w:rFonts w:ascii="Times New Roman" w:hAnsi="Times New Roman" w:eastAsia="Times New Roman" w:cs="Times New Roman"/>
        </w:rPr>
        <w:t xml:space="preserve"> </w:t>
      </w:r>
      <w:r>
        <w:rPr>
          <w:rFonts w:hint="eastAsia" w:ascii="Times New Roman" w:hAnsi="Times New Roman" w:eastAsia="FangSong" w:cs="Times New Roman"/>
        </w:rPr>
        <w:t>与阿司匹林反应形成阿司匹林的离子形式</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增大了溶解度</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ascii="Times New Roman" w:hAnsi="Times New Roman" w:eastAsia="Times New Roman" w:cs="Times New Roman"/>
        </w:rPr>
        <w:drawing>
          <wp:inline>
            <wp:extent cx="3403600" cy="2235200"/>
            <wp:effectExtent b="0" l="0" r="0" t="0"/>
            <wp:docPr descr="" title="" id="379" name="Picture"/>
            <a:graphic>
              <a:graphicData uri="http://schemas.openxmlformats.org/drawingml/2006/picture">
                <pic:pic>
                  <pic:nvPicPr>
                    <pic:cNvPr descr="d45c1180fc09085e88924755caafe5e2ff2ba6b66ca0bde1d0e2f240381e97a0.jpg" id="380" name="Picture"/>
                    <pic:cNvPicPr>
                      <a:picLocks noChangeArrowheads="1" noChangeAspect="1"/>
                    </pic:cNvPicPr>
                  </pic:nvPicPr>
                  <pic:blipFill>
                    <a:blip r:embed="rId378"/>
                    <a:stretch>
                      <a:fillRect/>
                    </a:stretch>
                  </pic:blipFill>
                  <pic:spPr bwMode="auto">
                    <a:xfrm>
                      <a:off x="0" y="0"/>
                      <a:ext cx="3403600" cy="22352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三氯甲基</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的氢原子与苯环的离域电子形成</w:t>
      </w:r>
      <w:r>
        <w:rPr>
          <w:rFonts w:ascii="Times New Roman" w:hAnsi="Times New Roman" w:eastAsia="Times New Roman" w:cs="Times New Roman"/>
        </w:rPr>
        <w:t xml:space="preserve"> X—H···π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即芳香氢键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在苯中的溶解度</w:t>
      </w:r>
      <w:r>
        <w:rPr>
          <w:rFonts w:hint="eastAsia" w:ascii="Times New Roman" w:hAnsi="Times New Roman" w:eastAsia="Times New Roman" w:cs="Times New Roman"/>
        </w:rPr>
        <w:t>;1,1,1-</w:t>
      </w:r>
      <w:r>
        <w:rPr>
          <w:rFonts w:hint="eastAsia" w:ascii="Times New Roman" w:hAnsi="Times New Roman" w:eastAsia="FangSong" w:cs="Times New Roman"/>
        </w:rPr>
        <w:t>三氯乙烷的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只有一个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为给电子基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极性较弱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难以形成类似氢键</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617826"/>
            <wp:effectExtent b="0" l="0" r="0" t="0"/>
            <wp:docPr descr="" title="" id="382" name="Picture"/>
            <a:graphic>
              <a:graphicData uri="http://schemas.openxmlformats.org/drawingml/2006/picture">
                <pic:pic>
                  <pic:nvPicPr>
                    <pic:cNvPr descr="e80ffa7dbffc6d9ddbf1be418a29771c4bbf8dbb40a7002d8965f42397dbd204.jpg" id="383" name="Picture"/>
                    <pic:cNvPicPr>
                      <a:picLocks noChangeArrowheads="1" noChangeAspect="1"/>
                    </pic:cNvPicPr>
                  </pic:nvPicPr>
                  <pic:blipFill>
                    <a:blip r:embed="rId381"/>
                    <a:stretch>
                      <a:fillRect/>
                    </a:stretch>
                  </pic:blipFill>
                  <pic:spPr bwMode="auto">
                    <a:xfrm>
                      <a:off x="0" y="0"/>
                      <a:ext cx="3240000" cy="26178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40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机械力对分子的影响</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偶氮苯可以作为力敏团引入到高分子主链结构中</w:t>
      </w:r>
      <w:r>
        <w:rPr>
          <w:rFonts w:hint="eastAsia" w:ascii="Times New Roman" w:hAnsi="Times New Roman" w:eastAsia="Times New Roman" w:cs="Times New Roman"/>
        </w:rPr>
        <w:t>，</w:t>
      </w:r>
      <w:r>
        <w:rPr>
          <w:rFonts w:hint="eastAsia" w:ascii="Times New Roman" w:hAnsi="Times New Roman" w:eastAsia="FangSong" w:cs="Times New Roman"/>
        </w:rPr>
        <w:t>在高分子主链被拉伸的时候改变其构型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偶氮苯的</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位置嵌入聚合物主链中</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在主链受到拉伸张力时</w:t>
      </w:r>
      <w:r>
        <w:rPr>
          <w:rFonts w:hint="eastAsia" w:ascii="Times New Roman" w:hAnsi="Times New Roman" w:eastAsia="Times New Roman" w:cs="Times New Roman"/>
        </w:rPr>
        <w:t>，cis-</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构型的偶氮苯更稳定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如果对一根嵌入有</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偶氮苯的聚合物链</w:t>
      </w:r>
      <w:r>
        <w:rPr>
          <w:rFonts w:hint="eastAsia" w:ascii="Times New Roman" w:hAnsi="Times New Roman" w:eastAsia="Times New Roman" w:cs="Times New Roman"/>
        </w:rPr>
        <w:t>（4,4’-</w:t>
      </w:r>
      <w:r>
        <w:rPr>
          <w:rFonts w:hint="eastAsia" w:ascii="Times New Roman" w:hAnsi="Times New Roman" w:eastAsia="FangSong" w:cs="Times New Roman"/>
        </w:rPr>
        <w:t>位置嵌入</w:t>
      </w:r>
      <w:r>
        <w:rPr>
          <w:rFonts w:hint="eastAsia" w:ascii="Times New Roman" w:hAnsi="Times New Roman" w:eastAsia="Times New Roman" w:cs="Times New Roman"/>
        </w:rPr>
        <w:t>）</w:t>
      </w:r>
      <w:r>
        <w:rPr>
          <w:rFonts w:hint="eastAsia" w:ascii="Times New Roman" w:hAnsi="Times New Roman" w:eastAsia="FangSong" w:cs="Times New Roman"/>
        </w:rPr>
        <w:t>持续拉伸</w:t>
      </w:r>
      <w:r>
        <w:rPr>
          <w:rFonts w:hint="eastAsia" w:ascii="Times New Roman" w:hAnsi="Times New Roman" w:eastAsia="Times New Roman" w:cs="Times New Roman"/>
        </w:rPr>
        <w:t>，</w:t>
      </w:r>
      <w:r>
        <w:rPr>
          <w:rFonts w:hint="eastAsia" w:ascii="Times New Roman" w:hAnsi="Times New Roman" w:eastAsia="FangSong" w:cs="Times New Roman"/>
        </w:rPr>
        <w:t>请你预测应力关于位移的曲线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塑料袋相信大家都不陌生</w:t>
      </w:r>
      <w:r>
        <w:rPr>
          <w:rFonts w:hint="eastAsia" w:ascii="Times New Roman" w:hAnsi="Times New Roman" w:eastAsia="Times New Roman" w:cs="Times New Roman"/>
        </w:rPr>
        <w:t>，</w:t>
      </w:r>
      <w:r>
        <w:rPr>
          <w:rFonts w:hint="eastAsia" w:ascii="Times New Roman" w:hAnsi="Times New Roman" w:eastAsia="FangSong" w:cs="Times New Roman"/>
        </w:rPr>
        <w:t>聚乙烯就是塑料袋的主要材料之一</w:t>
      </w:r>
      <w:r>
        <w:rPr>
          <w:rFonts w:hint="eastAsia" w:ascii="Times New Roman" w:hAnsi="Times New Roman" w:eastAsia="Times New Roman" w:cs="Times New Roman"/>
        </w:rPr>
        <w:t>。</w:t>
      </w:r>
      <w:r>
        <w:rPr>
          <w:rFonts w:hint="eastAsia" w:ascii="Times New Roman" w:hAnsi="Times New Roman" w:eastAsia="FangSong" w:cs="Times New Roman"/>
        </w:rPr>
        <w:t>聚乙烯塑料袋在被拉伸时</w:t>
      </w:r>
      <w:r>
        <w:rPr>
          <w:rFonts w:hint="eastAsia" w:ascii="Times New Roman" w:hAnsi="Times New Roman" w:eastAsia="Times New Roman" w:cs="Times New Roman"/>
        </w:rPr>
        <w:t>，</w:t>
      </w:r>
      <w:r>
        <w:rPr>
          <w:rFonts w:hint="eastAsia" w:ascii="Times New Roman" w:hAnsi="Times New Roman" w:eastAsia="FangSong" w:cs="Times New Roman"/>
        </w:rPr>
        <w:t>通常可以发现塑料变</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也就是变得不透明了</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超声波就是其中一种常用的手段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在用超声波处理以下聚合物的四氢呋喃溶液时</w:t>
      </w:r>
      <w:r>
        <w:rPr>
          <w:rFonts w:hint="eastAsia" w:ascii="Times New Roman" w:hAnsi="Times New Roman" w:eastAsia="Times New Roman" w:cs="Times New Roman"/>
        </w:rPr>
        <w:t>，</w:t>
      </w:r>
      <w:r>
        <w:rPr>
          <w:rFonts w:hint="eastAsia" w:ascii="Times New Roman" w:hAnsi="Times New Roman" w:eastAsia="FangSong" w:cs="Times New Roman"/>
        </w:rPr>
        <w:t>溶液颜色变深</w:t>
      </w:r>
      <w:r>
        <w:rPr>
          <w:rFonts w:hint="eastAsia" w:ascii="Times New Roman" w:hAnsi="Times New Roman" w:eastAsia="Times New Roman" w:cs="Times New Roman"/>
        </w:rPr>
        <w:t>，</w:t>
      </w:r>
      <w:r>
        <w:rPr>
          <w:rFonts w:hint="eastAsia" w:ascii="Times New Roman" w:hAnsi="Times New Roman" w:eastAsia="FangSong" w:cs="Times New Roman"/>
        </w:rPr>
        <w:t>并且析出深色聚合物沉淀</w:t>
      </w:r>
      <w:r>
        <w:rPr>
          <w:rFonts w:hint="eastAsia" w:ascii="Times New Roman" w:hAnsi="Times New Roman" w:eastAsia="Times New Roman" w:cs="Times New Roman"/>
        </w:rPr>
        <w:t>。</w:t>
      </w:r>
      <w:r>
        <w:rPr>
          <w:rFonts w:hint="eastAsia" w:ascii="Times New Roman" w:hAnsi="Times New Roman" w:eastAsia="FangSong" w:cs="Times New Roman"/>
        </w:rPr>
        <w:t>给出产物的结构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2727"/>
            <wp:effectExtent b="0" l="0" r="0" t="0"/>
            <wp:docPr descr="" title="" id="386" name="Picture"/>
            <a:graphic>
              <a:graphicData uri="http://schemas.openxmlformats.org/drawingml/2006/picture">
                <pic:pic>
                  <pic:nvPicPr>
                    <pic:cNvPr descr="46452c2a979f09283e76f702591c9ce2a33fb6b3d15be7b8256a6c0461cbf12a.jpg" id="387" name="Picture"/>
                    <pic:cNvPicPr>
                      <a:picLocks noChangeArrowheads="1" noChangeAspect="1"/>
                    </pic:cNvPicPr>
                  </pic:nvPicPr>
                  <pic:blipFill>
                    <a:blip r:embed="rId385"/>
                    <a:stretch>
                      <a:fillRect/>
                    </a:stretch>
                  </pic:blipFill>
                  <pic:spPr bwMode="auto">
                    <a:xfrm>
                      <a:off x="0" y="0"/>
                      <a:ext cx="3600000" cy="23127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羟基十一烷基</w:t>
      </w:r>
      <w:r>
        <w:rPr>
          <w:rFonts w:hint="eastAsia" w:ascii="Times New Roman" w:hAnsi="Times New Roman" w:eastAsia="Times New Roman" w:cs="Times New Roman"/>
        </w:rPr>
        <w:t>)</w:t>
      </w:r>
      <w:r>
        <w:rPr>
          <w:rFonts w:hint="eastAsia" w:ascii="Times New Roman" w:hAnsi="Times New Roman" w:eastAsia="FangSong" w:cs="Times New Roman"/>
        </w:rPr>
        <w:t>二硒醚</w:t>
      </w:r>
      <w:r>
        <w:rPr>
          <w:rFonts w:hint="eastAsia" w:ascii="Times New Roman" w:hAnsi="Times New Roman" w:eastAsia="Times New Roman" w:cs="Times New Roman"/>
        </w:rPr>
        <w:t>（127</w:t>
      </w:r>
      <w:r>
        <w:rPr>
          <w:rFonts w:ascii="Times New Roman" w:hAnsi="Times New Roman" w:eastAsia="Times New Roman" w:cs="Times New Roman"/>
        </w:rPr>
        <w:t xml:space="preserve"> </w:t>
      </w:r>
      <w:r>
        <w:rPr>
          <w:rFonts w:hint="eastAsia" w:ascii="Times New Roman" w:hAnsi="Times New Roman" w:eastAsia="Times New Roman" w:cs="Times New Roman"/>
        </w:rPr>
        <w:t>mg）、4,4’-</w:t>
      </w:r>
      <w:r>
        <w:rPr>
          <w:rFonts w:hint="eastAsia" w:ascii="Times New Roman" w:hAnsi="Times New Roman" w:eastAsia="FangSong" w:cs="Times New Roman"/>
        </w:rPr>
        <w:t>二环己基甲烷二异氰酸酯</w:t>
      </w:r>
      <w:r>
        <w:rPr>
          <w:rFonts w:hint="eastAsia" w:ascii="Times New Roman" w:hAnsi="Times New Roman" w:eastAsia="Times New Roman" w:cs="Times New Roman"/>
        </w:rPr>
        <w:t>（HMDI，976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和二月桂酸二丁基锡</w:t>
      </w:r>
      <w:r>
        <w:rPr>
          <w:rFonts w:hint="eastAsia" w:ascii="Times New Roman" w:hAnsi="Times New Roman" w:eastAsia="Times New Roman" w:cs="Times New Roman"/>
        </w:rPr>
        <w:t>（DBTDL，5</w:t>
      </w:r>
      <w:r>
        <w:rPr>
          <w:rFonts w:ascii="Times New Roman" w:hAnsi="Times New Roman" w:eastAsia="Times New Roman" w:cs="Times New Roman"/>
        </w:rPr>
        <w:t xml:space="preserve"> </w:t>
      </w:r>
      <w:r>
        <w:rPr>
          <w:rFonts w:hint="eastAsia" w:ascii="Times New Roman" w:hAnsi="Times New Roman" w:eastAsia="Times New Roman" w:cs="Times New Roman"/>
        </w:rPr>
        <w:t>μL，</w:t>
      </w:r>
      <w:r>
        <w:rPr>
          <w:rFonts w:hint="eastAsia" w:ascii="Times New Roman" w:hAnsi="Times New Roman" w:eastAsia="FangSong" w:cs="Times New Roman"/>
        </w:rPr>
        <w:t>其中月桂酸为十二烷酸</w:t>
      </w:r>
      <w:r>
        <w:rPr>
          <w:rFonts w:hint="eastAsia" w:ascii="Times New Roman" w:hAnsi="Times New Roman" w:eastAsia="Times New Roman" w:cs="Times New Roman"/>
        </w:rPr>
        <w:t>）</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搅拌并加热至</w:t>
      </w:r>
      <w:r>
        <w:rPr>
          <w:rFonts w:ascii="Times New Roman" w:hAnsi="Times New Roman" w:eastAsia="Times New Roman" w:cs="Times New Roman"/>
        </w:rPr>
        <w:t xml:space="preserve"> 35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向该混合物中加入无水聚四亚甲基醚二醇</w:t>
      </w:r>
      <w:r>
        <w:rPr>
          <w:rFonts w:hint="eastAsia" w:ascii="Times New Roman" w:hAnsi="Times New Roman" w:eastAsia="Times New Roman" w:cs="Times New Roman"/>
        </w:rPr>
        <w:t>（PTMEG:</w:t>
      </w:r>
      <w:r>
        <w:rPr>
          <w:rFonts w:ascii="Times New Roman" w:hAnsi="Times New Roman" w:eastAsia="Times New Roman" w:cs="Times New Roman"/>
        </w:rPr>
        <w:t xml:space="preserve"> </w:t>
      </w:r>
      <m:oMath>
        <m:oMathPr>
          <m:ctrlPr>
            <w:rPr>
              <w:sz w:val="28"/>
              <w:szCs w:val="28"/>
            </w:rPr>
          </m:ctrlPr>
        </m:oMathPr>
        <m:sSub>
          <m:e>
            <m:r>
              <m:t>M</m:t>
            </m:r>
          </m:e>
          <m:sub>
            <m:r>
              <m:t>n</m:t>
            </m:r>
          </m:sub>
        </m:sSub>
        <m:r>
          <m:rPr>
            <m:sty m:val="p"/>
          </m:rPr>
          <m:t>=</m:t>
        </m:r>
        <m:r>
          <m:t>1000</m:t>
        </m:r>
        <m:r>
          <m:rPr>
            <m:nor/>
            <m:sty m:val="p"/>
          </m:rPr>
          <m:t> 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二羟基丙烯酸己酯</w:t>
      </w:r>
      <w:r>
        <w:rPr>
          <w:rFonts w:hint="eastAsia" w:ascii="Times New Roman" w:hAnsi="Times New Roman" w:eastAsia="Times New Roman" w:cs="Times New Roman"/>
        </w:rPr>
        <w:t>（DHMA，209</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在室温下继续搅拌</w:t>
      </w:r>
      <w:r>
        <w:rPr>
          <w:rFonts w:ascii="Times New Roman" w:hAnsi="Times New Roman" w:eastAsia="Times New Roman" w:cs="Times New Roman"/>
        </w:rPr>
        <w:t xml:space="preserve"> 16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在氮气保护下加入</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（BDO，175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mg，1.940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并在室温下搅拌</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粗产品通过在甲醇中沉淀三次</w:t>
      </w:r>
      <w:r>
        <w:rPr>
          <w:rFonts w:hint="eastAsia" w:ascii="Times New Roman" w:hAnsi="Times New Roman" w:eastAsia="Times New Roman" w:cs="Times New Roman"/>
        </w:rPr>
        <w:t>、</w:t>
      </w:r>
      <w:r>
        <w:rPr>
          <w:rFonts w:hint="eastAsia" w:ascii="Times New Roman" w:hAnsi="Times New Roman" w:eastAsia="FangSong" w:cs="Times New Roman"/>
        </w:rPr>
        <w:t>用己烷洗涤并真空干燥进行纯化</w:t>
      </w:r>
      <w:r>
        <w:rPr>
          <w:rFonts w:hint="eastAsia" w:ascii="Times New Roman" w:hAnsi="Times New Roman" w:eastAsia="Times New Roman" w:cs="Times New Roman"/>
        </w:rPr>
        <w:t>，</w:t>
      </w:r>
      <w:r>
        <w:rPr>
          <w:rFonts w:hint="eastAsia" w:ascii="Times New Roman" w:hAnsi="Times New Roman" w:eastAsia="FangSong" w:cs="Times New Roman"/>
        </w:rPr>
        <w:t>可以得到聚合物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3-4-1 </w:t>
      </w:r>
      <w:r>
        <w:rPr>
          <w:rFonts w:hint="eastAsia" w:ascii="Times New Roman" w:hAnsi="Times New Roman" w:eastAsia="FangSong" w:cs="Times New Roman"/>
          <w:b/>
          <w:bCs/>
        </w:rPr>
        <w:t xml:space="preserve">请画出聚合物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3-4-2 DBTDL </w:t>
      </w:r>
      <w:r>
        <w:rPr>
          <w:rFonts w:hint="eastAsia" w:ascii="Times New Roman" w:hAnsi="Times New Roman" w:eastAsia="FangSong" w:cs="Times New Roman"/>
          <w:b/>
          <w:bCs/>
        </w:rPr>
        <w:t>的作用是什么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已知聚合物</w:t>
      </w:r>
      <w:r>
        <w:rPr>
          <w:rFonts w:ascii="Times New Roman" w:hAnsi="Times New Roman" w:eastAsia="Times New Roman" w:cs="Times New Roman"/>
        </w:rPr>
        <w:t xml:space="preserve"> A </w:t>
      </w:r>
      <w:r>
        <w:rPr>
          <w:rFonts w:hint="eastAsia" w:ascii="Times New Roman" w:hAnsi="Times New Roman" w:eastAsia="FangSong" w:cs="Times New Roman"/>
        </w:rPr>
        <w:t>在持续机械力的作用下</w:t>
      </w:r>
      <w:r>
        <w:rPr>
          <w:rFonts w:hint="eastAsia" w:ascii="Times New Roman" w:hAnsi="Times New Roman" w:eastAsia="Times New Roman" w:cs="Times New Roman"/>
        </w:rPr>
        <w:t>，</w:t>
      </w:r>
      <w:r>
        <w:rPr>
          <w:rFonts w:hint="eastAsia" w:ascii="Times New Roman" w:hAnsi="Times New Roman" w:eastAsia="FangSong" w:cs="Times New Roman"/>
        </w:rPr>
        <w:t>材料的强度不降反升</w:t>
      </w:r>
      <w:r>
        <w:rPr>
          <w:rFonts w:hint="eastAsia" w:ascii="Times New Roman" w:hAnsi="Times New Roman" w:eastAsia="Times New Roman" w:cs="Times New Roman"/>
        </w:rPr>
        <w:t>。</w:t>
      </w:r>
      <w:r>
        <w:rPr>
          <w:rFonts w:hint="eastAsia" w:ascii="Times New Roman" w:hAnsi="Times New Roman" w:eastAsia="FangSong" w:cs="Times New Roman"/>
        </w:rPr>
        <w:t>请你为这个现象提出合理的解释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11</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机械力对分子的影响</w:t>
      </w:r>
      <w:r>
        <w:rPr>
          <w:rFonts w:ascii="Times New Roman" w:hAnsi="Times New Roman" w:eastAsia="Times New Roman" w:cs="Times New Roman"/>
        </w:rPr>
        <w:t xml:space="preserve"> </w:t>
      </w:r>
      <w:r>
        <w:rPr>
          <w:rFonts w:ascii="Times New Roman" w:hAnsi="Times New Roman" w:eastAsia="Times New Roman" w:cs="Times New Roman"/>
        </w:rPr>
        <w:t xml:space="preserve">3-1-1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偶氮苯的</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位置嵌入聚合物主链中</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在主链受到拉伸张力时</w:t>
      </w:r>
      <w:r>
        <w:rPr>
          <w:rFonts w:hint="eastAsia" w:ascii="Times New Roman" w:hAnsi="Times New Roman" w:eastAsia="Times New Roman" w:cs="Times New Roman"/>
        </w:rPr>
        <w:t>，cis-</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构型的偶氮苯更稳定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trans-</w:t>
      </w:r>
      <w:r>
        <w:rPr>
          <w:rFonts w:hint="eastAsia" w:ascii="Times New Roman" w:hAnsi="Times New Roman" w:eastAsia="FangSong" w:cs="Times New Roman"/>
        </w:rPr>
        <w:t>偶氮苯</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如果对一根嵌入有</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偶氮苯的聚合物链</w:t>
      </w:r>
      <w:r>
        <w:rPr>
          <w:rFonts w:hint="eastAsia" w:ascii="Times New Roman" w:hAnsi="Times New Roman" w:eastAsia="Times New Roman" w:cs="Times New Roman"/>
        </w:rPr>
        <w:t>（4,4’-</w:t>
      </w:r>
      <w:r>
        <w:rPr>
          <w:rFonts w:hint="eastAsia" w:ascii="Times New Roman" w:hAnsi="Times New Roman" w:eastAsia="FangSong" w:cs="Times New Roman"/>
        </w:rPr>
        <w:t>位置嵌入</w:t>
      </w:r>
      <w:r>
        <w:rPr>
          <w:rFonts w:hint="eastAsia" w:ascii="Times New Roman" w:hAnsi="Times New Roman" w:eastAsia="Times New Roman" w:cs="Times New Roman"/>
        </w:rPr>
        <w:t>）</w:t>
      </w:r>
      <w:r>
        <w:rPr>
          <w:rFonts w:hint="eastAsia" w:ascii="Times New Roman" w:hAnsi="Times New Roman" w:eastAsia="FangSong" w:cs="Times New Roman"/>
        </w:rPr>
        <w:t>持续拉伸</w:t>
      </w:r>
      <w:r>
        <w:rPr>
          <w:rFonts w:hint="eastAsia" w:ascii="Times New Roman" w:hAnsi="Times New Roman" w:eastAsia="Times New Roman" w:cs="Times New Roman"/>
        </w:rPr>
        <w:t>，</w:t>
      </w:r>
      <w:r>
        <w:rPr>
          <w:rFonts w:hint="eastAsia" w:ascii="Times New Roman" w:hAnsi="Times New Roman" w:eastAsia="FangSong" w:cs="Times New Roman"/>
        </w:rPr>
        <w:t>请你预测应力关于位移的曲线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333"/>
            <wp:effectExtent b="0" l="0" r="0" t="0"/>
            <wp:docPr descr="" title="" id="389" name="Picture"/>
            <a:graphic>
              <a:graphicData uri="http://schemas.openxmlformats.org/drawingml/2006/picture">
                <pic:pic>
                  <pic:nvPicPr>
                    <pic:cNvPr descr="a5ee8bcf77c6b34abd829876674e84935d7b7241cf2b1697351c262d0502c9be.jpg" id="390" name="Picture"/>
                    <pic:cNvPicPr>
                      <a:picLocks noChangeArrowheads="1" noChangeAspect="1"/>
                    </pic:cNvPicPr>
                  </pic:nvPicPr>
                  <pic:blipFill>
                    <a:blip r:embed="rId388"/>
                    <a:stretch>
                      <a:fillRect/>
                    </a:stretch>
                  </pic:blipFill>
                  <pic:spPr bwMode="auto">
                    <a:xfrm>
                      <a:off x="0" y="0"/>
                      <a:ext cx="3600000" cy="16133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得分要点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有上升阶段</w:t>
      </w:r>
      <w:r>
        <w:rPr>
          <w:rFonts w:hint="eastAsia" w:ascii="Times New Roman" w:hAnsi="Times New Roman" w:eastAsia="Times New Roman" w:cs="Times New Roman"/>
        </w:rPr>
        <w:t>（</w:t>
      </w:r>
      <w:r>
        <w:rPr>
          <w:rFonts w:hint="eastAsia" w:ascii="Times New Roman" w:hAnsi="Times New Roman" w:eastAsia="FangSong" w:cs="Times New Roman"/>
        </w:rPr>
        <w:t>对应高分子链被拉长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有下降阶段</w:t>
      </w:r>
      <w:r>
        <w:rPr>
          <w:rFonts w:hint="eastAsia" w:ascii="Times New Roman" w:hAnsi="Times New Roman" w:eastAsia="Times New Roman" w:cs="Times New Roman"/>
        </w:rPr>
        <w:t>（</w:t>
      </w:r>
      <w:r>
        <w:rPr>
          <w:rFonts w:hint="eastAsia" w:ascii="Times New Roman" w:hAnsi="Times New Roman" w:eastAsia="FangSong" w:cs="Times New Roman"/>
        </w:rPr>
        <w:t>对应链断裂</w:t>
      </w:r>
      <w:r>
        <w:rPr>
          <w:rFonts w:hint="eastAsia" w:ascii="Times New Roman" w:hAnsi="Times New Roman" w:eastAsia="Times New Roman" w:cs="Times New Roman"/>
        </w:rPr>
        <w:t>，</w:t>
      </w:r>
      <w:r>
        <w:rPr>
          <w:rFonts w:hint="eastAsia" w:ascii="Times New Roman" w:hAnsi="Times New Roman" w:eastAsia="FangSong" w:cs="Times New Roman"/>
        </w:rPr>
        <w:t>可以画成瞬态过程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塑料袋相信大家都不陌生</w:t>
      </w:r>
      <w:r>
        <w:rPr>
          <w:rFonts w:hint="eastAsia" w:ascii="Times New Roman" w:hAnsi="Times New Roman" w:eastAsia="Times New Roman" w:cs="Times New Roman"/>
          <w:b/>
          <w:bCs/>
        </w:rPr>
        <w:t>，</w:t>
      </w:r>
      <w:r>
        <w:rPr>
          <w:rFonts w:hint="eastAsia" w:ascii="Times New Roman" w:hAnsi="Times New Roman" w:eastAsia="FangSong" w:cs="Times New Roman"/>
          <w:b/>
          <w:bCs/>
        </w:rPr>
        <w:t>聚乙烯就是塑料袋的主要材料之一</w:t>
      </w:r>
      <w:r>
        <w:rPr>
          <w:rFonts w:hint="eastAsia" w:ascii="Times New Roman" w:hAnsi="Times New Roman" w:eastAsia="Times New Roman" w:cs="Times New Roman"/>
          <w:b/>
          <w:bCs/>
        </w:rPr>
        <w:t>。</w:t>
      </w:r>
      <w:r>
        <w:rPr>
          <w:rFonts w:hint="eastAsia" w:ascii="Times New Roman" w:hAnsi="Times New Roman" w:eastAsia="FangSong" w:cs="Times New Roman"/>
          <w:b/>
          <w:bCs/>
        </w:rPr>
        <w:t>聚乙烯塑料袋在被拉伸时</w:t>
      </w:r>
      <w:r>
        <w:rPr>
          <w:rFonts w:hint="eastAsia" w:ascii="Times New Roman" w:hAnsi="Times New Roman" w:eastAsia="Times New Roman" w:cs="Times New Roman"/>
          <w:b/>
          <w:bCs/>
        </w:rPr>
        <w:t>，</w:t>
      </w:r>
      <w:r>
        <w:rPr>
          <w:rFonts w:hint="eastAsia" w:ascii="Times New Roman" w:hAnsi="Times New Roman" w:eastAsia="FangSong" w:cs="Times New Roman"/>
          <w:b/>
          <w:bCs/>
        </w:rPr>
        <w:t>通常可以发现塑料变</w:t>
      </w:r>
      <w:r>
        <w:rPr>
          <w:rFonts w:hint="eastAsia" w:ascii="Times New Roman" w:hAnsi="Times New Roman" w:eastAsia="Times New Roman" w:cs="Times New Roman"/>
          <w:b/>
          <w:bCs/>
        </w:rPr>
        <w:t>“</w:t>
      </w:r>
      <w:r>
        <w:rPr>
          <w:rFonts w:hint="eastAsia" w:ascii="Times New Roman" w:hAnsi="Times New Roman" w:eastAsia="FangSong" w:cs="Times New Roman"/>
          <w:b/>
          <w:bCs/>
        </w:rPr>
        <w:t>白</w:t>
      </w:r>
      <w:r>
        <w:rPr>
          <w:rFonts w:hint="eastAsia" w:ascii="Times New Roman" w:hAnsi="Times New Roman" w:eastAsia="Times New Roman" w:cs="Times New Roman"/>
          <w:b/>
          <w:bCs/>
        </w:rPr>
        <w:t>”</w:t>
      </w:r>
      <w:r>
        <w:rPr>
          <w:rFonts w:hint="eastAsia" w:ascii="Times New Roman" w:hAnsi="Times New Roman" w:eastAsia="FangSong" w:cs="Times New Roman"/>
          <w:b/>
          <w:bCs/>
        </w:rPr>
        <w:t>了</w:t>
      </w:r>
      <w:r>
        <w:rPr>
          <w:rFonts w:hint="eastAsia" w:ascii="Times New Roman" w:hAnsi="Times New Roman" w:eastAsia="Times New Roman" w:cs="Times New Roman"/>
          <w:b/>
          <w:bCs/>
        </w:rPr>
        <w:t>，</w:t>
      </w:r>
      <w:r>
        <w:rPr>
          <w:rFonts w:hint="eastAsia" w:ascii="Times New Roman" w:hAnsi="Times New Roman" w:eastAsia="FangSong" w:cs="Times New Roman"/>
          <w:b/>
          <w:bCs/>
        </w:rPr>
        <w:t>也就是变得不透明了</w:t>
      </w:r>
      <w:r>
        <w:rPr>
          <w:rFonts w:hint="eastAsia" w:ascii="Times New Roman" w:hAnsi="Times New Roman" w:eastAsia="Times New Roman" w:cs="Times New Roman"/>
          <w:b/>
          <w:bCs/>
        </w:rPr>
        <w:t>，</w:t>
      </w:r>
      <w:r>
        <w:rPr>
          <w:rFonts w:hint="eastAsia" w:ascii="Times New Roman" w:hAnsi="Times New Roman" w:eastAsia="FangSong" w:cs="Times New Roman"/>
          <w:b/>
          <w:bCs/>
        </w:rPr>
        <w:t>请解释</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意思相近即可</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拉伸诱导结晶</w:t>
      </w:r>
      <w:r>
        <w:rPr>
          <w:rFonts w:hint="eastAsia" w:ascii="Times New Roman" w:hAnsi="Times New Roman" w:eastAsia="Times New Roman" w:cs="Times New Roman"/>
        </w:rPr>
        <w:t>”</w:t>
      </w:r>
      <w:r>
        <w:rPr>
          <w:rFonts w:hint="eastAsia" w:ascii="Times New Roman" w:hAnsi="Times New Roman" w:eastAsia="FangSong" w:cs="Times New Roman"/>
        </w:rPr>
        <w:t>即可得到满分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3-3 </w:t>
      </w:r>
      <w:r>
        <w:rPr>
          <w:rFonts w:hint="eastAsia" w:ascii="Times New Roman" w:hAnsi="Times New Roman" w:eastAsia="FangSong" w:cs="Times New Roman"/>
          <w:b/>
          <w:bCs/>
        </w:rPr>
        <w:t>对分子施加机械力的方法还有很多种</w:t>
      </w:r>
      <w:r>
        <w:rPr>
          <w:rFonts w:hint="eastAsia" w:ascii="Times New Roman" w:hAnsi="Times New Roman" w:eastAsia="Times New Roman" w:cs="Times New Roman"/>
          <w:b/>
          <w:bCs/>
        </w:rPr>
        <w:t>，</w:t>
      </w:r>
      <w:r>
        <w:rPr>
          <w:rFonts w:hint="eastAsia" w:ascii="Times New Roman" w:hAnsi="Times New Roman" w:eastAsia="FangSong" w:cs="Times New Roman"/>
          <w:b/>
          <w:bCs/>
        </w:rPr>
        <w:t>超声波就是其中一种常用的手段</w:t>
      </w:r>
      <w:r>
        <w:rPr>
          <w:rFonts w:hint="eastAsia" w:ascii="Times New Roman" w:hAnsi="Times New Roman" w:eastAsia="Times New Roman" w:cs="Times New Roman"/>
          <w:b/>
          <w:bCs/>
        </w:rPr>
        <w:t>。</w:t>
      </w:r>
      <w:r>
        <w:rPr>
          <w:rFonts w:hint="eastAsia" w:ascii="Times New Roman" w:hAnsi="Times New Roman" w:eastAsia="FangSong" w:cs="Times New Roman"/>
          <w:b/>
          <w:bCs/>
        </w:rPr>
        <w:t>研究表明</w:t>
      </w:r>
      <w:r>
        <w:rPr>
          <w:rFonts w:hint="eastAsia" w:ascii="Times New Roman" w:hAnsi="Times New Roman" w:eastAsia="Times New Roman" w:cs="Times New Roman"/>
          <w:b/>
          <w:bCs/>
        </w:rPr>
        <w:t>，</w:t>
      </w:r>
      <w:r>
        <w:rPr>
          <w:rFonts w:hint="eastAsia" w:ascii="Times New Roman" w:hAnsi="Times New Roman" w:eastAsia="FangSong" w:cs="Times New Roman"/>
          <w:b/>
          <w:bCs/>
        </w:rPr>
        <w:t>在用超声波处理以下聚合物的四氢呋喃溶液时</w:t>
      </w:r>
      <w:r>
        <w:rPr>
          <w:rFonts w:hint="eastAsia" w:ascii="Times New Roman" w:hAnsi="Times New Roman" w:eastAsia="Times New Roman" w:cs="Times New Roman"/>
          <w:b/>
          <w:bCs/>
        </w:rPr>
        <w:t>，</w:t>
      </w:r>
      <w:r>
        <w:rPr>
          <w:rFonts w:hint="eastAsia" w:ascii="Times New Roman" w:hAnsi="Times New Roman" w:eastAsia="FangSong" w:cs="Times New Roman"/>
          <w:b/>
          <w:bCs/>
        </w:rPr>
        <w:t>溶液颜色变深</w:t>
      </w:r>
      <w:r>
        <w:rPr>
          <w:rFonts w:hint="eastAsia" w:ascii="Times New Roman" w:hAnsi="Times New Roman" w:eastAsia="Times New Roman" w:cs="Times New Roman"/>
          <w:b/>
          <w:bCs/>
        </w:rPr>
        <w:t>，</w:t>
      </w:r>
      <w:r>
        <w:rPr>
          <w:rFonts w:hint="eastAsia" w:ascii="Times New Roman" w:hAnsi="Times New Roman" w:eastAsia="FangSong" w:cs="Times New Roman"/>
          <w:b/>
          <w:bCs/>
        </w:rPr>
        <w:t>并且析出深色聚合物沉淀</w:t>
      </w:r>
      <w:r>
        <w:rPr>
          <w:rFonts w:hint="eastAsia" w:ascii="Times New Roman" w:hAnsi="Times New Roman" w:eastAsia="Times New Roman" w:cs="Times New Roman"/>
          <w:b/>
          <w:bCs/>
        </w:rPr>
        <w:t>。</w:t>
      </w:r>
      <w:r>
        <w:rPr>
          <w:rFonts w:hint="eastAsia" w:ascii="Times New Roman" w:hAnsi="Times New Roman" w:eastAsia="FangSong" w:cs="Times New Roman"/>
          <w:b/>
          <w:bCs/>
        </w:rPr>
        <w:t>给出产物的结构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54727"/>
            <wp:effectExtent b="0" l="0" r="0" t="0"/>
            <wp:docPr descr="" title="" id="392" name="Picture"/>
            <a:graphic>
              <a:graphicData uri="http://schemas.openxmlformats.org/drawingml/2006/picture">
                <pic:pic>
                  <pic:nvPicPr>
                    <pic:cNvPr descr="db10e7562fa8a12c6928ee82b2f673652b669ae4c041866434e12b12ae2acb47.jpg" id="393" name="Picture"/>
                    <pic:cNvPicPr>
                      <a:picLocks noChangeArrowheads="1" noChangeAspect="1"/>
                    </pic:cNvPicPr>
                  </pic:nvPicPr>
                  <pic:blipFill>
                    <a:blip r:embed="rId391"/>
                    <a:stretch>
                      <a:fillRect/>
                    </a:stretch>
                  </pic:blipFill>
                  <pic:spPr bwMode="auto">
                    <a:xfrm>
                      <a:off x="0" y="0"/>
                      <a:ext cx="3600000" cy="19547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画成全部开环的结构同样得到满分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实际体系中</w:t>
      </w:r>
      <w:r>
        <w:rPr>
          <w:rFonts w:hint="eastAsia" w:ascii="Times New Roman" w:hAnsi="Times New Roman" w:eastAsia="Times New Roman" w:cs="Times New Roman"/>
        </w:rPr>
        <w:t>，</w:t>
      </w:r>
      <w:r>
        <w:rPr>
          <w:rFonts w:hint="eastAsia" w:ascii="Times New Roman" w:hAnsi="Times New Roman" w:eastAsia="FangSong" w:cs="Times New Roman"/>
        </w:rPr>
        <w:t>由于聚合物溶解度的降低</w:t>
      </w:r>
      <w:r>
        <w:rPr>
          <w:rFonts w:hint="eastAsia" w:ascii="Times New Roman" w:hAnsi="Times New Roman" w:eastAsia="Times New Roman" w:cs="Times New Roman"/>
        </w:rPr>
        <w:t>，</w:t>
      </w:r>
      <w:r>
        <w:rPr>
          <w:rFonts w:hint="eastAsia" w:ascii="Times New Roman" w:hAnsi="Times New Roman" w:eastAsia="FangSong" w:cs="Times New Roman"/>
        </w:rPr>
        <w:t>聚合物析出</w:t>
      </w:r>
      <w:r>
        <w:rPr>
          <w:rFonts w:hint="eastAsia" w:ascii="Times New Roman" w:hAnsi="Times New Roman" w:eastAsia="Times New Roman" w:cs="Times New Roman"/>
        </w:rPr>
        <w:t>，</w:t>
      </w:r>
      <w:r>
        <w:rPr>
          <w:rFonts w:hint="eastAsia" w:ascii="Times New Roman" w:hAnsi="Times New Roman" w:eastAsia="FangSong" w:cs="Times New Roman"/>
        </w:rPr>
        <w:t>导致超声效率变差</w:t>
      </w:r>
      <w:r>
        <w:rPr>
          <w:rFonts w:hint="eastAsia" w:ascii="Times New Roman" w:hAnsi="Times New Roman" w:eastAsia="Times New Roman" w:cs="Times New Roman"/>
        </w:rPr>
        <w:t>，</w:t>
      </w:r>
      <w:r>
        <w:rPr>
          <w:rFonts w:hint="eastAsia" w:ascii="Times New Roman" w:hAnsi="Times New Roman" w:eastAsia="FangSong" w:cs="Times New Roman"/>
        </w:rPr>
        <w:t>只有部分结构开环</w:t>
      </w:r>
      <w:r>
        <w:rPr>
          <w:rFonts w:hint="eastAsia" w:ascii="Times New Roman" w:hAnsi="Times New Roman" w:eastAsia="Times New Roman" w:cs="Times New Roman"/>
        </w:rPr>
        <w:t>；</w:t>
      </w:r>
      <w:r>
        <w:rPr>
          <w:rFonts w:hint="eastAsia" w:ascii="Times New Roman" w:hAnsi="Times New Roman" w:eastAsia="FangSong" w:cs="Times New Roman"/>
        </w:rPr>
        <w:t>附原文网址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https://www.nature.com/articles/s41557-020-00608-8）</w:t>
      </w:r>
    </w:p>
    <w:p>
      <w:pPr>
        <w:pStyle w:val="BodyText"/>
        <w:spacing w:before="160" w:after="80"/>
        <w:jc w:val="center"/>
      </w:pPr>
      <w:r>
        <w:rPr>
          <w:rFonts w:ascii="Times New Roman" w:hAnsi="Times New Roman" w:eastAsia="Times New Roman" w:cs="Times New Roman"/>
        </w:rPr>
        <w:t xml:space="preserve">3-4-1 </w:t>
      </w:r>
      <w:r>
        <w:rPr>
          <w:rFonts w:hint="eastAsia" w:ascii="Times New Roman" w:hAnsi="Times New Roman" w:eastAsia="FangSong" w:cs="Times New Roman"/>
        </w:rPr>
        <w:t xml:space="preserve">请画出聚合物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76326"/>
            <wp:effectExtent b="0" l="0" r="0" t="0"/>
            <wp:docPr descr="" title="" id="395" name="Picture"/>
            <a:graphic>
              <a:graphicData uri="http://schemas.openxmlformats.org/drawingml/2006/picture">
                <pic:pic>
                  <pic:nvPicPr>
                    <pic:cNvPr descr="50083c58ba111bcbe068eed29c40b48600f370da3c0a81f68cbb2c6d45ad96db.jpg" id="396" name="Picture"/>
                    <pic:cNvPicPr>
                      <a:picLocks noChangeArrowheads="1" noChangeAspect="1"/>
                    </pic:cNvPicPr>
                  </pic:nvPicPr>
                  <pic:blipFill>
                    <a:blip r:embed="rId394"/>
                    <a:stretch>
                      <a:fillRect/>
                    </a:stretch>
                  </pic:blipFill>
                  <pic:spPr bwMode="auto">
                    <a:xfrm>
                      <a:off x="0" y="0"/>
                      <a:ext cx="3600000" cy="676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片段组分写对即可得到满分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3-4-2 DBTDL </w:t>
      </w:r>
      <w:r>
        <w:rPr>
          <w:rFonts w:hint="eastAsia" w:ascii="Times New Roman" w:hAnsi="Times New Roman" w:eastAsia="FangSong" w:cs="Times New Roman"/>
          <w:b/>
          <w:bCs/>
        </w:rPr>
        <w:t>的作用是什么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催化加成聚合反应</w:t>
      </w:r>
      <w:r>
        <w:rPr>
          <w:rFonts w:hint="eastAsia" w:ascii="Times New Roman" w:hAnsi="Times New Roman" w:eastAsia="Times New Roman" w:cs="Times New Roman"/>
        </w:rPr>
        <w:t>；</w:t>
      </w:r>
      <w:r>
        <w:rPr>
          <w:rFonts w:hint="eastAsia" w:ascii="Times New Roman" w:hAnsi="Times New Roman" w:eastAsia="FangSong" w:cs="Times New Roman"/>
        </w:rPr>
        <w:t>避免二异氰酸酯和聚四亚甲基醚二醇分相</w:t>
      </w:r>
      <w:r>
        <w:rPr>
          <w:rFonts w:hint="eastAsia" w:ascii="Times New Roman" w:hAnsi="Times New Roman" w:eastAsia="Times New Roman" w:cs="Times New Roman"/>
        </w:rPr>
        <w:t>，</w:t>
      </w:r>
      <w:r>
        <w:rPr>
          <w:rFonts w:hint="eastAsia" w:ascii="Times New Roman" w:hAnsi="Times New Roman" w:eastAsia="FangSong" w:cs="Times New Roman"/>
        </w:rPr>
        <w:t>提高反应效率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任意答一点即可得到满分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3-4-3 </w:t>
      </w:r>
      <w:r>
        <w:rPr>
          <w:rFonts w:hint="eastAsia" w:ascii="Times New Roman" w:hAnsi="Times New Roman" w:eastAsia="FangSong" w:cs="Times New Roman"/>
          <w:b/>
          <w:bCs/>
        </w:rPr>
        <w:t xml:space="preserve">已知聚合物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在持续机械力的作用下</w:t>
      </w:r>
      <w:r>
        <w:rPr>
          <w:rFonts w:hint="eastAsia" w:ascii="Times New Roman" w:hAnsi="Times New Roman" w:eastAsia="Times New Roman" w:cs="Times New Roman"/>
          <w:b/>
          <w:bCs/>
        </w:rPr>
        <w:t>，</w:t>
      </w:r>
      <w:r>
        <w:rPr>
          <w:rFonts w:hint="eastAsia" w:ascii="Times New Roman" w:hAnsi="Times New Roman" w:eastAsia="FangSong" w:cs="Times New Roman"/>
          <w:b/>
          <w:bCs/>
        </w:rPr>
        <w:t>材料的强度不降反升</w:t>
      </w:r>
      <w:r>
        <w:rPr>
          <w:rFonts w:hint="eastAsia" w:ascii="Times New Roman" w:hAnsi="Times New Roman" w:eastAsia="Times New Roman" w:cs="Times New Roman"/>
          <w:b/>
          <w:bCs/>
        </w:rPr>
        <w:t>。</w:t>
      </w:r>
      <w:r>
        <w:rPr>
          <w:rFonts w:hint="eastAsia" w:ascii="Times New Roman" w:hAnsi="Times New Roman" w:eastAsia="FangSong" w:cs="Times New Roman"/>
          <w:b/>
          <w:bCs/>
        </w:rPr>
        <w:t>请你为这个现象提出合理的解释</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在机械力的作用下</w:t>
      </w:r>
      <w:r>
        <w:rPr>
          <w:rFonts w:hint="eastAsia" w:ascii="Times New Roman" w:hAnsi="Times New Roman" w:eastAsia="Times New Roman" w:cs="Times New Roman"/>
        </w:rPr>
        <w:t>，</w:t>
      </w:r>
      <w:r>
        <w:rPr>
          <w:rFonts w:hint="eastAsia" w:ascii="Times New Roman" w:hAnsi="Times New Roman" w:eastAsia="FangSong" w:cs="Times New Roman"/>
        </w:rPr>
        <w:t>二硒键可以发生断裂生成自由基</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自由基引发高分子链中的甲基丙烯酸酯单元聚合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提升了聚合物的交联密度</w:t>
      </w:r>
      <w:r>
        <w:rPr>
          <w:rFonts w:hint="eastAsia" w:ascii="Times New Roman" w:hAnsi="Times New Roman" w:eastAsia="Times New Roman" w:cs="Times New Roman"/>
        </w:rPr>
        <w:t>，</w:t>
      </w:r>
      <w:r>
        <w:rPr>
          <w:rFonts w:hint="eastAsia" w:ascii="Times New Roman" w:hAnsi="Times New Roman" w:eastAsia="FangSong" w:cs="Times New Roman"/>
        </w:rPr>
        <w:t>从而提升聚合物强度</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附文章中的示意图</w:t>
      </w:r>
      <w:r>
        <w:rPr>
          <w:rFonts w:hint="eastAsia" w:ascii="Times New Roman" w:hAnsi="Times New Roman" w:eastAsia="Times New Roman" w:cs="Times New Roman"/>
        </w:rPr>
        <w:t>：10.31635/ccschem.022.202201874</w:t>
      </w:r>
    </w:p>
    <w:p>
      <w:pPr>
        <w:pStyle w:val="BodyText"/>
        <w:spacing w:before="160" w:after="80"/>
        <w:jc w:val="center"/>
      </w:pPr>
      <w:r>
        <w:rPr>
          <w:rFonts w:ascii="Times New Roman" w:hAnsi="Times New Roman" w:eastAsia="Times New Roman" w:cs="Times New Roman"/>
        </w:rPr>
        <w:drawing>
          <wp:inline>
            <wp:extent cx="3600000" cy="2293193"/>
            <wp:effectExtent b="0" l="0" r="0" t="0"/>
            <wp:docPr descr="" title="" id="398" name="Picture"/>
            <a:graphic>
              <a:graphicData uri="http://schemas.openxmlformats.org/drawingml/2006/picture">
                <pic:pic>
                  <pic:nvPicPr>
                    <pic:cNvPr descr="398b06b912432feaab7f4cc08a4d67979a76bbbc8c6449b3cd07e001eca01671.jpg" id="399" name="Picture"/>
                    <pic:cNvPicPr>
                      <a:picLocks noChangeArrowheads="1" noChangeAspect="1"/>
                    </pic:cNvPicPr>
                  </pic:nvPicPr>
                  <pic:blipFill>
                    <a:blip r:embed="rId397"/>
                    <a:stretch>
                      <a:fillRect/>
                    </a:stretch>
                  </pic:blipFill>
                  <pic:spPr bwMode="auto">
                    <a:xfrm>
                      <a:off x="0" y="0"/>
                      <a:ext cx="3600000" cy="22931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本题答案在</w:t>
      </w:r>
      <w:r>
        <w:rPr>
          <w:rFonts w:ascii="Times New Roman" w:hAnsi="Times New Roman" w:eastAsia="Times New Roman" w:cs="Times New Roman"/>
        </w:rPr>
        <w:t xml:space="preserve"> 3.0 nm - 6.0 nm </w:t>
      </w:r>
      <w:r>
        <w:rPr>
          <w:rFonts w:hint="eastAsia" w:ascii="Times New Roman" w:hAnsi="Times New Roman" w:eastAsia="FangSong" w:cs="Times New Roman"/>
        </w:rPr>
        <w:t xml:space="preserve">都得满分</w:t>
      </w:r>
      <w:r>
        <w:rPr>
          <w:rFonts w:ascii="Times New Roman" w:hAnsi="Times New Roman" w:eastAsia="Times New Roman" w:cs="Times New Roman"/>
        </w:rPr>
        <w:t xml:space="preserve"> </w:t>
      </w:r>
      <w:r>
        <w:rPr>
          <w:rFonts w:hint="eastAsia" w:ascii="Times New Roman" w:hAnsi="Times New Roman" w:eastAsia="FangSong" w:cs="Times New Roman"/>
        </w:rPr>
        <w:t>粗略估计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18</m:t>
        </m:r>
        <m:r>
          <m:rPr>
            <m:sty m:val="p"/>
          </m:rPr>
          <m:t>*</m:t>
        </m:r>
        <m:r>
          <m:t>70</m:t>
        </m:r>
        <m:r>
          <m:rPr>
            <m:sty m:val="p"/>
          </m:rPr>
          <m:t>*</m:t>
        </m:r>
        <m:r>
          <m:t>2</m:t>
        </m:r>
        <m:r>
          <m:rPr>
            <m:sty m:val="p"/>
          </m:rPr>
          <m:t>*</m:t>
        </m:r>
        <m:r>
          <m:rPr>
            <m:sty m:val="p"/>
          </m:rPr>
          <m:t>cos</m:t>
        </m:r>
        <m:r>
          <m:rPr>
            <m:sty m:val="p"/>
          </m:rPr>
          <m:t>(</m:t>
        </m:r>
        <m:r>
          <m:rPr>
            <m:sty m:val="p"/>
          </m:rPr>
          <m:t>(</m:t>
        </m:r>
        <m:r>
          <m:t>180</m:t>
        </m:r>
        <m:r>
          <m:rPr>
            <m:sty m:val="p"/>
          </m:rPr>
          <m:t>−</m:t>
        </m:r>
        <m:r>
          <m:t>119</m:t>
        </m:r>
        <m:r>
          <m:rPr>
            <m:sty m:val="p"/>
          </m:rPr>
          <m:t>)</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pm = 4.2 nm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4"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p>
    <w:p>
      <w:pPr>
        <w:pStyle w:val="Compact"/>
        <w:numPr>
          <w:ilvl w:val="0"/>
          <w:numId w:val="1043"/>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p>
    <w:p>
      <w:pPr>
        <w:pStyle w:val="Compact"/>
        <w:numPr>
          <w:ilvl w:val="0"/>
          <w:numId w:val="1043"/>
        </w:numPr>
      </w:pP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参考结构式</w:t>
      </w:r>
      <w:r>
        <w:rPr>
          <w:rFonts w:hint="eastAsia" w:ascii="Times New Roman" w:hAnsi="Times New Roman" w:eastAsia="Times New Roman" w:cs="Times New Roman"/>
        </w:rPr>
        <w:t>:</w:t>
      </w:r>
      <w:r>
        <w:rPr>
          <w:rFonts w:ascii="Times New Roman" w:hAnsi="Times New Roman" w:eastAsia="Times New Roman" w:cs="Times New Roman"/>
        </w:rPr>
        <w:drawing>
          <wp:inline>
            <wp:extent cx="2870200" cy="2273300"/>
            <wp:effectExtent b="0" l="0" r="0" t="0"/>
            <wp:docPr descr="" title="" id="402" name="Picture"/>
            <a:graphic>
              <a:graphicData uri="http://schemas.openxmlformats.org/drawingml/2006/picture">
                <pic:pic>
                  <pic:nvPicPr>
                    <pic:cNvPr descr="a13707f6f7723e4a48adc090227e5151f0e068a3abae2d1055976a9472a26527.jpg" id="403" name="Picture"/>
                    <pic:cNvPicPr>
                      <a:picLocks noChangeArrowheads="1" noChangeAspect="1"/>
                    </pic:cNvPicPr>
                  </pic:nvPicPr>
                  <pic:blipFill>
                    <a:blip r:embed="rId401"/>
                    <a:stretch>
                      <a:fillRect/>
                    </a:stretch>
                  </pic:blipFill>
                  <pic:spPr bwMode="auto">
                    <a:xfrm>
                      <a:off x="0" y="0"/>
                      <a:ext cx="2870200" cy="22733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41"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化学键与机械力</w:t>
      </w:r>
    </w:p>
    <w:p>
      <w:pPr>
        <w:pStyle w:val="BodyText"/>
      </w:pPr>
      <w:r>
        <w:rPr>
          <w:rFonts w:hint="eastAsia" w:ascii="Times New Roman" w:hAnsi="Times New Roman" w:eastAsia="FangSong" w:cs="Times New Roman"/>
        </w:rPr>
        <w:t>化学键的本质是一种相互作用力</w:t>
      </w:r>
      <w:r>
        <w:rPr>
          <w:rFonts w:hint="eastAsia" w:ascii="Times New Roman" w:hAnsi="Times New Roman" w:eastAsia="Times New Roman" w:cs="Times New Roman"/>
        </w:rPr>
        <w:t>，</w:t>
      </w:r>
      <w:r>
        <w:rPr>
          <w:rFonts w:hint="eastAsia" w:ascii="Times New Roman" w:hAnsi="Times New Roman" w:eastAsia="FangSong" w:cs="Times New Roman"/>
        </w:rPr>
        <w:t>它是原子或分子之间相互作用的结果</w:t>
      </w:r>
      <w:r>
        <w:rPr>
          <w:rFonts w:hint="eastAsia" w:ascii="Times New Roman" w:hAnsi="Times New Roman" w:eastAsia="Times New Roman" w:cs="Times New Roman"/>
        </w:rPr>
        <w:t>。</w:t>
      </w:r>
      <w:r>
        <w:rPr>
          <w:rFonts w:hint="eastAsia" w:ascii="Times New Roman" w:hAnsi="Times New Roman" w:eastAsia="FangSong" w:cs="Times New Roman"/>
        </w:rPr>
        <w:t>施加外力可以导致特定化学键的断裂</w:t>
      </w:r>
      <w:r>
        <w:rPr>
          <w:rFonts w:hint="eastAsia" w:ascii="Times New Roman" w:hAnsi="Times New Roman" w:eastAsia="Times New Roman" w:cs="Times New Roman"/>
        </w:rPr>
        <w:t>，</w:t>
      </w:r>
      <w:r>
        <w:rPr>
          <w:rFonts w:hint="eastAsia" w:ascii="Times New Roman" w:hAnsi="Times New Roman" w:eastAsia="FangSong" w:cs="Times New Roman"/>
        </w:rPr>
        <w:t>导致某些化学反应的发生</w:t>
      </w:r>
      <w:r>
        <w:rPr>
          <w:rFonts w:hint="eastAsia" w:ascii="Times New Roman" w:hAnsi="Times New Roman" w:eastAsia="Times New Roman" w:cs="Times New Roman"/>
        </w:rPr>
        <w:t>。</w:t>
      </w:r>
      <w:r>
        <w:rPr>
          <w:rFonts w:hint="eastAsia" w:ascii="Times New Roman" w:hAnsi="Times New Roman" w:eastAsia="FangSong" w:cs="Times New Roman"/>
        </w:rPr>
        <w:t>在分子尺度上研究机械力与化学反应间的关系是化学领域研究的前沿课题之一</w:t>
      </w:r>
      <w:r>
        <w:rPr>
          <w:rFonts w:hint="eastAsia" w:ascii="Times New Roman" w:hAnsi="Times New Roman" w:eastAsia="Times New Roman" w:cs="Times New Roman"/>
        </w:rPr>
        <w:t>。</w:t>
      </w:r>
      <w:r>
        <w:rPr>
          <w:rFonts w:hint="eastAsia" w:ascii="Times New Roman" w:hAnsi="Times New Roman" w:eastAsia="FangSong" w:cs="Times New Roman"/>
        </w:rPr>
        <w:t>如何测定机械力的强度</w:t>
      </w:r>
      <w:r>
        <w:rPr>
          <w:rFonts w:hint="eastAsia" w:ascii="Times New Roman" w:hAnsi="Times New Roman" w:eastAsia="Times New Roman" w:cs="Times New Roman"/>
        </w:rPr>
        <w:t>，</w:t>
      </w:r>
      <w:r>
        <w:rPr>
          <w:rFonts w:hint="eastAsia" w:ascii="Times New Roman" w:hAnsi="Times New Roman" w:eastAsia="FangSong" w:cs="Times New Roman"/>
        </w:rPr>
        <w:t>和力的强度导致特定化学键的断裂方式是重点关注的研究内容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一种经典的力致变色结构为罗丹明</w:t>
      </w:r>
      <w:r>
        <w:rPr>
          <w:rFonts w:hint="eastAsia" w:ascii="Times New Roman" w:hAnsi="Times New Roman" w:eastAsia="Times New Roman" w:cs="Times New Roman"/>
        </w:rPr>
        <w:t>（Rhodamine）。</w:t>
      </w:r>
      <w:r>
        <w:rPr>
          <w:rFonts w:hint="eastAsia" w:ascii="Times New Roman" w:hAnsi="Times New Roman" w:eastAsia="FangSong" w:cs="Times New Roman"/>
        </w:rPr>
        <w:t>在力</w:t>
      </w:r>
      <w:r>
        <w:rPr>
          <w:rFonts w:hint="eastAsia" w:ascii="Times New Roman" w:hAnsi="Times New Roman" w:eastAsia="Times New Roman" w:cs="Times New Roman"/>
        </w:rPr>
        <w:t>、</w:t>
      </w:r>
      <w:r>
        <w:rPr>
          <w:rFonts w:hint="eastAsia" w:ascii="Times New Roman" w:hAnsi="Times New Roman" w:eastAsia="FangSong" w:cs="Times New Roman"/>
        </w:rPr>
        <w:t>光照等外加作用下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它可以在关环结构和开环结构之间可逆转换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或者直接观测体系的颜色变化也可以确定化学键是否断裂</w:t>
      </w:r>
      <w:r>
        <w:rPr>
          <w:rFonts w:hint="eastAsia" w:ascii="Times New Roman" w:hAnsi="Times New Roman" w:eastAsia="Times New Roman" w:cs="Times New Roman"/>
        </w:rPr>
        <w:t>。</w:t>
      </w:r>
      <w:r>
        <w:rPr>
          <w:rFonts w:hint="eastAsia" w:ascii="Times New Roman" w:hAnsi="Times New Roman" w:eastAsia="FangSong" w:cs="Times New Roman"/>
        </w:rPr>
        <w:t>与关环结构相比</w:t>
      </w:r>
      <w:r>
        <w:rPr>
          <w:rFonts w:hint="eastAsia" w:ascii="Times New Roman" w:hAnsi="Times New Roman" w:eastAsia="Times New Roman" w:cs="Times New Roman"/>
        </w:rPr>
        <w:t>，</w:t>
      </w:r>
      <w:r>
        <w:rPr>
          <w:rFonts w:hint="eastAsia" w:ascii="Times New Roman" w:hAnsi="Times New Roman" w:eastAsia="FangSong" w:cs="Times New Roman"/>
        </w:rPr>
        <w:t>开环后的化合物中紫外可见吸收光谱的主吸收峰是红移还是蓝移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8279"/>
            <wp:effectExtent b="0" l="0" r="0" t="0"/>
            <wp:docPr descr="" title="" id="406" name="Picture"/>
            <a:graphic>
              <a:graphicData uri="http://schemas.openxmlformats.org/drawingml/2006/picture">
                <pic:pic>
                  <pic:nvPicPr>
                    <pic:cNvPr descr="a3e7017fc7168b883f8533446d4e84bcad44965243cb511784f81e507eacdd10.jpg" id="407" name="Picture"/>
                    <pic:cNvPicPr>
                      <a:picLocks noChangeArrowheads="1" noChangeAspect="1"/>
                    </pic:cNvPicPr>
                  </pic:nvPicPr>
                  <pic:blipFill>
                    <a:blip r:embed="rId405"/>
                    <a:stretch>
                      <a:fillRect/>
                    </a:stretch>
                  </pic:blipFill>
                  <pic:spPr bwMode="auto">
                    <a:xfrm>
                      <a:off x="0" y="0"/>
                      <a:ext cx="3600000" cy="1058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溶液的颜色不会发生明显的变化</w:t>
      </w:r>
      <w:r>
        <w:rPr>
          <w:rFonts w:hint="eastAsia" w:ascii="Times New Roman" w:hAnsi="Times New Roman" w:eastAsia="Times New Roman" w:cs="Times New Roman"/>
        </w:rPr>
        <w:t>；</w:t>
      </w:r>
      <w:r>
        <w:rPr>
          <w:rFonts w:hint="eastAsia" w:ascii="Times New Roman" w:hAnsi="Times New Roman" w:eastAsia="FangSong" w:cs="Times New Roman"/>
        </w:rPr>
        <w:t>但是其它谱学手段表明</w:t>
      </w:r>
      <w:r>
        <w:rPr>
          <w:rFonts w:hint="eastAsia" w:ascii="Times New Roman" w:hAnsi="Times New Roman" w:eastAsia="Times New Roman" w:cs="Times New Roman"/>
        </w:rPr>
        <w:t>，</w:t>
      </w:r>
      <w:r>
        <w:rPr>
          <w:rFonts w:hint="eastAsia" w:ascii="Times New Roman" w:hAnsi="Times New Roman" w:eastAsia="FangSong" w:cs="Times New Roman"/>
        </w:rPr>
        <w:t>这些四元并环转化为了一类稳定的并环体系</w:t>
      </w:r>
      <w:r>
        <w:rPr>
          <w:rFonts w:hint="eastAsia" w:ascii="Times New Roman" w:hAnsi="Times New Roman" w:eastAsia="Times New Roman" w:cs="Times New Roman"/>
        </w:rPr>
        <w:t>。</w:t>
      </w:r>
      <w:r>
        <w:rPr>
          <w:rFonts w:hint="eastAsia" w:ascii="Times New Roman" w:hAnsi="Times New Roman" w:eastAsia="FangSong" w:cs="Times New Roman"/>
        </w:rPr>
        <w:t>画出最终产物以及所经历的中间体</w:t>
      </w:r>
      <w:r>
        <w:rPr>
          <w:rFonts w:hint="eastAsia" w:ascii="Times New Roman" w:hAnsi="Times New Roman" w:eastAsia="Times New Roman" w:cs="Times New Roman"/>
        </w:rPr>
        <w:t>（</w:t>
      </w:r>
      <w:r>
        <w:rPr>
          <w:rFonts w:hint="eastAsia" w:ascii="Times New Roman" w:hAnsi="Times New Roman" w:eastAsia="FangSong" w:cs="Times New Roman"/>
        </w:rPr>
        <w:t>至少三个</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本题不要求双键顺反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4523"/>
            <wp:effectExtent b="0" l="0" r="0" t="0"/>
            <wp:docPr descr="" title="" id="409" name="Picture"/>
            <a:graphic>
              <a:graphicData uri="http://schemas.openxmlformats.org/drawingml/2006/picture">
                <pic:pic>
                  <pic:nvPicPr>
                    <pic:cNvPr descr="49de0654d23f5d7a2b5d86d81fe8ba8d5f7a59ef6274ba668d48e7ad99228484.jpg" id="410" name="Picture"/>
                    <pic:cNvPicPr>
                      <a:picLocks noChangeArrowheads="1" noChangeAspect="1"/>
                    </pic:cNvPicPr>
                  </pic:nvPicPr>
                  <pic:blipFill>
                    <a:blip r:embed="rId408"/>
                    <a:stretch>
                      <a:fillRect/>
                    </a:stretch>
                  </pic:blipFill>
                  <pic:spPr bwMode="auto">
                    <a:xfrm>
                      <a:off x="0" y="0"/>
                      <a:ext cx="3600000" cy="15645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将聚合物</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在癸二酸四丁基铵盐的</w:t>
      </w:r>
      <w:r>
        <w:rPr>
          <w:rFonts w:ascii="Times New Roman" w:hAnsi="Times New Roman" w:eastAsia="Times New Roman" w:cs="Times New Roman"/>
        </w:rPr>
        <w:t xml:space="preserve"> THF </w:t>
      </w:r>
      <w:r>
        <w:rPr>
          <w:rFonts w:hint="eastAsia" w:ascii="Times New Roman" w:hAnsi="Times New Roman" w:eastAsia="FangSong" w:cs="Times New Roman"/>
        </w:rPr>
        <w:t>溶液中超声</w:t>
      </w:r>
      <w:r>
        <w:rPr>
          <w:rFonts w:hint="eastAsia" w:ascii="Times New Roman" w:hAnsi="Times New Roman" w:eastAsia="Times New Roman" w:cs="Times New Roman"/>
        </w:rPr>
        <w:t>，</w:t>
      </w:r>
      <w:r>
        <w:rPr>
          <w:rFonts w:hint="eastAsia" w:ascii="Times New Roman" w:hAnsi="Times New Roman" w:eastAsia="FangSong" w:cs="Times New Roman"/>
        </w:rPr>
        <w:t>可以观察到溶液凝胶化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357"/>
            <wp:effectExtent b="0" l="0" r="0" t="0"/>
            <wp:docPr descr="" title="" id="412" name="Picture"/>
            <a:graphic>
              <a:graphicData uri="http://schemas.openxmlformats.org/drawingml/2006/picture">
                <pic:pic>
                  <pic:nvPicPr>
                    <pic:cNvPr descr="95007e7f6ea4058701d0b3b13f57c0d8983667b0fe358d418e9d97e7fa432ecf.jpg" id="413" name="Picture"/>
                    <pic:cNvPicPr>
                      <a:picLocks noChangeArrowheads="1" noChangeAspect="1"/>
                    </pic:cNvPicPr>
                  </pic:nvPicPr>
                  <pic:blipFill>
                    <a:blip r:embed="rId411"/>
                    <a:stretch>
                      <a:fillRect/>
                    </a:stretch>
                  </pic:blipFill>
                  <pic:spPr bwMode="auto">
                    <a:xfrm>
                      <a:off x="0" y="0"/>
                      <a:ext cx="3600000" cy="7163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已知偕二溴代环丙烷在加热或力的作用下将发生对旋开环</w:t>
      </w:r>
      <w:r>
        <w:rPr>
          <w:rFonts w:hint="eastAsia" w:ascii="Times New Roman" w:hAnsi="Times New Roman" w:eastAsia="Times New Roman" w:cs="Times New Roman"/>
        </w:rPr>
        <w:t>，</w:t>
      </w:r>
      <w:r>
        <w:rPr>
          <w:rFonts w:hint="eastAsia" w:ascii="Times New Roman" w:hAnsi="Times New Roman" w:eastAsia="FangSong" w:cs="Times New Roman"/>
        </w:rPr>
        <w:t>同时伴随着卤素迁移</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P1 </w:t>
      </w:r>
      <w:r>
        <w:rPr>
          <w:rFonts w:hint="eastAsia" w:ascii="Times New Roman" w:hAnsi="Times New Roman" w:eastAsia="FangSong" w:cs="Times New Roman"/>
        </w:rPr>
        <w:t>在力作用下开环的产物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P2 </w:t>
      </w:r>
      <w:r>
        <w:rPr>
          <w:rFonts w:hint="eastAsia" w:ascii="Times New Roman" w:hAnsi="Times New Roman" w:eastAsia="FangSong" w:cs="Times New Roman"/>
        </w:rPr>
        <w:t>哪一个在力的作用下更容易开环</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请解释凝胶化的原因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3-4 </w:t>
      </w:r>
      <w:r>
        <w:rPr>
          <w:rFonts w:hint="eastAsia" w:ascii="Times New Roman" w:hAnsi="Times New Roman" w:eastAsia="FangSong" w:cs="Times New Roman"/>
        </w:rPr>
        <w:t>某类型聚合物链本处于随机卷曲状态</w:t>
      </w:r>
      <w:r>
        <w:rPr>
          <w:rFonts w:hint="eastAsia" w:ascii="Times New Roman" w:hAnsi="Times New Roman" w:eastAsia="Times New Roman" w:cs="Times New Roman"/>
        </w:rPr>
        <w:t>，</w:t>
      </w:r>
      <w:r>
        <w:rPr>
          <w:rFonts w:hint="eastAsia" w:ascii="Times New Roman" w:hAnsi="Times New Roman" w:eastAsia="FangSong" w:cs="Times New Roman"/>
        </w:rPr>
        <w:t>在外界拉力</w:t>
      </w:r>
      <w:r>
        <w:rPr>
          <w:rFonts w:ascii="Times New Roman" w:hAnsi="Times New Roman" w:eastAsia="Times New Roman" w:cs="Times New Roman"/>
        </w:rPr>
        <w:t xml:space="preserve"> F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发生链段的构象重排</w:t>
      </w:r>
      <w:r>
        <w:rPr>
          <w:rFonts w:hint="eastAsia" w:ascii="Times New Roman" w:hAnsi="Times New Roman" w:eastAsia="Times New Roman" w:cs="Times New Roman"/>
        </w:rPr>
        <w:t>，</w:t>
      </w:r>
      <w:r>
        <w:rPr>
          <w:rFonts w:hint="eastAsia" w:ascii="Times New Roman" w:hAnsi="Times New Roman" w:eastAsia="FangSong" w:cs="Times New Roman"/>
        </w:rPr>
        <w:t>导致材料长度增加</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在等温条件下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 </w:t>
      </w:r>
      <w:r>
        <w:rPr>
          <w:rFonts w:hint="eastAsia" w:ascii="Times New Roman" w:hAnsi="Times New Roman" w:eastAsia="FangSong" w:cs="Times New Roman"/>
        </w:rPr>
        <w:t>随外加拉力变化的实验数据如下表所示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F (pN)</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8.4</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0.0053</w:t>
            </w:r>
          </w:p>
        </w:tc>
        <w:tc>
          <w:tcPr/>
          <w:p>
            <w:pPr>
              <w:pStyle w:val="Compact"/>
              <w:jc w:val="center"/>
            </w:pPr>
            <w:r>
              <w:rPr>
                <w:rFonts w:ascii="Times New Roman" w:hAnsi="Times New Roman" w:eastAsia="Times New Roman" w:cs="Times New Roman"/>
              </w:rPr>
              <w:t xml:space="preserve">0.021</w:t>
            </w:r>
          </w:p>
        </w:tc>
        <w:tc>
          <w:tcPr/>
          <w:p>
            <w:pPr>
              <w:pStyle w:val="Compact"/>
              <w:jc w:val="center"/>
            </w:pPr>
            <w:r>
              <w:rPr>
                <w:rFonts w:ascii="Times New Roman" w:hAnsi="Times New Roman" w:eastAsia="Times New Roman" w:cs="Times New Roman"/>
              </w:rPr>
              <w:t xml:space="preserve">0.083</w:t>
            </w:r>
          </w:p>
        </w:tc>
        <w:tc>
          <w:tcPr/>
          <w:p>
            <w:pPr>
              <w:pStyle w:val="Compact"/>
              <w:jc w:val="center"/>
            </w:pPr>
            <w:r>
              <w:rPr>
                <w:rFonts w:ascii="Times New Roman" w:hAnsi="Times New Roman" w:eastAsia="Times New Roman" w:cs="Times New Roman"/>
              </w:rPr>
              <w:t xml:space="preserve">0.319</w:t>
            </w:r>
          </w:p>
        </w:tc>
      </w:tr>
    </w:tbl>
    <w:p>
      <w:pPr>
        <w:pStyle w:val="BodyText"/>
        <w:spacing w:before="120"/>
      </w:pPr>
      <w:r>
        <w:rPr>
          <w:rFonts w:ascii="Times New Roman" w:hAnsi="Times New Roman" w:eastAsia="Times New Roman" w:cs="Times New Roman"/>
        </w:rPr>
        <w:t xml:space="preserve">3-4-1 </w:t>
      </w:r>
      <w:r>
        <w:rPr>
          <w:rFonts w:hint="eastAsia" w:ascii="Times New Roman" w:hAnsi="Times New Roman" w:eastAsia="FangSong" w:cs="Times New Roman"/>
        </w:rPr>
        <w:t>计算无外力时链段拉伸的标准摩尔吉布斯自由能变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你认为升温后</w:t>
      </w:r>
      <w:r>
        <w:rPr>
          <w:rFonts w:hint="eastAsia" w:ascii="Times New Roman" w:hAnsi="Times New Roman" w:eastAsia="Times New Roman" w:cs="Times New Roman"/>
        </w:rPr>
        <w:t>，</w:t>
      </w:r>
      <w:r>
        <w:rPr>
          <w:rFonts w:hint="eastAsia" w:ascii="Times New Roman" w:hAnsi="Times New Roman" w:eastAsia="FangSong" w:cs="Times New Roman"/>
        </w:rPr>
        <w:t>该聚合物链被拉直是更容易还是更困难</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某个短肽的氨基酸序列如下</w:t>
      </w:r>
      <w:r>
        <w:rPr>
          <w:rFonts w:hint="eastAsia" w:ascii="Times New Roman" w:hAnsi="Times New Roman" w:eastAsia="Times New Roman" w:cs="Times New Roman"/>
        </w:rPr>
        <w:t>（</w:t>
      </w:r>
      <w:r>
        <w:rPr>
          <w:rFonts w:hint="eastAsia" w:ascii="Times New Roman" w:hAnsi="Times New Roman" w:eastAsia="FangSong" w:cs="Times New Roman"/>
        </w:rPr>
        <w:t>左边为氮端</w:t>
      </w:r>
      <w:r>
        <w:rPr>
          <w:rFonts w:hint="eastAsia" w:ascii="Times New Roman" w:hAnsi="Times New Roman" w:eastAsia="Times New Roman" w:cs="Times New Roman"/>
        </w:rPr>
        <w:t>，</w:t>
      </w:r>
      <w:r>
        <w:rPr>
          <w:rFonts w:hint="eastAsia" w:ascii="Times New Roman" w:hAnsi="Times New Roman" w:eastAsia="FangSong" w:cs="Times New Roman"/>
        </w:rPr>
        <w:t>右边为碳端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m:t>
          </m:r>
          <m:r>
            <m:rPr>
              <m:sty m:val="p"/>
            </m:rPr>
            <m:t>G</m:t>
          </m:r>
          <m:r>
            <m:rPr>
              <m:sty m:val="p"/>
            </m:rPr>
            <m:t>l</m:t>
          </m:r>
          <m:r>
            <m:rPr>
              <m:sty m:val="p"/>
            </m:rPr>
            <m:t>y</m:t>
          </m:r>
          <m:r>
            <m:rPr>
              <m:sty m:val="p"/>
            </m:rPr>
            <m:t>−</m:t>
          </m:r>
          <m:r>
            <m:rPr>
              <m:sty m:val="p"/>
            </m:rPr>
            <m:t>A</m:t>
          </m:r>
          <m:r>
            <m:rPr>
              <m:sty m:val="p"/>
            </m:rPr>
            <m:t>l</m:t>
          </m:r>
          <m:r>
            <m:rPr>
              <m:sty m:val="p"/>
            </m:rPr>
            <m:t>a</m:t>
          </m:r>
          <m:r>
            <m:rPr>
              <m:sty m:val="p"/>
            </m:rPr>
            <m:t>−</m:t>
          </m:r>
          <m:r>
            <m:rPr>
              <m:sty m:val="p"/>
            </m:rPr>
            <m:t>G</m:t>
          </m:r>
          <m:r>
            <m:rPr>
              <m:sty m:val="p"/>
            </m:rPr>
            <m:t>l</m:t>
          </m:r>
          <m:r>
            <m:rPr>
              <m:sty m:val="p"/>
            </m:rPr>
            <m:t>y</m:t>
          </m:r>
          <m:r>
            <m:rPr>
              <m:sty m:val="p"/>
            </m:rPr>
            <m:t>−</m:t>
          </m:r>
          <m:r>
            <m:rPr>
              <m:sty m:val="p"/>
            </m:rPr>
            <m:t>A</m:t>
          </m:r>
          <m:r>
            <m:rPr>
              <m:sty m:val="p"/>
            </m:rPr>
            <m:t>s</m:t>
          </m:r>
          <m:r>
            <m:rPr>
              <m:sty m:val="p"/>
            </m:rPr>
            <m:t>p</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L</m:t>
          </m:r>
          <m:r>
            <m:rPr>
              <m:sty m:val="p"/>
            </m:rPr>
            <m:t>y</m:t>
          </m:r>
          <m:r>
            <m:rPr>
              <m:sty m:val="p"/>
            </m:rPr>
            <m:t>s</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P</m:t>
          </m:r>
          <m:r>
            <m:rPr>
              <m:sty m:val="p"/>
            </m:rPr>
            <m:t>h</m:t>
          </m:r>
          <m:r>
            <m:rPr>
              <m:sty m:val="p"/>
            </m:rPr>
            <m:t>e</m:t>
          </m:r>
          <m:r>
            <m:rPr>
              <m:sty m:val="p"/>
            </m:rPr>
            <m:t>−</m:t>
          </m:r>
          <m:r>
            <m:rPr>
              <m:sty m:val="p"/>
            </m:rPr>
            <m:t>T</m:t>
          </m:r>
          <m:r>
            <m:rPr>
              <m:sty m:val="p"/>
            </m:rPr>
            <m:t>y</m:t>
          </m:r>
          <m:r>
            <m:rPr>
              <m:sty m:val="p"/>
            </m:rPr>
            <m:t>r</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O</m:t>
          </m:r>
          <m:r>
            <m:rPr>
              <m:sty m:val="p"/>
            </m:rPr>
            <m:t>M</m:t>
          </m:r>
          <m:r>
            <m:rPr>
              <m:sty m:val="p"/>
            </m:rPr>
            <m:t>e</m:t>
          </m:r>
        </m:oMath>
      </m:oMathPara>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已知相关氨基酸的结构式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166"/>
            <wp:effectExtent b="0" l="0" r="0" t="0"/>
            <wp:docPr descr="" title="" id="415" name="Picture"/>
            <a:graphic>
              <a:graphicData uri="http://schemas.openxmlformats.org/drawingml/2006/picture">
                <pic:pic>
                  <pic:nvPicPr>
                    <pic:cNvPr descr="5c708399979401d63afb58f52e6e059b1bb2c1d8b8e62f4c31f85efc2eb27f18.jpg" id="416" name="Picture"/>
                    <pic:cNvPicPr>
                      <a:picLocks noChangeArrowheads="1" noChangeAspect="1"/>
                    </pic:cNvPicPr>
                  </pic:nvPicPr>
                  <pic:blipFill>
                    <a:blip r:embed="rId414"/>
                    <a:stretch>
                      <a:fillRect/>
                    </a:stretch>
                  </pic:blipFill>
                  <pic:spPr bwMode="auto">
                    <a:xfrm>
                      <a:off x="0" y="0"/>
                      <a:ext cx="3600000" cy="108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请计算该短肽的分子量</w:t>
      </w:r>
      <w:r>
        <w:rPr>
          <w:rFonts w:hint="eastAsia" w:ascii="Times New Roman" w:hAnsi="Times New Roman" w:eastAsia="Times New Roman" w:cs="Times New Roman"/>
        </w:rPr>
        <w:t>（</w:t>
      </w:r>
      <w:r>
        <w:rPr>
          <w:rFonts w:hint="eastAsia" w:ascii="Times New Roman" w:hAnsi="Times New Roman" w:eastAsia="FangSong" w:cs="Times New Roman"/>
        </w:rPr>
        <w:t>以所有基团均为未电离或水解的情况计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已知相应侧基的</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氨基以质子化的形式计</w:t>
      </w:r>
      <w:r>
        <w:rPr>
          <w:rFonts w:hint="eastAsia" w:ascii="Times New Roman" w:hAnsi="Times New Roman" w:eastAsia="Times New Roman" w:cs="Times New Roman"/>
        </w:rPr>
        <w:t>）：Asp</w:t>
      </w:r>
      <w:r>
        <w:rPr>
          <w:rFonts w:ascii="Times New Roman" w:hAnsi="Times New Roman" w:eastAsia="Times New Roman" w:cs="Times New Roman"/>
        </w:rPr>
        <w:t xml:space="preserve"> 3.71; Lys 10.67; Tyr </w:t>
      </w:r>
      <w:r>
        <w:rPr>
          <w:rFonts w:hint="eastAsia" w:ascii="Times New Roman" w:hAnsi="Times New Roman" w:eastAsia="Times New Roman" w:cs="Times New Roman"/>
        </w:rPr>
        <w:t>10.10。</w:t>
      </w:r>
      <w:r>
        <w:rPr>
          <w:rFonts w:hint="eastAsia" w:ascii="Times New Roman" w:hAnsi="Times New Roman" w:eastAsia="FangSong" w:cs="Times New Roman"/>
        </w:rPr>
        <w:t>假设肽段形成前后侧基</w:t>
      </w:r>
      <w:r>
        <w:rPr>
          <w:rFonts w:ascii="Times New Roman" w:hAnsi="Times New Roman" w:eastAsia="Times New Roman" w:cs="Times New Roman"/>
        </w:rPr>
        <w:t xml:space="preserve"> pKa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使用分布系数计算该短肽的等电点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下列关于等电点性质的描述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该短肽的溶解度最低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该短肽在电场中不发生迁移</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等电点时该短肽所带净电荷为零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 </w:t>
      </w:r>
      <w:r>
        <w:rPr>
          <w:rFonts w:hint="eastAsia" w:ascii="Times New Roman" w:hAnsi="Times New Roman" w:eastAsia="FangSong" w:cs="Times New Roman"/>
        </w:rPr>
        <w:t>的缓冲溶液</w:t>
      </w:r>
      <w:r>
        <w:rPr>
          <w:rFonts w:hint="eastAsia" w:ascii="Times New Roman" w:hAnsi="Times New Roman" w:eastAsia="Times New Roman" w:cs="Times New Roman"/>
        </w:rPr>
        <w:t>，pH</w:t>
      </w:r>
      <w:r>
        <w:rPr>
          <w:rFonts w:ascii="Times New Roman" w:hAnsi="Times New Roman" w:eastAsia="Times New Roman" w:cs="Times New Roman"/>
        </w:rPr>
        <w:t xml:space="preserve"> = 8.0 </w:t>
      </w:r>
      <w:r>
        <w:rPr>
          <w:rFonts w:hint="eastAsia" w:ascii="Times New Roman" w:hAnsi="Times New Roman" w:eastAsia="FangSong" w:cs="Times New Roman"/>
        </w:rPr>
        <w:t>的缓冲液更有利于该短肽的吸附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该短肽的氮端和碳端分别进行了乙酰化</w:t>
      </w:r>
      <w:r>
        <w:rPr>
          <w:rFonts w:hint="eastAsia" w:ascii="Times New Roman" w:hAnsi="Times New Roman" w:eastAsia="Times New Roman" w:cs="Times New Roman"/>
        </w:rPr>
        <w:t>（Ac）</w:t>
      </w:r>
      <w:r>
        <w:rPr>
          <w:rFonts w:hint="eastAsia" w:ascii="Times New Roman" w:hAnsi="Times New Roman" w:eastAsia="FangSong" w:cs="Times New Roman"/>
        </w:rPr>
        <w:t>和甲酯化</w:t>
      </w:r>
      <w:r>
        <w:rPr>
          <w:rFonts w:hint="eastAsia" w:ascii="Times New Roman" w:hAnsi="Times New Roman" w:eastAsia="Times New Roman" w:cs="Times New Roman"/>
        </w:rPr>
        <w:t>（OMe）</w:t>
      </w:r>
      <w:r>
        <w:rPr>
          <w:rFonts w:hint="eastAsia" w:ascii="Times New Roman" w:hAnsi="Times New Roman" w:eastAsia="FangSong" w:cs="Times New Roman"/>
        </w:rPr>
        <w:t>修饰</w:t>
      </w:r>
      <w:r>
        <w:rPr>
          <w:rFonts w:hint="eastAsia" w:ascii="Times New Roman" w:hAnsi="Times New Roman" w:eastAsia="Times New Roman" w:cs="Times New Roman"/>
        </w:rPr>
        <w:t>。</w:t>
      </w:r>
      <w:r>
        <w:rPr>
          <w:rFonts w:hint="eastAsia" w:ascii="Times New Roman" w:hAnsi="Times New Roman" w:eastAsia="FangSong" w:cs="Times New Roman"/>
        </w:rPr>
        <w:t>以下关于修饰作用的描述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端基修饰后</w:t>
      </w:r>
      <w:r>
        <w:rPr>
          <w:rFonts w:hint="eastAsia" w:ascii="Times New Roman" w:hAnsi="Times New Roman" w:eastAsia="Times New Roman" w:cs="Times New Roman"/>
        </w:rPr>
        <w:t>，</w:t>
      </w:r>
      <w:r>
        <w:rPr>
          <w:rFonts w:hint="eastAsia" w:ascii="Times New Roman" w:hAnsi="Times New Roman" w:eastAsia="FangSong" w:cs="Times New Roman"/>
        </w:rPr>
        <w:t>该短肽在水中的溶解度降低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端基修饰能够降低蛋白酶对肽段端部的识别</w:t>
      </w:r>
      <w:r>
        <w:rPr>
          <w:rFonts w:hint="eastAsia" w:ascii="Times New Roman" w:hAnsi="Times New Roman" w:eastAsia="Times New Roman" w:cs="Times New Roman"/>
        </w:rPr>
        <w:t>，</w:t>
      </w:r>
      <w:r>
        <w:rPr>
          <w:rFonts w:hint="eastAsia" w:ascii="Times New Roman" w:hAnsi="Times New Roman" w:eastAsia="FangSong" w:cs="Times New Roman"/>
        </w:rPr>
        <w:t>从而提高短肽在体内和体外的稳定性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端基的修饰会影响肽段的等电点</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甲酯化增加碳端的疏水性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（25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11</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化学键与机械力</w:t>
      </w:r>
      <w:r>
        <w:rPr>
          <w:rFonts w:ascii="Times New Roman" w:hAnsi="Times New Roman" w:eastAsia="Times New Roman" w:cs="Times New Roman"/>
        </w:rPr>
        <w:t xml:space="preserve"> </w:t>
      </w:r>
      <w:r>
        <w:rPr>
          <w:rFonts w:hint="eastAsia" w:ascii="Times New Roman" w:hAnsi="Times New Roman" w:eastAsia="FangSong" w:cs="Times New Roman"/>
        </w:rPr>
        <w:t>化学键的本质是一种相互作用力</w:t>
      </w:r>
      <w:r>
        <w:rPr>
          <w:rFonts w:hint="eastAsia" w:ascii="Times New Roman" w:hAnsi="Times New Roman" w:eastAsia="Times New Roman" w:cs="Times New Roman"/>
        </w:rPr>
        <w:t>，</w:t>
      </w:r>
      <w:r>
        <w:rPr>
          <w:rFonts w:hint="eastAsia" w:ascii="Times New Roman" w:hAnsi="Times New Roman" w:eastAsia="FangSong" w:cs="Times New Roman"/>
        </w:rPr>
        <w:t>它是原子或分子之间相互作用的结果</w:t>
      </w:r>
      <w:r>
        <w:rPr>
          <w:rFonts w:hint="eastAsia" w:ascii="Times New Roman" w:hAnsi="Times New Roman" w:eastAsia="Times New Roman" w:cs="Times New Roman"/>
        </w:rPr>
        <w:t>。</w:t>
      </w:r>
      <w:r>
        <w:rPr>
          <w:rFonts w:hint="eastAsia" w:ascii="Times New Roman" w:hAnsi="Times New Roman" w:eastAsia="FangSong" w:cs="Times New Roman"/>
        </w:rPr>
        <w:t>施加外力可以导致特定化学键的断裂</w:t>
      </w:r>
      <w:r>
        <w:rPr>
          <w:rFonts w:hint="eastAsia" w:ascii="Times New Roman" w:hAnsi="Times New Roman" w:eastAsia="Times New Roman" w:cs="Times New Roman"/>
        </w:rPr>
        <w:t>，</w:t>
      </w:r>
      <w:r>
        <w:rPr>
          <w:rFonts w:hint="eastAsia" w:ascii="Times New Roman" w:hAnsi="Times New Roman" w:eastAsia="FangSong" w:cs="Times New Roman"/>
        </w:rPr>
        <w:t>导致某些化学反应的发生</w:t>
      </w:r>
      <w:r>
        <w:rPr>
          <w:rFonts w:hint="eastAsia" w:ascii="Times New Roman" w:hAnsi="Times New Roman" w:eastAsia="Times New Roman" w:cs="Times New Roman"/>
        </w:rPr>
        <w:t>。</w:t>
      </w:r>
      <w:r>
        <w:rPr>
          <w:rFonts w:hint="eastAsia" w:ascii="Times New Roman" w:hAnsi="Times New Roman" w:eastAsia="FangSong" w:cs="Times New Roman"/>
        </w:rPr>
        <w:t>在分子尺度上研究机械力与化学反应间的关系是化学领域研究的前沿课题之一</w:t>
      </w:r>
      <w:r>
        <w:rPr>
          <w:rFonts w:hint="eastAsia" w:ascii="Times New Roman" w:hAnsi="Times New Roman" w:eastAsia="Times New Roman" w:cs="Times New Roman"/>
        </w:rPr>
        <w:t>。</w:t>
      </w:r>
      <w:r>
        <w:rPr>
          <w:rFonts w:hint="eastAsia" w:ascii="Times New Roman" w:hAnsi="Times New Roman" w:eastAsia="FangSong" w:cs="Times New Roman"/>
        </w:rPr>
        <w:t>如何测定机械力的强度</w:t>
      </w:r>
      <w:r>
        <w:rPr>
          <w:rFonts w:hint="eastAsia" w:ascii="Times New Roman" w:hAnsi="Times New Roman" w:eastAsia="Times New Roman" w:cs="Times New Roman"/>
        </w:rPr>
        <w:t>，</w:t>
      </w:r>
      <w:r>
        <w:rPr>
          <w:rFonts w:hint="eastAsia" w:ascii="Times New Roman" w:hAnsi="Times New Roman" w:eastAsia="FangSong" w:cs="Times New Roman"/>
        </w:rPr>
        <w:t>和力的强度导致特定化学键的断裂方式是重点关注的研究内容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一种经典的力致变色结构为罗丹明</w:t>
      </w:r>
      <w:r>
        <w:rPr>
          <w:rFonts w:hint="eastAsia" w:ascii="Times New Roman" w:hAnsi="Times New Roman" w:eastAsia="Times New Roman" w:cs="Times New Roman"/>
        </w:rPr>
        <w:t>（Rhodamine）。</w:t>
      </w:r>
      <w:r>
        <w:rPr>
          <w:rFonts w:hint="eastAsia" w:ascii="Times New Roman" w:hAnsi="Times New Roman" w:eastAsia="FangSong" w:cs="Times New Roman"/>
        </w:rPr>
        <w:t>在力</w:t>
      </w:r>
      <w:r>
        <w:rPr>
          <w:rFonts w:hint="eastAsia" w:ascii="Times New Roman" w:hAnsi="Times New Roman" w:eastAsia="Times New Roman" w:cs="Times New Roman"/>
        </w:rPr>
        <w:t>、</w:t>
      </w:r>
      <w:r>
        <w:rPr>
          <w:rFonts w:hint="eastAsia" w:ascii="Times New Roman" w:hAnsi="Times New Roman" w:eastAsia="FangSong" w:cs="Times New Roman"/>
        </w:rPr>
        <w:t>光照等外加作用下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它可以在关环结构和开环结构之间可逆转换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或者直接观测体系的颜色变化也可以确定化学键是否断裂</w:t>
      </w:r>
      <w:r>
        <w:rPr>
          <w:rFonts w:hint="eastAsia" w:ascii="Times New Roman" w:hAnsi="Times New Roman" w:eastAsia="Times New Roman" w:cs="Times New Roman"/>
        </w:rPr>
        <w:t>。</w:t>
      </w:r>
      <w:r>
        <w:rPr>
          <w:rFonts w:hint="eastAsia" w:ascii="Times New Roman" w:hAnsi="Times New Roman" w:eastAsia="FangSong" w:cs="Times New Roman"/>
        </w:rPr>
        <w:t>与关环结构相比</w:t>
      </w:r>
      <w:r>
        <w:rPr>
          <w:rFonts w:hint="eastAsia" w:ascii="Times New Roman" w:hAnsi="Times New Roman" w:eastAsia="Times New Roman" w:cs="Times New Roman"/>
        </w:rPr>
        <w:t>，</w:t>
      </w:r>
      <w:r>
        <w:rPr>
          <w:rFonts w:hint="eastAsia" w:ascii="Times New Roman" w:hAnsi="Times New Roman" w:eastAsia="FangSong" w:cs="Times New Roman"/>
        </w:rPr>
        <w:t>开环后的化合物中紫外可见吸收光谱的主吸收峰是红移还是蓝移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4080"/>
            <wp:effectExtent b="0" l="0" r="0" t="0"/>
            <wp:docPr descr="" title="" id="418" name="Picture"/>
            <a:graphic>
              <a:graphicData uri="http://schemas.openxmlformats.org/drawingml/2006/picture">
                <pic:pic>
                  <pic:nvPicPr>
                    <pic:cNvPr descr="0360d831e6c478eb5b04c23fd2f79a092f85e4569e05d9ad28786e064184fa21.jpg" id="419" name="Picture"/>
                    <pic:cNvPicPr>
                      <a:picLocks noChangeArrowheads="1" noChangeAspect="1"/>
                    </pic:cNvPicPr>
                  </pic:nvPicPr>
                  <pic:blipFill>
                    <a:blip r:embed="rId417"/>
                    <a:stretch>
                      <a:fillRect/>
                    </a:stretch>
                  </pic:blipFill>
                  <pic:spPr bwMode="auto">
                    <a:xfrm>
                      <a:off x="0" y="0"/>
                      <a:ext cx="3600000" cy="11340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红移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有效共轭长度增加</w:t>
      </w:r>
      <w:r>
        <w:rPr>
          <w:rFonts w:hint="eastAsia" w:ascii="Times New Roman" w:hAnsi="Times New Roman" w:eastAsia="Times New Roman" w:cs="Times New Roman"/>
        </w:rPr>
        <w:t>，</w:t>
      </w:r>
      <w:r>
        <w:rPr>
          <w:rFonts w:hint="eastAsia" w:ascii="Times New Roman" w:hAnsi="Times New Roman" w:eastAsia="FangSong" w:cs="Times New Roman"/>
        </w:rPr>
        <w:t>或形成了更大的共轭体系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溶液的颜色不会发生明显的变化</w:t>
      </w:r>
      <w:r>
        <w:rPr>
          <w:rFonts w:hint="eastAsia" w:ascii="Times New Roman" w:hAnsi="Times New Roman" w:eastAsia="Times New Roman" w:cs="Times New Roman"/>
        </w:rPr>
        <w:t>；</w:t>
      </w:r>
      <w:r>
        <w:rPr>
          <w:rFonts w:hint="eastAsia" w:ascii="Times New Roman" w:hAnsi="Times New Roman" w:eastAsia="FangSong" w:cs="Times New Roman"/>
        </w:rPr>
        <w:t>但是其它谱学手段表明</w:t>
      </w:r>
      <w:r>
        <w:rPr>
          <w:rFonts w:hint="eastAsia" w:ascii="Times New Roman" w:hAnsi="Times New Roman" w:eastAsia="Times New Roman" w:cs="Times New Roman"/>
        </w:rPr>
        <w:t>，</w:t>
      </w:r>
      <w:r>
        <w:rPr>
          <w:rFonts w:hint="eastAsia" w:ascii="Times New Roman" w:hAnsi="Times New Roman" w:eastAsia="FangSong" w:cs="Times New Roman"/>
        </w:rPr>
        <w:t>这些四元并环转化为了一类稳定的并环体系</w:t>
      </w:r>
      <w:r>
        <w:rPr>
          <w:rFonts w:hint="eastAsia" w:ascii="Times New Roman" w:hAnsi="Times New Roman" w:eastAsia="Times New Roman" w:cs="Times New Roman"/>
        </w:rPr>
        <w:t>。</w:t>
      </w:r>
      <w:r>
        <w:rPr>
          <w:rFonts w:hint="eastAsia" w:ascii="Times New Roman" w:hAnsi="Times New Roman" w:eastAsia="FangSong" w:cs="Times New Roman"/>
        </w:rPr>
        <w:t>画出最终产物以及所经历的中间体</w:t>
      </w:r>
      <w:r>
        <w:rPr>
          <w:rFonts w:hint="eastAsia" w:ascii="Times New Roman" w:hAnsi="Times New Roman" w:eastAsia="Times New Roman" w:cs="Times New Roman"/>
        </w:rPr>
        <w:t>（</w:t>
      </w:r>
      <w:r>
        <w:rPr>
          <w:rFonts w:hint="eastAsia" w:ascii="Times New Roman" w:hAnsi="Times New Roman" w:eastAsia="FangSong" w:cs="Times New Roman"/>
        </w:rPr>
        <w:t>至少三个</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本题不要求双键顺反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832100"/>
            <wp:effectExtent b="0" l="0" r="0" t="0"/>
            <wp:docPr descr="" title="" id="421" name="Picture"/>
            <a:graphic>
              <a:graphicData uri="http://schemas.openxmlformats.org/drawingml/2006/picture">
                <pic:pic>
                  <pic:nvPicPr>
                    <pic:cNvPr descr="f94266fe9dd526645ea9aa92eee74976925c1ab0c75e9e0b962f947b770bbddd.jpg" id="422" name="Picture"/>
                    <pic:cNvPicPr>
                      <a:picLocks noChangeArrowheads="1" noChangeAspect="1"/>
                    </pic:cNvPicPr>
                  </pic:nvPicPr>
                  <pic:blipFill>
                    <a:blip r:embed="rId420"/>
                    <a:stretch>
                      <a:fillRect/>
                    </a:stretch>
                  </pic:blipFill>
                  <pic:spPr bwMode="auto">
                    <a:xfrm>
                      <a:off x="0" y="0"/>
                      <a:ext cx="22352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超声波</w:t>
      </w:r>
      <w:r>
        <w:rPr>
          <w:rFonts w:hint="eastAsia" w:ascii="Times New Roman" w:hAnsi="Times New Roman" w:eastAsia="Times New Roman" w:cs="Times New Roman"/>
        </w:rPr>
        <w:t>,</w:t>
      </w:r>
      <w:r>
        <w:rPr>
          <w:rFonts w:ascii="Times New Roman" w:hAnsi="Times New Roman" w:eastAsia="Times New Roman" w:cs="Times New Roman"/>
        </w:rPr>
        <w:t xml:space="preserve"> THF</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 xml:space="preserve">代表高分子链</w:t>
      </w:r>
    </w:p>
    <w:p>
      <w:pPr>
        <w:pStyle w:val="BodyText"/>
      </w:pPr>
      <w:r>
        <w:rPr>
          <w:rFonts w:hint="eastAsia" w:ascii="Times New Roman" w:hAnsi="Times New Roman" w:eastAsia="FangSong" w:cs="Times New Roman"/>
        </w:rPr>
        <w:t>最终产物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3073400"/>
            <wp:effectExtent b="0" l="0" r="0" t="0"/>
            <wp:docPr descr="" title="" id="424" name="Picture"/>
            <a:graphic>
              <a:graphicData uri="http://schemas.openxmlformats.org/drawingml/2006/picture">
                <pic:pic>
                  <pic:nvPicPr>
                    <pic:cNvPr descr="117b097ca4d2ed4b5fa9fdedd257b54139abbdcdc3b66c0519fb4819d4454eb9.jpg" id="425" name="Picture"/>
                    <pic:cNvPicPr>
                      <a:picLocks noChangeArrowheads="1" noChangeAspect="1"/>
                    </pic:cNvPicPr>
                  </pic:nvPicPr>
                  <pic:blipFill>
                    <a:blip r:embed="rId423"/>
                    <a:stretch>
                      <a:fillRect/>
                    </a:stretch>
                  </pic:blipFill>
                  <pic:spPr bwMode="auto">
                    <a:xfrm>
                      <a:off x="0" y="0"/>
                      <a:ext cx="24130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20900" cy="3009900"/>
            <wp:effectExtent b="0" l="0" r="0" t="0"/>
            <wp:docPr descr="" title="" id="427" name="Picture"/>
            <a:graphic>
              <a:graphicData uri="http://schemas.openxmlformats.org/drawingml/2006/picture">
                <pic:pic>
                  <pic:nvPicPr>
                    <pic:cNvPr descr="7e308a9fd8956b387032bbfc5471e0c3ec060ba8ed0aefe6016a4c45dbae8e7a.jpg" id="428" name="Picture"/>
                    <pic:cNvPicPr>
                      <a:picLocks noChangeArrowheads="1" noChangeAspect="1"/>
                    </pic:cNvPicPr>
                  </pic:nvPicPr>
                  <pic:blipFill>
                    <a:blip r:embed="rId426"/>
                    <a:stretch>
                      <a:fillRect/>
                    </a:stretch>
                  </pic:blipFill>
                  <pic:spPr bwMode="auto">
                    <a:xfrm>
                      <a:off x="0" y="0"/>
                      <a:ext cx="21209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3467100"/>
            <wp:effectExtent b="0" l="0" r="0" t="0"/>
            <wp:docPr descr="" title="" id="430" name="Picture"/>
            <a:graphic>
              <a:graphicData uri="http://schemas.openxmlformats.org/drawingml/2006/picture">
                <pic:pic>
                  <pic:nvPicPr>
                    <pic:cNvPr descr="8210b481de635def5987db7df0a6dc6ccc000c4dca2aa9f6251618ffdbea14b8.jpg" id="431" name="Picture"/>
                    <pic:cNvPicPr>
                      <a:picLocks noChangeArrowheads="1" noChangeAspect="1"/>
                    </pic:cNvPicPr>
                  </pic:nvPicPr>
                  <pic:blipFill>
                    <a:blip r:embed="rId429"/>
                    <a:stretch>
                      <a:fillRect/>
                    </a:stretch>
                  </pic:blipFill>
                  <pic:spPr bwMode="auto">
                    <a:xfrm>
                      <a:off x="0" y="0"/>
                      <a:ext cx="1955800" cy="346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3505200"/>
            <wp:effectExtent b="0" l="0" r="0" t="0"/>
            <wp:docPr descr="" title="" id="433" name="Picture"/>
            <a:graphic>
              <a:graphicData uri="http://schemas.openxmlformats.org/drawingml/2006/picture">
                <pic:pic>
                  <pic:nvPicPr>
                    <pic:cNvPr descr="8d404abc935ee93df2c74f1f344f181086f263eff3fba1d1f99df7d21c7e33eb.jpg" id="434" name="Picture"/>
                    <pic:cNvPicPr>
                      <a:picLocks noChangeArrowheads="1" noChangeAspect="1"/>
                    </pic:cNvPicPr>
                  </pic:nvPicPr>
                  <pic:blipFill>
                    <a:blip r:embed="rId432"/>
                    <a:stretch>
                      <a:fillRect/>
                    </a:stretch>
                  </pic:blipFill>
                  <pic:spPr bwMode="auto">
                    <a:xfrm>
                      <a:off x="0" y="0"/>
                      <a:ext cx="1879600" cy="350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将聚合物</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在癸二酸四丁基铵盐的</w:t>
      </w:r>
      <w:r>
        <w:rPr>
          <w:rFonts w:ascii="Times New Roman" w:hAnsi="Times New Roman" w:eastAsia="Times New Roman" w:cs="Times New Roman"/>
        </w:rPr>
        <w:t xml:space="preserve"> THF </w:t>
      </w:r>
      <w:r>
        <w:rPr>
          <w:rFonts w:hint="eastAsia" w:ascii="Times New Roman" w:hAnsi="Times New Roman" w:eastAsia="FangSong" w:cs="Times New Roman"/>
        </w:rPr>
        <w:t>溶液中超声</w:t>
      </w:r>
      <w:r>
        <w:rPr>
          <w:rFonts w:hint="eastAsia" w:ascii="Times New Roman" w:hAnsi="Times New Roman" w:eastAsia="Times New Roman" w:cs="Times New Roman"/>
        </w:rPr>
        <w:t>，</w:t>
      </w:r>
      <w:r>
        <w:rPr>
          <w:rFonts w:hint="eastAsia" w:ascii="Times New Roman" w:hAnsi="Times New Roman" w:eastAsia="FangSong" w:cs="Times New Roman"/>
        </w:rPr>
        <w:t>可以观察到溶液凝胶化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811"/>
            <wp:effectExtent b="0" l="0" r="0" t="0"/>
            <wp:docPr descr="" title="" id="436" name="Picture"/>
            <a:graphic>
              <a:graphicData uri="http://schemas.openxmlformats.org/drawingml/2006/picture">
                <pic:pic>
                  <pic:nvPicPr>
                    <pic:cNvPr descr="b8c02e2a7ee727400ee2dcdd67b2ee60518810b63bd364c6bf41b3cc06673632.jpg" id="437" name="Picture"/>
                    <pic:cNvPicPr>
                      <a:picLocks noChangeArrowheads="1" noChangeAspect="1"/>
                    </pic:cNvPicPr>
                  </pic:nvPicPr>
                  <pic:blipFill>
                    <a:blip r:embed="rId435"/>
                    <a:stretch>
                      <a:fillRect/>
                    </a:stretch>
                  </pic:blipFill>
                  <pic:spPr bwMode="auto">
                    <a:xfrm>
                      <a:off x="0" y="0"/>
                      <a:ext cx="3600000" cy="718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P2</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已知偕二溴代环丙烷在加热或力的作用下将发生对旋开环</w:t>
      </w:r>
      <w:r>
        <w:rPr>
          <w:rFonts w:hint="eastAsia" w:ascii="Times New Roman" w:hAnsi="Times New Roman" w:eastAsia="Times New Roman" w:cs="Times New Roman"/>
        </w:rPr>
        <w:t>，</w:t>
      </w:r>
      <w:r>
        <w:rPr>
          <w:rFonts w:hint="eastAsia" w:ascii="Times New Roman" w:hAnsi="Times New Roman" w:eastAsia="FangSong" w:cs="Times New Roman"/>
        </w:rPr>
        <w:t>同时伴随着卤素迁移</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P1 </w:t>
      </w:r>
      <w:r>
        <w:rPr>
          <w:rFonts w:hint="eastAsia" w:ascii="Times New Roman" w:hAnsi="Times New Roman" w:eastAsia="FangSong" w:cs="Times New Roman"/>
        </w:rPr>
        <w:t>在力作用下开环的产物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1816100"/>
            <wp:effectExtent b="0" l="0" r="0" t="0"/>
            <wp:docPr descr="" title="" id="439" name="Picture"/>
            <a:graphic>
              <a:graphicData uri="http://schemas.openxmlformats.org/drawingml/2006/picture">
                <pic:pic>
                  <pic:nvPicPr>
                    <pic:cNvPr descr="ce159223e0657a120b79aea560acbf391aa48f114b9c9f5855c54204559acca8.jpg" id="440" name="Picture"/>
                    <pic:cNvPicPr>
                      <a:picLocks noChangeArrowheads="1" noChangeAspect="1"/>
                    </pic:cNvPicPr>
                  </pic:nvPicPr>
                  <pic:blipFill>
                    <a:blip r:embed="rId438"/>
                    <a:stretch>
                      <a:fillRect/>
                    </a:stretch>
                  </pic:blipFill>
                  <pic:spPr bwMode="auto">
                    <a:xfrm>
                      <a:off x="0" y="0"/>
                      <a:ext cx="28321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不要求双键</w:t>
      </w:r>
      <w:r>
        <w:rPr>
          <w:rFonts w:ascii="Times New Roman" w:hAnsi="Times New Roman" w:eastAsia="Times New Roman" w:cs="Times New Roman"/>
        </w:rPr>
        <w:t xml:space="preserve"> ZE </w:t>
      </w:r>
      <w:r>
        <w:rPr>
          <w:rFonts w:hint="eastAsia" w:ascii="Times New Roman" w:hAnsi="Times New Roman" w:eastAsia="FangSong" w:cs="Times New Roman"/>
        </w:rPr>
        <w:t>构型判断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你认为</w:t>
      </w:r>
      <w:r>
        <w:rPr>
          <w:rFonts w:ascii="Times New Roman" w:hAnsi="Times New Roman" w:eastAsia="Times New Roman" w:cs="Times New Roman"/>
          <w:b/>
          <w:bCs/>
        </w:rPr>
        <w:t xml:space="preserve"> P1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P2 </w:t>
      </w:r>
      <w:r>
        <w:rPr>
          <w:rFonts w:hint="eastAsia" w:ascii="Times New Roman" w:hAnsi="Times New Roman" w:eastAsia="FangSong" w:cs="Times New Roman"/>
          <w:b/>
          <w:bCs/>
        </w:rPr>
        <w:t>哪一个在力的作用下更容易开环</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P1 </w:t>
      </w:r>
      <w:r>
        <w:rPr>
          <w:rFonts w:hint="eastAsia" w:ascii="Times New Roman" w:hAnsi="Times New Roman" w:eastAsia="FangSong" w:cs="Times New Roman"/>
        </w:rPr>
        <w:t>更容易开环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反式立体化学要求顺旋开环</w:t>
      </w:r>
      <w:r>
        <w:rPr>
          <w:rFonts w:hint="eastAsia" w:ascii="Times New Roman" w:hAnsi="Times New Roman" w:eastAsia="Times New Roman" w:cs="Times New Roman"/>
        </w:rPr>
        <w:t>，</w:t>
      </w:r>
      <w:r>
        <w:rPr>
          <w:rFonts w:hint="eastAsia" w:ascii="Times New Roman" w:hAnsi="Times New Roman" w:eastAsia="FangSong" w:cs="Times New Roman"/>
        </w:rPr>
        <w:t>这是对称性禁阻的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仅从受力方向角度回答得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在力的作用下环丙烷开环形成烯丙基溴结构</w:t>
      </w:r>
      <w:r>
        <w:rPr>
          <w:rFonts w:hint="eastAsia" w:ascii="Times New Roman" w:hAnsi="Times New Roman" w:eastAsia="Times New Roman" w:cs="Times New Roman"/>
        </w:rPr>
        <w:t>，</w:t>
      </w:r>
      <w:r>
        <w:rPr>
          <w:rFonts w:hint="eastAsia" w:ascii="Times New Roman" w:hAnsi="Times New Roman" w:eastAsia="FangSong" w:cs="Times New Roman"/>
        </w:rPr>
        <w:t>可与酸根发生亲核取代而交联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3-4 </w:t>
      </w:r>
      <w:r>
        <w:rPr>
          <w:rFonts w:hint="eastAsia" w:ascii="Times New Roman" w:hAnsi="Times New Roman" w:eastAsia="FangSong" w:cs="Times New Roman"/>
        </w:rPr>
        <w:t>某类型聚合物链本处于随机卷曲状态</w:t>
      </w:r>
      <w:r>
        <w:rPr>
          <w:rFonts w:hint="eastAsia" w:ascii="Times New Roman" w:hAnsi="Times New Roman" w:eastAsia="Times New Roman" w:cs="Times New Roman"/>
        </w:rPr>
        <w:t>，</w:t>
      </w:r>
      <w:r>
        <w:rPr>
          <w:rFonts w:hint="eastAsia" w:ascii="Times New Roman" w:hAnsi="Times New Roman" w:eastAsia="FangSong" w:cs="Times New Roman"/>
        </w:rPr>
        <w:t>在外界拉力</w:t>
      </w:r>
      <w:r>
        <w:rPr>
          <w:rFonts w:ascii="Times New Roman" w:hAnsi="Times New Roman" w:eastAsia="Times New Roman" w:cs="Times New Roman"/>
        </w:rPr>
        <w:t xml:space="preserve"> F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发生链段的构象重排</w:t>
      </w:r>
      <w:r>
        <w:rPr>
          <w:rFonts w:hint="eastAsia" w:ascii="Times New Roman" w:hAnsi="Times New Roman" w:eastAsia="Times New Roman" w:cs="Times New Roman"/>
        </w:rPr>
        <w:t>，</w:t>
      </w:r>
      <w:r>
        <w:rPr>
          <w:rFonts w:hint="eastAsia" w:ascii="Times New Roman" w:hAnsi="Times New Roman" w:eastAsia="FangSong" w:cs="Times New Roman"/>
        </w:rPr>
        <w:t>导致材料长度增加</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 </w:t>
      </w:r>
      <w:r>
        <w:rPr>
          <w:rFonts w:hint="eastAsia" w:ascii="Times New Roman" w:hAnsi="Times New Roman" w:eastAsia="FangSong" w:cs="Times New Roman"/>
        </w:rPr>
        <w:t>随外加拉力变化的实验数据如下表所示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F (pN)</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8.4</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0.0053</w:t>
            </w:r>
          </w:p>
        </w:tc>
        <w:tc>
          <w:tcPr/>
          <w:p>
            <w:pPr>
              <w:pStyle w:val="Compact"/>
              <w:jc w:val="center"/>
            </w:pPr>
            <w:r>
              <w:rPr>
                <w:rFonts w:ascii="Times New Roman" w:hAnsi="Times New Roman" w:eastAsia="Times New Roman" w:cs="Times New Roman"/>
              </w:rPr>
              <w:t xml:space="preserve">0.021</w:t>
            </w:r>
          </w:p>
        </w:tc>
        <w:tc>
          <w:tcPr/>
          <w:p>
            <w:pPr>
              <w:pStyle w:val="Compact"/>
              <w:jc w:val="center"/>
            </w:pPr>
            <w:r>
              <w:rPr>
                <w:rFonts w:ascii="Times New Roman" w:hAnsi="Times New Roman" w:eastAsia="Times New Roman" w:cs="Times New Roman"/>
              </w:rPr>
              <w:t xml:space="preserve">0.083</w:t>
            </w:r>
          </w:p>
        </w:tc>
        <w:tc>
          <w:tcPr/>
          <w:p>
            <w:pPr>
              <w:pStyle w:val="Compact"/>
              <w:jc w:val="center"/>
            </w:pPr>
            <w:r>
              <w:rPr>
                <w:rFonts w:ascii="Times New Roman" w:hAnsi="Times New Roman" w:eastAsia="Times New Roman" w:cs="Times New Roman"/>
              </w:rPr>
              <w:t xml:space="preserve">0.319</w:t>
            </w:r>
          </w:p>
        </w:tc>
      </w:tr>
    </w:tbl>
    <w:p>
      <w:pPr>
        <w:pStyle w:val="BodyText"/>
        <w:spacing w:before="120"/>
      </w:pPr>
      <w:r>
        <w:rPr>
          <w:rFonts w:ascii="Times New Roman" w:hAnsi="Times New Roman" w:eastAsia="Times New Roman" w:cs="Times New Roman"/>
        </w:rPr>
        <w:t xml:space="preserve">3-4-1 </w:t>
      </w:r>
      <w:r>
        <w:rPr>
          <w:rFonts w:hint="eastAsia" w:ascii="Times New Roman" w:hAnsi="Times New Roman" w:eastAsia="FangSong" w:cs="Times New Roman"/>
        </w:rPr>
        <w:t>计算无外力时链段拉伸的标准摩尔吉布斯自由能变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等温条件下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exp</m:t>
          </m:r>
          <m:d>
            <m:dPr>
              <m:begChr m:val="("/>
              <m:sepChr m:val=""/>
              <m:endChr m:val=")"/>
              <m:grow/>
            </m:dPr>
            <m:e>
              <m:r>
                <m:rPr>
                  <m:sty m:val="p"/>
                </m:rPr>
                <m:t>−</m:t>
              </m:r>
              <m:f>
                <m:fPr>
                  <m:type m:val="bar"/>
                </m:fPr>
                <m:num>
                  <m:r>
                    <m:rPr>
                      <m:sty m:val="p"/>
                    </m:rPr>
                    <m:t>Δ</m:t>
                  </m:r>
                  <m:r>
                    <m:t>G</m:t>
                  </m:r>
                </m:num>
                <m:den>
                  <m:r>
                    <m:t>R</m:t>
                  </m:r>
                  <m:r>
                    <m:t>T</m:t>
                  </m:r>
                </m:den>
              </m:f>
            </m:e>
          </m:d>
          <m:r>
            <m:rPr>
              <m:sty m:val="p"/>
            </m:rPr>
            <m:t>=</m:t>
          </m:r>
          <m:r>
            <m:rPr>
              <m:sty m:val="p"/>
            </m:rPr>
            <m:t>exp</m:t>
          </m:r>
          <m:d>
            <m:dPr>
              <m:begChr m:val="("/>
              <m:sepChr m:val=""/>
              <m:endChr m:val=")"/>
              <m:grow/>
            </m:dPr>
            <m:e>
              <m:r>
                <m:rPr>
                  <m:sty m:val="p"/>
                </m:rPr>
                <m:t>−</m:t>
              </m:r>
              <m:f>
                <m:fPr>
                  <m:type m:val="bar"/>
                </m:fPr>
                <m:num>
                  <m:r>
                    <m:rPr>
                      <m:sty m:val="p"/>
                    </m:rPr>
                    <m:t>Δ</m:t>
                  </m:r>
                  <m:sSup>
                    <m:e>
                      <m:r>
                        <m:t>G</m:t>
                      </m:r>
                    </m:e>
                    <m:sup>
                      <m:r>
                        <m:t>0</m:t>
                      </m:r>
                    </m:sup>
                  </m:sSup>
                  <m:r>
                    <m:rPr>
                      <m:sty m:val="p"/>
                    </m:rPr>
                    <m:t>−</m:t>
                  </m:r>
                  <m:r>
                    <m:t>F</m:t>
                  </m:r>
                  <m:r>
                    <m:rPr>
                      <m:sty m:val="p"/>
                    </m:rPr>
                    <m:t>Δ</m:t>
                  </m:r>
                  <m:r>
                    <m:t>l</m:t>
                  </m:r>
                </m:num>
                <m:den>
                  <m:r>
                    <m:t>R</m:t>
                  </m:r>
                  <m:r>
                    <m:t>T</m:t>
                  </m:r>
                </m:den>
              </m:f>
            </m:e>
          </m:d>
        </m:oMath>
      </m:oMathPara>
    </w:p>
    <w:p>
      <w:pPr>
        <w:pStyle w:val="FirstParagraph"/>
      </w:pPr>
      <w:r>
        <w:rPr>
          <w:rFonts w:hint="eastAsia" w:ascii="Times New Roman" w:hAnsi="Times New Roman" w:eastAsia="FangSong" w:cs="Times New Roman"/>
        </w:rPr>
        <w:t>取自然对数得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f>
            <m:fPr>
              <m:type m:val="bar"/>
            </m:fPr>
            <m:num>
              <m:r>
                <m:t>F</m:t>
              </m:r>
              <m:r>
                <m:rPr>
                  <m:sty m:val="p"/>
                </m:rPr>
                <m:t>Δ</m:t>
              </m:r>
              <m:r>
                <m:t>l</m:t>
              </m:r>
            </m:num>
            <m:den>
              <m:r>
                <m:t>R</m:t>
              </m:r>
              <m:r>
                <m:t>T</m:t>
              </m:r>
            </m:den>
          </m:f>
          <m:r>
            <m:rPr>
              <m:sty m:val="p"/>
            </m:rPr>
            <m:t>−</m:t>
          </m:r>
          <m:f>
            <m:fPr>
              <m:type m:val="bar"/>
            </m:fPr>
            <m:num>
              <m:r>
                <m:rPr>
                  <m:sty m:val="p"/>
                </m:rPr>
                <m:t>Δ</m:t>
              </m:r>
              <m:sSup>
                <m:e>
                  <m:r>
                    <m:t>G</m:t>
                  </m:r>
                </m:e>
                <m:sup>
                  <m:r>
                    <m:t>0</m:t>
                  </m:r>
                </m:sup>
              </m:sSup>
            </m:num>
            <m:den>
              <m:r>
                <m:t>R</m:t>
              </m:r>
              <m:r>
                <m:t>T</m:t>
              </m:r>
            </m:den>
          </m:f>
        </m:oMath>
      </m:oMathPara>
    </w:p>
    <w:p>
      <w:pPr>
        <w:pStyle w:val="FirstParagraph"/>
      </w:pPr>
      <w:r>
        <w:rPr>
          <w:rFonts w:hint="eastAsia" w:ascii="Times New Roman" w:hAnsi="Times New Roman" w:eastAsia="FangSong" w:cs="Times New Roman"/>
        </w:rPr>
        <w:t>对题目数据进行线性拟合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sSup>
          <m:e>
            <m:r>
              <m:t>G</m:t>
            </m:r>
          </m:e>
          <m:sup>
            <m:r>
              <m:t>0</m:t>
            </m:r>
          </m:sup>
        </m:sSup>
        <m:r>
          <m:rPr>
            <m:sty m:val="p"/>
          </m:rPr>
          <m:t>=</m:t>
        </m:r>
        <m:r>
          <m:t>74</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你认为升温后</w:t>
      </w:r>
      <w:r>
        <w:rPr>
          <w:rFonts w:hint="eastAsia" w:ascii="Times New Roman" w:hAnsi="Times New Roman" w:eastAsia="Times New Roman" w:cs="Times New Roman"/>
        </w:rPr>
        <w:t>，</w:t>
      </w:r>
      <w:r>
        <w:rPr>
          <w:rFonts w:hint="eastAsia" w:ascii="Times New Roman" w:hAnsi="Times New Roman" w:eastAsia="FangSong" w:cs="Times New Roman"/>
        </w:rPr>
        <w:t>该聚合物链被拉直是更容易还是更困难</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更困难</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聚合物由随机卷曲被拉直熵减</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平衡向熵增的方向移动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perscript"/>
        </w:rPr>
        <w:t>+</w:t>
      </w:r>
      <w:r>
        <w:rPr>
          <w:rStyle w:val="VerbatimChar"/>
          <w:rFonts w:ascii="SimSun" w:hAnsi="SimSun" w:eastAsia="SimSun" w:cs="SimSun"/>
        </w:rPr>
        <w:t>=N:                ··  ··</w:t>
      </w:r>
      <w:r>
        <w:rPr>
          <w:rFonts w:ascii="SimSun" w:hAnsi="SimSun" w:eastAsia="SimSun" w:cs="SimSun"/>
        </w:rPr>
        <w:br/>
      </w:r>
      <w:r>
        <w:rPr>
          <w:rStyle w:val="VerbatimChar"/>
          <w:rFonts w:ascii="SimSun" w:hAnsi="SimSun" w:eastAsia="SimSun" w:cs="SimSun"/>
        </w:rPr>
        <w:t xml:space="preserve">  |        ↔              :N</w:t>
      </w:r>
      <w:r>
        <w:rPr>
          <w:rStyle w:val="VerbatimChar"/>
          <w:rFonts w:ascii="SimSun" w:hAnsi="SimSun" w:eastAsia="SimSun" w:cs="SimSun"/>
          <w:vertAlign w:val="superscript"/>
        </w:rPr>
        <w:t>-</w:t>
      </w:r>
      <w:r>
        <w:rPr>
          <w:rStyle w:val="VerbatimChar"/>
          <w:rFonts w:ascii="SimSun" w:hAnsi="SimSun" w:eastAsia="SimSun" w:cs="SimSun"/>
        </w:rPr>
        <w:t>—N</w:t>
      </w:r>
      <w:r>
        <w:rPr>
          <w:rStyle w:val="VerbatimChar"/>
          <w:rFonts w:ascii="SimSun" w:hAnsi="SimSun" w:eastAsia="SimSun" w:cs="SimSun"/>
          <w:vertAlign w:val="superscript"/>
        </w:rPr>
        <w:t>+</w:t>
      </w:r>
      <w:r>
        <w:rPr>
          <w:rStyle w:val="VerbatimChar"/>
          <w:rFonts w:ascii="SimSun" w:hAnsi="SimSun" w:eastAsia="SimSun" w:cs="SimSun"/>
        </w:rPr>
        <w:t>≡N:</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28402"/>
            <wp:effectExtent b="0" l="0" r="0" t="0"/>
            <wp:docPr descr="" title="" id="443" name="Picture"/>
            <a:graphic>
              <a:graphicData uri="http://schemas.openxmlformats.org/drawingml/2006/picture">
                <pic:pic>
                  <pic:nvPicPr>
                    <pic:cNvPr descr="113243b9a4957543e979ef5681c21efabc91721d4fedc9fc4804881e9aaf3315.jpg" id="444" name="Picture"/>
                    <pic:cNvPicPr>
                      <a:picLocks noChangeArrowheads="1" noChangeAspect="1"/>
                    </pic:cNvPicPr>
                  </pic:nvPicPr>
                  <pic:blipFill>
                    <a:blip r:embed="rId442"/>
                    <a:stretch>
                      <a:fillRect/>
                    </a:stretch>
                  </pic:blipFill>
                  <pic:spPr bwMode="auto">
                    <a:xfrm>
                      <a:off x="0" y="0"/>
                      <a:ext cx="3600000" cy="1228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9"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08341"/>
            <wp:effectExtent b="0" l="0" r="0" t="0"/>
            <wp:docPr descr="" title="" id="447" name="Picture"/>
            <a:graphic>
              <a:graphicData uri="http://schemas.openxmlformats.org/drawingml/2006/picture">
                <pic:pic>
                  <pic:nvPicPr>
                    <pic:cNvPr descr="2fb822b0860fb6d11d173752f89a8f68eb88f41e777e14bd585bc277591d469a.jpg" id="448" name="Picture"/>
                    <pic:cNvPicPr>
                      <a:picLocks noChangeArrowheads="1" noChangeAspect="1"/>
                    </pic:cNvPicPr>
                  </pic:nvPicPr>
                  <pic:blipFill>
                    <a:blip r:embed="rId446"/>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9"/>
    <w:bookmarkStart w:id="45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450"/>
    <w:bookmarkStart w:id="45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End w:id="452"/>
    <w:bookmarkEnd w:id="45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02">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7" Type="http://schemas.openxmlformats.org/officeDocument/2006/relationships/image" Target="media/rId417.jpg"/><Relationship Id="rId315" Type="http://schemas.openxmlformats.org/officeDocument/2006/relationships/image" Target="media/rId315.jpg"/><Relationship Id="rId278" Type="http://schemas.openxmlformats.org/officeDocument/2006/relationships/image" Target="media/rId278.jpg"/><Relationship Id="rId275" Type="http://schemas.openxmlformats.org/officeDocument/2006/relationships/image" Target="media/rId275.jpg"/><Relationship Id="rId56" Type="http://schemas.openxmlformats.org/officeDocument/2006/relationships/image" Target="media/rId56.jpg"/><Relationship Id="rId336" Type="http://schemas.openxmlformats.org/officeDocument/2006/relationships/image" Target="media/rId336.jpg"/><Relationship Id="rId150" Type="http://schemas.openxmlformats.org/officeDocument/2006/relationships/image" Target="media/rId150.jpg"/><Relationship Id="rId324" Type="http://schemas.openxmlformats.org/officeDocument/2006/relationships/image" Target="media/rId324.jpg"/><Relationship Id="rId241" Type="http://schemas.openxmlformats.org/officeDocument/2006/relationships/image" Target="media/rId241.jpg"/><Relationship Id="rId442" Type="http://schemas.openxmlformats.org/officeDocument/2006/relationships/image" Target="media/rId442.jpg"/><Relationship Id="rId423" Type="http://schemas.openxmlformats.org/officeDocument/2006/relationships/image" Target="media/rId423.jpg"/><Relationship Id="rId262" Type="http://schemas.openxmlformats.org/officeDocument/2006/relationships/image" Target="media/rId262.jpg"/><Relationship Id="rId312" Type="http://schemas.openxmlformats.org/officeDocument/2006/relationships/image" Target="media/rId312.jpg"/><Relationship Id="rId372" Type="http://schemas.openxmlformats.org/officeDocument/2006/relationships/image" Target="media/rId372.jpg"/><Relationship Id="rId208" Type="http://schemas.openxmlformats.org/officeDocument/2006/relationships/image" Target="media/rId208.jpg"/><Relationship Id="rId82" Type="http://schemas.openxmlformats.org/officeDocument/2006/relationships/image" Target="media/rId82.jpg"/><Relationship Id="rId28" Type="http://schemas.openxmlformats.org/officeDocument/2006/relationships/image" Target="media/rId28.jpg"/><Relationship Id="rId232" Type="http://schemas.openxmlformats.org/officeDocument/2006/relationships/image" Target="media/rId232.jpg"/><Relationship Id="rId153" Type="http://schemas.openxmlformats.org/officeDocument/2006/relationships/image" Target="media/rId153.jpg"/><Relationship Id="rId321" Type="http://schemas.openxmlformats.org/officeDocument/2006/relationships/image" Target="media/rId321.jpg"/><Relationship Id="rId141" Type="http://schemas.openxmlformats.org/officeDocument/2006/relationships/image" Target="media/rId141.jpg"/><Relationship Id="rId349" Type="http://schemas.openxmlformats.org/officeDocument/2006/relationships/image" Target="media/rId349.jpg"/><Relationship Id="rId91" Type="http://schemas.openxmlformats.org/officeDocument/2006/relationships/image" Target="media/rId91.jpg"/><Relationship Id="rId75" Type="http://schemas.openxmlformats.org/officeDocument/2006/relationships/image" Target="media/rId75.jpg"/><Relationship Id="rId119" Type="http://schemas.openxmlformats.org/officeDocument/2006/relationships/image" Target="media/rId119.jpg"/><Relationship Id="rId223" Type="http://schemas.openxmlformats.org/officeDocument/2006/relationships/image" Target="media/rId223.jpg"/><Relationship Id="rId211" Type="http://schemas.openxmlformats.org/officeDocument/2006/relationships/image" Target="media/rId211.jpg"/><Relationship Id="rId100" Type="http://schemas.openxmlformats.org/officeDocument/2006/relationships/image" Target="media/rId100.jpg"/><Relationship Id="rId138" Type="http://schemas.openxmlformats.org/officeDocument/2006/relationships/image" Target="media/rId138.jpg"/><Relationship Id="rId357" Type="http://schemas.openxmlformats.org/officeDocument/2006/relationships/image" Target="media/rId357.jpg"/><Relationship Id="rId103" Type="http://schemas.openxmlformats.org/officeDocument/2006/relationships/image" Target="media/rId103.jpg"/><Relationship Id="rId106" Type="http://schemas.openxmlformats.org/officeDocument/2006/relationships/image" Target="media/rId106.jpg"/><Relationship Id="rId217" Type="http://schemas.openxmlformats.org/officeDocument/2006/relationships/image" Target="media/rId217.jpg"/><Relationship Id="rId165" Type="http://schemas.openxmlformats.org/officeDocument/2006/relationships/image" Target="media/rId165.jpg"/><Relationship Id="rId168" Type="http://schemas.openxmlformats.org/officeDocument/2006/relationships/image" Target="media/rId168.jpg"/><Relationship Id="rId446" Type="http://schemas.openxmlformats.org/officeDocument/2006/relationships/image" Target="media/rId446.jpg"/><Relationship Id="rId229" Type="http://schemas.openxmlformats.org/officeDocument/2006/relationships/image" Target="media/rId229.jpg"/><Relationship Id="rId63" Type="http://schemas.openxmlformats.org/officeDocument/2006/relationships/image" Target="media/rId63.jpg"/><Relationship Id="rId113" Type="http://schemas.openxmlformats.org/officeDocument/2006/relationships/image" Target="media/rId113.jpg"/><Relationship Id="rId397" Type="http://schemas.openxmlformats.org/officeDocument/2006/relationships/image" Target="media/rId397.jpg"/><Relationship Id="rId110" Type="http://schemas.openxmlformats.org/officeDocument/2006/relationships/image" Target="media/rId110.jpg"/><Relationship Id="rId48" Type="http://schemas.openxmlformats.org/officeDocument/2006/relationships/image" Target="media/rId48.jpg"/><Relationship Id="rId385" Type="http://schemas.openxmlformats.org/officeDocument/2006/relationships/image" Target="media/rId385.jpg"/><Relationship Id="rId408" Type="http://schemas.openxmlformats.org/officeDocument/2006/relationships/image" Target="media/rId408.jpg"/><Relationship Id="rId394" Type="http://schemas.openxmlformats.org/officeDocument/2006/relationships/image" Target="media/rId394.jpg"/><Relationship Id="rId306" Type="http://schemas.openxmlformats.org/officeDocument/2006/relationships/image" Target="media/rId306.jpg"/><Relationship Id="rId352" Type="http://schemas.openxmlformats.org/officeDocument/2006/relationships/image" Target="media/rId352.jpg"/><Relationship Id="rId244" Type="http://schemas.openxmlformats.org/officeDocument/2006/relationships/image" Target="media/rId244.jpg"/><Relationship Id="rId226" Type="http://schemas.openxmlformats.org/officeDocument/2006/relationships/image" Target="media/rId226.jpg"/><Relationship Id="rId414" Type="http://schemas.openxmlformats.org/officeDocument/2006/relationships/image" Target="media/rId414.jpg"/><Relationship Id="rId132" Type="http://schemas.openxmlformats.org/officeDocument/2006/relationships/image" Target="media/rId132.jpg"/><Relationship Id="rId66" Type="http://schemas.openxmlformats.org/officeDocument/2006/relationships/image" Target="media/rId66.jpg"/><Relationship Id="rId79" Type="http://schemas.openxmlformats.org/officeDocument/2006/relationships/image" Target="media/rId79.jpg"/><Relationship Id="rId294" Type="http://schemas.openxmlformats.org/officeDocument/2006/relationships/image" Target="media/rId294.jpg"/><Relationship Id="rId162" Type="http://schemas.openxmlformats.org/officeDocument/2006/relationships/image" Target="media/rId162.jpg"/><Relationship Id="rId342" Type="http://schemas.openxmlformats.org/officeDocument/2006/relationships/image" Target="media/rId342.jpg"/><Relationship Id="rId97" Type="http://schemas.openxmlformats.org/officeDocument/2006/relationships/image" Target="media/rId97.jpg"/><Relationship Id="rId129" Type="http://schemas.openxmlformats.org/officeDocument/2006/relationships/image" Target="media/rId129.jpg"/><Relationship Id="rId16" Type="http://schemas.openxmlformats.org/officeDocument/2006/relationships/image" Target="media/rId16.jpg"/><Relationship Id="rId190" Type="http://schemas.openxmlformats.org/officeDocument/2006/relationships/image" Target="media/rId190.jpg"/><Relationship Id="rId426" Type="http://schemas.openxmlformats.org/officeDocument/2006/relationships/image" Target="media/rId426.jpg"/><Relationship Id="rId147" Type="http://schemas.openxmlformats.org/officeDocument/2006/relationships/image" Target="media/rId147.jpg"/><Relationship Id="rId156" Type="http://schemas.openxmlformats.org/officeDocument/2006/relationships/image" Target="media/rId156.jpg"/><Relationship Id="rId178" Type="http://schemas.openxmlformats.org/officeDocument/2006/relationships/image" Target="media/rId178.jpg"/><Relationship Id="rId429" Type="http://schemas.openxmlformats.org/officeDocument/2006/relationships/image" Target="media/rId429.jpg"/><Relationship Id="rId205" Type="http://schemas.openxmlformats.org/officeDocument/2006/relationships/image" Target="media/rId205.jpg"/><Relationship Id="rId362" Type="http://schemas.openxmlformats.org/officeDocument/2006/relationships/image" Target="media/rId362.jpg"/><Relationship Id="rId291" Type="http://schemas.openxmlformats.org/officeDocument/2006/relationships/image" Target="media/rId291.jpg"/><Relationship Id="rId432" Type="http://schemas.openxmlformats.org/officeDocument/2006/relationships/image" Target="media/rId432.jpg"/><Relationship Id="rId181" Type="http://schemas.openxmlformats.org/officeDocument/2006/relationships/image" Target="media/rId181.jpg"/><Relationship Id="rId214" Type="http://schemas.openxmlformats.org/officeDocument/2006/relationships/image" Target="media/rId214.jpg"/><Relationship Id="rId250" Type="http://schemas.openxmlformats.org/officeDocument/2006/relationships/image" Target="media/rId250.jpg"/><Relationship Id="rId318" Type="http://schemas.openxmlformats.org/officeDocument/2006/relationships/image" Target="media/rId318.jpg"/><Relationship Id="rId411" Type="http://schemas.openxmlformats.org/officeDocument/2006/relationships/image" Target="media/rId411.jpg"/><Relationship Id="rId202" Type="http://schemas.openxmlformats.org/officeDocument/2006/relationships/image" Target="media/rId202.jpg"/><Relationship Id="rId69" Type="http://schemas.openxmlformats.org/officeDocument/2006/relationships/image" Target="media/rId69.jpg"/><Relationship Id="rId369" Type="http://schemas.openxmlformats.org/officeDocument/2006/relationships/image" Target="media/rId369.jpg"/><Relationship Id="rId122" Type="http://schemas.openxmlformats.org/officeDocument/2006/relationships/image" Target="media/rId122.jpg"/><Relationship Id="rId60" Type="http://schemas.openxmlformats.org/officeDocument/2006/relationships/image" Target="media/rId60.jpg"/><Relationship Id="rId199" Type="http://schemas.openxmlformats.org/officeDocument/2006/relationships/image" Target="media/rId199.jpg"/><Relationship Id="rId45" Type="http://schemas.openxmlformats.org/officeDocument/2006/relationships/image" Target="media/rId45.jpg"/><Relationship Id="rId401" Type="http://schemas.openxmlformats.org/officeDocument/2006/relationships/image" Target="media/rId401.jpg"/><Relationship Id="rId405" Type="http://schemas.openxmlformats.org/officeDocument/2006/relationships/image" Target="media/rId405.jpg"/><Relationship Id="rId388" Type="http://schemas.openxmlformats.org/officeDocument/2006/relationships/image" Target="media/rId388.jpg"/><Relationship Id="rId88" Type="http://schemas.openxmlformats.org/officeDocument/2006/relationships/image" Target="media/rId88.jpg"/><Relationship Id="rId259" Type="http://schemas.openxmlformats.org/officeDocument/2006/relationships/image" Target="media/rId259.jpg"/><Relationship Id="rId256" Type="http://schemas.openxmlformats.org/officeDocument/2006/relationships/image" Target="media/rId256.jpg"/><Relationship Id="rId330" Type="http://schemas.openxmlformats.org/officeDocument/2006/relationships/image" Target="media/rId330.jpg"/><Relationship Id="rId196" Type="http://schemas.openxmlformats.org/officeDocument/2006/relationships/image" Target="media/rId196.jpg"/><Relationship Id="rId116" Type="http://schemas.openxmlformats.org/officeDocument/2006/relationships/image" Target="media/rId116.jpg"/><Relationship Id="rId375" Type="http://schemas.openxmlformats.org/officeDocument/2006/relationships/image" Target="media/rId375.jpg"/><Relationship Id="rId33" Type="http://schemas.openxmlformats.org/officeDocument/2006/relationships/image" Target="media/rId33.jpg"/><Relationship Id="rId435" Type="http://schemas.openxmlformats.org/officeDocument/2006/relationships/image" Target="media/rId435.jpg"/><Relationship Id="rId235" Type="http://schemas.openxmlformats.org/officeDocument/2006/relationships/image" Target="media/rId235.jpg"/><Relationship Id="rId175" Type="http://schemas.openxmlformats.org/officeDocument/2006/relationships/image" Target="media/rId175.jpg"/><Relationship Id="rId126" Type="http://schemas.openxmlformats.org/officeDocument/2006/relationships/image" Target="media/rId126.jpg"/><Relationship Id="rId23" Type="http://schemas.openxmlformats.org/officeDocument/2006/relationships/image" Target="media/rId23.jpg"/><Relationship Id="rId247" Type="http://schemas.openxmlformats.org/officeDocument/2006/relationships/image" Target="media/rId247.jpg"/><Relationship Id="rId271" Type="http://schemas.openxmlformats.org/officeDocument/2006/relationships/image" Target="media/rId271.jpg"/><Relationship Id="rId309" Type="http://schemas.openxmlformats.org/officeDocument/2006/relationships/image" Target="media/rId309.jpg"/><Relationship Id="rId253" Type="http://schemas.openxmlformats.org/officeDocument/2006/relationships/image" Target="media/rId253.jpg"/><Relationship Id="rId187" Type="http://schemas.openxmlformats.org/officeDocument/2006/relationships/image" Target="media/rId187.jpg"/><Relationship Id="rId72" Type="http://schemas.openxmlformats.org/officeDocument/2006/relationships/image" Target="media/rId72.jpg"/><Relationship Id="rId438" Type="http://schemas.openxmlformats.org/officeDocument/2006/relationships/image" Target="media/rId438.jpg"/><Relationship Id="rId327" Type="http://schemas.openxmlformats.org/officeDocument/2006/relationships/image" Target="media/rId327.jpg"/><Relationship Id="rId268" Type="http://schemas.openxmlformats.org/officeDocument/2006/relationships/image" Target="media/rId268.jpg"/><Relationship Id="rId53" Type="http://schemas.openxmlformats.org/officeDocument/2006/relationships/image" Target="media/rId53.jpg"/><Relationship Id="rId300" Type="http://schemas.openxmlformats.org/officeDocument/2006/relationships/image" Target="media/rId300.jpg"/><Relationship Id="rId378" Type="http://schemas.openxmlformats.org/officeDocument/2006/relationships/image" Target="media/rId378.jpg"/><Relationship Id="rId184" Type="http://schemas.openxmlformats.org/officeDocument/2006/relationships/image" Target="media/rId184.jpg"/><Relationship Id="rId297" Type="http://schemas.openxmlformats.org/officeDocument/2006/relationships/image" Target="media/rId297.jpg"/><Relationship Id="rId339" Type="http://schemas.openxmlformats.org/officeDocument/2006/relationships/image" Target="media/rId339.jpg"/><Relationship Id="rId144" Type="http://schemas.openxmlformats.org/officeDocument/2006/relationships/image" Target="media/rId144.jpg"/><Relationship Id="rId85" Type="http://schemas.openxmlformats.org/officeDocument/2006/relationships/image" Target="media/rId85.jpg"/><Relationship Id="rId391" Type="http://schemas.openxmlformats.org/officeDocument/2006/relationships/image" Target="media/rId391.jpg"/><Relationship Id="rId365" Type="http://schemas.openxmlformats.org/officeDocument/2006/relationships/image" Target="media/rId365.jpg"/><Relationship Id="rId265" Type="http://schemas.openxmlformats.org/officeDocument/2006/relationships/image" Target="media/rId265.jpg"/><Relationship Id="rId40" Type="http://schemas.openxmlformats.org/officeDocument/2006/relationships/image" Target="media/rId40.jpg"/><Relationship Id="rId333" Type="http://schemas.openxmlformats.org/officeDocument/2006/relationships/image" Target="media/rId333.jpg"/><Relationship Id="rId282" Type="http://schemas.openxmlformats.org/officeDocument/2006/relationships/image" Target="media/rId282.jpg"/><Relationship Id="rId36" Type="http://schemas.openxmlformats.org/officeDocument/2006/relationships/image" Target="media/rId36.jpg"/><Relationship Id="rId288" Type="http://schemas.openxmlformats.org/officeDocument/2006/relationships/image" Target="media/rId288.jpg"/><Relationship Id="rId193" Type="http://schemas.openxmlformats.org/officeDocument/2006/relationships/image" Target="media/rId193.jpg"/><Relationship Id="rId238" Type="http://schemas.openxmlformats.org/officeDocument/2006/relationships/image" Target="media/rId238.jpg"/><Relationship Id="rId381" Type="http://schemas.openxmlformats.org/officeDocument/2006/relationships/image" Target="media/rId381.jpg"/><Relationship Id="rId303" Type="http://schemas.openxmlformats.org/officeDocument/2006/relationships/image" Target="media/rId303.jpg"/><Relationship Id="rId159" Type="http://schemas.openxmlformats.org/officeDocument/2006/relationships/image" Target="media/rId159.jpg"/><Relationship Id="rId172" Type="http://schemas.openxmlformats.org/officeDocument/2006/relationships/image" Target="media/rId172.jpg"/><Relationship Id="rId220" Type="http://schemas.openxmlformats.org/officeDocument/2006/relationships/image" Target="media/rId220.jpg"/><Relationship Id="rId135" Type="http://schemas.openxmlformats.org/officeDocument/2006/relationships/image" Target="media/rId135.jpg"/><Relationship Id="rId285" Type="http://schemas.openxmlformats.org/officeDocument/2006/relationships/image" Target="media/rId285.jpg"/><Relationship Id="rId345" Type="http://schemas.openxmlformats.org/officeDocument/2006/relationships/image" Target="media/rId345.jpg"/><Relationship Id="rId94" Type="http://schemas.openxmlformats.org/officeDocument/2006/relationships/image" Target="media/rId94.jpg"/><Relationship Id="rId420" Type="http://schemas.openxmlformats.org/officeDocument/2006/relationships/image" Target="media/rId42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2026-09-18T10:51:51Z</dcterms:created>
  <dcterms:modified xsi:type="dcterms:W3CDTF">2026-09-18T10:51:51Z</dcterms:modified>
</cp:coreProperties>
</file>

<file path=docProps/custom.xml><?xml version="1.0" encoding="utf-8"?>
<Properties xmlns="http://schemas.openxmlformats.org/officeDocument/2006/custom-properties" xmlns:vt="http://schemas.openxmlformats.org/officeDocument/2006/docPropsVTypes"/>
</file>