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4"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27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1" name="Picture"/>
            <a:graphic>
              <a:graphicData uri="http://schemas.openxmlformats.org/drawingml/2006/picture">
                <pic:pic>
                  <pic:nvPicPr>
                    <pic:cNvPr descr="配合物异构现象分类体系.关系图.png" id="12"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占据八面体的</w:t>
      </w:r>
      <w:r>
        <w:rPr>
          <w:rFonts w:ascii="Times New Roman" w:hAnsi="Times New Roman" w:eastAsia="Times New Roman" w:cs="Times New Roman"/>
        </w:rPr>
        <w:t xml:space="preserve"> 2 </w:t>
      </w:r>
      <w:r>
        <w:rPr>
          <w:rFonts w:hint="eastAsia" w:ascii="Times New Roman" w:hAnsi="Times New Roman" w:eastAsia="FangSong" w:cs="Times New Roman"/>
        </w:rPr>
        <w:t>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顺式配位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每个占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问题本质</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型八面体配合物的异构</w:t>
      </w:r>
      <w:r>
        <w:rPr>
          <w:rFonts w:hint="eastAsia" w:ascii="Times New Roman" w:hAnsi="Times New Roman" w:eastAsia="Times New Roman" w:cs="Times New Roman"/>
        </w:rPr>
        <w:t>（aa</w:t>
      </w:r>
      <w:r>
        <w:rPr>
          <w:rFonts w:ascii="Times New Roman" w:hAnsi="Times New Roman" w:eastAsia="Times New Roman" w:cs="Times New Roman"/>
        </w:rPr>
        <w:t xml:space="preserve"> =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en </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已占据</w:t>
      </w:r>
      <w:r>
        <w:rPr>
          <w:rFonts w:ascii="Times New Roman" w:hAnsi="Times New Roman" w:eastAsia="Times New Roman" w:cs="Times New Roman"/>
        </w:rPr>
        <w:t xml:space="preserve"> 4 </w:t>
      </w:r>
      <w:r>
        <w:rPr>
          <w:rFonts w:hint="eastAsia" w:ascii="Times New Roman" w:hAnsi="Times New Roman" w:eastAsia="FangSong" w:cs="Times New Roman"/>
        </w:rPr>
        <w:t>个顺式位置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个位置给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有三种考察方式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p>
    <w:p>
      <w:pPr>
        <w:pStyle w:val="Compact"/>
        <w:numPr>
          <w:ilvl w:val="0"/>
          <w:numId w:val="100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占据相邻位置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cis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具有光学活性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个光学异构体</w:t>
      </w:r>
    </w:p>
    <w:p>
      <w:pPr>
        <w:pStyle w:val="Compact"/>
        <w:numPr>
          <w:ilvl w:val="0"/>
          <w:numId w:val="100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占据相对位置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p>
    <w:p>
      <w:pPr>
        <w:pStyle w:val="FirstParagraph"/>
      </w:pPr>
      <w:r>
        <w:rPr>
          <w:rFonts w:hint="eastAsia" w:ascii="Times New Roman" w:hAnsi="Times New Roman" w:eastAsia="FangSong" w:cs="Times New Roman"/>
          <w:b/>
          <w:bCs/>
        </w:rPr>
        <w:t xml:space="preserve">总计</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异构情况不变</w:t>
      </w:r>
    </w:p>
    <w:p>
      <w:pPr>
        <w:pStyle w:val="BodyText"/>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一样是单齿配体</w:t>
      </w:r>
      <w:r>
        <w:rPr>
          <w:rFonts w:hint="eastAsia" w:ascii="Times New Roman" w:hAnsi="Times New Roman" w:eastAsia="Times New Roman" w:cs="Times New Roman"/>
        </w:rPr>
        <w:t>，</w:t>
      </w:r>
      <w:r>
        <w:rPr>
          <w:rFonts w:hint="eastAsia" w:ascii="Times New Roman" w:hAnsi="Times New Roman" w:eastAsia="FangSong" w:cs="Times New Roman"/>
        </w:rPr>
        <w:t>占据相同的配位位置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个立体异构体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但如果题目问的是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vs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则每种几何异构还有键合异构的可能</w:t>
      </w:r>
      <w:r>
        <w:rPr>
          <w:rFonts w:hint="eastAsia" w:ascii="Times New Roman" w:hAnsi="Times New Roman" w:eastAsia="Times New Roman" w:cs="Times New Roman"/>
        </w:rPr>
        <w:t>——</w:t>
      </w:r>
      <w:r>
        <w:rPr>
          <w:rFonts w:hint="eastAsia" w:ascii="Times New Roman" w:hAnsi="Times New Roman" w:eastAsia="FangSong" w:cs="Times New Roman"/>
        </w:rPr>
        <w:t>不过本题已说明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故不考虑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异构体数目不变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前提是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5" name="Picture"/>
            <a:graphic>
              <a:graphicData uri="http://schemas.openxmlformats.org/drawingml/2006/picture">
                <pic:pic>
                  <pic:nvPicPr>
                    <pic:cNvPr descr="2023-浙江预赛_p04.png" id="16" name="Picture"/>
                    <pic:cNvPicPr>
                      <a:picLocks noChangeArrowheads="1" noChangeAspect="1"/>
                    </pic:cNvPicPr>
                  </pic:nvPicPr>
                  <pic:blipFill>
                    <a:blip r:embed="rId1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6"/>
        </w:numPr>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7"/>
    <w:bookmarkStart w:id="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07"/>
        </w:numPr>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899541"/>
            <wp:effectExtent b="0" l="0" r="0" t="0"/>
            <wp:docPr descr="" title="" id="19" name="Picture"/>
            <a:graphic>
              <a:graphicData uri="http://schemas.openxmlformats.org/drawingml/2006/picture">
                <pic:pic>
                  <pic:nvPicPr>
                    <pic:cNvPr descr="4f7d2239ee224ca16d090ff07e7b7a9df2d3fdf7ffe2de0af48b26724538c36d.jpg" id="20" name="Picture"/>
                    <pic:cNvPicPr>
                      <a:picLocks noChangeArrowheads="1" noChangeAspect="1"/>
                    </pic:cNvPicPr>
                  </pic:nvPicPr>
                  <pic:blipFill>
                    <a:blip r:embed="rId18"/>
                    <a:stretch>
                      <a:fillRect/>
                    </a:stretch>
                  </pic:blipFill>
                  <pic:spPr bwMode="auto">
                    <a:xfrm>
                      <a:off x="0" y="0"/>
                      <a:ext cx="3240000" cy="38995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顺序可变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t>d</m:t>
            </m:r>
          </m:e>
          <m:sub>
            <m:r>
              <m:t>3</m:t>
            </m:r>
            <m:sSup>
              <m:e>
                <m:r>
                  <m:t>z</m:t>
                </m:r>
              </m:e>
              <m:sup>
                <m:r>
                  <m:t>2</m:t>
                </m:r>
              </m:sup>
            </m:sSup>
            <m:r>
              <m:rPr>
                <m:sty m:val="p"/>
              </m:rPr>
              <m:t>−</m:t>
            </m:r>
            <m:sSup>
              <m:e>
                <m:r>
                  <m:t>r</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轨道符号用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亦可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此题为竞赛题</w:t>
      </w:r>
      <w:r>
        <w:rPr>
          <w:rFonts w:hint="eastAsia" w:ascii="Times New Roman" w:hAnsi="Times New Roman" w:eastAsia="Times New Roman" w:cs="Times New Roman"/>
        </w:rPr>
        <w:t>，</w:t>
      </w:r>
      <w:r>
        <w:rPr>
          <w:rFonts w:hint="eastAsia" w:ascii="Times New Roman" w:hAnsi="Times New Roman" w:eastAsia="FangSong" w:cs="Times New Roman"/>
        </w:rPr>
        <w:t>现征集试题答案和解析</w:t>
      </w:r>
      <w:r>
        <w:rPr>
          <w:rFonts w:hint="eastAsia" w:ascii="Times New Roman" w:hAnsi="Times New Roman" w:eastAsia="Times New Roman" w:cs="Times New Roman"/>
        </w:rPr>
        <w:t>，</w:t>
      </w:r>
      <w:r>
        <w:rPr>
          <w:rFonts w:hint="eastAsia" w:ascii="Times New Roman" w:hAnsi="Times New Roman" w:eastAsia="FangSong" w:cs="Times New Roman"/>
        </w:rPr>
        <w:t>如您有改题的答案和解析可联系总部编辑谭老师</w:t>
      </w:r>
      <w:r>
        <w:rPr>
          <w:rFonts w:ascii="Times New Roman" w:hAnsi="Times New Roman" w:eastAsia="Times New Roman" w:cs="Times New Roman"/>
        </w:rPr>
        <w:t xml:space="preserve"> </w:t>
      </w:r>
      <w:r>
        <w:rPr>
          <w:rFonts w:ascii="Times New Roman" w:hAnsi="Times New Roman" w:eastAsia="Times New Roman" w:cs="Times New Roman"/>
        </w:rPr>
        <w:t xml:space="preserve">qq:807204649</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点睛</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oMathPr>
          <m:ctrlPr>
            <w:rPr>
              <w:sz w:val="28"/>
              <w:szCs w:val="28"/>
            </w:rPr>
          </m:ctrlPr>
        </m:oMathPr>
        <m:r>
          <m:rPr>
            <m:sty m:val="p"/>
          </m:rPr>
          <m:t>M</m:t>
        </m:r>
        <m:d>
          <m:dPr>
            <m:begChr m:val="("/>
            <m:sepChr m:val=""/>
            <m:endChr m:val=""/>
            <m:grow/>
          </m:dPr>
          <m:e>
            <m:r>
              <m:rPr>
                <m:sty m:val="p"/>
              </m:rPr>
              <m:t>M</m:t>
            </m:r>
            <m:r>
              <m:rPr>
                <m:sty m:val="p"/>
              </m:rPr>
              <m:t>=</m:t>
            </m:r>
            <m:sSup>
              <m:e>
                <m:r>
                  <m:rPr>
                    <m:sty m:val="p"/>
                  </m:rPr>
                  <m:t>C</m:t>
                </m:r>
                <m:r>
                  <m:rPr>
                    <m:sty m:val="p"/>
                  </m:rPr>
                  <m:t>u</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可与席夫碱</w:t>
      </w:r>
      <w:r>
        <w:rPr>
          <w:rFonts w:ascii="Times New Roman" w:hAnsi="Times New Roman" w:eastAsia="Times New Roman" w:cs="Times New Roman"/>
        </w:rPr>
        <w:t xml:space="preserve"> </w:t>
      </w:r>
      <m:oMath>
        <m:sSub>
          <m:e>
            <m:r>
              <m:rPr>
                <m:sty m:val="p"/>
              </m:rPr>
              <m:t>H</m:t>
            </m:r>
          </m:e>
          <m:sub>
            <m:r>
              <m:t>2</m:t>
            </m:r>
          </m:sub>
        </m:sSub>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形成多核眶合物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68965"/>
            <wp:effectExtent b="0" l="0" r="0" t="0"/>
            <wp:docPr descr="" title="" id="22" name="Picture"/>
            <a:graphic>
              <a:graphicData uri="http://schemas.openxmlformats.org/drawingml/2006/picture">
                <pic:pic>
                  <pic:nvPicPr>
                    <pic:cNvPr descr="7342deece4cfffd24bdac0e7e4ec5bac32789574291187369ea58173f9da2fdb.jpg" id="23" name="Picture"/>
                    <pic:cNvPicPr>
                      <a:picLocks noChangeArrowheads="1" noChangeAspect="1"/>
                    </pic:cNvPicPr>
                  </pic:nvPicPr>
                  <pic:blipFill>
                    <a:blip r:embed="rId21"/>
                    <a:stretch>
                      <a:fillRect/>
                    </a:stretch>
                  </pic:blipFill>
                  <pic:spPr bwMode="auto">
                    <a:xfrm>
                      <a:off x="0" y="0"/>
                      <a:ext cx="3600000" cy="1468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63900" cy="2476500"/>
            <wp:effectExtent b="0" l="0" r="0" t="0"/>
            <wp:docPr descr="" title="" id="25" name="Picture"/>
            <a:graphic>
              <a:graphicData uri="http://schemas.openxmlformats.org/drawingml/2006/picture">
                <pic:pic>
                  <pic:nvPicPr>
                    <pic:cNvPr descr="dec4e4f4f8427c4ab675c405b1eafddcbfea51d9dff9940f25c228408f333655.jpg" id="26" name="Picture"/>
                    <pic:cNvPicPr>
                      <a:picLocks noChangeArrowheads="1" noChangeAspect="1"/>
                    </pic:cNvPicPr>
                  </pic:nvPicPr>
                  <pic:blipFill>
                    <a:blip r:embed="rId24"/>
                    <a:stretch>
                      <a:fillRect/>
                    </a:stretch>
                  </pic:blipFill>
                  <pic:spPr bwMode="auto">
                    <a:xfrm>
                      <a:off x="0" y="0"/>
                      <a:ext cx="3263900" cy="2476500"/>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 xml:space="preserve">已知高氯酸铜与</w:t>
      </w:r>
      <w:r>
        <w:rPr>
          <w:rFonts w:ascii="Times New Roman" w:hAnsi="Times New Roman" w:eastAsia="Times New Roman" w:cs="Times New Roman"/>
        </w:rPr>
        <w:t xml:space="preserve"> </w:t>
      </w:r>
      <m:oMath>
        <m:r>
          <m:rPr>
            <m:sty m:val="p"/>
          </m:rPr>
          <m:t>Z</m:t>
        </m:r>
        <m:r>
          <m:rPr>
            <m:sty m:val="p"/>
          </m:rPr>
          <m:t>n</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反应形成多核配合物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r>
                      <m:rPr>
                        <m:sty m:val="p"/>
                      </m:rPr>
                      <m:t>Z</m:t>
                    </m:r>
                    <m:r>
                      <m:rPr>
                        <m:sty m:val="p"/>
                      </m:rPr>
                      <m:t>n</m:t>
                    </m:r>
                    <m:r>
                      <m:rPr>
                        <m:sty m:val="p"/>
                      </m:rPr>
                      <m:t>L</m:t>
                    </m:r>
                  </m:e>
                </m:d>
              </m:e>
              <m:sub>
                <m:r>
                  <m:rPr>
                    <m:sty m:val="p"/>
                  </m:rPr>
                  <m:t>n</m:t>
                </m:r>
              </m:sub>
            </m:sSub>
          </m:e>
        </m:d>
        <m:sSub>
          <m:e>
            <m:d>
              <m:dPr>
                <m:begChr m:val="("/>
                <m:sepChr m:val=""/>
                <m:endChr m:val=")"/>
                <m:grow/>
              </m:dPr>
              <m:e>
                <m:sSub>
                  <m:e>
                    <m:r>
                      <m:rPr>
                        <m:sty m:val="p"/>
                      </m:rPr>
                      <m:t>C</m:t>
                    </m:r>
                    <m:r>
                      <m:rPr>
                        <m:sty m:val="p"/>
                      </m:rPr>
                      <m:t>l</m:t>
                    </m:r>
                    <m:r>
                      <m:rPr>
                        <m:sty m:val="p"/>
                      </m:rPr>
                      <m:t>O</m:t>
                    </m:r>
                  </m:e>
                  <m:sub>
                    <m:r>
                      <m:t>4</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p>
    <w:p>
      <w:pPr>
        <w:pStyle w:val="Compact"/>
        <w:numPr>
          <w:ilvl w:val="0"/>
          <w:numId w:val="1009"/>
        </w:numPr>
      </w:pP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124768"/>
            <wp:effectExtent b="0" l="0" r="0" t="0"/>
            <wp:docPr descr="" title="" id="28" name="Picture"/>
            <a:graphic>
              <a:graphicData uri="http://schemas.openxmlformats.org/drawingml/2006/picture">
                <pic:pic>
                  <pic:nvPicPr>
                    <pic:cNvPr descr="26c3766d79935ae96b78c880e0152085a917411bd259e46f45d8955344bf669c.jpg" id="29" name="Picture"/>
                    <pic:cNvPicPr>
                      <a:picLocks noChangeArrowheads="1" noChangeAspect="1"/>
                    </pic:cNvPicPr>
                  </pic:nvPicPr>
                  <pic:blipFill>
                    <a:blip r:embed="rId27"/>
                    <a:stretch>
                      <a:fillRect/>
                    </a:stretch>
                  </pic:blipFill>
                  <pic:spPr bwMode="auto">
                    <a:xfrm>
                      <a:off x="0" y="0"/>
                      <a:ext cx="3600000" cy="1124768"/>
                    </a:xfrm>
                    <a:prstGeom prst="rect">
                      <a:avLst/>
                    </a:prstGeom>
                    <a:noFill/>
                    <a:ln w="9525">
                      <a:noFill/>
                      <a:headEnd/>
                      <a:tailEnd/>
                    </a:ln>
                  </pic:spPr>
                </pic:pic>
              </a:graphicData>
            </a:graphic>
          </wp:inline>
        </w:drawing>
      </w:r>
    </w:p>
    <w:p>
      <w:pPr>
        <w:pStyle w:val="Compact"/>
        <w:numPr>
          <w:ilvl w:val="0"/>
          <w:numId w:val="1010"/>
        </w:numPr>
      </w:pPr>
      <m:oMath>
        <m:rad>
          <m:radPr>
            <m:degHide m:val="on"/>
          </m:radPr>
          <m:deg/>
          <m:e>
            <m:r>
              <m:t>3</m:t>
            </m:r>
          </m:e>
        </m:rad>
        <m:sSub>
          <m:e>
            <m:r>
              <m:t>μ</m:t>
            </m:r>
          </m:e>
          <m:sub>
            <m:r>
              <m:t>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由化合价代数和为</w:t>
      </w:r>
      <w:r>
        <w:rPr>
          <w:rFonts w:hint="eastAsia" w:ascii="Times New Roman" w:hAnsi="Times New Roman" w:eastAsia="Times New Roman" w:cs="Times New Roman"/>
        </w:rPr>
        <w:t>0</w:t>
      </w:r>
      <w:r>
        <w:rPr>
          <w:rFonts w:hint="eastAsia" w:ascii="Times New Roman" w:hAnsi="Times New Roman" w:eastAsia="FangSong" w:cs="Times New Roman"/>
        </w:rPr>
        <w:t>可知</w:t>
      </w:r>
      <w:r>
        <w:rPr>
          <w:rFonts w:hint="eastAsia" w:ascii="Times New Roman" w:hAnsi="Times New Roman" w:eastAsia="Times New Roman" w:cs="Times New Roman"/>
        </w:rPr>
        <w:t>，ZnL</w:t>
      </w:r>
      <w:r>
        <w:rPr>
          <w:rFonts w:hint="eastAsia" w:ascii="Times New Roman" w:hAnsi="Times New Roman" w:eastAsia="FangSong" w:cs="Times New Roman"/>
        </w:rPr>
        <w:t>的空间结构为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
                    <m:mcPr>
                      <m:mcJc m:val="center"/>
                      <m:count m:val="1"/>
                    </m:mcPr>
                  </m:mc>
                </m:mcs>
              </m:mPr>
              <m:mr>
                <m:e>
                  <m:r>
                    <m:t>N</m:t>
                  </m:r>
                </m:e>
                <m:e>
                  <m:r>
                    <m:t>N</m:t>
                  </m:r>
                </m:e>
              </m:mr>
              <m:mr>
                <m:e>
                  <m:r>
                    <m:t>O</m:t>
                  </m:r>
                </m:e>
                <m:e>
                  <m:r>
                    <m:t>Z</m:t>
                  </m:r>
                  <m:r>
                    <m:t>n</m:t>
                  </m:r>
                </m:e>
              </m:mr>
              <m:mr>
                <m:e>
                  <m:r>
                    <m:t>O</m:t>
                  </m:r>
                </m:e>
                <m:e>
                  <m:r>
                    <m:t>O</m:t>
                  </m:r>
                </m:e>
              </m:mr>
            </m:m>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由多核配合物的化学式可知</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配离子存在一对旋光异构体说明配离子的结构为</w:t>
      </w:r>
    </w:p>
    <w:p>
      <w:pPr>
        <w:pStyle w:val="BodyText"/>
        <w:spacing w:before="160" w:after="80"/>
        <w:jc w:val="center"/>
      </w:pPr>
      <w:r>
        <w:rPr>
          <w:rFonts w:ascii="Times New Roman" w:hAnsi="Times New Roman" w:eastAsia="Times New Roman" w:cs="Times New Roman"/>
        </w:rPr>
        <w:drawing>
          <wp:inline>
            <wp:extent cx="3600000" cy="1156363"/>
            <wp:effectExtent b="0" l="0" r="0" t="0"/>
            <wp:docPr descr="" title="" id="31" name="Picture"/>
            <a:graphic>
              <a:graphicData uri="http://schemas.openxmlformats.org/drawingml/2006/picture">
                <pic:pic>
                  <pic:nvPicPr>
                    <pic:cNvPr descr="92eafa9a06df3da6b162216f2377fe65c2a9caf30e9bb0f4bf0aa2b48cbe3428.jpg" id="32" name="Picture"/>
                    <pic:cNvPicPr>
                      <a:picLocks noChangeArrowheads="1" noChangeAspect="1"/>
                    </pic:cNvPicPr>
                  </pic:nvPicPr>
                  <pic:blipFill>
                    <a:blip r:embed="rId30"/>
                    <a:stretch>
                      <a:fillRect/>
                    </a:stretch>
                  </pic:blipFill>
                  <pic:spPr bwMode="auto">
                    <a:xfrm>
                      <a:off x="0" y="0"/>
                      <a:ext cx="3600000" cy="11563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762"/>
            <wp:effectExtent b="0" l="0" r="0" t="0"/>
            <wp:docPr descr="" title="" id="34" name="Picture"/>
            <a:graphic>
              <a:graphicData uri="http://schemas.openxmlformats.org/drawingml/2006/picture">
                <pic:pic>
                  <pic:nvPicPr>
                    <pic:cNvPr descr="758359cd9157e1aecaa811eb16baab500457b359102fde093cea31f37d22e41a.jpg" id="35" name="Picture"/>
                    <pic:cNvPicPr>
                      <a:picLocks noChangeArrowheads="1" noChangeAspect="1"/>
                    </pic:cNvPicPr>
                  </pic:nvPicPr>
                  <pic:blipFill>
                    <a:blip r:embed="rId33"/>
                    <a:stretch>
                      <a:fillRect/>
                    </a:stretch>
                  </pic:blipFill>
                  <pic:spPr bwMode="auto">
                    <a:xfrm>
                      <a:off x="0" y="0"/>
                      <a:ext cx="3600000" cy="13567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配离子中锌离子的价电子排布式为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铜离子的价电子排布式为</w:t>
      </w:r>
      <w:r>
        <w:rPr>
          <w:rFonts w:ascii="Times New Roman" w:hAnsi="Times New Roman" w:eastAsia="Times New Roman" w:cs="Times New Roman"/>
        </w:rPr>
        <w:t xml:space="preserve"> </w:t>
      </w:r>
      <m:oMath>
        <m:r>
          <m:t>3</m:t>
        </m:r>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离子中不成对电子数为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则配离子的理论磁矩为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rPr>
                <m:sty m:val="p"/>
              </m:rPr>
              <m:t>(</m:t>
            </m:r>
            <m:r>
              <m:t>1</m:t>
            </m:r>
            <m:r>
              <m:rPr>
                <m:sty m:val="p"/>
              </m:rPr>
              <m:t>+</m:t>
            </m:r>
            <m:r>
              <m:t>2</m:t>
            </m:r>
            <m:r>
              <m:rPr>
                <m:sty m:val="p"/>
              </m:rPr>
              <m:t>)</m:t>
            </m:r>
          </m:e>
        </m:rad>
        <m:sSub>
          <m:e>
            <m:r>
              <m:t>μ</m:t>
            </m:r>
          </m:e>
          <m:sub>
            <m:r>
              <m:t>0</m:t>
            </m:r>
          </m:sub>
        </m:sSub>
        <m:r>
          <m:rPr>
            <m:sty m:val="p"/>
          </m:rPr>
          <m:t>=</m:t>
        </m:r>
        <m:rad>
          <m:radPr>
            <m:degHide m:val="on"/>
          </m:radPr>
          <m:deg/>
          <m:e>
            <m:r>
              <m:t>3</m:t>
            </m:r>
          </m:e>
        </m:rad>
        <m:sSub>
          <m:e>
            <m:r>
              <m:t>μ</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r>
              <m:t>3</m:t>
            </m:r>
          </m:e>
        </m:rad>
        <m:sSub>
          <m:e>
            <m:r>
              <m:t>μ</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两个平面型</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双核铜簇骼单元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可通过四个</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键形成立方烷型</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sSub>
          <m:e>
            <m:r>
              <m:t>μ</m:t>
            </m:r>
          </m:e>
          <m:sub>
            <m:r>
              <m:t>3</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四核铜筷骼单元</w:t>
      </w:r>
      <w:r>
        <w:rPr>
          <w:rFonts w:hint="eastAsia" w:ascii="Times New Roman" w:hAnsi="Times New Roman" w:eastAsia="Times New Roman" w:cs="Times New Roman"/>
        </w:rPr>
        <w:t>A，</w:t>
      </w:r>
      <w:r>
        <w:rPr>
          <w:rFonts w:hint="eastAsia" w:ascii="Times New Roman" w:hAnsi="Times New Roman" w:eastAsia="FangSong" w:cs="Times New Roman"/>
        </w:rPr>
        <w:t>也可通过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键二聚形成阶梯型</w:t>
      </w:r>
    </w:p>
    <w:p>
      <w:pPr>
        <w:pStyle w:val="FirstParagraph"/>
      </w:pPr>
      <m:oMath>
        <m:oMathPr>
          <m:ctrlPr>
            <w:rPr>
              <w:sz w:val="28"/>
              <w:szCs w:val="28"/>
            </w:rPr>
          </m:ctrlPr>
        </m:oMathPr>
        <m:sSub>
          <m:e>
            <m:r>
              <m:rPr>
                <m:sty m:val="p"/>
              </m:rPr>
              <m:t>C</m:t>
            </m:r>
            <m:r>
              <m:rPr>
                <m:sty m:val="p"/>
              </m:rPr>
              <m:t>u</m:t>
            </m:r>
          </m:e>
          <m:sub>
            <m:r>
              <m:t>4</m:t>
            </m:r>
          </m:sub>
        </m:sSub>
        <m:sSub>
          <m:e>
            <m:d>
              <m:dPr>
                <m:begChr m:val="("/>
                <m:sepChr m:val=""/>
                <m:endChr m:val=")"/>
                <m:grow/>
              </m:dPr>
              <m:e>
                <m:sSub>
                  <m:e>
                    <m:r>
                      <m:t>μ</m:t>
                    </m:r>
                  </m:e>
                  <m:sub>
                    <m:r>
                      <m:t>2</m:t>
                    </m:r>
                  </m:sub>
                </m:sSub>
                <m:r>
                  <m:rPr>
                    <m:sty m:val="p"/>
                  </m:rPr>
                  <m:t>−</m:t>
                </m:r>
                <m:r>
                  <m:rPr>
                    <m:sty m:val="p"/>
                  </m:rPr>
                  <m:t>O</m:t>
                </m:r>
                <m:r>
                  <m:rPr>
                    <m:sty m:val="p"/>
                  </m:rPr>
                  <m:t>H</m:t>
                </m:r>
              </m:e>
            </m:d>
          </m:e>
          <m:sub>
            <m:r>
              <m:t>2</m:t>
            </m:r>
          </m:sub>
        </m:sSub>
        <m:sSub>
          <m:e>
            <m:d>
              <m:dPr>
                <m:begChr m:val="("/>
                <m:sepChr m:val=""/>
                <m:endChr m:val=")"/>
                <m:grow/>
              </m:dPr>
              <m:e>
                <m:sSub>
                  <m:e>
                    <m:r>
                      <m:t>μ</m:t>
                    </m:r>
                  </m:e>
                  <m:sub>
                    <m:r>
                      <m:t>3</m:t>
                    </m:r>
                  </m:sub>
                </m:sSub>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四核铜族髂各单元</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以上述两种方式继续组装</w:t>
      </w:r>
      <w:r>
        <w:rPr>
          <w:rFonts w:hint="eastAsia" w:ascii="Times New Roman" w:hAnsi="Times New Roman" w:eastAsia="Times New Roman" w:cs="Times New Roman"/>
        </w:rPr>
        <w:t>，</w:t>
      </w:r>
      <w:r>
        <w:rPr>
          <w:rFonts w:hint="eastAsia" w:ascii="Times New Roman" w:hAnsi="Times New Roman" w:eastAsia="FangSong" w:cs="Times New Roman"/>
        </w:rPr>
        <w:t>可以得到具有更多核数的簇髂单元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3300"/>
            <wp:effectExtent b="0" l="0" r="0" t="0"/>
            <wp:docPr descr="" title="" id="37" name="Picture"/>
            <a:graphic>
              <a:graphicData uri="http://schemas.openxmlformats.org/drawingml/2006/picture">
                <pic:pic>
                  <pic:nvPicPr>
                    <pic:cNvPr descr="8b28df4589d2c5102492791c6f772fcd7c945f5e641f685bb40ee0b20e062fca.jpg" id="38" name="Picture"/>
                    <pic:cNvPicPr>
                      <a:picLocks noChangeArrowheads="1" noChangeAspect="1"/>
                    </pic:cNvPicPr>
                  </pic:nvPicPr>
                  <pic:blipFill>
                    <a:blip r:embed="rId36"/>
                    <a:stretch>
                      <a:fillRect/>
                    </a:stretch>
                  </pic:blipFill>
                  <pic:spPr bwMode="auto">
                    <a:xfrm>
                      <a:off x="0" y="0"/>
                      <a:ext cx="3009900" cy="2273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m:oMathPara>
    </w:p>
    <w:p>
      <w:pPr>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以碱式碳酸铜</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与己二酸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10</m:t>
                </m:r>
              </m:sub>
            </m:sSub>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可以得到含有阶梯型六核铜簇骼单元的配合物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e>
              <m:sub>
                <m:r>
                  <m:t>6</m:t>
                </m:r>
              </m:sub>
            </m:sSub>
            <m:sSub>
              <m:e>
                <m:d>
                  <m:dPr>
                    <m:begChr m:val="("/>
                    <m:sepChr m:val=""/>
                    <m:endChr m:val=")"/>
                    <m:grow/>
                  </m:dPr>
                  <m:e>
                    <m:r>
                      <m:rPr>
                        <m:sty m:val="p"/>
                      </m:rPr>
                      <m:t>O</m:t>
                    </m:r>
                    <m:r>
                      <m:rPr>
                        <m:sty m:val="p"/>
                      </m:rPr>
                      <m:t>H</m:t>
                    </m:r>
                  </m:e>
                </m:d>
              </m:e>
              <m:sub>
                <m:r>
                  <m:t>6</m:t>
                </m:r>
              </m:sub>
            </m:sSub>
            <m:sSub>
              <m:e>
                <m:d>
                  <m:dPr>
                    <m:begChr m:val="("/>
                    <m:sepChr m:val=""/>
                    <m:endChr m:val=")"/>
                    <m:grow/>
                  </m:dPr>
                  <m:e>
                    <m:r>
                      <m:rPr>
                        <m:sty m:val="p"/>
                      </m:rPr>
                      <m:t>b</m:t>
                    </m:r>
                    <m:r>
                      <m:rPr>
                        <m:sty m:val="p"/>
                      </m:rPr>
                      <m:t>p</m:t>
                    </m:r>
                    <m:r>
                      <m:rPr>
                        <m:sty m:val="p"/>
                      </m:rPr>
                      <m:t>y</m:t>
                    </m:r>
                  </m:e>
                </m:d>
              </m:e>
              <m:sub>
                <m:r>
                  <m:t>6</m:t>
                </m:r>
              </m:sub>
            </m:sSub>
            <m:sSub>
              <m:e>
                <m:d>
                  <m:dPr>
                    <m:begChr m:val="("/>
                    <m:sepChr m:val=""/>
                    <m:endChr m:val=")"/>
                    <m:grow/>
                  </m:dPr>
                  <m:e>
                    <m:sSub>
                      <m:e>
                        <m:r>
                          <m:rPr>
                            <m:sty m:val="p"/>
                          </m:rPr>
                          <m:t>H</m:t>
                        </m:r>
                      </m:e>
                      <m:sub>
                        <m:r>
                          <m:t>2</m:t>
                        </m:r>
                      </m:sub>
                    </m:sSub>
                    <m:r>
                      <m:rPr>
                        <m:sty m:val="p"/>
                      </m:rPr>
                      <m:t>O</m:t>
                    </m:r>
                  </m:e>
                </m:d>
              </m:e>
              <m:sub>
                <m:r>
                  <m:t>2</m:t>
                </m:r>
              </m:sub>
            </m:sSub>
          </m:e>
        </m:d>
        <m:sSub>
          <m:e>
            <m:d>
              <m:dPr>
                <m:begChr m:val="("/>
                <m:sepChr m:val=""/>
                <m:endChr m:val=")"/>
                <m:grow/>
              </m:dPr>
              <m:e>
                <m:sSub>
                  <m:e>
                    <m:r>
                      <m:rPr>
                        <m:sty m:val="p"/>
                      </m:rPr>
                      <m:t>C</m:t>
                    </m:r>
                  </m:e>
                  <m:sub>
                    <m:r>
                      <m:t>6</m:t>
                    </m:r>
                  </m:sub>
                </m:sSub>
                <m:sSub>
                  <m:e>
                    <m:r>
                      <m:rPr>
                        <m:sty m:val="p"/>
                      </m:rPr>
                      <m:t>H</m:t>
                    </m:r>
                  </m:e>
                  <m:sub>
                    <m:r>
                      <m:t>8</m:t>
                    </m:r>
                  </m:sub>
                </m:sSub>
                <m:sSub>
                  <m:e>
                    <m:r>
                      <m:rPr>
                        <m:sty m:val="p"/>
                      </m:rPr>
                      <m:t>O</m:t>
                    </m:r>
                  </m:e>
                  <m:sub>
                    <m:r>
                      <m:t>4</m:t>
                    </m:r>
                  </m:sub>
                </m:sSub>
              </m:e>
            </m:d>
          </m:e>
          <m:sub>
            <m:r>
              <m:t>3</m:t>
            </m:r>
          </m:sub>
        </m:sSub>
        <m:r>
          <m:rPr>
            <m:sty m:val="p"/>
          </m:rPr>
          <m:t>⋅</m:t>
        </m:r>
        <m:r>
          <m:t>23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其中的配离子呈中心对称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每个铜离子均处于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四方锥配位环境中</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N̂ N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bpy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2897660"/>
            <wp:effectExtent b="0" l="0" r="0" t="0"/>
            <wp:docPr descr="" title="" id="40" name="Picture"/>
            <a:graphic>
              <a:graphicData uri="http://schemas.openxmlformats.org/drawingml/2006/picture">
                <pic:pic>
                  <pic:nvPicPr>
                    <pic:cNvPr descr="c09075bf8dd5435c442fcc4a3353ad605ba55324117b22471a803796287a2fe6.jpg" id="41" name="Picture"/>
                    <pic:cNvPicPr>
                      <a:picLocks noChangeArrowheads="1" noChangeAspect="1"/>
                    </pic:cNvPicPr>
                  </pic:nvPicPr>
                  <pic:blipFill>
                    <a:blip r:embed="rId39"/>
                    <a:stretch>
                      <a:fillRect/>
                    </a:stretch>
                  </pic:blipFill>
                  <pic:spPr bwMode="auto">
                    <a:xfrm>
                      <a:off x="0" y="0"/>
                      <a:ext cx="3240000" cy="28976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708400"/>
            <wp:effectExtent b="0" l="0" r="0" t="0"/>
            <wp:docPr descr="" title="" id="43" name="Picture"/>
            <a:graphic>
              <a:graphicData uri="http://schemas.openxmlformats.org/drawingml/2006/picture">
                <pic:pic>
                  <pic:nvPicPr>
                    <pic:cNvPr descr="c5c88f7e90b763949fe3bd02ca613e01d5faf85641e1bdf5698477b106613f71.jpg" id="44" name="Picture"/>
                    <pic:cNvPicPr>
                      <a:picLocks noChangeArrowheads="1" noChangeAspect="1"/>
                    </pic:cNvPicPr>
                  </pic:nvPicPr>
                  <pic:blipFill>
                    <a:blip r:embed="rId42"/>
                    <a:stretch>
                      <a:fillRect/>
                    </a:stretch>
                  </pic:blipFill>
                  <pic:spPr bwMode="auto">
                    <a:xfrm>
                      <a:off x="0" y="0"/>
                      <a:ext cx="3187700" cy="3708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406315"/>
            <wp:effectExtent b="0" l="0" r="0" t="0"/>
            <wp:docPr descr="" title="" id="46" name="Picture"/>
            <a:graphic>
              <a:graphicData uri="http://schemas.openxmlformats.org/drawingml/2006/picture">
                <pic:pic>
                  <pic:nvPicPr>
                    <pic:cNvPr descr="7a18b75585bac8d7e427f4f084bd81c0610b777240b28120b99756e7431db512.jpg" id="47" name="Picture"/>
                    <pic:cNvPicPr>
                      <a:picLocks noChangeArrowheads="1" noChangeAspect="1"/>
                    </pic:cNvPicPr>
                  </pic:nvPicPr>
                  <pic:blipFill>
                    <a:blip r:embed="rId45"/>
                    <a:stretch>
                      <a:fillRect/>
                    </a:stretch>
                  </pic:blipFill>
                  <pic:spPr bwMode="auto">
                    <a:xfrm>
                      <a:off x="0" y="0"/>
                      <a:ext cx="3600000" cy="24063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5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金属羰基化合物是重要的有机金属配合物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原子的价电子总数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一种含桥式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CO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另一种仅含端式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对于仅含端式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之间应存在什么类型的键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的价电子数并加以验证</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5669"/>
            <wp:effectExtent b="0" l="0" r="0" t="0"/>
            <wp:docPr descr="" title="" id="50" name="Picture"/>
            <a:graphic>
              <a:graphicData uri="http://schemas.openxmlformats.org/drawingml/2006/picture">
                <pic:pic>
                  <pic:nvPicPr>
                    <pic:cNvPr descr="sigma-pi-backbonding.png" id="51" name="Picture"/>
                    <pic:cNvPicPr>
                      <a:picLocks noChangeArrowheads="1" noChangeAspect="1"/>
                    </pic:cNvPicPr>
                  </pic:nvPicPr>
                  <pic:blipFill>
                    <a:blip r:embed="rId49"/>
                    <a:stretch>
                      <a:fillRect/>
                    </a:stretch>
                  </pic:blipFill>
                  <pic:spPr bwMode="auto">
                    <a:xfrm>
                      <a:off x="0" y="0"/>
                      <a:ext cx="3600000" cy="24156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金属原子的价电子数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每个配体提供的电子数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CO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端式</w:t>
      </w:r>
      <w:r>
        <w:rPr>
          <w:rFonts w:hint="eastAsia" w:ascii="Times New Roman" w:hAnsi="Times New Roman" w:eastAsia="Times New Roman" w:cs="Times New Roman"/>
        </w:rPr>
        <w:t>）</w:t>
      </w:r>
      <w:r>
        <w:rPr>
          <w:rFonts w:hint="eastAsia" w:ascii="Times New Roman" w:hAnsi="Times New Roman" w:eastAsia="FangSong" w:cs="Times New Roman"/>
        </w:rPr>
        <w:t>或提供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仍算</w:t>
      </w:r>
      <w:r>
        <w:rPr>
          <w:rFonts w:ascii="Times New Roman" w:hAnsi="Times New Roman" w:eastAsia="Times New Roman" w:cs="Times New Roman"/>
        </w:rPr>
        <w:t xml:space="preserve"> 2 </w:t>
      </w:r>
      <w:r>
        <w:rPr>
          <w:rFonts w:hint="eastAsia" w:ascii="Times New Roman" w:hAnsi="Times New Roman" w:eastAsia="FangSong" w:cs="Times New Roman"/>
        </w:rPr>
        <w:t>电子的配体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M—M </w:t>
      </w:r>
      <w:r>
        <w:rPr>
          <w:rFonts w:hint="eastAsia" w:ascii="Times New Roman" w:hAnsi="Times New Roman" w:eastAsia="FangSong" w:cs="Times New Roman"/>
        </w:rPr>
        <w:t xml:space="preserve">键中每个金属贡献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若单核不满足</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则通过形成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键或桥式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补偿</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p>
    <w:p>
      <w:pPr>
        <w:pStyle w:val="BodyText"/>
      </w:pPr>
      <w:r>
        <w:rPr>
          <w:rFonts w:hint="eastAsia" w:ascii="Times New Roman" w:hAnsi="Times New Roman" w:eastAsia="FangSong" w:cs="Times New Roman"/>
        </w:rPr>
        <w:t>中性原子法</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8</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5"/>
        </w:numP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Compact"/>
        <w:numPr>
          <w:ilvl w:val="0"/>
          <w:numId w:val="1015"/>
        </w:numPr>
      </w:pPr>
      <w:r>
        <w:rPr>
          <w:rFonts w:hint="eastAsia" w:ascii="Times New Roman" w:hAnsi="Times New Roman" w:eastAsia="FangSong" w:cs="Times New Roman"/>
        </w:rPr>
        <w:t>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仅端式</w:t>
      </w:r>
      <w:r>
        <w:rPr>
          <w:rFonts w:ascii="Times New Roman" w:hAnsi="Times New Roman" w:eastAsia="Times New Roman" w:cs="Times New Roman"/>
          <w:b/>
          <w:bCs/>
        </w:rPr>
        <w:t xml:space="preserve"> CO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9</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6"/>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p>
      <w:pPr>
        <w:pStyle w:val="Compact"/>
        <w:numPr>
          <w:ilvl w:val="0"/>
          <w:numId w:val="1016"/>
        </w:numPr>
      </w:pPr>
      <w:r>
        <w:rPr>
          <w:rFonts w:hint="eastAsia" w:ascii="Times New Roman" w:hAnsi="Times New Roman" w:eastAsia="FangSong" w:cs="Times New Roman"/>
        </w:rPr>
        <w:t xml:space="preserve">若无</w:t>
      </w:r>
      <w:r>
        <w:rPr>
          <w:rFonts w:ascii="Times New Roman" w:hAnsi="Times New Roman" w:eastAsia="Times New Roman" w:cs="Times New Roman"/>
        </w:rPr>
        <w:t xml:space="preserve"> Co—Co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w:t>
      </w:r>
      <m:oMath>
        <m:oMathPr>
          <m:ctrlPr>
            <w:rPr>
              <w:sz w:val="28"/>
              <w:szCs w:val="28"/>
            </w:rPr>
          </m:ctrlPr>
        </m:oMathPr>
        <m:r>
          <m:t>9</m:t>
        </m:r>
        <m:r>
          <m:rPr>
            <m:sty m:val="p"/>
          </m:rPr>
          <m:t>+</m:t>
        </m:r>
        <m:r>
          <m:t>8</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p>
    <w:p>
      <w:pPr>
        <w:pStyle w:val="FirstParagraph"/>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Co—Co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键获得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价电子总数</w:t>
      </w:r>
      <w:r>
        <w:rPr>
          <w:rFonts w:hint="eastAsia" w:ascii="Times New Roman" w:hAnsi="Times New Roman" w:eastAsia="Times New Roman" w:cs="Times New Roman"/>
        </w:rPr>
        <w:t>：</w:t>
      </w:r>
      <m:oMath>
        <m:oMathPr>
          <m:ctrlPr>
            <w:rPr>
              <w:sz w:val="28"/>
              <w:szCs w:val="28"/>
            </w:rPr>
          </m:ctrlPr>
        </m:oMathPr>
        <m:r>
          <m:t>9</m:t>
        </m:r>
        <m:r>
          <m:rPr>
            <m:sty m:val="p"/>
          </m:rPr>
          <m:t>+</m:t>
        </m:r>
        <m:r>
          <m:t>8</m:t>
        </m:r>
        <m:r>
          <m:rPr>
            <m:sty m:val="p"/>
          </m:rPr>
          <m:t>+</m:t>
        </m:r>
        <m:r>
          <m:t>1</m:t>
        </m:r>
        <m:r>
          <m:rPr>
            <m:sty m:val="p"/>
          </m:rPr>
          <m:t>=</m:t>
        </m:r>
        <m:r>
          <m:t>18</m:t>
        </m:r>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总价电子数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m:t>
        </m:r>
        <m:r>
          <m:rPr>
            <m:sty m:val="p"/>
          </m:rPr>
          <m:t>+</m:t>
        </m:r>
        <m:r>
          <m:t>8</m:t>
        </m:r>
        <m:r>
          <m:rPr>
            <m:sty m:val="p"/>
          </m:rPr>
          <m:t>×</m:t>
        </m:r>
        <m:r>
          <m:t>2</m:t>
        </m:r>
        <m:r>
          <m:rPr>
            <m:sty m:val="p"/>
          </m:rPr>
          <m:t>=</m:t>
        </m:r>
        <m:r>
          <m:t>18</m:t>
        </m:r>
        <m:r>
          <m:rPr>
            <m:sty m:val="p"/>
          </m:rPr>
          <m:t>+</m:t>
        </m:r>
        <m:r>
          <m:t>16</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17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Co—Co </w:t>
      </w:r>
      <w:r>
        <w:rPr>
          <w:rFonts w:hint="eastAsia" w:ascii="Times New Roman" w:hAnsi="Times New Roman" w:eastAsia="FangSong" w:cs="Times New Roman"/>
        </w:rPr>
        <w:t>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电子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含桥式</w:t>
      </w:r>
      <w:r>
        <w:rPr>
          <w:rFonts w:ascii="Times New Roman" w:hAnsi="Times New Roman" w:eastAsia="Times New Roman" w:cs="Times New Roman"/>
        </w:rPr>
        <w:t xml:space="preserve"> CO </w:t>
      </w:r>
      <w:r>
        <w:rPr>
          <w:rFonts w:hint="eastAsia" w:ascii="Times New Roman" w:hAnsi="Times New Roman" w:eastAsia="FangSong" w:cs="Times New Roman"/>
        </w:rPr>
        <w:t>的异构体中</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充当</w:t>
      </w:r>
      <w:r>
        <w:rPr>
          <w:rFonts w:ascii="Times New Roman" w:hAnsi="Times New Roman" w:eastAsia="Times New Roman" w:cs="Times New Roman"/>
        </w:rPr>
        <w:t xml:space="preserve"> 4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对两个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成键情况不同</w:t>
      </w:r>
      <w:r>
        <w:rPr>
          <w:rFonts w:hint="eastAsia" w:ascii="Times New Roman" w:hAnsi="Times New Roman" w:eastAsia="Times New Roman" w:cs="Times New Roman"/>
        </w:rPr>
        <w:t>，</w:t>
      </w:r>
      <w:r>
        <w:rPr>
          <w:rFonts w:hint="eastAsia" w:ascii="Times New Roman" w:hAnsi="Times New Roman" w:eastAsia="FangSong" w:cs="Times New Roman"/>
        </w:rPr>
        <w:t>但本题仅讨论端式异构体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Mn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7</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8"/>
        </w:numP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t>5</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p>
      <w:pPr>
        <w:pStyle w:val="Compact"/>
        <w:numPr>
          <w:ilvl w:val="0"/>
          <w:numId w:val="101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oMathPr>
          <m:ctrlPr>
            <w:rPr>
              <w:sz w:val="28"/>
              <w:szCs w:val="28"/>
            </w:rPr>
          </m:ctrlPr>
        </m:oMathPr>
        <m:r>
          <m:t>7</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个额外电子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7</m:t>
        </m:r>
        <m:r>
          <m:rPr>
            <m:sty m:val="p"/>
          </m:rPr>
          <m:t>+</m:t>
        </m:r>
        <m:r>
          <m:t>10</m:t>
        </m:r>
        <m:r>
          <m:rPr>
            <m:sty m:val="p"/>
          </m:rPr>
          <m:t>+</m:t>
        </m:r>
        <m:r>
          <m:t>1</m:t>
        </m:r>
        <m:r>
          <m:rPr>
            <m:sty m:val="p"/>
          </m:rPr>
          <m:t>=</m:t>
        </m:r>
        <m:r>
          <m:t>18</m:t>
        </m:r>
      </m:oMath>
    </w:p>
    <w:p>
      <w:pPr>
        <w:spacing w:before="160" w:after="80"/>
      </w:pPr>
      <w:r>
        <w:pict>
          <v:rect style="width:0;height:1.5pt" o:hralign="center" o:hrstd="t" o:hr="t"/>
        </w:pict>
      </w:r>
    </w:p>
    <w:bookmarkEnd w:id="52"/>
    <w:bookmarkStart w:id="5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并判断每种几何异构体是否具有光学活性</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若将该配合物中的一个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配体不指明电荷</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53" name="Picture"/>
            <a:graphic>
              <a:graphicData uri="http://schemas.openxmlformats.org/drawingml/2006/picture">
                <pic:pic>
                  <pic:nvPicPr>
                    <pic:cNvPr descr="配合物异构现象分类体系.关系图.png" id="54"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配体可处于邻位</w:t>
      </w:r>
      <w:r>
        <w:rPr>
          <w:rFonts w:hint="eastAsia" w:ascii="Times New Roman" w:hAnsi="Times New Roman" w:eastAsia="Times New Roman" w:cs="Times New Roman"/>
        </w:rPr>
        <w:t>（cis）</w:t>
      </w:r>
      <w:r>
        <w:rPr>
          <w:rFonts w:hint="eastAsia" w:ascii="Times New Roman" w:hAnsi="Times New Roman" w:eastAsia="FangSong" w:cs="Times New Roman"/>
        </w:rPr>
        <w:t>或对位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ascii="Times New Roman" w:hAnsi="Times New Roman" w:eastAsia="Times New Roman" w:cs="Times New Roman"/>
        </w:rPr>
        <w:t xml:space="preserve">2. (1) </w:t>
      </w:r>
      <w:r>
        <w:rPr>
          <w:rFonts w:hint="eastAsia" w:ascii="Times New Roman" w:hAnsi="Times New Roman" w:eastAsia="FangSong" w:cs="Times New Roman"/>
        </w:rPr>
        <w:t xml:space="preserve">中考虑</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的异构情况</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异构体虽然两个</w:t>
      </w:r>
      <w:r>
        <w:rPr>
          <w:rFonts w:ascii="Times New Roman" w:hAnsi="Times New Roman" w:eastAsia="Times New Roman" w:cs="Times New Roman"/>
        </w:rPr>
        <w:t xml:space="preserve"> Cl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但八面体中四个等价</w:t>
      </w:r>
      <w:r>
        <w:rPr>
          <w:rFonts w:ascii="Times New Roman" w:hAnsi="Times New Roman" w:eastAsia="Times New Roman" w:cs="Times New Roman"/>
        </w:rPr>
        <w:t xml:space="preserve"> A </w:t>
      </w:r>
      <w:r>
        <w:rPr>
          <w:rFonts w:hint="eastAsia" w:ascii="Times New Roman" w:hAnsi="Times New Roman" w:eastAsia="FangSong" w:cs="Times New Roman"/>
        </w:rPr>
        <w:t>配体所在平面含有对称面</w:t>
      </w:r>
      <w:r>
        <w:rPr>
          <w:rFonts w:hint="eastAsia" w:ascii="Times New Roman" w:hAnsi="Times New Roman" w:eastAsia="Times New Roman" w:cs="Times New Roman"/>
        </w:rPr>
        <w:t>，</w:t>
      </w:r>
      <w:r>
        <w:rPr>
          <w:rFonts w:hint="eastAsia" w:ascii="Times New Roman" w:hAnsi="Times New Roman" w:eastAsia="FangSong" w:cs="Times New Roman"/>
        </w:rPr>
        <w:t>需具体判断</w:t>
      </w:r>
      <w:r>
        <w:rPr>
          <w:rFonts w:ascii="Times New Roman" w:hAnsi="Times New Roman" w:eastAsia="Times New Roman" w:cs="Times New Roman"/>
        </w:rPr>
        <w:t xml:space="preserve"> </w:t>
      </w:r>
      <w:r>
        <w:rPr>
          <w:rFonts w:ascii="Times New Roman" w:hAnsi="Times New Roman" w:eastAsia="Times New Roman" w:cs="Times New Roman"/>
        </w:rPr>
        <w:t xml:space="preserve">3. (2) </w:t>
      </w:r>
      <w:r>
        <w:rPr>
          <w:rFonts w:hint="eastAsia" w:ascii="Times New Roman" w:hAnsi="Times New Roman" w:eastAsia="FangSong" w:cs="Times New Roman"/>
        </w:rPr>
        <w:t xml:space="preserve">中变为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3</m:t>
            </m:r>
          </m:sub>
        </m:sSub>
        <m:sSub>
          <m:e>
            <m:r>
              <m:rPr>
                <m:sty m:val="p"/>
              </m:rPr>
              <m:t>B</m:t>
            </m:r>
          </m:e>
          <m:sub>
            <m:r>
              <m:rPr>
                <m:sty m:val="p"/>
              </m:rPr>
              <m:t>2</m:t>
            </m:r>
          </m:sub>
        </m:sSub>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NH3,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几何异构体数目显著增加</w:t>
      </w:r>
      <w:r>
        <w:rPr>
          <w:rFonts w:hint="eastAsia" w:ascii="Times New Roman" w:hAnsi="Times New Roman" w:eastAsia="Times New Roman" w:cs="Times New Roman"/>
        </w:rPr>
        <w:t>，</w:t>
      </w:r>
      <w:r>
        <w:rPr>
          <w:rFonts w:hint="eastAsia" w:ascii="Times New Roman" w:hAnsi="Times New Roman" w:eastAsia="FangSong" w:cs="Times New Roman"/>
        </w:rPr>
        <w:t>可用系统枚举法</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型八面体配合物有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处于相邻位置</w:t>
      </w:r>
      <w:r>
        <w:rPr>
          <w:rFonts w:hint="eastAsia" w:ascii="Times New Roman" w:hAnsi="Times New Roman" w:eastAsia="Times New Roman" w:cs="Times New Roman"/>
        </w:rPr>
        <w:t>。</w:t>
      </w:r>
      <w:r>
        <w:rPr>
          <w:rFonts w:hint="eastAsia" w:ascii="Times New Roman" w:hAnsi="Times New Roman" w:eastAsia="FangSong" w:cs="Times New Roman"/>
        </w:rPr>
        <w:t>该异构体含有一个对称面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该异构体含有对称中心和多个对称面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w:t>
      </w:r>
      <w:r>
        <w:rPr>
          <w:rFonts w:hint="eastAsia" w:ascii="Times New Roman" w:hAnsi="Times New Roman" w:eastAsia="FangSong" w:cs="Times New Roman"/>
        </w:rPr>
        <w:t>均无光学活性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i/>
          <w:iCs/>
        </w:rPr>
        <w:t>注</w:t>
      </w:r>
      <w:r>
        <w:rPr>
          <w:rFonts w:hint="eastAsia" w:ascii="Times New Roman" w:hAnsi="Times New Roman" w:eastAsia="Times New Roman" w:cs="Times New Roman"/>
          <w:i/>
          <w:iCs/>
        </w:rPr>
        <w:t>：</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型与</w:t>
      </w:r>
      <w:r>
        <w:rPr>
          <w:rFonts w:ascii="Times New Roman" w:hAnsi="Times New Roman" w:eastAsia="Times New Roman" w:cs="Times New Roman"/>
          <w:i/>
          <w:iCs/>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i/>
          <w:iCs/>
        </w:rPr>
        <w:t xml:space="preserve"> </w:t>
      </w:r>
      <w:r>
        <w:rPr>
          <w:rFonts w:hint="eastAsia" w:ascii="Times New Roman" w:hAnsi="Times New Roman" w:eastAsia="FangSong" w:cs="Times New Roman"/>
          <w:i/>
          <w:iCs/>
        </w:rPr>
        <w:t>型</w:t>
      </w:r>
      <w:r>
        <w:rPr>
          <w:rFonts w:hint="eastAsia" w:ascii="Times New Roman" w:hAnsi="Times New Roman" w:eastAsia="Times New Roman" w:cs="Times New Roman"/>
          <w:i/>
          <w:iCs/>
        </w:rPr>
        <w:t>（AA</w:t>
      </w:r>
      <w:r>
        <w:rPr>
          <w:rFonts w:ascii="Times New Roman" w:hAnsi="Times New Roman" w:eastAsia="Times New Roman" w:cs="Times New Roman"/>
          <w:i/>
          <w:iCs/>
        </w:rPr>
        <w:t xml:space="preserve"> </w:t>
      </w:r>
      <w:r>
        <w:rPr>
          <w:rFonts w:hint="eastAsia" w:ascii="Times New Roman" w:hAnsi="Times New Roman" w:eastAsia="FangSong" w:cs="Times New Roman"/>
          <w:i/>
          <w:iCs/>
        </w:rPr>
        <w:t>为双齿配体</w:t>
      </w:r>
      <w:r>
        <w:rPr>
          <w:rFonts w:hint="eastAsia" w:ascii="Times New Roman" w:hAnsi="Times New Roman" w:eastAsia="Times New Roman" w:cs="Times New Roman"/>
          <w:i/>
          <w:iCs/>
        </w:rPr>
        <w:t>）</w:t>
      </w:r>
      <w:r>
        <w:rPr>
          <w:rFonts w:hint="eastAsia" w:ascii="Times New Roman" w:hAnsi="Times New Roman" w:eastAsia="FangSong" w:cs="Times New Roman"/>
          <w:i/>
          <w:iCs/>
        </w:rPr>
        <w:t>不同</w:t>
      </w:r>
      <w:r>
        <w:rPr>
          <w:rFonts w:hint="eastAsia" w:ascii="Times New Roman" w:hAnsi="Times New Roman" w:eastAsia="Times New Roman" w:cs="Times New Roman"/>
          <w:i/>
          <w:iCs/>
        </w:rPr>
        <w:t>——</w:t>
      </w:r>
      <w:r>
        <w:rPr>
          <w:rFonts w:hint="eastAsia" w:ascii="Times New Roman" w:hAnsi="Times New Roman" w:eastAsia="FangSong" w:cs="Times New Roman"/>
          <w:i/>
          <w:iCs/>
        </w:rPr>
        <w:t>后者因螯合环约束</w:t>
      </w:r>
      <w:r>
        <w:rPr>
          <w:rFonts w:hint="eastAsia" w:ascii="Times New Roman" w:hAnsi="Times New Roman" w:eastAsia="Times New Roman" w:cs="Times New Roman"/>
          <w:i/>
          <w:iCs/>
        </w:rPr>
        <w:t>，</w:t>
      </w:r>
      <w:r>
        <w:rPr>
          <w:rFonts w:hint="eastAsia" w:ascii="Times New Roman" w:hAnsi="Times New Roman" w:eastAsia="FangSong" w:cs="Times New Roman"/>
          <w:i/>
          <w:iCs/>
        </w:rPr>
        <w:t>顺式异构体才产生手性</w:t>
      </w:r>
      <w:r>
        <w:rPr>
          <w:rFonts w:hint="eastAsia" w:ascii="Times New Roman" w:hAnsi="Times New Roman" w:eastAsia="Times New Roman" w:cs="Times New Roman"/>
          <w:i/>
          <w:iCs/>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m:oMath>
        <m:oMathPr>
          <m:ctrlPr>
            <w:rPr>
              <w:sz w:val="28"/>
              <w:szCs w:val="28"/>
            </w:rPr>
          </m:ctrlPr>
        </m:oMathPr>
        <m:r>
          <m:rPr>
            <m:sty m:val="p"/>
          </m:rPr>
          <m:t>[</m:t>
        </m:r>
        <m:r>
          <m:rPr>
            <m:sty m:val="p"/>
          </m:rPr>
          <m:t>M</m:t>
        </m:r>
        <m:sSub>
          <m:e>
            <m:r>
              <m:rPr>
                <m:sty m:val="p"/>
              </m:rPr>
              <m:t>A</m:t>
            </m:r>
          </m:e>
          <m:sub>
            <m:r>
              <m:rPr>
                <m:sty m:val="p"/>
              </m:rPr>
              <m:t>3</m:t>
            </m:r>
          </m:sub>
        </m:sSub>
        <m:sSub>
          <m:e>
            <m:r>
              <m:rPr>
                <m:sty m:val="p"/>
              </m:rPr>
              <m:t>B</m:t>
            </m:r>
          </m:e>
          <m:sub>
            <m:r>
              <m:rPr>
                <m:sty m:val="p"/>
              </m:rPr>
              <m:t>2</m:t>
            </m:r>
          </m:sub>
        </m:sSub>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枚举两个</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Br </w:t>
      </w:r>
      <w:r>
        <w:rPr>
          <w:rFonts w:hint="eastAsia" w:ascii="Times New Roman" w:hAnsi="Times New Roman" w:eastAsia="FangSong" w:cs="Times New Roman"/>
        </w:rPr>
        <w:t>在上方顶点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在赤道面</w:t>
      </w:r>
      <w:r>
        <w:rPr>
          <w:rFonts w:ascii="Times New Roman" w:hAnsi="Times New Roman" w:eastAsia="Times New Roman" w:cs="Times New Roman"/>
        </w:rPr>
        <w:t xml:space="preserve"> +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实际上更方便的做法是考虑两个</w:t>
      </w:r>
      <w:r>
        <w:rPr>
          <w:rFonts w:ascii="Times New Roman" w:hAnsi="Times New Roman" w:eastAsia="Times New Roman" w:cs="Times New Roman"/>
        </w:rPr>
        <w:t xml:space="preserve"> Cl </w:t>
      </w:r>
      <w:r>
        <w:rPr>
          <w:rFonts w:hint="eastAsia" w:ascii="Times New Roman" w:hAnsi="Times New Roman" w:eastAsia="FangSong" w:cs="Times New Roman"/>
        </w:rPr>
        <w:t>的位置关系</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当三个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的关系有两种</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同侧邻位</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异侧</w:t>
      </w:r>
      <w:r>
        <w:rPr>
          <w:rFonts w:hint="eastAsia" w:ascii="Times New Roman" w:hAnsi="Times New Roman" w:eastAsia="Times New Roman" w:cs="Times New Roman"/>
        </w:rPr>
        <w:t>。</w:t>
      </w:r>
      <w:r>
        <w:rPr>
          <w:rFonts w:hint="eastAsia" w:ascii="Times New Roman" w:hAnsi="Times New Roman" w:eastAsia="FangSong" w:cs="Times New Roman"/>
        </w:rPr>
        <w:t>系统计数得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FangSong" w:cs="Times New Roman"/>
        </w:rPr>
        <w:t>面式几何异构体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当三个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位置产生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经式几何异构体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其中含有不对称排列的若干异构体具有光学活性</w:t>
      </w:r>
      <w:r>
        <w:rPr>
          <w:rFonts w:hint="eastAsia" w:ascii="Times New Roman" w:hAnsi="Times New Roman" w:eastAsia="Times New Roman" w:cs="Times New Roman"/>
        </w:rPr>
        <w:t>——</w:t>
      </w:r>
      <w:r>
        <w:rPr>
          <w:rFonts w:hint="eastAsia" w:ascii="Times New Roman" w:hAnsi="Times New Roman" w:eastAsia="FangSong" w:cs="Times New Roman"/>
        </w:rPr>
        <w:t>经式中有</w:t>
      </w:r>
      <w:r>
        <w:rPr>
          <w:rFonts w:ascii="Times New Roman" w:hAnsi="Times New Roman" w:eastAsia="Times New Roman" w:cs="Times New Roman"/>
        </w:rPr>
        <w:t xml:space="preserve"> 1 </w:t>
      </w:r>
      <w:r>
        <w:rPr>
          <w:rFonts w:hint="eastAsia" w:ascii="Times New Roman" w:hAnsi="Times New Roman" w:eastAsia="FangSong" w:cs="Times New Roman"/>
        </w:rPr>
        <w:t>种产生一对对映体</w:t>
      </w:r>
      <w:r>
        <w:rPr>
          <w:rFonts w:hint="eastAsia" w:ascii="Times New Roman" w:hAnsi="Times New Roman" w:eastAsia="Times New Roman" w:cs="Times New Roman"/>
        </w:rPr>
        <w:t>，</w:t>
      </w:r>
      <w:r>
        <w:rPr>
          <w:rFonts w:hint="eastAsia" w:ascii="Times New Roman" w:hAnsi="Times New Roman" w:eastAsia="FangSong" w:cs="Times New Roman"/>
        </w:rPr>
        <w:t>面式中有</w:t>
      </w:r>
      <w:r>
        <w:rPr>
          <w:rFonts w:ascii="Times New Roman" w:hAnsi="Times New Roman" w:eastAsia="Times New Roman" w:cs="Times New Roman"/>
        </w:rPr>
        <w:t xml:space="preserve"> 1 </w:t>
      </w:r>
      <w:r>
        <w:rPr>
          <w:rFonts w:hint="eastAsia" w:ascii="Times New Roman" w:hAnsi="Times New Roman" w:eastAsia="FangSong" w:cs="Times New Roman"/>
        </w:rPr>
        <w:t>种产生一对对映体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种几何异构体具有光学活性</w:t>
      </w:r>
      <w:r>
        <w:rPr>
          <w:rFonts w:hint="eastAsia" w:ascii="Times New Roman" w:hAnsi="Times New Roman" w:eastAsia="Times New Roman" w:cs="Times New Roman"/>
        </w:rPr>
        <w:t>（</w:t>
      </w:r>
      <w:r>
        <w:rPr>
          <w:rFonts w:hint="eastAsia" w:ascii="Times New Roman" w:hAnsi="Times New Roman" w:eastAsia="FangSong" w:cs="Times New Roman"/>
        </w:rPr>
        <w:t>每种对应一对对映体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56"/>
    <w:bookmarkStart w:id="5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A</m:t>
          </m:r>
          <m:sSup>
            <m:e>
              <m:r>
                <m:rPr>
                  <m:sty m:val="p"/>
                </m:rPr>
                <m:t>g</m:t>
              </m:r>
            </m:e>
            <m:sup>
              <m:r>
                <m:rPr>
                  <m:sty m:val="p"/>
                </m:rPr>
                <m:t>+</m:t>
              </m:r>
            </m:sup>
          </m:sSup>
          <m:r>
            <m:rPr>
              <m:sty m:val="p"/>
            </m:rPr>
            <m:t>)</m:t>
          </m:r>
          <m:r>
            <m:rPr>
              <m:sty m:val="p"/>
            </m:rPr>
            <m:t>=</m:t>
          </m:r>
          <m:f>
            <m:fPr>
              <m:type m:val="bar"/>
            </m:fPr>
            <m:num>
              <m:r>
                <m:t>0.10</m:t>
              </m:r>
              <m:r>
                <m:rPr>
                  <m:sty m:val="p"/>
                </m:rPr>
                <m:t>×</m:t>
              </m:r>
              <m:r>
                <m:t>50</m:t>
              </m:r>
            </m:num>
            <m:den>
              <m:r>
                <m:t>100</m:t>
              </m:r>
            </m:den>
          </m:f>
          <m:r>
            <m:rPr>
              <m:sty m:val="p"/>
            </m:rPr>
            <m:t>=</m:t>
          </m:r>
          <m:r>
            <m:t>0.050</m:t>
          </m:r>
          <m:r>
            <m:rPr>
              <m:nor/>
              <m:sty m:val="p"/>
            </m:rPr>
            <m:t> mol/L</m:t>
          </m:r>
        </m:oMath>
      </m:oMathPara>
    </w:p>
    <w:p>
      <w:pPr>
        <w:pStyle w:val="FirstParagraph"/>
      </w:pPr>
      <m:oMathPara>
        <m:oMathParaPr>
          <m:jc m:val="center"/>
          <m:ctrlPr>
            <w:rPr>
              <w:sz w:val="28"/>
              <w:szCs w:val="28"/>
            </w:rPr>
          </m:ctrlPr>
        </m:oMathParaPr>
        <m:oMath>
          <m:sSub>
            <m:e>
              <m:r>
                <m:t>c</m:t>
              </m:r>
            </m:e>
            <m:sub>
              <m:r>
                <m:t>0</m:t>
              </m:r>
            </m:sub>
          </m:sSub>
          <m:r>
            <m:rPr>
              <m:sty m:val="p"/>
            </m:rPr>
            <m:t>(</m:t>
          </m:r>
          <m:r>
            <m:rPr>
              <m:sty m:val="p"/>
            </m:rPr>
            <m:t>N</m:t>
          </m:r>
          <m:sSub>
            <m:e>
              <m:r>
                <m:rPr>
                  <m:sty m:val="p"/>
                </m:rPr>
                <m:t>H</m:t>
              </m:r>
            </m:e>
            <m:sub>
              <m:r>
                <m:rPr>
                  <m:sty m:val="p"/>
                </m:rPr>
                <m:t>3</m:t>
              </m:r>
            </m:sub>
          </m:sSub>
          <m:r>
            <m:rPr>
              <m:sty m:val="p"/>
            </m:rPr>
            <m:t>)</m:t>
          </m:r>
          <m:r>
            <m:rPr>
              <m:sty m:val="p"/>
            </m:rPr>
            <m:t>=</m:t>
          </m:r>
          <m:f>
            <m:fPr>
              <m:type m:val="bar"/>
            </m:fPr>
            <m:num>
              <m:r>
                <m:t>0.932</m:t>
              </m:r>
              <m:r>
                <m:rPr>
                  <m:nor/>
                  <m:sty m:val="p"/>
                </m:rPr>
                <m:t> g/mL</m:t>
              </m:r>
              <m:r>
                <m:rPr>
                  <m:sty m:val="p"/>
                </m:rPr>
                <m:t>×</m:t>
              </m:r>
              <m:r>
                <m:t>30</m:t>
              </m:r>
              <m:r>
                <m:rPr>
                  <m:nor/>
                  <m:sty m:val="p"/>
                </m:rPr>
                <m:t> mL</m:t>
              </m:r>
              <m:r>
                <m:rPr>
                  <m:sty m:val="p"/>
                </m:rPr>
                <m:t>×</m:t>
              </m:r>
              <m:r>
                <m:t>18.24</m:t>
              </m:r>
              <m:r>
                <m:rPr>
                  <m:sty m:val="p"/>
                </m:rPr>
                <m:t>%</m:t>
              </m:r>
            </m:num>
            <m:den>
              <m:r>
                <m:t>17.03</m:t>
              </m:r>
              <m:r>
                <m:rPr>
                  <m:nor/>
                  <m:sty m:val="p"/>
                </m:rPr>
                <m:t> g/mol</m:t>
              </m:r>
              <m:r>
                <m:rPr>
                  <m:sty m:val="p"/>
                </m:rPr>
                <m:t>×</m:t>
              </m:r>
              <m:r>
                <m:t>0.100</m:t>
              </m:r>
              <m:r>
                <m:rPr>
                  <m:nor/>
                  <m:sty m:val="p"/>
                </m:rPr>
                <m:t> L</m:t>
              </m:r>
            </m:den>
          </m:f>
          <m:r>
            <m:rPr>
              <m:sty m:val="p"/>
            </m:rPr>
            <m:t>=</m:t>
          </m:r>
          <m:r>
            <m:t>3.0</m:t>
          </m:r>
          <m:r>
            <m:rPr>
              <m:nor/>
              <m:sty m:val="p"/>
            </m:rPr>
            <m:t> mol/L</m:t>
          </m:r>
        </m:oMath>
      </m:oMathPara>
    </w:p>
    <w:p>
      <w:pPr>
        <w:numPr>
          <w:ilvl w:val="0"/>
          <w:numId w:val="1000"/>
        </w:numPr>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1.6</m:t>
          </m:r>
          <m:r>
            <m:rPr>
              <m:sty m:val="p"/>
            </m:rPr>
            <m:t>×</m:t>
          </m:r>
          <m:sSup>
            <m:e>
              <m:r>
                <m:t>10</m:t>
              </m:r>
            </m:e>
            <m:sup>
              <m:r>
                <m:t>7</m:t>
              </m:r>
            </m:sup>
          </m:sSup>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t>0.050</m:t>
              </m:r>
            </m:num>
            <m:den>
              <m:r>
                <m:t>1.6</m:t>
              </m:r>
              <m:r>
                <m:rPr>
                  <m:sty m:val="p"/>
                </m:rPr>
                <m:t>×</m:t>
              </m:r>
              <m:sSup>
                <m:e>
                  <m:r>
                    <m:t>10</m:t>
                  </m:r>
                </m:e>
                <m:sup>
                  <m:r>
                    <m:t>7</m:t>
                  </m:r>
                </m:sup>
              </m:sSup>
              <m:r>
                <m:rPr>
                  <m:sty m:val="p"/>
                </m:rPr>
                <m:t>×</m:t>
              </m:r>
              <m:sSup>
                <m:e>
                  <m:r>
                    <m:t>2.9</m:t>
                  </m:r>
                </m:e>
                <m:sup>
                  <m:r>
                    <m:t>2</m:t>
                  </m:r>
                </m:sup>
              </m:sSup>
            </m:den>
          </m:f>
          <m:r>
            <m:rPr>
              <m:sty m:val="p"/>
            </m:rPr>
            <m:t>=</m:t>
          </m:r>
          <m:r>
            <m:t>3.7</m:t>
          </m:r>
          <m:r>
            <m:rPr>
              <m:sty m:val="p"/>
            </m:rPr>
            <m:t>×</m:t>
          </m:r>
          <m:sSup>
            <m:e>
              <m:r>
                <m:t>10</m:t>
              </m:r>
            </m:e>
            <m:sup>
              <m:r>
                <m:rPr>
                  <m:sty m:val="p"/>
                </m:rPr>
                <m:t>−</m:t>
              </m:r>
              <m:r>
                <m:t>7</m:t>
              </m:r>
            </m:sup>
          </m:sSup>
          <m:r>
            <m:rPr>
              <m:nor/>
              <m:sty m:val="p"/>
            </m:rPr>
            <m:t> mol/L</m:t>
          </m:r>
        </m:oMath>
      </m:oMathPara>
    </w:p>
    <w:p>
      <w:pPr>
        <w:numPr>
          <w:ilvl w:val="0"/>
          <w:numId w:val="1000"/>
        </w:numPr>
      </w:pP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0.050</m:t>
              </m:r>
              <m:r>
                <m:rPr>
                  <m:sty m:val="p"/>
                </m:rPr>
                <m:t>−</m:t>
              </m:r>
              <m:r>
                <m:t>3.7</m:t>
              </m:r>
              <m:r>
                <m:rPr>
                  <m:sty m:val="p"/>
                </m:rPr>
                <m:t>×</m:t>
              </m:r>
              <m:sSup>
                <m:e>
                  <m:r>
                    <m:t>10</m:t>
                  </m:r>
                </m:e>
                <m:sup>
                  <m:r>
                    <m:rPr>
                      <m:sty m:val="p"/>
                    </m:rPr>
                    <m:t>−</m:t>
                  </m:r>
                  <m:r>
                    <m:t>7</m:t>
                  </m:r>
                </m:sup>
              </m:sSup>
            </m:num>
            <m:den>
              <m:r>
                <m:t>0.050</m:t>
              </m:r>
            </m:den>
          </m:f>
          <m:r>
            <m:rPr>
              <m:sty m:val="p"/>
            </m:rPr>
            <m:t>×</m:t>
          </m:r>
          <m:r>
            <m:t>100</m:t>
          </m:r>
          <m:r>
            <m:rPr>
              <m:sty m:val="p"/>
            </m:rPr>
            <m:t>%</m:t>
          </m:r>
          <m:r>
            <m:rPr>
              <m:sty m:val="p"/>
            </m:rPr>
            <m:t>≈</m:t>
          </m:r>
          <m:r>
            <m:t>99.999</m:t>
          </m:r>
          <m:r>
            <m:rPr>
              <m:sty m:val="p"/>
            </m:rPr>
            <m:t>%</m:t>
          </m:r>
        </m:oMath>
      </m:oMathPara>
    </w:p>
    <w:p>
      <w:pPr>
        <w:numPr>
          <w:ilvl w:val="0"/>
          <w:numId w:val="102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rad>
            <m:radPr>
              <m:degHide m:val="on"/>
            </m:radPr>
            <m:deg/>
            <m:e>
              <m:f>
                <m:fPr>
                  <m:type m:val="bar"/>
                </m:fPr>
                <m:num>
                  <m:r>
                    <m:t>0.045</m:t>
                  </m:r>
                </m:num>
                <m:den>
                  <m:r>
                    <m:t>1.6</m:t>
                  </m:r>
                  <m:r>
                    <m:rPr>
                      <m:sty m:val="p"/>
                    </m:rPr>
                    <m:t>×</m:t>
                  </m:r>
                  <m:sSup>
                    <m:e>
                      <m:r>
                        <m:t>10</m:t>
                      </m:r>
                    </m:e>
                    <m:sup>
                      <m:r>
                        <m:t>7</m:t>
                      </m:r>
                    </m:sup>
                  </m:sSup>
                  <m:r>
                    <m:rPr>
                      <m:sty m:val="p"/>
                    </m:rPr>
                    <m:t>×</m:t>
                  </m:r>
                  <m:r>
                    <m:t>1.7</m:t>
                  </m:r>
                  <m:r>
                    <m:rPr>
                      <m:sty m:val="p"/>
                    </m:rPr>
                    <m:t>×</m:t>
                  </m:r>
                  <m:sSup>
                    <m:e>
                      <m:r>
                        <m:t>10</m:t>
                      </m:r>
                    </m:e>
                    <m:sup>
                      <m:r>
                        <m:rPr>
                          <m:sty m:val="p"/>
                        </m:rPr>
                        <m:t>−</m:t>
                      </m:r>
                      <m:r>
                        <m:t>8</m:t>
                      </m:r>
                    </m:sup>
                  </m:sSup>
                </m:den>
              </m:f>
            </m:e>
          </m:rad>
          <m:r>
            <m:rPr>
              <m:sty m:val="p"/>
            </m:rPr>
            <m:t>=</m:t>
          </m:r>
          <m:r>
            <m:t>0.41</m:t>
          </m:r>
          <m:r>
            <m:rPr>
              <m:nor/>
              <m:sty m:val="p"/>
            </m:rPr>
            <m:t> mol/L</m:t>
          </m:r>
        </m:oMath>
      </m:oMathPara>
    </w:p>
    <w:p>
      <w:pPr>
        <w:numPr>
          <w:ilvl w:val="0"/>
          <w:numId w:val="1000"/>
        </w:numPr>
      </w:pP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58"/>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61"/>
    <w:bookmarkStart w:id="6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(1)52.00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63"/>
    <w:bookmarkStart w:id="6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(1)x=8 (2)x=2 (3)x=1</w:t>
      </w:r>
    </w:p>
    <w:p>
      <w:pPr>
        <w:spacing w:before="160" w:after="80"/>
      </w:pPr>
      <w:r>
        <w:pict>
          <v:rect style="width:0;height:1.5pt" o:hralign="center" o:hrstd="t" o:hr="t"/>
        </w:pict>
      </w:r>
    </w:p>
    <w:bookmarkEnd w:id="68"/>
    <w:bookmarkStart w:id="6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72" name="Picture"/>
            <a:graphic>
              <a:graphicData uri="http://schemas.openxmlformats.org/drawingml/2006/picture">
                <pic:pic>
                  <pic:nvPicPr>
                    <pic:cNvPr descr="e813acb8873a7d46a95bc2c0fa88da84a52082a3aa88684a7904b8ad856402bf.jpg" id="73" name="Picture"/>
                    <pic:cNvPicPr>
                      <a:picLocks noChangeArrowheads="1" noChangeAspect="1"/>
                    </pic:cNvPicPr>
                  </pic:nvPicPr>
                  <pic:blipFill>
                    <a:blip r:embed="rId71"/>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X、Y、Z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V</m:t>
            </m:r>
            <m:r>
              <m:rPr>
                <m:sty m:val="p"/>
              </m:rPr>
              <m:t>I</m:t>
            </m:r>
          </m:e>
          <m:sub>
            <m:r>
              <m:t>3</m:t>
            </m:r>
          </m:sub>
        </m:sSub>
      </m:oMath>
      <w:r>
        <w:rPr>
          <w:rFonts w:ascii="Times New Roman" w:hAnsi="Times New Roman" w:eastAsia="Times New Roman" w:cs="Times New Roman"/>
        </w:rPr>
        <w:t xml:space="preserve">、</w:t>
      </w:r>
      <m:oMath>
        <m:sSub>
          <m:e>
            <m:r>
              <m:rPr>
                <m:sty m:val="p"/>
              </m:rPr>
              <m:t>V</m:t>
            </m:r>
            <m:r>
              <m:rPr>
                <m:sty m:val="p"/>
              </m:rPr>
              <m:t>I</m:t>
            </m:r>
          </m:e>
          <m:sub>
            <m:r>
              <m:t>2</m:t>
            </m:r>
          </m:sub>
        </m:sSub>
      </m:oMath>
      <w:r>
        <w:rPr>
          <w:rFonts w:ascii="Times New Roman" w:hAnsi="Times New Roman" w:eastAsia="Times New Roman" w:cs="Times New Roman"/>
        </w:rPr>
        <w:t xml:space="preserve">、</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B、C、D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氧化数和价电子组态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025"/>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025"/>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25"/>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027"/>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028"/>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4"/>
    <w:bookmarkStart w:id="11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76" name="Picture"/>
                  <a:graphic>
                    <a:graphicData uri="http://schemas.openxmlformats.org/drawingml/2006/picture">
                      <pic:pic>
                        <pic:nvPicPr>
                          <pic:cNvPr descr="533e9f70c51fc87919ccaa3911a1bebf93fcc45ca5ed319ec2e525c444e60571.jpg" id="77" name="Picture"/>
                          <pic:cNvPicPr>
                            <a:picLocks noChangeArrowheads="1" noChangeAspect="1"/>
                          </pic:cNvPicPr>
                        </pic:nvPicPr>
                        <pic:blipFill>
                          <a:blip r:embed="rId75"/>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79" name="Picture"/>
                  <a:graphic>
                    <a:graphicData uri="http://schemas.openxmlformats.org/drawingml/2006/picture">
                      <pic:pic>
                        <pic:nvPicPr>
                          <pic:cNvPr descr="fe40550adb0ab9c22a091039155a22cf6100bbad0139e55c5acf2360ecd6b02f.jpg" id="80" name="Picture"/>
                          <pic:cNvPicPr>
                            <a:picLocks noChangeArrowheads="1" noChangeAspect="1"/>
                          </pic:cNvPicPr>
                        </pic:nvPicPr>
                        <pic:blipFill>
                          <a:blip r:embed="rId78"/>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82" name="Picture"/>
                  <a:graphic>
                    <a:graphicData uri="http://schemas.openxmlformats.org/drawingml/2006/picture">
                      <pic:pic>
                        <pic:nvPicPr>
                          <pic:cNvPr descr="20db2d7f7ce6717db6f19f14ca2245aea2af973d4f996bbad30667f93b73f28c.jpg" id="83" name="Picture"/>
                          <pic:cNvPicPr>
                            <a:picLocks noChangeArrowheads="1" noChangeAspect="1"/>
                          </pic:cNvPicPr>
                        </pic:nvPicPr>
                        <pic:blipFill>
                          <a:blip r:embed="rId81"/>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85" name="Picture"/>
                  <a:graphic>
                    <a:graphicData uri="http://schemas.openxmlformats.org/drawingml/2006/picture">
                      <pic:pic>
                        <pic:nvPicPr>
                          <pic:cNvPr descr="8740ff268afbd770693ae99ed83deea1f06cf45da7116543967d461ab9fbe135.jpg" id="86" name="Picture"/>
                          <pic:cNvPicPr>
                            <a:picLocks noChangeArrowheads="1" noChangeAspect="1"/>
                          </pic:cNvPicPr>
                        </pic:nvPicPr>
                        <pic:blipFill>
                          <a:blip r:embed="rId84"/>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88" name="Picture"/>
            <a:graphic>
              <a:graphicData uri="http://schemas.openxmlformats.org/drawingml/2006/picture">
                <pic:pic>
                  <pic:nvPicPr>
                    <pic:cNvPr descr="091accfa4965edb53200aad88af05652bb9321a2f23e1c307ca81fc946a3a940.jpg" id="89" name="Picture"/>
                    <pic:cNvPicPr>
                      <a:picLocks noChangeArrowheads="1" noChangeAspect="1"/>
                    </pic:cNvPicPr>
                  </pic:nvPicPr>
                  <pic:blipFill>
                    <a:blip r:embed="rId87"/>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91" name="Picture"/>
            <a:graphic>
              <a:graphicData uri="http://schemas.openxmlformats.org/drawingml/2006/picture">
                <pic:pic>
                  <pic:nvPicPr>
                    <pic:cNvPr descr="947589de220011863caf79ecd3cfd75c87c327d4e386770c0e9901731472c519.jpg" id="92" name="Picture"/>
                    <pic:cNvPicPr>
                      <a:picLocks noChangeArrowheads="1" noChangeAspect="1"/>
                    </pic:cNvPicPr>
                  </pic:nvPicPr>
                  <pic:blipFill>
                    <a:blip r:embed="rId90"/>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一氧化氮是众所周知的明星分子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在小分子的活化中也起着非常重要的作用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与金属的配位作用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随结合的中心原子得失电子的能力不同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可采用阳离子</w:t>
      </w:r>
      <w:r>
        <w:rPr>
          <w:rFonts w:hint="eastAsia" w:ascii="Times New Roman" w:hAnsi="Times New Roman" w:eastAsia="Times New Roman" w:cs="Times New Roman"/>
        </w:rPr>
        <w:t>(NO+)、</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(NO)</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在金属和</w:t>
      </w:r>
      <w:r>
        <w:rPr>
          <w:rFonts w:ascii="Times New Roman" w:hAnsi="Times New Roman" w:eastAsia="Times New Roman" w:cs="Times New Roman"/>
        </w:rPr>
        <w:t xml:space="preserve"> NO </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有时候很难区分电子在中心金属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记号来综合表示</w:t>
      </w:r>
      <w:r>
        <w:rPr>
          <w:rFonts w:hint="eastAsia" w:ascii="Times New Roman" w:hAnsi="Times New Roman" w:eastAsia="Times New Roman" w:cs="Times New Roman"/>
        </w:rPr>
        <w:t>。</w:t>
      </w:r>
      <w:r>
        <w:rPr>
          <w:rFonts w:hint="eastAsia" w:ascii="Times New Roman" w:hAnsi="Times New Roman" w:eastAsia="FangSong" w:cs="Times New Roman"/>
        </w:rPr>
        <w:t>该表示方法为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bi"/>
          </m:rPr>
          <m:t>M</m:t>
        </m:r>
        <m:r>
          <m:rPr>
            <m:sty m:val="p"/>
          </m:rPr>
          <m:t>(</m:t>
        </m:r>
        <m:r>
          <m:rPr>
            <m:sty m:val="bi"/>
          </m:rPr>
          <m:t>N</m:t>
        </m:r>
        <m:r>
          <m:rPr>
            <m:sty m:val="bi"/>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配体的数目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电子数和所有</w:t>
      </w:r>
      <w:r>
        <w:rPr>
          <w:rFonts w:ascii="Times New Roman" w:hAnsi="Times New Roman" w:eastAsia="Times New Roman" w:cs="Times New Roman"/>
        </w:rPr>
        <w:t xml:space="preserve"> NO </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中的电子数之和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也无需标出配合物的电荷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下面给出了两个</w:t>
      </w:r>
      <w:r>
        <w:rPr>
          <w:rFonts w:ascii="Times New Roman" w:hAnsi="Times New Roman" w:eastAsia="Times New Roman" w:cs="Times New Roman"/>
        </w:rPr>
        <w:t xml:space="preserve"> M-NO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730500" cy="1955800"/>
                  <wp:effectExtent b="0" l="0" r="0" t="0"/>
                  <wp:docPr descr="" title="" id="94" name="Picture"/>
                  <a:graphic>
                    <a:graphicData uri="http://schemas.openxmlformats.org/drawingml/2006/picture">
                      <pic:pic>
                        <pic:nvPicPr>
                          <pic:cNvPr descr="9d2999c88070f23f555ebde6791102025b551efd28f717037baf0400bf8a65be.jpg" id="95" name="Picture"/>
                          <pic:cNvPicPr>
                            <a:picLocks noChangeArrowheads="1" noChangeAspect="1"/>
                          </pic:cNvPicPr>
                        </pic:nvPicPr>
                        <pic:blipFill>
                          <a:blip r:embed="rId93"/>
                          <a:stretch>
                            <a:fillRect/>
                          </a:stretch>
                        </pic:blipFill>
                        <pic:spPr bwMode="auto">
                          <a:xfrm>
                            <a:off x="0" y="0"/>
                            <a:ext cx="27305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009900" cy="1955800"/>
                  <wp:effectExtent b="0" l="0" r="0" t="0"/>
                  <wp:docPr descr="" title="" id="97" name="Picture"/>
                  <a:graphic>
                    <a:graphicData uri="http://schemas.openxmlformats.org/drawingml/2006/picture">
                      <pic:pic>
                        <pic:nvPicPr>
                          <pic:cNvPr descr="b611dfd92acd60ab016f73e9fa0a1dc6cf7c32294063c9c055895f0dcc113fdd.jpg" id="98" name="Picture"/>
                          <pic:cNvPicPr>
                            <a:picLocks noChangeArrowheads="1" noChangeAspect="1"/>
                          </pic:cNvPicPr>
                        </pic:nvPicPr>
                        <pic:blipFill>
                          <a:blip r:embed="rId96"/>
                          <a:stretch>
                            <a:fillRect/>
                          </a:stretch>
                        </pic:blipFill>
                        <pic:spPr bwMode="auto">
                          <a:xfrm>
                            <a:off x="0" y="0"/>
                            <a:ext cx="30099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251200" cy="1955800"/>
                  <wp:effectExtent b="0" l="0" r="0" t="0"/>
                  <wp:docPr descr="" title="" id="100" name="Picture"/>
                  <a:graphic>
                    <a:graphicData uri="http://schemas.openxmlformats.org/drawingml/2006/picture">
                      <pic:pic>
                        <pic:nvPicPr>
                          <pic:cNvPr descr="7fbdc7757261ef1881ce32ff4cbaa818b74422669e5d03a9ab1f8e038c8732de.jpg" id="101" name="Picture"/>
                          <pic:cNvPicPr>
                            <a:picLocks noChangeArrowheads="1" noChangeAspect="1"/>
                          </pic:cNvPicPr>
                        </pic:nvPicPr>
                        <pic:blipFill>
                          <a:blip r:embed="rId99"/>
                          <a:stretch>
                            <a:fillRect/>
                          </a:stretch>
                        </pic:blipFill>
                        <pic:spPr bwMode="auto">
                          <a:xfrm>
                            <a:off x="0" y="0"/>
                            <a:ext cx="32512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2870200" cy="1701800"/>
                  <wp:effectExtent b="0" l="0" r="0" t="0"/>
                  <wp:docPr descr="" title="" id="103" name="Picture"/>
                  <a:graphic>
                    <a:graphicData uri="http://schemas.openxmlformats.org/drawingml/2006/picture">
                      <pic:pic>
                        <pic:nvPicPr>
                          <pic:cNvPr descr="1110e3bb16752e5904dd7dff8f4460dd686069f507d2ac090599d24a84b52146.jpg" id="104" name="Picture"/>
                          <pic:cNvPicPr>
                            <a:picLocks noChangeArrowheads="1" noChangeAspect="1"/>
                          </pic:cNvPicPr>
                        </pic:nvPicPr>
                        <pic:blipFill>
                          <a:blip r:embed="rId102"/>
                          <a:stretch>
                            <a:fillRect/>
                          </a:stretch>
                        </pic:blipFill>
                        <pic:spPr bwMode="auto">
                          <a:xfrm>
                            <a:off x="0" y="0"/>
                            <a:ext cx="28702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类型的配合物可以发生氧化还原反应</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M</m:t>
            </m:r>
            <m:r>
              <m:rPr>
                <m:sty m:val="p"/>
              </m:rPr>
              <m:t>E</m:t>
            </m:r>
            <m:r>
              <m:rPr>
                <m:sty m:val="p"/>
              </m:rPr>
              <m:t>N</m:t>
            </m:r>
          </m:e>
          <m:sup>
            <m:r>
              <m:rPr>
                <m:sty m:val="p"/>
              </m:rPr>
              <m:t>M</m:t>
            </m:r>
            <m:r>
              <m:rPr>
                <m:sty m:val="p"/>
              </m:rPr>
              <m:t>e</m:t>
            </m:r>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见下图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在乙腈</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的六配位的配合物离子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w:r>
        <w:rPr>
          <w:rFonts w:hint="eastAsia" w:ascii="Times New Roman" w:hAnsi="Times New Roman" w:eastAsia="FangSong" w:cs="Times New Roman"/>
        </w:rPr>
        <w:t>加入足量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中不含溶剂分子</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 µB。</w:t>
      </w:r>
    </w:p>
    <w:p>
      <w:pPr>
        <w:pStyle w:val="BodyText"/>
        <w:spacing w:before="160" w:after="80"/>
        <w:jc w:val="center"/>
      </w:pPr>
      <w:r>
        <w:rPr>
          <w:rFonts w:ascii="Times New Roman" w:hAnsi="Times New Roman" w:eastAsia="Times New Roman" w:cs="Times New Roman"/>
        </w:rPr>
        <w:drawing>
          <wp:inline>
            <wp:extent cx="2628900" cy="2654300"/>
            <wp:effectExtent b="0" l="0" r="0" t="0"/>
            <wp:docPr descr="" title="" id="106" name="Picture"/>
            <a:graphic>
              <a:graphicData uri="http://schemas.openxmlformats.org/drawingml/2006/picture">
                <pic:pic>
                  <pic:nvPicPr>
                    <pic:cNvPr descr="48777b9bdde123d3916484d2b91368058fa99fd3807fee4bbce64cc16fa9ea56.jpg" id="107" name="Picture"/>
                    <pic:cNvPicPr>
                      <a:picLocks noChangeArrowheads="1" noChangeAspect="1"/>
                    </pic:cNvPicPr>
                  </pic:nvPicPr>
                  <pic:blipFill>
                    <a:blip r:embed="rId105"/>
                    <a:stretch>
                      <a:fillRect/>
                    </a:stretch>
                  </pic:blipFill>
                  <pic:spPr bwMode="auto">
                    <a:xfrm>
                      <a:off x="0" y="0"/>
                      <a:ext cx="26289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2273300" cy="2438400"/>
            <wp:effectExtent b="0" l="0" r="0" t="0"/>
            <wp:docPr descr="" title="" id="109" name="Picture"/>
            <a:graphic>
              <a:graphicData uri="http://schemas.openxmlformats.org/drawingml/2006/picture">
                <pic:pic>
                  <pic:nvPicPr>
                    <pic:cNvPr descr="515f7514f94782bca5d9742065a3929927f25317eaa087acddb1fa4cac758fe7.jpg" id="110" name="Picture"/>
                    <pic:cNvPicPr>
                      <a:picLocks noChangeArrowheads="1" noChangeAspect="1"/>
                    </pic:cNvPicPr>
                  </pic:nvPicPr>
                  <pic:blipFill>
                    <a:blip r:embed="rId108"/>
                    <a:stretch>
                      <a:fillRect/>
                    </a:stretch>
                  </pic:blipFill>
                  <pic:spPr bwMode="auto">
                    <a:xfrm>
                      <a:off x="0" y="0"/>
                      <a:ext cx="2273300" cy="243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假设为正多面体</w:t>
      </w:r>
      <w:r>
        <w:rPr>
          <w:rFonts w:hint="eastAsia" w:ascii="Times New Roman" w:hAnsi="Times New Roman" w:eastAsia="Times New Roman" w:cs="Times New Roman"/>
        </w:rPr>
        <w:t>）</w:t>
      </w:r>
      <w:r>
        <w:rPr>
          <w:rFonts w:hint="eastAsia" w:ascii="Times New Roman" w:hAnsi="Times New Roman" w:eastAsia="FangSong" w:cs="Times New Roman"/>
        </w:rPr>
        <w:t>作用下的</w:t>
      </w:r>
      <w:r>
        <w:rPr>
          <w:rFonts w:ascii="Times New Roman" w:hAnsi="Times New Roman" w:eastAsia="Times New Roman" w:cs="Times New Roman"/>
        </w:rPr>
        <w:t xml:space="preserve"> d </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研究者报道了一个非血红素铁氧配合物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Q，Q</w:t>
      </w:r>
      <w:r>
        <w:rPr>
          <w:rFonts w:ascii="Times New Roman" w:hAnsi="Times New Roman" w:eastAsia="Times New Roman" w:cs="Times New Roman"/>
        </w:rPr>
        <w:t xml:space="preserve"> </w:t>
      </w:r>
      <w:r>
        <w:rPr>
          <w:rFonts w:hint="eastAsia" w:ascii="Times New Roman" w:hAnsi="Times New Roman" w:eastAsia="FangSong" w:cs="Times New Roman"/>
        </w:rPr>
        <w:t>在无水无氧条件下稳定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键的键能比预期的小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162"/>
            <wp:effectExtent b="0" l="0" r="0" t="0"/>
            <wp:docPr descr="" title="" id="112" name="Picture"/>
            <a:graphic>
              <a:graphicData uri="http://schemas.openxmlformats.org/drawingml/2006/picture">
                <pic:pic>
                  <pic:nvPicPr>
                    <pic:cNvPr descr="1c90d01351b5716535a61892487de3a4a3e00a1881dfc92bc90cd65191115409.jpg" id="113" name="Picture"/>
                    <pic:cNvPicPr>
                      <a:picLocks noChangeArrowheads="1" noChangeAspect="1"/>
                    </pic:cNvPicPr>
                  </pic:nvPicPr>
                  <pic:blipFill>
                    <a:blip r:embed="rId111"/>
                    <a:stretch>
                      <a:fillRect/>
                    </a:stretch>
                  </pic:blipFill>
                  <pic:spPr bwMode="auto">
                    <a:xfrm>
                      <a:off x="0" y="0"/>
                      <a:ext cx="3600000" cy="1173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实验中所用干燥</w:t>
      </w:r>
      <w:r>
        <w:rPr>
          <w:rFonts w:hint="eastAsia" w:ascii="Times New Roman" w:hAnsi="Times New Roman" w:eastAsia="Times New Roman" w:cs="Times New Roman"/>
        </w:rPr>
        <w:t>NO</w:t>
      </w:r>
      <w:r>
        <w:rPr>
          <w:rFonts w:hint="eastAsia" w:ascii="Times New Roman" w:hAnsi="Times New Roman" w:eastAsia="FangSong" w:cs="Times New Roman"/>
        </w:rPr>
        <w:t>气体是在固体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混合物中加入浓硫酸制备的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 xml:space="preserve">分别写出配合物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中与铁离子配位的</w:t>
      </w:r>
      <w:r>
        <w:rPr>
          <w:rFonts w:ascii="Times New Roman" w:hAnsi="Times New Roman" w:eastAsia="Times New Roman" w:cs="Times New Roman"/>
        </w:rPr>
        <w:t xml:space="preserve"> NO </w:t>
      </w:r>
      <w:r>
        <w:rPr>
          <w:rFonts w:hint="eastAsia" w:ascii="Times New Roman" w:hAnsi="Times New Roman" w:eastAsia="FangSong" w:cs="Times New Roman"/>
        </w:rPr>
        <w:t>采用的是哪种形式配位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7-3-3 Q </w:t>
      </w:r>
      <w:r>
        <w:rPr>
          <w:rFonts w:hint="eastAsia" w:ascii="Times New Roman" w:hAnsi="Times New Roman" w:eastAsia="FangSong" w:cs="Times New Roman"/>
        </w:rPr>
        <w:t xml:space="preserve">在干燥的</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溶液中可存在一定时间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中含水</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与之接触则立即释放出</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o</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的溶液加热至</w:t>
      </w:r>
      <w:r>
        <w:rPr>
          <w:rFonts w:ascii="Times New Roman" w:hAnsi="Times New Roman" w:eastAsia="Times New Roman" w:cs="Times New Roman"/>
        </w:rPr>
        <w:t xml:space="preserve"> </w:t>
      </w:r>
      <m:oMath>
        <m:r>
          <m:t>23</m:t>
        </m:r>
        <m:r>
          <m:t> </m:t>
        </m:r>
        <m:sSup>
          <m:e>
            <m:r>
              <m:rPr>
                <m:sty m:val="p"/>
              </m:rP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原子桥联的双核铁配合物</w:t>
      </w:r>
      <w:r>
        <w:rPr>
          <w:rFonts w:ascii="Times New Roman" w:hAnsi="Times New Roman" w:eastAsia="Times New Roman" w:cs="Times New Roman"/>
        </w:rPr>
        <w:t xml:space="preserve"> </w:t>
      </w:r>
      <m:oMath>
        <m:sSub>
          <m:e>
            <m:r>
              <m:rPr>
                <m:sty m:val="bi"/>
              </m:rPr>
              <m:t>S</m:t>
            </m:r>
          </m:e>
          <m:sub>
            <m:r>
              <m:rPr>
                <m:scr m:val="script"/>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sSup>
              <m:e>
                <m:r>
                  <m:rPr>
                    <m:sty m:val="p"/>
                  </m:rPr>
                  <m:t>−</m:t>
                </m:r>
                <m:r>
                  <m:t>196</m:t>
                </m:r>
              </m:e>
              <m:sup>
                <m:r>
                  <m:rPr>
                    <m:sty m:val="p"/>
                  </m:rPr>
                  <m:t>o</m:t>
                </m:r>
              </m:sup>
            </m:sSup>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得到一单核铁配合物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T，T</w:t>
      </w:r>
      <w:r>
        <w:rPr>
          <w:rFonts w:ascii="Times New Roman" w:hAnsi="Times New Roman" w:eastAsia="Times New Roman" w:cs="Times New Roman"/>
        </w:rPr>
        <w:t xml:space="preserve"> </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的结构简式并给出标明中心离子的氧化态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鳌合配体分别用</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7-1-1</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p>
      <w:pPr>
        <w:pStyle w:val="BodyText"/>
      </w:pP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分或</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r>
              <m:t>p</m:t>
            </m:r>
            <m:r>
              <m:t>x</m:t>
            </m:r>
          </m:sub>
        </m:sSub>
        <m:r>
          <m:rPr>
            <m:sty m:val="p"/>
          </m:rPr>
          <m:t>,</m:t>
        </m:r>
        <m:sSub>
          <m:e>
            <m:r>
              <m:t>π</m:t>
            </m:r>
          </m:e>
          <m:sub>
            <m:r>
              <m:t>2</m:t>
            </m:r>
            <m:r>
              <m:t>p</m:t>
            </m:r>
            <m:r>
              <m:t>y</m:t>
            </m:r>
          </m:sub>
        </m:sSub>
        <m:sSup>
          <m:e>
            <m:r>
              <m:rPr>
                <m:sty m:val="p"/>
              </m:rPr>
              <m:t>)</m:t>
            </m:r>
          </m:e>
          <m:sup>
            <m:r>
              <m:t>4</m:t>
            </m:r>
          </m:sup>
        </m:sSup>
        <m:r>
          <m:rPr>
            <m:sty m:val="p"/>
          </m:rPr>
          <m:t>(</m:t>
        </m:r>
        <m:sSub>
          <m:e>
            <m:r>
              <m:t>σ</m:t>
            </m:r>
          </m:e>
          <m:sub>
            <m:r>
              <m:t>2</m:t>
            </m:r>
            <m:r>
              <m:t>p</m:t>
            </m:r>
            <m:r>
              <m:t>z</m:t>
            </m:r>
          </m:sub>
        </m:sSub>
        <m:sSup>
          <m:e>
            <m:r>
              <m:rPr>
                <m:sty m:val="p"/>
              </m:rPr>
              <m:t>)</m:t>
            </m:r>
          </m:e>
          <m:sup>
            <m:r>
              <m:t>2</m:t>
            </m:r>
          </m:sup>
        </m:sSup>
        <m:r>
          <m:rPr>
            <m:sty m:val="p"/>
          </m:rPr>
          <m:t>(</m:t>
        </m:r>
        <m:sSubSup>
          <m:e>
            <m:r>
              <m:t>π</m:t>
            </m:r>
          </m:e>
          <m:sub>
            <m:r>
              <m:t>2</m:t>
            </m:r>
            <m:r>
              <m:t>p</m:t>
            </m:r>
            <m:r>
              <m:t>x</m:t>
            </m:r>
          </m:sub>
          <m:sup>
            <m:r>
              <m:rPr>
                <m:sty m:val="p"/>
              </m:rPr>
              <m:t>*</m:t>
            </m:r>
          </m:sup>
        </m:sSubSup>
        <m:r>
          <m:rPr>
            <m:sty m:val="p"/>
          </m:rPr>
          <m:t>,</m:t>
        </m:r>
        <m:sSubSup>
          <m:e>
            <m:r>
              <m:t>π</m:t>
            </m:r>
          </m:e>
          <m:sub>
            <m:r>
              <m:t>2</m:t>
            </m:r>
            <m:r>
              <m:t>p</m:t>
            </m:r>
            <m:r>
              <m:t>y</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亦可鉴于</w:t>
      </w:r>
      <w:r>
        <w:rPr>
          <w:rFonts w:hint="eastAsia" w:ascii="Times New Roman" w:hAnsi="Times New Roman" w:eastAsia="Times New Roman" w:cs="Times New Roman"/>
        </w:rPr>
        <w:t>(1π)</w:t>
      </w:r>
      <w:r>
        <w:rPr>
          <w:rFonts w:hint="eastAsia" w:ascii="Times New Roman" w:hAnsi="Times New Roman" w:eastAsia="FangSong" w:cs="Times New Roman"/>
        </w:rPr>
        <w:t>和</w:t>
      </w:r>
      <w:r>
        <w:rPr>
          <w:rFonts w:hint="eastAsia" w:ascii="Times New Roman" w:hAnsi="Times New Roman" w:eastAsia="Times New Roman" w:cs="Times New Roman"/>
        </w:rPr>
        <w:t>(3σ)</w:t>
      </w:r>
      <w:r>
        <w:rPr>
          <w:rFonts w:hint="eastAsia" w:ascii="Times New Roman" w:hAnsi="Times New Roman" w:eastAsia="FangSong" w:cs="Times New Roman"/>
        </w:rPr>
        <w:t>轨道高低次序有不同说法</w:t>
      </w:r>
      <w:r>
        <w:rPr>
          <w:rFonts w:hint="eastAsia" w:ascii="Times New Roman" w:hAnsi="Times New Roman" w:eastAsia="Times New Roman" w:cs="Times New Roman"/>
        </w:rPr>
        <w:t>，</w:t>
      </w:r>
      <w:r>
        <w:rPr>
          <w:rFonts w:hint="eastAsia" w:ascii="Times New Roman" w:hAnsi="Times New Roman" w:eastAsia="FangSong" w:cs="Times New Roman"/>
        </w:rPr>
        <w:t>这两个次序不做要求</w:t>
      </w:r>
      <w:r>
        <w:rPr>
          <w:rFonts w:hint="eastAsia" w:ascii="Times New Roman" w:hAnsi="Times New Roman" w:eastAsia="Times New Roman" w:cs="Times New Roman"/>
        </w:rPr>
        <w:t>。NO+、NO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的键级分别为</w:t>
      </w:r>
      <w:r>
        <w:rPr>
          <w:rFonts w:hint="eastAsia" w:ascii="Times New Roman" w:hAnsi="Times New Roman" w:eastAsia="Times New Roman" w:cs="Times New Roman"/>
        </w:rPr>
        <w:t>:3,2.5,2</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7-1-2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0"/>
          <w:numId w:val="1029"/>
        </w:numPr>
      </w:pPr>
      <m:oMath>
        <m:oMathPr>
          <m:ctrlPr>
            <w:rPr>
              <w:sz w:val="28"/>
              <w:szCs w:val="28"/>
            </w:rPr>
          </m:ctrlPr>
        </m:oMathPr>
        <m:r>
          <m:rPr>
            <m:sty m:val="p"/>
          </m:rPr>
          <m:t>{</m:t>
        </m:r>
        <m:r>
          <m:t>F</m:t>
        </m:r>
        <m:r>
          <m:t>e</m:t>
        </m:r>
        <m:r>
          <m:rPr>
            <m:sty m:val="p"/>
          </m:rPr>
          <m:t>(</m:t>
        </m:r>
        <m:r>
          <m:t>N</m:t>
        </m:r>
        <m:r>
          <m:t>O</m:t>
        </m:r>
        <m:sSub>
          <m:e>
            <m:r>
              <m:rPr>
                <m:sty m:val="p"/>
              </m:rPr>
              <m:t>)</m:t>
            </m:r>
          </m:e>
          <m:sub>
            <m:r>
              <m:t>3</m:t>
            </m:r>
          </m:sub>
        </m:sSub>
        <m:sSup>
          <m:e>
            <m:r>
              <m:rPr>
                <m:sty m:val="p"/>
              </m:rPr>
              <m:t>}</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30"/>
        </w:numPr>
      </w:pPr>
      <m:oMath>
        <m:oMathPr>
          <m:ctrlPr>
            <w:rPr>
              <w:sz w:val="28"/>
              <w:szCs w:val="28"/>
            </w:rPr>
          </m:ctrlPr>
        </m:oMathPr>
        <m:r>
          <m:rPr>
            <m:sty m:val="p"/>
          </m:rPr>
          <m:t>{</m:t>
        </m:r>
        <m:r>
          <m:t>C</m:t>
        </m:r>
        <m:r>
          <m:t>o</m:t>
        </m:r>
        <m:r>
          <m:t>N</m:t>
        </m:r>
        <m:r>
          <m:t>O</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C</m:t>
        </m:r>
        <m:sSub>
          <m:e>
            <m:r>
              <m:t>H</m:t>
            </m:r>
          </m:e>
          <m:sub>
            <m:r>
              <m:t>3</m:t>
            </m:r>
          </m:sub>
        </m:sSub>
        <m:r>
          <m:t>C</m:t>
        </m:r>
        <m:r>
          <m:t>N</m:t>
        </m:r>
        <m:r>
          <m:rPr>
            <m:sty m:val="p"/>
          </m:rPr>
          <m:t>)</m:t>
        </m:r>
        <m:r>
          <m:rPr>
            <m:sty m:val="p"/>
          </m:rPr>
          <m:t>(</m:t>
        </m:r>
        <m:r>
          <m:t>N</m:t>
        </m:r>
        <m:r>
          <m:t>O</m:t>
        </m:r>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如果轨道未标</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r>
          <m:rPr>
            <m:sty m:val="p"/>
          </m:rPr>
          <m:t>)</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图示意正确</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hint="eastAsia" w:ascii="Times New Roman" w:hAnsi="Times New Roman" w:eastAsia="Times New Roman" w:cs="Times New Roman"/>
        </w:rPr>
        <w:t>0.5</w:t>
      </w:r>
      <w:r>
        <w:rPr>
          <w:rFonts w:hint="eastAsia" w:ascii="Times New Roman" w:hAnsi="Times New Roman" w:eastAsia="FangSong" w:cs="Times New Roman"/>
        </w:rPr>
        <w:t>分或者写作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1"/>
          <w:numId w:val="1000"/>
        </w:numPr>
      </w:pPr>
      <w:r>
        <w:rPr>
          <w:rFonts w:hint="eastAsia" w:ascii="Times New Roman" w:hAnsi="Times New Roman" w:eastAsia="Times New Roman" w:cs="Times New Roman"/>
        </w:rPr>
        <w:t>7-2-3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N</m:t>
        </m:r>
        <m:r>
          <m:t>O</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N</m:t>
        </m:r>
        <m:r>
          <m:t>O</m:t>
        </m:r>
        <m:r>
          <m:rPr>
            <m:sty m:val="p"/>
          </m:rPr>
          <m:t>)</m:t>
        </m:r>
        <m:sSup>
          <m:e>
            <m:r>
              <m:rPr>
                <m:sty m:val="p"/>
              </m:rPr>
              <m:t>}</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P+2</w:t>
      </w:r>
      <w:r>
        <w:rPr>
          <w:rFonts w:hint="eastAsia" w:ascii="Times New Roman" w:hAnsi="Times New Roman" w:eastAsia="FangSong" w:cs="Times New Roman"/>
        </w:rPr>
        <w:t>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Q+3</w:t>
      </w:r>
      <w:r>
        <w:rPr>
          <w:rFonts w:hint="eastAsia" w:ascii="Times New Roman" w:hAnsi="Times New Roman" w:eastAsia="FangSong" w:cs="Times New Roman"/>
        </w:rPr>
        <w:t>或</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O</m:t>
        </m:r>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N</m:t>
        </m:r>
        <m:r>
          <m:rPr>
            <m:sty m:val="p"/>
          </m:rPr>
          <m:t>O</m:t>
        </m:r>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表示为与硫酸结合的方式</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p>
    <w:p>
      <w:pPr>
        <w:pStyle w:val="Compact"/>
        <w:numPr>
          <w:ilvl w:val="1"/>
          <w:numId w:val="1000"/>
        </w:numPr>
      </w:pPr>
      <w:r>
        <w:rPr>
          <w:rFonts w:hint="eastAsia" w:ascii="Times New Roman" w:hAnsi="Times New Roman" w:eastAsia="Times New Roman" w:cs="Times New Roman"/>
        </w:rPr>
        <w:t>7-3-3</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t>2</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sSub>
          <m:e>
            <m:r>
              <m:rPr>
                <m:sty m:val="p"/>
              </m:rPr>
              <m:t>L</m:t>
            </m:r>
          </m:e>
          <m:sub>
            <m:r>
              <m:t>1</m:t>
            </m:r>
          </m:sub>
        </m:sSub>
        <m:sSub>
          <m:e>
            <m:r>
              <m:rPr>
                <m:sty m:val="p"/>
              </m:rPr>
              <m:t>L</m:t>
            </m:r>
          </m:e>
          <m:sub>
            <m:r>
              <m:t>2</m:t>
            </m:r>
          </m:sub>
        </m:sSub>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sSub>
          <m:e>
            <m:r>
              <m:rPr>
                <m:sty m:val="p"/>
              </m:rPr>
              <m:t>L</m:t>
            </m:r>
          </m:e>
          <m:sub>
            <m:r>
              <m:t>1</m:t>
            </m:r>
          </m:sub>
        </m:sSub>
        <m:sSub>
          <m:e>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p>
    <w:p>
      <w:pPr>
        <w:pStyle w:val="Compact"/>
        <w:numPr>
          <w:ilvl w:val="1"/>
          <w:numId w:val="1000"/>
        </w:numP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RL1L2Fe-O-O-FeL1L2III</w:t>
      </w:r>
    </w:p>
    <w:p>
      <w:pPr>
        <w:pStyle w:val="Compact"/>
        <w:numPr>
          <w:ilvl w:val="1"/>
          <w:numId w:val="1000"/>
        </w:numPr>
      </w:pPr>
      <w:r>
        <w:rPr>
          <w:rFonts w:ascii="Times New Roman" w:hAnsi="Times New Roman" w:eastAsia="Times New Roman" w:cs="Times New Roman"/>
        </w:rPr>
        <w:t xml:space="preserve">SL1L2Fe-O-FeL1L2III</w:t>
      </w:r>
    </w:p>
    <w:p>
      <w:pPr>
        <w:pStyle w:val="Compact"/>
        <w:numPr>
          <w:ilvl w:val="1"/>
          <w:numId w:val="1000"/>
        </w:numPr>
      </w:pPr>
      <w:r>
        <w:rPr>
          <w:rFonts w:ascii="Times New Roman" w:hAnsi="Times New Roman" w:eastAsia="Times New Roman" w:cs="Times New Roman"/>
        </w:rPr>
        <w:t xml:space="preserve">TL1L2Fe=OV </w:t>
      </w:r>
      <w:r>
        <w:rPr>
          <w:rFonts w:hint="eastAsia" w:ascii="Times New Roman" w:hAnsi="Times New Roman" w:eastAsia="Times New Roman" w:cs="Times New Roman"/>
        </w:rPr>
        <w:t>IV</w:t>
      </w:r>
      <w:r>
        <w:rPr>
          <w:rFonts w:hint="eastAsia" w:ascii="Times New Roman" w:hAnsi="Times New Roman" w:eastAsia="FangSong" w:cs="Times New Roman"/>
        </w:rPr>
        <w:t>若写成自由基</w:t>
      </w:r>
      <w:r>
        <w:rPr>
          <w:rFonts w:ascii="Times New Roman" w:hAnsi="Times New Roman" w:eastAsia="Times New Roman" w:cs="Times New Roman"/>
        </w:rPr>
        <w:t xml:space="preserve"> </w:t>
      </w:r>
      <m:oMath>
        <m:oMathPr>
          <m:ctrlPr>
            <w:rPr>
              <w:sz w:val="28"/>
              <w:szCs w:val="28"/>
            </w:rPr>
          </m:ctrlPr>
        </m:oMathPr>
        <m:sSub>
          <m:e>
            <m:r>
              <m:t>L</m:t>
            </m:r>
          </m:e>
          <m:sub>
            <m:r>
              <m:t>1</m:t>
            </m:r>
          </m:sub>
        </m:sSub>
        <m:sSub>
          <m:e>
            <m:r>
              <m:t>L</m:t>
            </m:r>
          </m:e>
          <m:sub>
            <m:r>
              <m:t>2</m:t>
            </m:r>
          </m:sub>
        </m:sSub>
        <m:r>
          <m:t>F</m:t>
        </m:r>
        <m:r>
          <m:t>e</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亦可</w:t>
      </w:r>
    </w:p>
    <w:p>
      <w:pPr>
        <w:pStyle w:val="Compact"/>
        <w:numPr>
          <w:ilvl w:val="1"/>
          <w:numId w:val="1000"/>
        </w:numPr>
      </w:pPr>
      <w:r>
        <w:rPr>
          <w:rFonts w:hint="eastAsia" w:ascii="Times New Roman" w:hAnsi="Times New Roman" w:eastAsia="FangSong" w:cs="Times New Roman"/>
        </w:rPr>
        <w:t>以上</w:t>
      </w:r>
      <w:r>
        <w:rPr>
          <w:rFonts w:hint="eastAsia" w:ascii="Times New Roman" w:hAnsi="Times New Roman" w:eastAsia="Times New Roman" w:cs="Times New Roman"/>
        </w:rPr>
        <w:t>R、S、T,</w:t>
      </w:r>
      <w:r>
        <w:rPr>
          <w:rFonts w:hint="eastAsia" w:ascii="Times New Roman" w:hAnsi="Times New Roman" w:eastAsia="FangSong" w:cs="Times New Roman"/>
        </w:rPr>
        <w:t>化学式正确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氧化态正确</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FirstParagraph"/>
      </w:pPr>
      <w:r>
        <w:rPr>
          <w:rFonts w:hint="eastAsia" w:ascii="Times New Roman" w:hAnsi="Times New Roman" w:eastAsia="FangSong" w:cs="Times New Roman"/>
        </w:rPr>
        <w:t>有机题目中可能用到的缩写</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n</m:t>
            </m:r>
          </m:sup>
        </m:sSup>
        <m:r>
          <m:rPr>
            <m:sty m:val="bi"/>
          </m:rPr>
          <m:t>B</m:t>
        </m:r>
        <m:r>
          <m:rPr>
            <m:sty m:val="bi"/>
          </m:rPr>
          <m:t>u</m:t>
        </m:r>
        <m:r>
          <m:rPr>
            <m:sty m:val="b"/>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t</m:t>
            </m:r>
          </m:sup>
        </m:sSup>
        <m:r>
          <m:rPr>
            <m:sty m:val="bi"/>
          </m:rPr>
          <m:t>B</m:t>
        </m:r>
        <m:r>
          <m:rPr>
            <m:sty m:val="bi"/>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环辛二烯</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；dr：</w:t>
      </w:r>
      <w:r>
        <w:rPr>
          <w:rFonts w:hint="eastAsia" w:ascii="Times New Roman" w:hAnsi="Times New Roman" w:eastAsia="FangSong" w:cs="Times New Roman"/>
        </w:rPr>
        <w:t>非对映异构体比例</w:t>
      </w:r>
      <w:r>
        <w:rPr>
          <w:rFonts w:hint="eastAsia" w:ascii="Times New Roman" w:hAnsi="Times New Roman" w:eastAsia="Times New Roman" w:cs="Times New Roman"/>
        </w:rPr>
        <w:t>；Et：</w:t>
      </w:r>
      <w:r>
        <w:rPr>
          <w:rFonts w:hint="eastAsia" w:ascii="Times New Roman" w:hAnsi="Times New Roman" w:eastAsia="FangSong" w:cs="Times New Roman"/>
        </w:rPr>
        <w:t>乙基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4"/>
    <w:bookmarkStart w:id="11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116" name="Picture"/>
            <a:graphic>
              <a:graphicData uri="http://schemas.openxmlformats.org/drawingml/2006/picture">
                <pic:pic>
                  <pic:nvPicPr>
                    <pic:cNvPr descr="52b8d7aa54467bd94e3b876d3a4701131e30d34e4e2573a69c4b7acc6cee9058.jpg" id="117" name="Picture"/>
                    <pic:cNvPicPr>
                      <a:picLocks noChangeArrowheads="1" noChangeAspect="1"/>
                    </pic:cNvPicPr>
                  </pic:nvPicPr>
                  <pic:blipFill>
                    <a:blip r:embed="rId115"/>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03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03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118"/>
    <w:bookmarkStart w:id="12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033"/>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033"/>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033"/>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033"/>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032"/>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034"/>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036"/>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036"/>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36"/>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66906"/>
            <wp:effectExtent b="0" l="0" r="0" t="0"/>
            <wp:docPr descr="" title="" id="120" name="Picture"/>
            <a:graphic>
              <a:graphicData uri="http://schemas.openxmlformats.org/drawingml/2006/picture">
                <pic:pic>
                  <pic:nvPicPr>
                    <pic:cNvPr descr="1b193e7ed2f081d4f7f509f3097478360731128d92bba655be3244cf77468c9e.jpg" id="121" name="Picture"/>
                    <pic:cNvPicPr>
                      <a:picLocks noChangeArrowheads="1" noChangeAspect="1"/>
                    </pic:cNvPicPr>
                  </pic:nvPicPr>
                  <pic:blipFill>
                    <a:blip r:embed="rId119"/>
                    <a:stretch>
                      <a:fillRect/>
                    </a:stretch>
                  </pic:blipFill>
                  <pic:spPr bwMode="auto">
                    <a:xfrm>
                      <a:off x="0" y="0"/>
                      <a:ext cx="3600000" cy="2166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p>
    <w:p>
      <w:pPr>
        <w:pStyle w:val="Compact"/>
        <w:numPr>
          <w:ilvl w:val="0"/>
          <w:numId w:val="1038"/>
        </w:numPr>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p>
      <w:pPr>
        <w:spacing w:before="160" w:after="80"/>
      </w:pPr>
      <w:r>
        <w:pict>
          <v:rect style="width:0;height:1.5pt" o:hralign="center" o:hrstd="t" o:hr="t"/>
        </w:pict>
      </w:r>
    </w:p>
    <w:bookmarkEnd w:id="122"/>
    <w:bookmarkStart w:id="13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24" name="Picture"/>
            <a:graphic>
              <a:graphicData uri="http://schemas.openxmlformats.org/drawingml/2006/picture">
                <pic:pic>
                  <pic:nvPicPr>
                    <pic:cNvPr descr="22cd89e511d423db3f4e29394823d67719ce783090427e303403f4582cc5fb2f.jpg" id="125" name="Picture"/>
                    <pic:cNvPicPr>
                      <a:picLocks noChangeArrowheads="1" noChangeAspect="1"/>
                    </pic:cNvPicPr>
                  </pic:nvPicPr>
                  <pic:blipFill>
                    <a:blip r:embed="rId123"/>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根据公式分子总自旋磁矩与总自旋量子数</w:t>
      </w:r>
      <w:r>
        <w:rPr>
          <w:rFonts w:ascii="Times New Roman" w:hAnsi="Times New Roman" w:eastAsia="Times New Roman" w:cs="Times New Roman"/>
        </w:rPr>
        <w:t xml:space="preserve"> S </w:t>
      </w:r>
      <w:r>
        <w:rPr>
          <w:rFonts w:hint="eastAsia" w:ascii="Times New Roman" w:hAnsi="Times New Roman" w:eastAsia="FangSong" w:cs="Times New Roman"/>
        </w:rPr>
        <w:t>之间关系式</w:t>
      </w:r>
      <w:r>
        <w:rPr>
          <w:rFonts w:hint="eastAsia" w:ascii="Times New Roman" w:hAnsi="Times New Roman" w:eastAsia="Times New Roman" w:cs="Times New Roman"/>
        </w:rPr>
        <w:t>：</w:t>
      </w:r>
    </w:p>
    <w:p>
      <w:pPr>
        <w:pStyle w:val="BodyText"/>
      </w:pPr>
      <m:oMath>
        <m:oMathPr>
          <m:ctrlPr>
            <w:rPr>
              <w:sz w:val="28"/>
              <w:szCs w:val="28"/>
            </w:rPr>
          </m:ctrlPr>
        </m:oMathPr>
        <m:r>
          <m:t>μ</m:t>
        </m:r>
        <m:r>
          <m:rPr>
            <m:sty m:val="p"/>
          </m:rPr>
          <m:t>=</m:t>
        </m:r>
        <m:r>
          <m:t>2</m:t>
        </m:r>
        <m:rad>
          <m:radPr>
            <m:degHide m:val="on"/>
          </m:radPr>
          <m:deg/>
          <m:e>
            <m:r>
              <m:t>S</m:t>
            </m:r>
            <m:r>
              <m:rPr>
                <m:sty m:val="p"/>
              </m:rPr>
              <m:t>(</m:t>
            </m:r>
            <m:r>
              <m:t>S</m:t>
            </m:r>
            <m:r>
              <m:rPr>
                <m:sty m:val="p"/>
              </m:rPr>
              <m:t>+</m:t>
            </m:r>
            <m:r>
              <m:t>1</m:t>
            </m:r>
            <m:r>
              <m:rPr>
                <m:sty m:val="p"/>
              </m:rPr>
              <m:t>)</m:t>
            </m:r>
          </m:e>
        </m:rad>
        <m:sSub>
          <m:e>
            <m:r>
              <m:t>μ</m:t>
            </m:r>
          </m:e>
          <m:sub>
            <m:r>
              <m:t>B</m:t>
            </m:r>
          </m:sub>
        </m:sSub>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w:t>
      </w:r>
      <w:r>
        <w:rPr>
          <w:rFonts w:hint="eastAsia" w:ascii="Times New Roman" w:hAnsi="Times New Roman" w:eastAsia="Times New Roman" w:cs="Times New Roman"/>
        </w:rPr>
        <w:t>1</w:t>
      </w:r>
      <w:r>
        <w:rPr>
          <w:rFonts w:hint="eastAsia" w:ascii="Times New Roman" w:hAnsi="Times New Roman" w:eastAsia="FangSong" w:cs="Times New Roman"/>
        </w:rPr>
        <w:t>中成单自旋电子数当为奇数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1/2，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l</m:t>
            </m:r>
            <m:r>
              <m:t>s</m:t>
            </m:r>
          </m:sub>
        </m:sSub>
        <m:r>
          <m:rPr>
            <m:sty m:val="p"/>
          </m:rPr>
          <m:t>)</m:t>
        </m:r>
        <m:r>
          <m:rPr>
            <m:sty m:val="p"/>
          </m:rPr>
          <m:t>=</m:t>
        </m:r>
        <m:r>
          <m:t>1.73</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与实测值</w:t>
      </w:r>
      <w:r>
        <w:rPr>
          <w:rFonts w:ascii="Times New Roman" w:hAnsi="Times New Roman" w:eastAsia="Times New Roman" w:cs="Times New Roman"/>
        </w:rPr>
        <w:t xml:space="preserve"> </w:t>
      </w:r>
      <m:oMath>
        <m:oMathPr>
          <m:ctrlPr>
            <w:rPr>
              <w:sz w:val="28"/>
              <w:szCs w:val="28"/>
            </w:rPr>
          </m:ctrlPr>
        </m:oMathPr>
        <m:r>
          <m:t>1.92</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3/2，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h</m:t>
            </m:r>
            <m:r>
              <m:t>s</m:t>
            </m:r>
          </m:sub>
        </m:sSub>
        <m:r>
          <m:rPr>
            <m:sty m:val="p"/>
          </m:rPr>
          <m:t>)</m:t>
        </m:r>
        <m:r>
          <m:rPr>
            <m:sty m:val="p"/>
          </m:rPr>
          <m:t>=</m:t>
        </m:r>
        <m:r>
          <m:t>3.87</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略低于实测值</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正确回答未成对电子数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n=1,3，</w:t>
      </w:r>
      <w:r>
        <w:rPr>
          <w:rFonts w:hint="eastAsia" w:ascii="Times New Roman" w:hAnsi="Times New Roman" w:eastAsia="FangSong" w:cs="Times New Roman"/>
        </w:rPr>
        <w:t>但未写出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本小问得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6000"/>
            <wp:effectExtent b="0" l="0" r="0" t="0"/>
            <wp:docPr descr="" title="" id="127" name="Picture"/>
            <a:graphic>
              <a:graphicData uri="http://schemas.openxmlformats.org/drawingml/2006/picture">
                <pic:pic>
                  <pic:nvPicPr>
                    <pic:cNvPr descr="e1be1c415a07ad8a1997b803ac1cc1695c6a294530ef0bdcc6e409c809a02ecf.jpg" id="128" name="Picture"/>
                    <pic:cNvPicPr>
                      <a:picLocks noChangeArrowheads="1" noChangeAspect="1"/>
                    </pic:cNvPicPr>
                  </pic:nvPicPr>
                  <pic:blipFill>
                    <a:blip r:embed="rId126"/>
                    <a:stretch>
                      <a:fillRect/>
                    </a:stretch>
                  </pic:blipFill>
                  <pic:spPr bwMode="auto">
                    <a:xfrm>
                      <a:off x="0" y="0"/>
                      <a:ext cx="3240000" cy="291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9597"/>
            <wp:effectExtent b="0" l="0" r="0" t="0"/>
            <wp:docPr descr="" title="" id="130" name="Picture"/>
            <a:graphic>
              <a:graphicData uri="http://schemas.openxmlformats.org/drawingml/2006/picture">
                <pic:pic>
                  <pic:nvPicPr>
                    <pic:cNvPr descr="e05afbe3e27511d707d7b5f4929c009936e1d58f2b18fa480359f03ad2b1edf4.jpg" id="131" name="Picture"/>
                    <pic:cNvPicPr>
                      <a:picLocks noChangeArrowheads="1" noChangeAspect="1"/>
                    </pic:cNvPicPr>
                  </pic:nvPicPr>
                  <pic:blipFill>
                    <a:blip r:embed="rId129"/>
                    <a:stretch>
                      <a:fillRect/>
                    </a:stretch>
                  </pic:blipFill>
                  <pic:spPr bwMode="auto">
                    <a:xfrm>
                      <a:off x="0" y="0"/>
                      <a:ext cx="3240000" cy="3109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上个单电子</w:t>
      </w:r>
      <w:r>
        <w:rPr>
          <w:rFonts w:hint="eastAsia" w:ascii="Times New Roman" w:hAnsi="Times New Roman" w:eastAsia="Times New Roman" w:cs="Times New Roman"/>
        </w:rPr>
        <w:t>→3</w:t>
      </w:r>
      <w:r>
        <w:rPr>
          <w:rFonts w:hint="eastAsia" w:ascii="Times New Roman" w:hAnsi="Times New Roman" w:eastAsia="FangSong" w:cs="Times New Roman"/>
        </w:rPr>
        <w:t>个单电子</w:t>
      </w:r>
      <w:r>
        <w:rPr>
          <w:rFonts w:ascii="Times New Roman" w:hAnsi="Times New Roman" w:eastAsia="Times New Roman" w:cs="Times New Roman"/>
        </w:rPr>
        <w:t xml:space="preserve"> </w:t>
      </w:r>
      <w:r>
        <w:rPr>
          <w:rFonts w:hint="eastAsia" w:ascii="Times New Roman" w:hAnsi="Times New Roman" w:eastAsia="FangSong" w:cs="Times New Roman"/>
        </w:rPr>
        <w:t>偶合一对</w:t>
      </w:r>
      <w:r>
        <w:rPr>
          <w:rFonts w:hint="eastAsia" w:ascii="Times New Roman" w:hAnsi="Times New Roman" w:eastAsia="Times New Roman" w:cs="Times New Roman"/>
        </w:rPr>
        <w:t>，</w:t>
      </w:r>
      <w:r>
        <w:rPr>
          <w:rFonts w:hint="eastAsia" w:ascii="Times New Roman" w:hAnsi="Times New Roman" w:eastAsia="FangSong" w:cs="Times New Roman"/>
        </w:rPr>
        <w:t>可否配等</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能级分裂及电子</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每个正确的结构式</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DTBSQ </w:t>
      </w:r>
      <w:r>
        <w:rPr>
          <w:rFonts w:hint="eastAsia" w:ascii="Times New Roman" w:hAnsi="Times New Roman" w:eastAsia="FangSong" w:cs="Times New Roman"/>
        </w:rPr>
        <w:t xml:space="preserve">形态正确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能级分裂及电子情况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配体电子自旋取向</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1</m:t>
            </m:r>
          </m:e>
          <m:sub>
            <m:r>
              <m:t>l</m:t>
            </m:r>
            <m:r>
              <m:t>s</m:t>
            </m:r>
          </m:sub>
        </m:sSub>
        <m:r>
          <m:rPr>
            <m:sty m:val="p"/>
          </m:rPr>
          <m:t>→</m:t>
        </m:r>
        <m:sSub>
          <m:e>
            <m:r>
              <m:t>1</m:t>
            </m:r>
          </m:e>
          <m:sub>
            <m:r>
              <m:t>h</m:t>
            </m:r>
            <m:r>
              <m:t>s</m:t>
            </m:r>
          </m:sub>
        </m:sSub>
        <m:r>
          <m:rPr>
            <m:sty m:val="p"/>
          </m:rPr>
          <m:t>,</m:t>
        </m:r>
        <m:r>
          <m:t>C</m:t>
        </m:r>
        <m:r>
          <m:t>o</m:t>
        </m:r>
        <m:r>
          <m:rPr>
            <m:sty m:val="p"/>
          </m:rPr>
          <m:t>−</m:t>
        </m:r>
        <m:r>
          <m:t>O</m:t>
        </m:r>
        <m:r>
          <m:rPr>
            <m:sty m:val="p"/>
          </m:rPr>
          <m:t>,</m:t>
        </m:r>
        <m:r>
          <m:t>C</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配位键的键长均变长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因中心原子氧化态降低导致配键削弱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写一个变长另一个变短的本题不得分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答案</w:t>
      </w:r>
      <w:r>
        <w:rPr>
          <w:rFonts w:hint="eastAsia" w:ascii="Times New Roman" w:hAnsi="Times New Roman" w:eastAsia="Times New Roman" w:cs="Times New Roman"/>
        </w:rPr>
        <w:t>：&gt;，&gt;；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的实验磁矩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r>
          <m:t>1</m:t>
        </m:r>
        <m:r>
          <m:rPr>
            <m:sty m:val="p"/>
          </m:rPr>
          <m:t>)</m:t>
        </m:r>
        <m:r>
          <m:rPr>
            <m:sty m:val="p"/>
          </m:rPr>
          <m:t>=</m:t>
        </m:r>
        <m:r>
          <m:t>4.33</m:t>
        </m:r>
        <m:r>
          <m:rPr>
            <m:sty m:val="p"/>
          </m:rPr>
          <m:t>[</m:t>
        </m:r>
        <m:sSub>
          <m:e>
            <m:r>
              <m:t>1</m:t>
            </m:r>
          </m:e>
          <m:sub>
            <m:r>
              <m:rPr>
                <m:sty m:val="p"/>
              </m:rPr>
              <m:t>h</m:t>
            </m:r>
            <m:r>
              <m:rPr>
                <m:sty m:val="p"/>
              </m:rPr>
              <m:t>s</m:t>
            </m:r>
          </m:sub>
        </m:sSub>
        <m:r>
          <m:rPr>
            <m:sty m:val="p"/>
          </m:rPr>
          <m:t>]</m:t>
        </m:r>
        <m:r>
          <m:rPr>
            <m:sty m:val="p"/>
          </m:rPr>
          <m:t>+</m:t>
        </m:r>
        <m:r>
          <m:t>1.92</m:t>
        </m:r>
        <m:r>
          <m:rPr>
            <m:sty m:val="p"/>
          </m:rPr>
          <m:t>[</m:t>
        </m:r>
        <m:sSub>
          <m:e>
            <m:r>
              <m:t>1</m:t>
            </m:r>
          </m:e>
          <m:sub>
            <m:r>
              <m:rPr>
                <m:sty m:val="p"/>
              </m:rPr>
              <m:t>l</m:t>
            </m:r>
            <m:r>
              <m:rPr>
                <m:sty m:val="p"/>
              </m:rPr>
              <m:t>s</m:t>
            </m:r>
          </m:sub>
        </m:sSub>
        <m:r>
          <m:rPr>
            <m:sty m:val="p"/>
          </m:rPr>
          <m:t>]</m:t>
        </m:r>
      </m:oMath>
    </w:p>
    <w:p>
      <w:pPr>
        <w:pStyle w:val="BodyText"/>
      </w:pPr>
      <m:oMathPara>
        <m:oMathParaPr>
          <m:jc m:val="center"/>
          <m:ctrlPr>
            <w:rPr>
              <w:sz w:val="28"/>
              <w:szCs w:val="28"/>
            </w:rPr>
          </m:ctrlPr>
        </m:oMathParaPr>
        <m:oMath>
          <m:r>
            <m:rPr>
              <m:sty m:val="p"/>
            </m:rPr>
            <m:t>[</m:t>
          </m:r>
          <m:sSub>
            <m:e>
              <m:r>
                <m:rPr>
                  <m:sty m:val="b"/>
                </m:rPr>
                <m:t>1</m:t>
              </m:r>
            </m:e>
            <m:sub>
              <m:r>
                <m:rPr>
                  <m:sty m:val="p"/>
                </m:rPr>
                <m:t>h</m:t>
              </m:r>
              <m:r>
                <m:rPr>
                  <m:sty m:val="p"/>
                </m:rPr>
                <m:t>s</m:t>
              </m:r>
            </m:sub>
          </m:sSub>
          <m:r>
            <m:rPr>
              <m:sty m:val="p"/>
            </m:rPr>
            <m:t>]</m:t>
          </m:r>
          <m:r>
            <m:rPr>
              <m:sty m:val="p"/>
            </m:rPr>
            <m:t>+</m:t>
          </m:r>
          <m:r>
            <m:rPr>
              <m:sty m:val="p"/>
            </m:rPr>
            <m:t>[</m:t>
          </m:r>
          <m:sSub>
            <m:e>
              <m:r>
                <m:rPr>
                  <m:sty m:val="b"/>
                </m:rPr>
                <m:t>1</m:t>
              </m:r>
            </m:e>
            <m:sub>
              <m:r>
                <m:rPr>
                  <m:sty m:val="p"/>
                </m:rPr>
                <m:t>l</m:t>
              </m:r>
              <m:r>
                <m:rPr>
                  <m:sty m:val="p"/>
                </m:rPr>
                <m:t>s</m:t>
              </m:r>
            </m:sub>
          </m:sSub>
          <m:r>
            <m:rPr>
              <m:sty m:val="p"/>
            </m:rPr>
            <m:t>]</m:t>
          </m:r>
          <m:r>
            <m:rPr>
              <m:sty m:val="p"/>
            </m:rPr>
            <m:t>=</m:t>
          </m:r>
          <m:r>
            <m:t>1</m:t>
          </m:r>
        </m:oMath>
      </m:oMathPara>
    </w:p>
    <w:p>
      <w:pPr>
        <w:pStyle w:val="FirstParagraph"/>
      </w:pPr>
      <m:oMath>
        <m:oMathPr>
          <m:ctrlPr>
            <w:rPr>
              <w:sz w:val="28"/>
              <w:szCs w:val="28"/>
            </w:rPr>
          </m:ctrlPr>
        </m:oMathPr>
        <m:sSub>
          <m:e>
            <m:r>
              <m:t>1</m:t>
            </m:r>
          </m:e>
          <m:sub>
            <m:r>
              <m:t>l</m:t>
            </m:r>
            <m:r>
              <m:t>s</m:t>
            </m:r>
          </m:sub>
        </m:sSub>
        <m:r>
          <m:rPr>
            <m:sty m:val="p"/>
          </m:rPr>
          <m:t>⇌</m:t>
        </m:r>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rPr>
            <m:sty m:val="p"/>
          </m:rPr>
          <m:t>(</m:t>
        </m:r>
        <m:r>
          <m:t>μ</m:t>
        </m:r>
        <m:r>
          <m:rPr>
            <m:sty m:val="p"/>
          </m:rPr>
          <m:t>(</m:t>
        </m:r>
        <m:r>
          <m:t>1</m:t>
        </m:r>
        <m:r>
          <m:rPr>
            <m:sty m:val="p"/>
          </m:rPr>
          <m:t>)</m:t>
        </m:r>
        <m:r>
          <m:rPr>
            <m:sty m:val="p"/>
          </m:rPr>
          <m:t>−</m:t>
        </m:r>
        <m:r>
          <m:t>1.92</m:t>
        </m:r>
        <m:r>
          <m:rPr>
            <m:sty m:val="p"/>
          </m:rPr>
          <m:t>)</m:t>
        </m:r>
        <m:r>
          <m:rPr>
            <m:sty m:val="p"/>
          </m:rPr>
          <m:t>/</m:t>
        </m:r>
        <m:r>
          <m:rPr>
            <m:sty m:val="p"/>
          </m:rPr>
          <m:t>(</m:t>
        </m:r>
        <m:r>
          <m:t>4.33</m:t>
        </m:r>
        <m:r>
          <m:rPr>
            <m:sty m:val="p"/>
          </m:rPr>
          <m:t>−</m:t>
        </m:r>
        <m:r>
          <m:t>μ</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计算不同温度下的平衡常数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如下表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1/T(K)</w:t>
            </w:r>
          </w:p>
        </w:tc>
        <w:tc>
          <w:tcPr/>
          <w:p>
            <w:pPr>
              <w:pStyle w:val="Compact"/>
              <w:jc w:val="center"/>
            </w:pPr>
            <w:r>
              <w:rPr>
                <w:rFonts w:ascii="Times New Roman" w:hAnsi="Times New Roman" w:eastAsia="Times New Roman" w:cs="Times New Roman"/>
                <w:b/>
              </w:rPr>
              <w:t xml:space="preserve">μ(1)/μB</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In K</w:t>
            </w:r>
          </w:p>
        </w:tc>
      </w:tr>
      <w:tr>
        <w:tc>
          <w:tcPr/>
          <w:p>
            <w:pPr>
              <w:pStyle w:val="Compact"/>
              <w:jc w:val="center"/>
            </w:pPr>
            <w:r>
              <w:rPr>
                <w:rFonts w:ascii="Times New Roman" w:hAnsi="Times New Roman" w:eastAsia="Times New Roman" w:cs="Times New Roman"/>
              </w:rPr>
              <w:t xml:space="preserve">230</w:t>
            </w:r>
          </w:p>
        </w:tc>
        <w:tc>
          <w:tcPr/>
          <w:p>
            <w:pPr>
              <w:pStyle w:val="Compact"/>
              <w:jc w:val="center"/>
            </w:pPr>
            <w:r>
              <w:rPr>
                <w:rFonts w:ascii="Times New Roman" w:hAnsi="Times New Roman" w:eastAsia="Times New Roman" w:cs="Times New Roman"/>
              </w:rPr>
              <w:t xml:space="preserve">0.00435</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0.0664</w:t>
            </w:r>
          </w:p>
        </w:tc>
        <w:tc>
          <w:tcPr/>
          <w:p>
            <w:pPr>
              <w:pStyle w:val="Compact"/>
              <w:jc w:val="center"/>
            </w:pPr>
            <w:r>
              <w:rPr>
                <w:rFonts w:ascii="Times New Roman" w:hAnsi="Times New Roman" w:eastAsia="Times New Roman" w:cs="Times New Roman"/>
              </w:rPr>
              <w:t xml:space="preserve">-2.712</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0.00400</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0.2555</w:t>
            </w:r>
          </w:p>
        </w:tc>
        <w:tc>
          <w:tcPr/>
          <w:p>
            <w:pPr>
              <w:pStyle w:val="Compact"/>
              <w:jc w:val="center"/>
            </w:pPr>
            <w:r>
              <w:rPr>
                <w:rFonts w:ascii="Times New Roman" w:hAnsi="Times New Roman" w:eastAsia="Times New Roman" w:cs="Times New Roman"/>
              </w:rPr>
              <w:t xml:space="preserve">-1.366</w:t>
            </w:r>
          </w:p>
        </w:tc>
      </w:tr>
      <w:tr>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0.00345</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2.35</w:t>
            </w:r>
          </w:p>
        </w:tc>
        <w:tc>
          <w:tcPr/>
          <w:p>
            <w:pPr>
              <w:pStyle w:val="Compact"/>
              <w:jc w:val="center"/>
            </w:pPr>
            <w:r>
              <w:rPr>
                <w:rFonts w:ascii="Times New Roman" w:hAnsi="Times New Roman" w:eastAsia="Times New Roman" w:cs="Times New Roman"/>
              </w:rPr>
              <w:t xml:space="preserve">0.8536</w:t>
            </w:r>
          </w:p>
        </w:tc>
      </w:tr>
      <w:tr>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0.00312</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2.202</w:t>
            </w:r>
          </w:p>
        </w:tc>
      </w:tr>
      <w:tr>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0.00286</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3.509</w:t>
            </w:r>
          </w:p>
        </w:tc>
      </w:tr>
    </w:tbl>
    <w:p>
      <w:pPr>
        <w:pStyle w:val="BodyText"/>
        <w:spacing w:before="120"/>
      </w:pP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ln K = -4137.2/T + 15.208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若未列出数据转化过程</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本问斜率在</w:t>
      </w:r>
      <w:r>
        <w:rPr>
          <w:rFonts w:hint="eastAsia" w:ascii="Times New Roman" w:hAnsi="Times New Roman" w:eastAsia="Times New Roman" w:cs="Times New Roman"/>
        </w:rPr>
        <w:t>-3965～-4485，</w:t>
      </w:r>
      <w:r>
        <w:rPr>
          <w:rFonts w:hint="eastAsia" w:ascii="Times New Roman" w:hAnsi="Times New Roman" w:eastAsia="FangSong" w:cs="Times New Roman"/>
        </w:rPr>
        <w:t>截距在</w:t>
      </w:r>
      <w:r>
        <w:rPr>
          <w:rFonts w:hint="eastAsia" w:ascii="Times New Roman" w:hAnsi="Times New Roman" w:eastAsia="Times New Roman" w:cs="Times New Roman"/>
        </w:rPr>
        <w:t>+14.5～+16.3</w:t>
      </w:r>
      <w:r>
        <w:rPr>
          <w:rFonts w:hint="eastAsia" w:ascii="Times New Roman" w:hAnsi="Times New Roman" w:eastAsia="FangSong" w:cs="Times New Roman"/>
        </w:rPr>
        <w:t>之间都算正确</w:t>
      </w:r>
      <w:r>
        <w:rPr>
          <w:rFonts w:hint="eastAsia" w:ascii="Times New Roman" w:hAnsi="Times New Roman" w:eastAsia="Times New Roman" w:cs="Times New Roman"/>
        </w:rPr>
        <w:t>，</w:t>
      </w:r>
      <w:r>
        <w:rPr>
          <w:rFonts w:hint="eastAsia" w:ascii="Times New Roman" w:hAnsi="Times New Roman" w:eastAsia="FangSong" w:cs="Times New Roman"/>
        </w:rPr>
        <w:t>斜率和截距绝对值应同步变大或变小</w:t>
      </w:r>
      <w:r>
        <w:rPr>
          <w:rFonts w:hint="eastAsia" w:ascii="Times New Roman" w:hAnsi="Times New Roman" w:eastAsia="Times New Roman" w:cs="Times New Roman"/>
        </w:rPr>
        <w:t>；</w:t>
      </w:r>
      <w:r>
        <w:rPr>
          <w:rFonts w:hint="eastAsia" w:ascii="Times New Roman" w:hAnsi="Times New Roman" w:eastAsia="FangSong" w:cs="Times New Roman"/>
        </w:rPr>
        <w:t>数值转化及形式正确</w:t>
      </w:r>
      <w:r>
        <w:rPr>
          <w:rFonts w:hint="eastAsia" w:ascii="Times New Roman" w:hAnsi="Times New Roman" w:eastAsia="Times New Roman" w:cs="Times New Roman"/>
        </w:rPr>
        <w:t>，</w:t>
      </w:r>
      <w:r>
        <w:rPr>
          <w:rFonts w:hint="eastAsia" w:ascii="Times New Roman" w:hAnsi="Times New Roman" w:eastAsia="FangSong" w:cs="Times New Roman"/>
        </w:rPr>
        <w:t>但斜率截距超出范围扣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T=272K</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271~276K</w:t>
      </w:r>
      <w:r>
        <w:rPr>
          <w:rFonts w:hint="eastAsia" w:ascii="Times New Roman" w:hAnsi="Times New Roman" w:eastAsia="FangSong" w:cs="Times New Roman"/>
        </w:rPr>
        <w:t>范围内均得满分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若拟合结果和最终答案超出范围</w:t>
      </w:r>
      <w:r>
        <w:rPr>
          <w:rFonts w:hint="eastAsia" w:ascii="Times New Roman" w:hAnsi="Times New Roman" w:eastAsia="Times New Roman" w:cs="Times New Roman"/>
        </w:rPr>
        <w:t>，</w:t>
      </w:r>
      <w:r>
        <w:rPr>
          <w:rFonts w:hint="eastAsia" w:ascii="Times New Roman" w:hAnsi="Times New Roman" w:eastAsia="FangSong" w:cs="Times New Roman"/>
        </w:rPr>
        <w:t>两步都要扣分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2"/>
    <w:bookmarkStart w:id="1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134" name="Picture"/>
            <a:graphic>
              <a:graphicData uri="http://schemas.openxmlformats.org/drawingml/2006/picture">
                <pic:pic>
                  <pic:nvPicPr>
                    <pic:cNvPr descr="20966e5c2bce3cde3a7f5b7fabe5bb5506671169013318c748e181524e62bd21.jpg" id="135" name="Picture"/>
                    <pic:cNvPicPr>
                      <a:picLocks noChangeArrowheads="1" noChangeAspect="1"/>
                    </pic:cNvPicPr>
                  </pic:nvPicPr>
                  <pic:blipFill>
                    <a:blip r:embed="rId133"/>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137" name="Picture"/>
            <a:graphic>
              <a:graphicData uri="http://schemas.openxmlformats.org/drawingml/2006/picture">
                <pic:pic>
                  <pic:nvPicPr>
                    <pic:cNvPr descr="9459a1491549e537b74d8450d6b811cf1b05553e5aaf99f96eae72e870cff519.jpg" id="138" name="Picture"/>
                    <pic:cNvPicPr>
                      <a:picLocks noChangeArrowheads="1" noChangeAspect="1"/>
                    </pic:cNvPicPr>
                  </pic:nvPicPr>
                  <pic:blipFill>
                    <a:blip r:embed="rId136"/>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40" name="Picture"/>
            <a:graphic>
              <a:graphicData uri="http://schemas.openxmlformats.org/drawingml/2006/picture">
                <pic:pic>
                  <pic:nvPicPr>
                    <pic:cNvPr descr="af913631ccdcf040b89a9d7a89e5195a939561e85c5efce870151c1c563c11ab.jpg" id="141" name="Picture"/>
                    <pic:cNvPicPr>
                      <a:picLocks noChangeArrowheads="1" noChangeAspect="1"/>
                    </pic:cNvPicPr>
                  </pic:nvPicPr>
                  <pic:blipFill>
                    <a:blip r:embed="rId139"/>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143" name="Picture"/>
            <a:graphic>
              <a:graphicData uri="http://schemas.openxmlformats.org/drawingml/2006/picture">
                <pic:pic>
                  <pic:nvPicPr>
                    <pic:cNvPr descr="a90f0ab727f04f8cb279e3b731d6e0ff5341b35f0cf98d46a85256473f963279.jpg" id="144" name="Picture"/>
                    <pic:cNvPicPr>
                      <a:picLocks noChangeArrowheads="1" noChangeAspect="1"/>
                    </pic:cNvPicPr>
                  </pic:nvPicPr>
                  <pic:blipFill>
                    <a:blip r:embed="rId142"/>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146" name="Picture"/>
            <a:graphic>
              <a:graphicData uri="http://schemas.openxmlformats.org/drawingml/2006/picture">
                <pic:pic>
                  <pic:nvPicPr>
                    <pic:cNvPr descr="f01945cbe1e851e1ed8a25ef6e45f4a9a1d83674b13fee10e50ee8a6d37def18.jpg" id="147" name="Picture"/>
                    <pic:cNvPicPr>
                      <a:picLocks noChangeArrowheads="1" noChangeAspect="1"/>
                    </pic:cNvPicPr>
                  </pic:nvPicPr>
                  <pic:blipFill>
                    <a:blip r:embed="rId145"/>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3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物种</w:t>
      </w:r>
      <w:r>
        <w:rPr>
          <w:rFonts w:ascii="Times New Roman" w:hAnsi="Times New Roman" w:eastAsia="Times New Roman" w:cs="Times New Roman"/>
        </w:rPr>
        <w:t xml:space="preserve"> | Mo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70636"/>
            <wp:effectExtent b="0" l="0" r="0" t="0"/>
            <wp:docPr descr="" title="" id="149" name="Picture"/>
            <a:graphic>
              <a:graphicData uri="http://schemas.openxmlformats.org/drawingml/2006/picture">
                <pic:pic>
                  <pic:nvPicPr>
                    <pic:cNvPr descr="ee7d419005b76280ea32d7e2a775b095d87bdbbbdcad85a36b891d9602e6c1a7.jpg" id="150" name="Picture"/>
                    <pic:cNvPicPr>
                      <a:picLocks noChangeArrowheads="1" noChangeAspect="1"/>
                    </pic:cNvPicPr>
                  </pic:nvPicPr>
                  <pic:blipFill>
                    <a:blip r:embed="rId148"/>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1"/>
    <w:bookmarkStart w:id="17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硫酸盐在碱性溶液中加入缩二脲</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C</m:t>
            </m:r>
            <m:r>
              <m:rPr>
                <m:sty m:val="p"/>
              </m:rPr>
              <m:t>O</m:t>
            </m:r>
            <m:r>
              <m:rPr>
                <m:sty m:val="p"/>
              </m:rPr>
              <m:t>N</m:t>
            </m:r>
            <m:r>
              <m:rPr>
                <m:sty m:val="p"/>
              </m:rPr>
              <m:t>H</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得到特征紫色物质</w:t>
      </w:r>
      <w:r>
        <w:rPr>
          <w:rFonts w:hint="eastAsia" w:ascii="Times New Roman" w:hAnsi="Times New Roman" w:eastAsia="Times New Roman" w:cs="Times New Roman"/>
        </w:rPr>
        <w:t>，</w:t>
      </w:r>
      <w:r>
        <w:rPr>
          <w:rFonts w:hint="eastAsia" w:ascii="Times New Roman" w:hAnsi="Times New Roman" w:eastAsia="FangSong" w:cs="Times New Roman"/>
        </w:rPr>
        <w:t>该物质为</w:t>
      </w:r>
      <w:r>
        <w:rPr>
          <w:rFonts w:hint="eastAsia" w:ascii="Times New Roman" w:hAnsi="Times New Roman" w:eastAsia="Times New Roman" w:cs="Times New Roman"/>
        </w:rPr>
        <w:t>-2</w:t>
      </w:r>
      <w:r>
        <w:rPr>
          <w:rFonts w:hint="eastAsia" w:ascii="Times New Roman" w:hAnsi="Times New Roman" w:eastAsia="FangSong" w:cs="Times New Roman"/>
        </w:rPr>
        <w:t>价的配位阴离子</w:t>
      </w:r>
      <w:r>
        <w:rPr>
          <w:rFonts w:hint="eastAsia" w:ascii="Times New Roman" w:hAnsi="Times New Roman" w:eastAsia="Times New Roman" w:cs="Times New Roman"/>
        </w:rPr>
        <w:t>，</w:t>
      </w:r>
      <w:r>
        <w:rPr>
          <w:rFonts w:hint="eastAsia" w:ascii="Times New Roman" w:hAnsi="Times New Roman" w:eastAsia="FangSong" w:cs="Times New Roman"/>
        </w:rPr>
        <w:t>具有对称中心和不通过</w:t>
      </w:r>
      <w:r>
        <w:rPr>
          <w:rFonts w:hint="eastAsia" w:ascii="Times New Roman" w:hAnsi="Times New Roman" w:eastAsia="Times New Roman" w:cs="Times New Roman"/>
        </w:rPr>
        <w:t>A</w:t>
      </w:r>
      <w:r>
        <w:rPr>
          <w:rFonts w:hint="eastAsia" w:ascii="Times New Roman" w:hAnsi="Times New Roman" w:eastAsia="FangSong" w:cs="Times New Roman"/>
        </w:rPr>
        <w:t>的二重旋转轴</w:t>
      </w:r>
      <w:r>
        <w:rPr>
          <w:rFonts w:hint="eastAsia" w:ascii="Times New Roman" w:hAnsi="Times New Roman" w:eastAsia="Times New Roman" w:cs="Times New Roman"/>
        </w:rPr>
        <w:t>，</w:t>
      </w:r>
      <w:r>
        <w:rPr>
          <w:rFonts w:hint="eastAsia" w:ascii="Times New Roman" w:hAnsi="Times New Roman" w:eastAsia="FangSong" w:cs="Times New Roman"/>
        </w:rPr>
        <w:t>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画出该阴离子的结构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双核</w:t>
      </w:r>
      <w:r>
        <w:rPr>
          <w:rFonts w:hint="eastAsia" w:ascii="Times New Roman" w:hAnsi="Times New Roman" w:eastAsia="Times New Roman" w:cs="Times New Roman"/>
        </w:rPr>
        <w:t>Cu</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各由缩二脲的</w:t>
      </w:r>
      <w:r>
        <w:rPr>
          <w:rFonts w:hint="eastAsia" w:ascii="Times New Roman" w:hAnsi="Times New Roman" w:eastAsia="Times New Roman" w:cs="Times New Roman"/>
        </w:rPr>
        <w:t>N</w:t>
      </w:r>
      <w:r>
        <w:rPr>
          <w:rFonts w:hint="eastAsia" w:ascii="Times New Roman" w:hAnsi="Times New Roman" w:eastAsia="FangSong" w:cs="Times New Roman"/>
        </w:rPr>
        <w:t>原子螯合配位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FangSong" w:cs="Times New Roman"/>
        </w:rPr>
        <w:t>通过两个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整体为</w:t>
      </w:r>
      <w:r>
        <w:rPr>
          <w:rFonts w:hint="eastAsia" w:ascii="Times New Roman" w:hAnsi="Times New Roman" w:eastAsia="Times New Roman" w:cs="Times New Roman"/>
        </w:rPr>
        <w:t>-2</w:t>
      </w:r>
      <w:r>
        <w:rPr>
          <w:rFonts w:hint="eastAsia" w:ascii="Times New Roman" w:hAnsi="Times New Roman" w:eastAsia="FangSong" w:cs="Times New Roman"/>
        </w:rPr>
        <w:t>价阴离子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个缩二脲配体</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w:t>
      </w:r>
      <w:r>
        <w:rPr>
          <w:rFonts w:ascii="Times New Roman" w:hAnsi="Times New Roman" w:eastAsia="Times New Roman" w:cs="Times New Roman"/>
        </w:rPr>
        <w:t xml:space="preserve"> → </w:t>
      </w:r>
      <w:r>
        <w:rPr>
          <w:rFonts w:hint="eastAsia" w:ascii="Times New Roman" w:hAnsi="Times New Roman" w:eastAsia="FangSong" w:cs="Times New Roman"/>
        </w:rPr>
        <w:t>总电荷</w:t>
      </w:r>
      <w:r>
        <w:rPr>
          <w:rFonts w:hint="eastAsia" w:ascii="Times New Roman" w:hAnsi="Times New Roman" w:eastAsia="Times New Roman" w:cs="Times New Roman"/>
        </w:rPr>
        <w:t>:</w:t>
      </w:r>
      <w:r>
        <w:rPr>
          <w:rFonts w:ascii="Times New Roman" w:hAnsi="Times New Roman" w:eastAsia="Times New Roman" w:cs="Times New Roman"/>
        </w:rPr>
        <w:t xml:space="preserve"> +4-2-2 = 0 → </w:t>
      </w:r>
      <w:r>
        <w:rPr>
          <w:rFonts w:hint="eastAsia" w:ascii="Times New Roman" w:hAnsi="Times New Roman" w:eastAsia="FangSong" w:cs="Times New Roman"/>
        </w:rPr>
        <w:t xml:space="preserve">需配平</w:t>
      </w:r>
    </w:p>
    <w:p>
      <w:pPr>
        <w:pStyle w:val="Compact"/>
        <w:numPr>
          <w:ilvl w:val="0"/>
          <w:numId w:val="1041"/>
        </w:numPr>
      </w:pP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缩二脲作为双齿配体</w:t>
      </w:r>
      <w:r>
        <w:rPr>
          <w:rFonts w:hint="eastAsia" w:ascii="Times New Roman" w:hAnsi="Times New Roman" w:eastAsia="Times New Roman" w:cs="Times New Roman"/>
        </w:rPr>
        <w:t>（</w:t>
      </w:r>
      <w:r>
        <w:rPr>
          <w:rFonts w:hint="eastAsia" w:ascii="Times New Roman" w:hAnsi="Times New Roman" w:eastAsia="FangSong" w:cs="Times New Roman"/>
        </w:rPr>
        <w:t>去质子后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Cu</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p>
    <w:p>
      <w:pPr>
        <w:pStyle w:val="Compact"/>
        <w:numPr>
          <w:ilvl w:val="0"/>
          <w:numId w:val="1041"/>
        </w:numPr>
      </w:pP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桥联两个</w:t>
      </w:r>
      <w:r>
        <w:rPr>
          <w:rFonts w:hint="eastAsia" w:ascii="Times New Roman" w:hAnsi="Times New Roman" w:eastAsia="Times New Roman" w:cs="Times New Roman"/>
        </w:rPr>
        <w:t>Cu</w:t>
      </w:r>
    </w:p>
    <w:p>
      <w:pPr>
        <w:pStyle w:val="Compact"/>
        <w:numPr>
          <w:ilvl w:val="0"/>
          <w:numId w:val="1041"/>
        </w:numPr>
      </w:pPr>
      <w:r>
        <w:rPr>
          <w:rFonts w:hint="eastAsia" w:ascii="Times New Roman" w:hAnsi="Times New Roman" w:eastAsia="FangSong" w:cs="Times New Roman"/>
        </w:rPr>
        <w:t>具有对称中心</w:t>
      </w:r>
      <w:r>
        <w:rPr>
          <w:rFonts w:hint="eastAsia" w:ascii="Times New Roman" w:hAnsi="Times New Roman" w:eastAsia="Times New Roman" w:cs="Times New Roman"/>
        </w:rPr>
        <w:t>（i）</w:t>
      </w:r>
      <w:r>
        <w:rPr>
          <w:rFonts w:hint="eastAsia" w:ascii="Times New Roman" w:hAnsi="Times New Roman" w:eastAsia="FangSong" w:cs="Times New Roman"/>
        </w:rPr>
        <w:t>和不通过</w:t>
      </w:r>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53" name="Picture"/>
            <a:graphic>
              <a:graphicData uri="http://schemas.openxmlformats.org/drawingml/2006/picture">
                <pic:pic>
                  <pic:nvPicPr>
                    <pic:cNvPr descr="d0ba8bbe1ec9efa8e13084f935287efc8117bce83c8a9080b2a2544dac9634cb.jpg" id="154" name="Picture"/>
                    <pic:cNvPicPr>
                      <a:picLocks noChangeArrowheads="1" noChangeAspect="1"/>
                    </pic:cNvPicPr>
                  </pic:nvPicPr>
                  <pic:blipFill>
                    <a:blip r:embed="rId152"/>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56" name="Picture"/>
            <a:graphic>
              <a:graphicData uri="http://schemas.openxmlformats.org/drawingml/2006/picture">
                <pic:pic>
                  <pic:nvPicPr>
                    <pic:cNvPr descr="70e2489c3fd9d46abd035ecb732934aa5a0b13803871ae5e8383947b65cfcc4c.jpg" id="157" name="Picture"/>
                    <pic:cNvPicPr>
                      <a:picLocks noChangeArrowheads="1" noChangeAspect="1"/>
                    </pic:cNvPicPr>
                  </pic:nvPicPr>
                  <pic:blipFill>
                    <a:blip r:embed="rId155"/>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59" name="Picture"/>
            <a:graphic>
              <a:graphicData uri="http://schemas.openxmlformats.org/drawingml/2006/picture">
                <pic:pic>
                  <pic:nvPicPr>
                    <pic:cNvPr descr="d2e05019a85b58f8db8ec046b852b263cbe448ad032112c58d746d1524d9a233.jpg" id="160" name="Picture"/>
                    <pic:cNvPicPr>
                      <a:picLocks noChangeArrowheads="1" noChangeAspect="1"/>
                    </pic:cNvPicPr>
                  </pic:nvPicPr>
                  <pic:blipFill>
                    <a:blip r:embed="rId158"/>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162" name="Picture"/>
            <a:graphic>
              <a:graphicData uri="http://schemas.openxmlformats.org/drawingml/2006/picture">
                <pic:pic>
                  <pic:nvPicPr>
                    <pic:cNvPr descr="a0bf379da5f76104b4bc069fc55c24dedde66e278c132d2eff8a43e65afca5a3.jpg" id="163" name="Picture"/>
                    <pic:cNvPicPr>
                      <a:picLocks noChangeArrowheads="1" noChangeAspect="1"/>
                    </pic:cNvPicPr>
                  </pic:nvPicPr>
                  <pic:blipFill>
                    <a:blip r:embed="rId16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165" name="Picture"/>
            <a:graphic>
              <a:graphicData uri="http://schemas.openxmlformats.org/drawingml/2006/picture">
                <pic:pic>
                  <pic:nvPicPr>
                    <pic:cNvPr descr="4b2114227321325dc3bda7ae9b0d0b1ac364bb8b72cfc32c4f3a86bbe0ebe34b.jpg" id="166" name="Picture"/>
                    <pic:cNvPicPr>
                      <a:picLocks noChangeArrowheads="1" noChangeAspect="1"/>
                    </pic:cNvPicPr>
                  </pic:nvPicPr>
                  <pic:blipFill>
                    <a:blip r:embed="rId164"/>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168" name="Picture"/>
            <a:graphic>
              <a:graphicData uri="http://schemas.openxmlformats.org/drawingml/2006/picture">
                <pic:pic>
                  <pic:nvPicPr>
                    <pic:cNvPr descr="e2a208e2ea80811b1f6496dbf8723a1cc6520a95f2fb161c82c57bda3e8a4ba5.jpg" id="169" name="Picture"/>
                    <pic:cNvPicPr>
                      <a:picLocks noChangeArrowheads="1" noChangeAspect="1"/>
                    </pic:cNvPicPr>
                  </pic:nvPicPr>
                  <pic:blipFill>
                    <a:blip r:embed="rId167"/>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72" name="Picture"/>
            <a:graphic>
              <a:graphicData uri="http://schemas.openxmlformats.org/drawingml/2006/picture">
                <pic:pic>
                  <pic:nvPicPr>
                    <pic:cNvPr descr="2d2014e3938e086570129546f8ba4c5a6e613cc8c5b8293456872e94bb96da4a.jpg" id="173" name="Picture"/>
                    <pic:cNvPicPr>
                      <a:picLocks noChangeArrowheads="1" noChangeAspect="1"/>
                    </pic:cNvPicPr>
                  </pic:nvPicPr>
                  <pic:blipFill>
                    <a:blip r:embed="rId171"/>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铁离子数目</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F</m:t>
        </m:r>
        <m:r>
          <m:rPr>
            <m:sty m:val="p"/>
          </m:rPr>
          <m:t>e</m:t>
        </m:r>
        <m:r>
          <m:rPr>
            <m:sty m:val="p"/>
          </m:rPr>
          <m:t>)</m:t>
        </m:r>
        <m:r>
          <m:rPr>
            <m:sty m:val="p"/>
          </m:rPr>
          <m:t>=</m:t>
        </m:r>
        <m:r>
          <m:rPr>
            <m:sty m:val="p"/>
          </m:rPr>
          <m:t>(</m:t>
        </m:r>
        <m:r>
          <m:t>L</m:t>
        </m:r>
        <m:r>
          <m:rPr>
            <m:sty m:val="p"/>
          </m:rPr>
          <m:t>/</m:t>
        </m:r>
        <m:r>
          <m:t>a</m:t>
        </m:r>
        <m:sSup>
          <m:e>
            <m:r>
              <m:rPr>
                <m:sty m:val="p"/>
              </m:rPr>
              <m:t>)</m:t>
            </m:r>
          </m:e>
          <m:sup>
            <m:r>
              <m:t>3</m:t>
            </m:r>
          </m:sup>
        </m:sSup>
        <m:r>
          <m:rPr>
            <m:sty m:val="p"/>
          </m:rPr>
          <m:t>=</m:t>
        </m:r>
        <m:r>
          <m:rPr>
            <m:sty m:val="p"/>
          </m:rPr>
          <m:t>(</m:t>
        </m:r>
        <m:r>
          <m:t>180</m:t>
        </m:r>
        <m:r>
          <m:rPr>
            <m:sty m:val="p"/>
          </m:rPr>
          <m:t>/</m:t>
        </m:r>
        <m:r>
          <m:t>0.510</m:t>
        </m:r>
        <m:sSup>
          <m:e>
            <m:r>
              <m:rPr>
                <m:sty m:val="p"/>
              </m:rPr>
              <m:t>)</m:t>
            </m:r>
          </m:e>
          <m:sup>
            <m:r>
              <m:t>3</m:t>
            </m:r>
          </m:sup>
        </m:sSup>
        <m:r>
          <m:rPr>
            <m:sty m:val="p"/>
          </m:rPr>
          <m:t>=</m:t>
        </m:r>
        <m:r>
          <m:t>4.40</m:t>
        </m:r>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初始电容量</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Fe </w:t>
      </w:r>
      <w:r>
        <w:rPr>
          <w:rFonts w:hint="eastAsia" w:ascii="Times New Roman" w:hAnsi="Times New Roman" w:eastAsia="FangSong" w:cs="Times New Roman"/>
        </w:rPr>
        <w:t>数的一半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f>
            <m:fPr>
              <m:type m:val="bar"/>
            </m:fPr>
            <m:num>
              <m:r>
                <m:t>N</m:t>
              </m:r>
              <m:r>
                <m:rPr>
                  <m:sty m:val="p"/>
                </m:rPr>
                <m:t>(</m:t>
              </m:r>
              <m:r>
                <m:rPr>
                  <m:sty m:val="p"/>
                </m:rPr>
                <m:t>F</m:t>
              </m:r>
              <m:r>
                <m:rPr>
                  <m:sty m:val="p"/>
                </m:rPr>
                <m:t>e</m:t>
              </m:r>
              <m:r>
                <m:rPr>
                  <m:sty m:val="p"/>
                </m:rPr>
                <m:t>)</m:t>
              </m:r>
              <m:r>
                <m:t>F</m:t>
              </m:r>
            </m:num>
            <m:den>
              <m:r>
                <m:t>2</m:t>
              </m:r>
              <m:sSub>
                <m:e>
                  <m:r>
                    <m:t>N</m:t>
                  </m:r>
                </m:e>
                <m:sub>
                  <m:r>
                    <m:rPr>
                      <m:sty m:val="p"/>
                    </m:rPr>
                    <m:t>A</m:t>
                  </m:r>
                </m:sub>
              </m:sSub>
            </m:den>
          </m:f>
          <m:r>
            <m:rPr>
              <m:sty m:val="p"/>
            </m:rPr>
            <m:t>=</m:t>
          </m:r>
          <m:f>
            <m:fPr>
              <m:type m:val="bar"/>
            </m:fPr>
            <m:num>
              <m:r>
                <m:t>4.40</m:t>
              </m:r>
              <m:r>
                <m:rPr>
                  <m:sty m:val="p"/>
                </m:rPr>
                <m:t>×</m:t>
              </m:r>
              <m:sSup>
                <m:e>
                  <m:r>
                    <m:t>10</m:t>
                  </m:r>
                </m:e>
                <m:sup>
                  <m:r>
                    <m:t>7</m:t>
                  </m:r>
                </m:sup>
              </m:sSup>
              <m:r>
                <m:rPr>
                  <m:sty m:val="p"/>
                </m:rPr>
                <m:t>×</m:t>
              </m:r>
              <m:r>
                <m:t>96485</m:t>
              </m:r>
            </m:num>
            <m:den>
              <m:r>
                <m:t>2</m:t>
              </m:r>
              <m:r>
                <m:rPr>
                  <m:sty m:val="p"/>
                </m:rPr>
                <m:t>×</m:t>
              </m:r>
              <m:r>
                <m:t>6.022</m:t>
              </m:r>
              <m:r>
                <m:rPr>
                  <m:sty m:val="p"/>
                </m:rPr>
                <m:t>×</m:t>
              </m:r>
              <m:sSup>
                <m:e>
                  <m:r>
                    <m:t>10</m:t>
                  </m:r>
                </m:e>
                <m:sup>
                  <m:r>
                    <m:t>23</m:t>
                  </m:r>
                </m:sup>
              </m:sSup>
            </m:den>
          </m:f>
          <m:r>
            <m:rPr>
              <m:sty m:val="p"/>
            </m:rPr>
            <m:t>=</m:t>
          </m:r>
          <m:r>
            <m:t>3.52</m:t>
          </m:r>
          <m:r>
            <m:rPr>
              <m:sty m:val="p"/>
            </m:rPr>
            <m:t>×</m:t>
          </m:r>
          <m:sSup>
            <m:e>
              <m:r>
                <m:t>10</m:t>
              </m:r>
            </m:e>
            <m:sup>
              <m:r>
                <m:rPr>
                  <m:sty m:val="p"/>
                </m:rPr>
                <m:t>−</m:t>
              </m:r>
              <m:r>
                <m:t>12</m:t>
              </m:r>
            </m:sup>
          </m:sSup>
          <m:r>
            <m:t> </m:t>
          </m:r>
          <m:r>
            <m:rPr>
              <m:sty m:val="p"/>
            </m:rPr>
            <m:t>C</m:t>
          </m:r>
        </m:oMath>
      </m:oMathPara>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由公式变形</w:t>
      </w:r>
      <w:r>
        <w:rPr>
          <w:rFonts w:hint="eastAsia" w:ascii="Times New Roman" w:hAnsi="Times New Roman" w:eastAsia="Times New Roman" w:cs="Times New Roman"/>
        </w:rPr>
        <w:t>：</w:t>
      </w:r>
      <m:oMath>
        <m:oMathPr>
          <m:ctrlPr>
            <w:rPr>
              <w:sz w:val="28"/>
              <w:szCs w:val="28"/>
            </w:rPr>
          </m:ctrlPr>
        </m:oMathPr>
        <m:r>
          <m:t>D</m:t>
        </m:r>
        <m:r>
          <m:rPr>
            <m:sty m:val="p"/>
          </m:rPr>
          <m:t>=</m:t>
        </m:r>
        <m:r>
          <m:rPr>
            <m:sty m:val="p"/>
          </m:rPr>
          <m:t>−</m:t>
        </m:r>
        <m:f>
          <m:fPr>
            <m:type m:val="bar"/>
          </m:fPr>
          <m:num>
            <m:r>
              <m:t>4</m:t>
            </m:r>
            <m:sSup>
              <m:e>
                <m:r>
                  <m:t>L</m:t>
                </m:r>
              </m:e>
              <m:sup>
                <m:r>
                  <m:t>2</m:t>
                </m:r>
              </m:sup>
            </m:sSup>
          </m:num>
          <m:den>
            <m:sSup>
              <m:e>
                <m:r>
                  <m:t>π</m:t>
                </m:r>
              </m:e>
              <m:sup>
                <m:r>
                  <m:t>2</m:t>
                </m:r>
              </m:sup>
            </m:sSup>
            <m:r>
              <m:t>t</m:t>
            </m:r>
          </m:den>
        </m:f>
        <m:r>
          <m:rPr>
            <m:sty m:val="p"/>
          </m:rPr>
          <m:t>ln</m:t>
        </m:r>
        <m:r>
          <m:rPr>
            <m:sty m:val="p"/>
          </m:rPr>
          <m:t>(</m:t>
        </m:r>
        <m:r>
          <m:t>Q</m:t>
        </m:r>
        <m:r>
          <m:rPr>
            <m:sty m:val="p"/>
          </m:rPr>
          <m:t>/</m:t>
        </m:r>
        <m:sSub>
          <m:e>
            <m:r>
              <m:t>Q</m:t>
            </m:r>
          </m:e>
          <m:sub>
            <m:r>
              <m:t>0</m:t>
            </m:r>
          </m:sub>
        </m:sSub>
        <m:r>
          <m:rPr>
            <m:sty m:val="p"/>
          </m:rPr>
          <m:t>)</m:t>
        </m:r>
      </m:oMath>
    </w:p>
    <w:p>
      <w:pPr>
        <w:pStyle w:val="BodyText"/>
      </w:pPr>
      <m:oMathPara>
        <m:oMathParaPr>
          <m:jc m:val="center"/>
          <m:ctrlPr>
            <w:rPr>
              <w:sz w:val="28"/>
              <w:szCs w:val="28"/>
            </w:rPr>
          </m:ctrlPr>
        </m:oMathParaPr>
        <m:oMath>
          <m:r>
            <m:t>D</m:t>
          </m:r>
          <m:r>
            <m:rPr>
              <m:sty m:val="p"/>
            </m:rPr>
            <m:t>=</m:t>
          </m:r>
          <m:r>
            <m:rPr>
              <m:sty m:val="p"/>
            </m:rPr>
            <m:t>−</m:t>
          </m:r>
          <m:f>
            <m:fPr>
              <m:type m:val="bar"/>
            </m:fPr>
            <m:num>
              <m:r>
                <m:t>4</m:t>
              </m:r>
              <m:r>
                <m:rPr>
                  <m:sty m:val="p"/>
                </m:rPr>
                <m:t>×</m:t>
              </m:r>
              <m:sSup>
                <m:e>
                  <m:r>
                    <m:t>180</m:t>
                  </m:r>
                </m:e>
                <m:sup>
                  <m:r>
                    <m:t>2</m:t>
                  </m:r>
                </m:sup>
              </m:sSup>
            </m:num>
            <m:den>
              <m:sSup>
                <m:e>
                  <m:r>
                    <m:t>3.142</m:t>
                  </m:r>
                </m:e>
                <m:sup>
                  <m:r>
                    <m:t>2</m:t>
                  </m:r>
                </m:sup>
              </m:sSup>
              <m:r>
                <m:rPr>
                  <m:sty m:val="p"/>
                </m:rPr>
                <m:t>×</m:t>
              </m:r>
              <m:r>
                <m:t>5.00</m:t>
              </m:r>
            </m:den>
          </m:f>
          <m:r>
            <m:rPr>
              <m:sty m:val="p"/>
            </m:rPr>
            <m:t>ln</m:t>
          </m:r>
          <m:r>
            <m:t>​</m:t>
          </m:r>
          <m:d>
            <m:dPr>
              <m:begChr m:val="("/>
              <m:sepChr m:val=""/>
              <m:endChr m:val=")"/>
              <m:grow/>
            </m:dPr>
            <m:e>
              <m:f>
                <m:fPr>
                  <m:type m:val="bar"/>
                </m:fPr>
                <m:num>
                  <m:r>
                    <m:t>0.964</m:t>
                  </m:r>
                  <m:r>
                    <m:rPr>
                      <m:sty m:val="p"/>
                    </m:rPr>
                    <m:t>×</m:t>
                  </m:r>
                  <m:sSup>
                    <m:e>
                      <m:r>
                        <m:t>10</m:t>
                      </m:r>
                    </m:e>
                    <m:sup>
                      <m:r>
                        <m:rPr>
                          <m:sty m:val="p"/>
                        </m:rPr>
                        <m:t>−</m:t>
                      </m:r>
                      <m:r>
                        <m:t>12</m:t>
                      </m:r>
                    </m:sup>
                  </m:sSup>
                </m:num>
                <m:den>
                  <m:r>
                    <m:t>3.52</m:t>
                  </m:r>
                  <m:r>
                    <m:rPr>
                      <m:sty m:val="p"/>
                    </m:rPr>
                    <m:t>×</m:t>
                  </m:r>
                  <m:sSup>
                    <m:e>
                      <m:r>
                        <m:t>10</m:t>
                      </m:r>
                    </m:e>
                    <m:sup>
                      <m:r>
                        <m:rPr>
                          <m:sty m:val="p"/>
                        </m:rPr>
                        <m:t>−</m:t>
                      </m:r>
                      <m:r>
                        <m:t>12</m:t>
                      </m:r>
                    </m:sup>
                  </m:sSup>
                </m:den>
              </m:f>
            </m:e>
          </m:d>
          <m:r>
            <m:rPr>
              <m:sty m:val="p"/>
            </m:rPr>
            <m:t>=</m:t>
          </m:r>
          <m:r>
            <m:t>3.40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近似线性关系</w:t>
      </w:r>
      <w:r>
        <w:rPr>
          <w:rFonts w:hint="eastAsia" w:ascii="Times New Roman" w:hAnsi="Times New Roman" w:eastAsia="Times New Roman" w:cs="Times New Roman"/>
        </w:rPr>
        <w:t>，</w:t>
      </w:r>
      <w:r>
        <w:rPr>
          <w:rFonts w:hint="eastAsia" w:ascii="Times New Roman" w:hAnsi="Times New Roman" w:eastAsia="FangSong" w:cs="Times New Roman"/>
        </w:rPr>
        <w:t>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Q</m:t>
              </m:r>
            </m:num>
            <m:den>
              <m:sSup>
                <m:e>
                  <m:r>
                    <m:t>10</m:t>
                  </m:r>
                </m:e>
                <m:sup>
                  <m:r>
                    <m:rPr>
                      <m:sty m:val="p"/>
                    </m:rPr>
                    <m:t>−</m:t>
                  </m:r>
                  <m:r>
                    <m:t>12</m:t>
                  </m:r>
                </m:sup>
              </m:sSup>
              <m:r>
                <m:t> </m:t>
              </m:r>
              <m:r>
                <m:rPr>
                  <m:sty m:val="p"/>
                </m:rPr>
                <m:t>C</m:t>
              </m:r>
            </m:den>
          </m:f>
          <m:r>
            <m:rPr>
              <m:sty m:val="p"/>
            </m:rPr>
            <m:t>=</m:t>
          </m:r>
          <m:r>
            <m:rPr>
              <m:sty m:val="p"/>
            </m:rPr>
            <m:t>−</m:t>
          </m:r>
          <m:r>
            <m:t>0.0191</m:t>
          </m:r>
          <m:f>
            <m:fPr>
              <m:type m:val="bar"/>
            </m:fPr>
            <m:num>
              <m:r>
                <m:t>t</m:t>
              </m:r>
            </m:num>
            <m:den>
              <m:r>
                <m:rPr>
                  <m:sty m:val="p"/>
                </m:rPr>
                <m:t>s</m:t>
              </m:r>
            </m:den>
          </m:f>
          <m:r>
            <m:rPr>
              <m:sty m:val="p"/>
            </m:rPr>
            <m:t>+</m:t>
          </m:r>
          <m:r>
            <m:t>3.49</m:t>
          </m:r>
        </m:oMath>
      </m:oMathPara>
    </w:p>
    <w:p>
      <w:pPr>
        <w:pStyle w:val="FirstParagraph"/>
      </w:pPr>
      <w:r>
        <w:rPr>
          <w:rFonts w:hint="eastAsia" w:ascii="Times New Roman" w:hAnsi="Times New Roman" w:eastAsia="FangSong" w:cs="Times New Roman"/>
        </w:rPr>
        <w:t>斜率绝对值为电流</w:t>
      </w:r>
      <w:r>
        <w:rPr>
          <w:rFonts w:hint="eastAsia" w:ascii="Times New Roman" w:hAnsi="Times New Roman" w:eastAsia="Times New Roman" w:cs="Times New Roman"/>
        </w:rPr>
        <w:t>：</w:t>
      </w:r>
      <m:oMath>
        <m:oMathPr>
          <m:ctrlPr>
            <w:rPr>
              <w:sz w:val="28"/>
              <w:szCs w:val="28"/>
            </w:rPr>
          </m:ctrlPr>
        </m:oMathPr>
        <m:r>
          <m:t>I</m:t>
        </m:r>
        <m:r>
          <m:rPr>
            <m:sty m:val="p"/>
          </m:rPr>
          <m:t>=</m:t>
        </m:r>
        <m:r>
          <m:t>0.0191</m:t>
        </m:r>
        <m:r>
          <m:rPr>
            <m:sty m:val="p"/>
          </m:rPr>
          <m:t>×</m:t>
        </m:r>
        <m:sSup>
          <m:e>
            <m:r>
              <m:t>10</m:t>
            </m:r>
          </m:e>
          <m:sup>
            <m:r>
              <m:rPr>
                <m:sty m:val="p"/>
              </m:rPr>
              <m:t>−</m:t>
            </m:r>
            <m:r>
              <m:t>12</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由欧姆定律</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U</m:t>
            </m:r>
          </m:num>
          <m:den>
            <m:r>
              <m:t>I</m:t>
            </m:r>
          </m:den>
        </m:f>
        <m:r>
          <m:rPr>
            <m:sty m:val="p"/>
          </m:rPr>
          <m:t>=</m:t>
        </m:r>
        <m:f>
          <m:fPr>
            <m:type m:val="bar"/>
          </m:fPr>
          <m:num>
            <m:r>
              <m:t>0.300</m:t>
            </m:r>
          </m:num>
          <m:den>
            <m:r>
              <m:t>0.0191</m:t>
            </m:r>
            <m:r>
              <m:rPr>
                <m:sty m:val="p"/>
              </m:rPr>
              <m:t>×</m:t>
            </m:r>
            <m:sSup>
              <m:e>
                <m:r>
                  <m:t>10</m:t>
                </m:r>
              </m:e>
              <m:sup>
                <m:r>
                  <m:rPr>
                    <m:sty m:val="p"/>
                  </m:rPr>
                  <m:t>−</m:t>
                </m:r>
                <m:r>
                  <m:t>12</m:t>
                </m:r>
              </m:sup>
            </m:sSup>
          </m:den>
        </m:f>
        <m:r>
          <m:rPr>
            <m:sty m:val="p"/>
          </m:rPr>
          <m:t>=</m:t>
        </m:r>
        <m:r>
          <m:t>1.57</m:t>
        </m:r>
        <m:r>
          <m:rPr>
            <m:sty m:val="p"/>
          </m:rPr>
          <m:t>×</m:t>
        </m:r>
        <m:sSup>
          <m:e>
            <m:r>
              <m:t>10</m:t>
            </m:r>
          </m:e>
          <m:sup>
            <m:r>
              <m:t>13</m:t>
            </m:r>
          </m:sup>
        </m:sSup>
        <m:r>
          <m:t> </m:t>
        </m:r>
        <m:r>
          <m:rPr>
            <m:sty m:val="p"/>
          </m:rPr>
          <m:t>Ω</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计算颗粒总数</w:t>
      </w:r>
    </w:p>
    <w:p>
      <w:pPr>
        <w:pStyle w:val="BodyText"/>
      </w:pPr>
      <w:r>
        <w:rPr>
          <w:rFonts w:hint="eastAsia" w:ascii="Times New Roman" w:hAnsi="Times New Roman" w:eastAsia="FangSong" w:cs="Times New Roman"/>
        </w:rPr>
        <w:t>单颗粒质量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p</m:t>
              </m:r>
            </m:sub>
          </m:sSub>
          <m:r>
            <m:rPr>
              <m:sty m:val="p"/>
            </m:rPr>
            <m:t>=</m:t>
          </m:r>
          <m:r>
            <m:rPr>
              <m:sty m:val="p"/>
            </m:rPr>
            <m:t>(</m:t>
          </m:r>
          <m:r>
            <m:t>L</m:t>
          </m:r>
          <m:r>
            <m:rPr>
              <m:sty m:val="p"/>
            </m:rPr>
            <m:t>/</m:t>
          </m:r>
          <m:r>
            <m:t>a</m:t>
          </m:r>
          <m:sSup>
            <m:e>
              <m:r>
                <m:rPr>
                  <m:sty m:val="p"/>
                </m:rPr>
                <m:t>)</m:t>
              </m:r>
            </m:e>
            <m:sup>
              <m:r>
                <m:t>3</m:t>
              </m:r>
            </m:sup>
          </m:sSup>
          <m:r>
            <m:rPr>
              <m:sty m:val="p"/>
            </m:rPr>
            <m:t>⋅</m:t>
          </m:r>
          <m:f>
            <m:fPr>
              <m:type m:val="bar"/>
            </m:fPr>
            <m:num>
              <m:sSub>
                <m:e>
                  <m:r>
                    <m:t>M</m:t>
                  </m:r>
                </m:e>
                <m:sub>
                  <m:r>
                    <m:rPr>
                      <m:sty m:val="p"/>
                    </m:rPr>
                    <m:t>r</m:t>
                  </m:r>
                </m:sub>
              </m:sSub>
              <m:r>
                <m:rPr>
                  <m:sty m:val="p"/>
                </m:rPr>
                <m:t>/</m:t>
              </m:r>
              <m:r>
                <m:t>2</m:t>
              </m:r>
            </m:num>
            <m:den>
              <m:sSub>
                <m:e>
                  <m:r>
                    <m:t>N</m:t>
                  </m:r>
                </m:e>
                <m:sub>
                  <m:r>
                    <m:rPr>
                      <m:sty m:val="p"/>
                    </m:rPr>
                    <m:t>A</m:t>
                  </m:r>
                </m:sub>
              </m:sSub>
            </m:den>
          </m:f>
          <m:r>
            <m:rPr>
              <m:sty m:val="p"/>
            </m:rPr>
            <m:t>=</m:t>
          </m:r>
          <m:r>
            <m:rPr>
              <m:sty m:val="p"/>
            </m:rPr>
            <m:t>(</m:t>
          </m:r>
          <m:r>
            <m:t>180</m:t>
          </m:r>
          <m:r>
            <m:rPr>
              <m:sty m:val="p"/>
            </m:rPr>
            <m:t>/</m:t>
          </m:r>
          <m:r>
            <m:t>0.510</m:t>
          </m:r>
          <m:sSup>
            <m:e>
              <m:r>
                <m:rPr>
                  <m:sty m:val="p"/>
                </m:rPr>
                <m:t>)</m:t>
              </m:r>
            </m:e>
            <m:sup>
              <m:r>
                <m:t>3</m:t>
              </m:r>
            </m:sup>
          </m:sSup>
          <m:r>
            <m:rPr>
              <m:sty m:val="p"/>
            </m:rPr>
            <m:t>×</m:t>
          </m:r>
          <m:f>
            <m:fPr>
              <m:type m:val="bar"/>
            </m:fPr>
            <m:num>
              <m:r>
                <m:t>306.92</m:t>
              </m:r>
              <m:r>
                <m:rPr>
                  <m:sty m:val="p"/>
                </m:rPr>
                <m:t>/</m:t>
              </m:r>
              <m:r>
                <m:t>2</m:t>
              </m:r>
            </m:num>
            <m:den>
              <m:r>
                <m:t>6.022</m:t>
              </m:r>
              <m:r>
                <m:rPr>
                  <m:sty m:val="p"/>
                </m:rPr>
                <m:t>×</m:t>
              </m:r>
              <m:sSup>
                <m:e>
                  <m:r>
                    <m:t>10</m:t>
                  </m:r>
                </m:e>
                <m:sup>
                  <m:r>
                    <m:t>23</m:t>
                  </m:r>
                </m:sup>
              </m:sSup>
            </m:den>
          </m:f>
          <m:r>
            <m:rPr>
              <m:sty m:val="p"/>
            </m:rPr>
            <m:t>=</m:t>
          </m:r>
          <m:r>
            <m:t>1.12</m:t>
          </m:r>
          <m:r>
            <m:rPr>
              <m:sty m:val="p"/>
            </m:rPr>
            <m:t>×</m:t>
          </m:r>
          <m:sSup>
            <m:e>
              <m:r>
                <m:t>10</m:t>
              </m:r>
            </m:e>
            <m:sup>
              <m:r>
                <m:rPr>
                  <m:sty m:val="p"/>
                </m:rPr>
                <m:t>−</m:t>
              </m:r>
              <m:r>
                <m:t>14</m:t>
              </m:r>
            </m:sup>
          </m:sSup>
          <m:r>
            <m:t> </m:t>
          </m:r>
          <m:r>
            <m:rPr>
              <m:sty m:val="p"/>
            </m:rPr>
            <m:t>g</m:t>
          </m:r>
        </m:oMath>
      </m:oMathPara>
    </w:p>
    <w:p>
      <w:pPr>
        <w:pStyle w:val="FirstParagraph"/>
      </w:pPr>
      <w:r>
        <w:rPr>
          <w:rFonts w:hint="eastAsia" w:ascii="Times New Roman" w:hAnsi="Times New Roman" w:eastAsia="FangSong" w:cs="Times New Roman"/>
        </w:rPr>
        <w:t>总颗粒数</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r>
              <m:t>0.3198</m:t>
            </m:r>
            <m:r>
              <m:rPr>
                <m:sty m:val="p"/>
              </m:rPr>
              <m:t>×</m:t>
            </m:r>
            <m:sSup>
              <m:e>
                <m:r>
                  <m:t>10</m:t>
                </m:r>
              </m:e>
              <m:sup>
                <m:r>
                  <m:rPr>
                    <m:sty m:val="p"/>
                  </m:rPr>
                  <m:t>−</m:t>
                </m:r>
                <m:r>
                  <m:t>9</m:t>
                </m:r>
              </m:sup>
            </m:sSup>
          </m:num>
          <m:den>
            <m:r>
              <m:t>1.12</m:t>
            </m:r>
            <m:r>
              <m:rPr>
                <m:sty m:val="p"/>
              </m:rPr>
              <m:t>×</m:t>
            </m:r>
            <m:sSup>
              <m:e>
                <m:r>
                  <m:t>10</m:t>
                </m:r>
              </m:e>
              <m:sup>
                <m:r>
                  <m:rPr>
                    <m:sty m:val="p"/>
                  </m:rPr>
                  <m:t>−</m:t>
                </m:r>
                <m:r>
                  <m:t>14</m:t>
                </m:r>
              </m:sup>
            </m:sSup>
          </m:den>
        </m:f>
        <m:r>
          <m:rPr>
            <m:sty m:val="p"/>
          </m:rPr>
          <m:t>=</m:t>
        </m:r>
        <m:r>
          <m:t>2.85</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单颗粒电流</w:t>
      </w:r>
    </w:p>
    <w:p>
      <w:pPr>
        <w:pStyle w:val="BodyText"/>
      </w:pPr>
      <w:r>
        <w:rPr>
          <w:rFonts w:hint="eastAsia" w:ascii="Times New Roman" w:hAnsi="Times New Roman" w:eastAsia="FangSong" w:cs="Times New Roman"/>
        </w:rPr>
        <w:t>扩散控制</w:t>
      </w:r>
      <w:r>
        <w:rPr>
          <w:rFonts w:hint="eastAsia" w:ascii="Times New Roman" w:hAnsi="Times New Roman" w:eastAsia="Times New Roman" w:cs="Times New Roman"/>
        </w:rPr>
        <w:t>：</w:t>
      </w:r>
      <m:oMath>
        <m:oMathPr>
          <m:ctrlPr>
            <w:rPr>
              <w:sz w:val="28"/>
              <w:szCs w:val="28"/>
            </w:rPr>
          </m:ctrlPr>
        </m:oMathPr>
        <m:sSub>
          <m:e>
            <m:r>
              <m:t>I</m:t>
            </m:r>
          </m:e>
          <m:sub>
            <m:r>
              <m:rPr>
                <m:sty m:val="p"/>
              </m:rPr>
              <m:t>d</m:t>
            </m:r>
            <m:r>
              <m:rPr>
                <m:sty m:val="p"/>
              </m:rPr>
              <m:t>i</m:t>
            </m:r>
            <m:r>
              <m:rPr>
                <m:sty m:val="p"/>
              </m:rPr>
              <m:t>f</m:t>
            </m:r>
            <m:r>
              <m:rPr>
                <m:sty m:val="p"/>
              </m:rPr>
              <m:t>f</m:t>
            </m:r>
          </m:sub>
        </m:sSub>
        <m:r>
          <m:rPr>
            <m:sty m:val="p"/>
          </m:rPr>
          <m:t>=</m:t>
        </m:r>
        <m:d>
          <m:dPr>
            <m:begChr m:val="|"/>
            <m:sepChr m:val=""/>
            <m:endChr m:val="|"/>
            <m:grow/>
          </m:dPr>
          <m:e>
            <m:f>
              <m:fPr>
                <m:type m:val="bar"/>
              </m:fPr>
              <m:num>
                <m:r>
                  <m:rPr>
                    <m:sty m:val="p"/>
                  </m:rPr>
                  <m:t>d</m:t>
                </m:r>
                <m:r>
                  <m:t>Q</m:t>
                </m:r>
              </m:num>
              <m:den>
                <m:r>
                  <m:rPr>
                    <m:sty m:val="p"/>
                  </m:rPr>
                  <m:t>d</m:t>
                </m:r>
                <m:r>
                  <m:t>t</m:t>
                </m:r>
              </m:den>
            </m:f>
          </m:e>
        </m:d>
        <m:r>
          <m:rPr>
            <m:sty m:val="p"/>
          </m:rPr>
          <m:t>=</m:t>
        </m:r>
        <m:f>
          <m:fPr>
            <m:type m:val="bar"/>
          </m:fPr>
          <m:num>
            <m:sSup>
              <m:e>
                <m:r>
                  <m:t>π</m:t>
                </m:r>
              </m:e>
              <m:sup>
                <m:r>
                  <m:t>2</m:t>
                </m:r>
              </m:sup>
            </m:sSup>
            <m:r>
              <m:t>D</m:t>
            </m:r>
          </m:num>
          <m:den>
            <m:r>
              <m:t>4</m:t>
            </m:r>
            <m:sSup>
              <m:e>
                <m:r>
                  <m:t>L</m:t>
                </m:r>
              </m:e>
              <m:sup>
                <m:r>
                  <m:t>2</m:t>
                </m:r>
              </m:sup>
            </m:sSup>
          </m:den>
        </m:f>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D</m:t>
        </m:r>
        <m:r>
          <m:rPr>
            <m:sty m:val="p"/>
          </m:rPr>
          <m:t>=</m:t>
        </m:r>
        <m:r>
          <m:t>3.40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180</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Q</m:t>
            </m:r>
          </m:e>
          <m:sub>
            <m:r>
              <m:t>0</m:t>
            </m:r>
          </m:sub>
        </m:sSub>
        <m:r>
          <m:rPr>
            <m:sty m:val="p"/>
          </m:rPr>
          <m:t>=</m:t>
        </m:r>
        <m:r>
          <m:t>3.52</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rPr>
                  <m:sty m:val="p"/>
                </m:rPr>
                <m:t>d</m:t>
              </m:r>
              <m:r>
                <m:rPr>
                  <m:sty m:val="p"/>
                </m:rPr>
                <m:t>i</m:t>
              </m:r>
              <m:r>
                <m:rPr>
                  <m:sty m:val="p"/>
                </m:rPr>
                <m:t>f</m:t>
              </m:r>
              <m:r>
                <m:rPr>
                  <m:sty m:val="p"/>
                </m:rPr>
                <m:t>f</m:t>
              </m:r>
            </m:sub>
          </m:sSub>
          <m:r>
            <m:rPr>
              <m:sty m:val="p"/>
            </m:rPr>
            <m:t>=</m:t>
          </m:r>
          <m:r>
            <m:t>0.0684</m:t>
          </m:r>
          <m:r>
            <m:t> </m:t>
          </m:r>
          <m:r>
            <m:rPr>
              <m:sty m:val="p"/>
            </m:rPr>
            <m:t>p</m:t>
          </m:r>
          <m:r>
            <m:rPr>
              <m:sty m:val="p"/>
            </m:rPr>
            <m:t>A</m:t>
          </m:r>
        </m:oMath>
      </m:oMathPara>
    </w:p>
    <w:p>
      <w:pPr>
        <w:pStyle w:val="FirstParagraph"/>
      </w:pPr>
      <w:r>
        <w:rPr>
          <w:rFonts w:hint="eastAsia" w:ascii="Times New Roman" w:hAnsi="Times New Roman" w:eastAsia="FangSong" w:cs="Times New Roman"/>
        </w:rPr>
        <w:t>接触电阻控制</w:t>
      </w:r>
      <w:r>
        <w:rPr>
          <w:rFonts w:hint="eastAsia" w:ascii="Times New Roman" w:hAnsi="Times New Roman" w:eastAsia="Times New Roman" w:cs="Times New Roman"/>
        </w:rPr>
        <w:t>：</w:t>
      </w:r>
      <m:oMath>
        <m:oMathPr>
          <m:ctrlPr>
            <w:rPr>
              <w:sz w:val="28"/>
              <w:szCs w:val="28"/>
            </w:rPr>
          </m:ctrlPr>
        </m:oMathPr>
        <m:sSub>
          <m:e>
            <m:r>
              <m:t>I</m:t>
            </m:r>
          </m:e>
          <m:sub>
            <m:r>
              <m:rPr>
                <m:sty m:val="p"/>
              </m:rPr>
              <m:t>o</m:t>
            </m:r>
            <m:r>
              <m:rPr>
                <m:sty m:val="p"/>
              </m:rPr>
              <m:t>h</m:t>
            </m:r>
            <m:r>
              <m:rPr>
                <m:sty m:val="p"/>
              </m:rPr>
              <m:t>m</m:t>
            </m:r>
          </m:sub>
        </m:sSub>
        <m:r>
          <m:rPr>
            <m:sty m:val="p"/>
          </m:rPr>
          <m:t>=</m:t>
        </m:r>
        <m:f>
          <m:fPr>
            <m:type m:val="bar"/>
          </m:fPr>
          <m:num>
            <m:r>
              <m:t>U</m:t>
            </m:r>
          </m:num>
          <m:den>
            <m:r>
              <m:t>R</m:t>
            </m:r>
          </m:den>
        </m:f>
        <m:r>
          <m:rPr>
            <m:sty m:val="p"/>
          </m:rPr>
          <m:t>=</m:t>
        </m:r>
        <m:f>
          <m:fPr>
            <m:type m:val="bar"/>
          </m:fPr>
          <m:num>
            <m:r>
              <m:t>0.500</m:t>
            </m:r>
          </m:num>
          <m:den>
            <m:r>
              <m:t>1.57</m:t>
            </m:r>
            <m:r>
              <m:rPr>
                <m:sty m:val="p"/>
              </m:rPr>
              <m:t>×</m:t>
            </m:r>
            <m:sSup>
              <m:e>
                <m:r>
                  <m:t>10</m:t>
                </m:r>
              </m:e>
              <m:sup>
                <m:r>
                  <m:t>13</m:t>
                </m:r>
              </m:sup>
            </m:sSup>
          </m:den>
        </m:f>
        <m:r>
          <m:rPr>
            <m:sty m:val="p"/>
          </m:rPr>
          <m:t>=</m:t>
        </m:r>
        <m:r>
          <m:t>0.0318</m:t>
        </m:r>
        <m:r>
          <m:t> </m:t>
        </m:r>
        <m:r>
          <m:rPr>
            <m:sty m:val="p"/>
          </m:rPr>
          <m:t>p</m:t>
        </m:r>
        <m:r>
          <m:rPr>
            <m:sty m:val="p"/>
          </m:rPr>
          <m:t>A</m:t>
        </m:r>
      </m:oMath>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联立求解</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y</m:t>
                    </m:r>
                    <m:r>
                      <m:rPr>
                        <m:sty m:val="p"/>
                      </m:rPr>
                      <m:t>=</m:t>
                    </m:r>
                    <m:r>
                      <m:t>2.85</m:t>
                    </m:r>
                    <m:r>
                      <m:rPr>
                        <m:sty m:val="p"/>
                      </m:rPr>
                      <m:t>×</m:t>
                    </m:r>
                    <m:sSup>
                      <m:e>
                        <m:r>
                          <m:t>10</m:t>
                        </m:r>
                      </m:e>
                      <m:sup>
                        <m:r>
                          <m:t>4</m:t>
                        </m:r>
                      </m:sup>
                    </m:sSup>
                  </m:e>
                </m:mr>
                <m:mr>
                  <m:e>
                    <m:r>
                      <m:t>0.0684</m:t>
                    </m:r>
                    <m:r>
                      <m:t>x</m:t>
                    </m:r>
                    <m:r>
                      <m:rPr>
                        <m:sty m:val="p"/>
                      </m:rPr>
                      <m:t>+</m:t>
                    </m:r>
                    <m:r>
                      <m:t>0.0318</m:t>
                    </m:r>
                    <m:r>
                      <m:t>y</m:t>
                    </m:r>
                    <m:r>
                      <m:rPr>
                        <m:sty m:val="p"/>
                      </m:rPr>
                      <m:t>=</m:t>
                    </m:r>
                    <m:r>
                      <m:t>1.39</m:t>
                    </m:r>
                    <m:r>
                      <m:rPr>
                        <m:sty m:val="p"/>
                      </m:rPr>
                      <m:t>×</m:t>
                    </m:r>
                    <m:sSup>
                      <m:e>
                        <m:r>
                          <m:t>10</m:t>
                        </m:r>
                      </m:e>
                      <m:sup>
                        <m:r>
                          <m:t>3</m:t>
                        </m:r>
                      </m:sup>
                    </m:sSup>
                  </m:e>
                </m:mr>
              </m:m>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1.31</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接触良好</w:t>
      </w:r>
      <w:r>
        <w:rPr>
          <w:rFonts w:hint="eastAsia" w:ascii="Times New Roman" w:hAnsi="Times New Roman" w:eastAsia="Times New Roman" w:cs="Times New Roman"/>
        </w:rPr>
        <w:t>），</w:t>
      </w:r>
      <m:oMath>
        <m:oMathPr>
          <m:ctrlPr>
            <w:rPr>
              <w:sz w:val="28"/>
              <w:szCs w:val="28"/>
            </w:rPr>
          </m:ctrlPr>
        </m:oMathPr>
        <m:r>
          <m:t>y</m:t>
        </m:r>
        <m:r>
          <m:rPr>
            <m:sty m:val="p"/>
          </m:rPr>
          <m:t>=</m:t>
        </m:r>
        <m:r>
          <m:t>1.54</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接触不良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接触不良比例</w:t>
      </w:r>
      <w:r>
        <w:rPr>
          <w:rFonts w:hint="eastAsia" w:ascii="Times New Roman" w:hAnsi="Times New Roman" w:eastAsia="Times New Roman" w:cs="Times New Roman"/>
        </w:rPr>
        <w:t>：</w:t>
      </w:r>
      <m:oMath>
        <m:oMathPr>
          <m:ctrlPr>
            <w:rPr>
              <w:sz w:val="28"/>
              <w:szCs w:val="28"/>
            </w:rPr>
          </m:ctrlPr>
        </m:oMathPr>
        <m:f>
          <m:fPr>
            <m:type m:val="bar"/>
          </m:fPr>
          <m:num>
            <m:r>
              <m:t>y</m:t>
            </m:r>
          </m:num>
          <m:den>
            <m:r>
              <m:t>N</m:t>
            </m:r>
          </m:den>
        </m:f>
        <m:r>
          <m:rPr>
            <m:sty m:val="p"/>
          </m:rPr>
          <m:t>×</m:t>
        </m:r>
        <m:r>
          <m:t>100</m:t>
        </m:r>
        <m:r>
          <m:rPr>
            <m:sty m:val="p"/>
          </m:rPr>
          <m:t>%</m:t>
        </m:r>
        <m:r>
          <m:rPr>
            <m:sty m:val="p"/>
          </m:rPr>
          <m:t>=</m:t>
        </m:r>
        <m:f>
          <m:fPr>
            <m:type m:val="bar"/>
          </m:fPr>
          <m:num>
            <m:r>
              <m:t>1.54</m:t>
            </m:r>
            <m:r>
              <m:rPr>
                <m:sty m:val="p"/>
              </m:rPr>
              <m:t>×</m:t>
            </m:r>
            <m:sSup>
              <m:e>
                <m:r>
                  <m:t>10</m:t>
                </m:r>
              </m:e>
              <m:sup>
                <m:r>
                  <m:t>4</m:t>
                </m:r>
              </m:sup>
            </m:sSup>
          </m:num>
          <m:den>
            <m:r>
              <m:t>2.85</m:t>
            </m:r>
            <m:r>
              <m:rPr>
                <m:sty m:val="p"/>
              </m:rPr>
              <m:t>×</m:t>
            </m:r>
            <m:sSup>
              <m:e>
                <m:r>
                  <m:t>10</m:t>
                </m:r>
              </m:e>
              <m:sup>
                <m:r>
                  <m:t>4</m:t>
                </m:r>
              </m:sup>
            </m:sSup>
          </m:den>
        </m:f>
        <m:r>
          <m:rPr>
            <m:sty m:val="p"/>
          </m:rPr>
          <m:t>×</m:t>
        </m:r>
        <m:r>
          <m:t>100</m:t>
        </m:r>
        <m:r>
          <m:rPr>
            <m:sty m:val="p"/>
          </m:rPr>
          <m:t>%</m:t>
        </m:r>
        <m:r>
          <m:rPr>
            <m:sty m:val="p"/>
          </m:rPr>
          <m:t>=</m:t>
        </m:r>
        <m:r>
          <m:t>54.1</m:t>
        </m:r>
        <m:r>
          <m:rPr>
            <m:sty m:val="p"/>
          </m:rPr>
          <m:t>%</m:t>
        </m:r>
      </m:oMath>
    </w:p>
    <w:p>
      <w:pPr>
        <w:spacing w:before="160" w:after="80"/>
      </w:pPr>
      <w:r>
        <w:pict>
          <v:rect style="width:0;height:1.5pt" o:hralign="center" o:hrstd="t" o:hr="t"/>
        </w:pict>
      </w:r>
    </w:p>
    <w:bookmarkEnd w:id="174"/>
    <w:bookmarkStart w:id="18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的六配位配合物几乎总是呈现拉长的八面体几何构型</w:t>
      </w:r>
      <w:r>
        <w:rPr>
          <w:rFonts w:hint="eastAsia" w:ascii="Times New Roman" w:hAnsi="Times New Roman" w:eastAsia="Times New Roman" w:cs="Times New Roman"/>
        </w:rPr>
        <w:t>，</w:t>
      </w:r>
      <w:r>
        <w:rPr>
          <w:rFonts w:hint="eastAsia" w:ascii="Times New Roman" w:hAnsi="Times New Roman" w:eastAsia="FangSong" w:cs="Times New Roman"/>
        </w:rPr>
        <w:t>而非正八面体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个赤道</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个轴向</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238</m:t>
        </m:r>
        <m:r>
          <m:t> </m:t>
        </m:r>
        <m:r>
          <m:rPr>
            <m:sty m:val="p"/>
          </m:rPr>
          <m:t>p</m:t>
        </m:r>
        <m:r>
          <m:rPr>
            <m:sty m:val="p"/>
          </m:rPr>
          <m:t>m</m:t>
        </m:r>
      </m:oMath>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轨道能级角度解释为何</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配合物发生四方畸变</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在拉长八面体场中</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轨道能级分裂图</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电子的排布</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判断下列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电子组态中哪些也会产生显著的</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176" name="Picture"/>
            <a:graphic>
              <a:graphicData uri="http://schemas.openxmlformats.org/drawingml/2006/picture">
                <pic:pic>
                  <pic:nvPicPr>
                    <pic:cNvPr descr="八面体场d轨道分裂示意图.关系图.png" id="177" name="Picture"/>
                    <pic:cNvPicPr>
                      <a:picLocks noChangeArrowheads="1" noChangeAspect="1"/>
                    </pic:cNvPicPr>
                  </pic:nvPicPr>
                  <pic:blipFill>
                    <a:blip r:embed="rId17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99999"/>
            <wp:effectExtent b="0" l="0" r="0" t="0"/>
            <wp:docPr descr="" title="" id="179" name="Picture"/>
            <a:graphic>
              <a:graphicData uri="http://schemas.openxmlformats.org/drawingml/2006/picture">
                <pic:pic>
                  <pic:nvPicPr>
                    <pic:cNvPr descr="四面体场与正方形场分裂对比.关系图.png" id="180" name="Picture"/>
                    <pic:cNvPicPr>
                      <a:picLocks noChangeArrowheads="1" noChangeAspect="1"/>
                    </pic:cNvPicPr>
                  </pic:nvPicPr>
                  <pic:blipFill>
                    <a:blip r:embed="rId178"/>
                    <a:stretch>
                      <a:fillRect/>
                    </a:stretch>
                  </pic:blipFill>
                  <pic:spPr bwMode="auto">
                    <a:xfrm>
                      <a:off x="0" y="0"/>
                      <a:ext cx="3600000" cy="239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处于简并电子基态的非线性分子会发生几何畸变以消除简并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rPr>
        <w:t>降低能量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场中基态为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空穴或</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造成简并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四方拉长使得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轴向配体远离</w:t>
      </w:r>
      <w:r>
        <w:rPr>
          <w:rFonts w:hint="eastAsia" w:ascii="Times New Roman" w:hAnsi="Times New Roman" w:eastAsia="Times New Roman" w:cs="Times New Roman"/>
        </w:rPr>
        <w:t>），</w:t>
      </w:r>
      <w:r>
        <w:rPr>
          <w:rFonts w:hint="eastAsia" w:ascii="Times New Roman" w:hAnsi="Times New Roman" w:eastAsia="FangSong" w:cs="Times New Roman"/>
        </w:rPr>
        <w:t>空穴占据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系统能量降低</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p>
          <m:e>
            <m:r>
              <m:t>d</m:t>
            </m:r>
          </m:e>
          <m:sup>
            <m:r>
              <m:t>9</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配合物的</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畸变</w:t>
      </w:r>
    </w:p>
    <w:p>
      <w:pPr>
        <w:pStyle w:val="BodyText"/>
      </w:pP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个正空穴</w:t>
      </w:r>
      <w:r>
        <w:rPr>
          <w:rFonts w:hint="eastAsia" w:ascii="Times New Roman" w:hAnsi="Times New Roman" w:eastAsia="Times New Roman" w:cs="Times New Roman"/>
        </w:rPr>
        <w:t>。</w:t>
      </w:r>
      <w:r>
        <w:rPr>
          <w:rFonts w:hint="eastAsia" w:ascii="Times New Roman" w:hAnsi="Times New Roman" w:eastAsia="FangSong" w:cs="Times New Roman"/>
        </w:rPr>
        <w:t>此空穴在简并的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间有两种等价的占据方式</w:t>
      </w:r>
      <w:r>
        <w:rPr>
          <w:rFonts w:hint="eastAsia" w:ascii="Times New Roman" w:hAnsi="Times New Roman" w:eastAsia="Times New Roman" w:cs="Times New Roman"/>
        </w:rPr>
        <w:t>，</w:t>
      </w:r>
      <w:r>
        <w:rPr>
          <w:rFonts w:hint="eastAsia" w:ascii="Times New Roman" w:hAnsi="Times New Roman" w:eastAsia="FangSong" w:cs="Times New Roman"/>
        </w:rPr>
        <w:t>基态简并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系统通过</w:t>
      </w:r>
      <w:r>
        <w:rPr>
          <w:rFonts w:hint="eastAsia" w:ascii="Times New Roman" w:hAnsi="Times New Roman" w:eastAsia="FangSong" w:cs="Times New Roman"/>
          <w:b/>
          <w:bCs/>
        </w:rPr>
        <w:t xml:space="preserve">四方畸变</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hint="eastAsia" w:ascii="Times New Roman" w:hAnsi="Times New Roman" w:eastAsia="FangSong" w:cs="Times New Roman"/>
        </w:rPr>
        <w:t>若发生沿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轴的拉长</w:t>
      </w:r>
      <w:r>
        <w:rPr>
          <w:rFonts w:hint="eastAsia" w:ascii="Times New Roman" w:hAnsi="Times New Roman" w:eastAsia="Times New Roman" w:cs="Times New Roman"/>
        </w:rPr>
        <w:t>（</w:t>
      </w:r>
      <w:r>
        <w:rPr>
          <w:rFonts w:hint="eastAsia" w:ascii="Times New Roman" w:hAnsi="Times New Roman" w:eastAsia="FangSong" w:cs="Times New Roman"/>
        </w:rPr>
        <w:t>轴向配体远离中心离子</w:t>
      </w:r>
      <w:r>
        <w:rPr>
          <w:rFonts w:hint="eastAsia" w:ascii="Times New Roman" w:hAnsi="Times New Roman" w:eastAsia="Times New Roman" w:cs="Times New Roman"/>
        </w:rPr>
        <w:t>），</w:t>
      </w:r>
      <w:r>
        <w:rPr>
          <w:rFonts w:hint="eastAsia" w:ascii="Times New Roman" w:hAnsi="Times New Roman" w:eastAsia="FangSong" w:cs="Times New Roman"/>
        </w:rPr>
        <w:t>则轴向</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轨道与配体排斥减弱</w:t>
      </w:r>
      <w:r>
        <w:rPr>
          <w:rFonts w:hint="eastAsia" w:ascii="Times New Roman" w:hAnsi="Times New Roman" w:eastAsia="Times New Roman" w:cs="Times New Roman"/>
        </w:rPr>
        <w:t>、</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而赤道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能级相对上升</w:t>
      </w:r>
      <w:r>
        <w:rPr>
          <w:rFonts w:hint="eastAsia" w:ascii="Times New Roman" w:hAnsi="Times New Roman" w:eastAsia="Times New Roman" w:cs="Times New Roman"/>
        </w:rPr>
        <w:t>。</w:t>
      </w:r>
      <w:r>
        <w:rPr>
          <w:rFonts w:hint="eastAsia" w:ascii="Times New Roman" w:hAnsi="Times New Roman" w:eastAsia="FangSong" w:cs="Times New Roman"/>
        </w:rPr>
        <w:t>空穴占据能级更高的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被完全占据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系统总能量下降</w:t>
      </w:r>
      <w:r>
        <w:rPr>
          <w:rFonts w:hint="eastAsia" w:ascii="Times New Roman" w:hAnsi="Times New Roman" w:eastAsia="Times New Roman" w:cs="Times New Roman"/>
        </w:rPr>
        <w:t>。</w:t>
      </w:r>
      <w:r>
        <w:rPr>
          <w:rFonts w:hint="eastAsia" w:ascii="Times New Roman" w:hAnsi="Times New Roman" w:eastAsia="FangSong" w:cs="Times New Roman"/>
        </w:rPr>
        <w:t>这解释了为何</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配合物呈现拉长的八面体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拉长八面体场中的</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轨道分裂</w:t>
      </w:r>
    </w:p>
    <w:p>
      <w:pPr>
        <w:pStyle w:val="BodyText"/>
      </w:pPr>
      <w:r>
        <w:rPr>
          <w:rFonts w:hint="eastAsia" w:ascii="Times New Roman" w:hAnsi="Times New Roman" w:eastAsia="FangSong" w:cs="Times New Roman"/>
        </w:rPr>
        <w:t>四方畸变</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轨道能级</w:t>
      </w:r>
      <w:r>
        <w:rPr>
          <w:rFonts w:hint="eastAsia" w:ascii="Times New Roman" w:hAnsi="Times New Roman" w:eastAsia="Times New Roman" w:cs="Times New Roman"/>
        </w:rPr>
        <w:t>（</w:t>
      </w:r>
      <w:r>
        <w:rPr>
          <w:rFonts w:hint="eastAsia" w:ascii="Times New Roman" w:hAnsi="Times New Roman" w:eastAsia="FangSong" w:cs="Times New Roman"/>
        </w:rPr>
        <w:t>由高到低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z</m:t>
            </m:r>
          </m:sub>
        </m:sSub>
        <m:sSup>
          <m:e>
            <m:r>
              <m:rPr>
                <m:sty m:val="p"/>
              </m:rPr>
              <m:t>)</m:t>
            </m:r>
          </m:e>
          <m:sup>
            <m:r>
              <m:t>2</m:t>
            </m:r>
          </m:sup>
        </m:sSup>
        <m:r>
          <m:rPr>
            <m:sty m:val="p"/>
          </m:rPr>
          <m:t>(</m:t>
        </m:r>
        <m:sSub>
          <m:e>
            <m:r>
              <m:t>d</m:t>
            </m:r>
          </m:e>
          <m:sub>
            <m:r>
              <m:t>y</m:t>
            </m:r>
            <m:r>
              <m:t>z</m:t>
            </m:r>
          </m:sub>
        </m:sSub>
        <m:sSup>
          <m:e>
            <m:r>
              <m:rPr>
                <m:sty m:val="p"/>
              </m:rPr>
              <m:t>)</m:t>
            </m:r>
          </m:e>
          <m:sup>
            <m:r>
              <m:t>2</m:t>
            </m:r>
          </m:sup>
        </m:sSup>
        <m:r>
          <m:rPr>
            <m:sty m:val="p"/>
          </m:rPr>
          <m:t>(</m:t>
        </m:r>
        <m:sSub>
          <m:e>
            <m:r>
              <m:t>d</m:t>
            </m:r>
          </m:e>
          <m:sub>
            <m:r>
              <m:t>x</m:t>
            </m:r>
            <m:r>
              <m:t>y</m:t>
            </m:r>
          </m:sub>
        </m:sSub>
        <m:sSup>
          <m:e>
            <m:r>
              <m:rPr>
                <m:sty m:val="p"/>
              </m:rPr>
              <m:t>)</m:t>
            </m:r>
          </m:e>
          <m:sup>
            <m:r>
              <m:t>2</m:t>
            </m:r>
          </m:sup>
        </m:sSup>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p>
    <w:p>
      <w:pPr>
        <w:pStyle w:val="BodyText"/>
      </w:pPr>
      <w:r>
        <w:rPr>
          <w:rFonts w:hint="eastAsia" w:ascii="Times New Roman" w:hAnsi="Times New Roman" w:eastAsia="FangSong" w:cs="Times New Roman"/>
        </w:rPr>
        <w:t xml:space="preserve">空穴在</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其他</w:t>
      </w:r>
      <w:r>
        <w:rPr>
          <w:rFonts w:ascii="Times New Roman" w:hAnsi="Times New Roman" w:eastAsia="Times New Roman" w:cs="Times New Roman"/>
          <w:b/>
          <w:bCs/>
        </w:rPr>
        <w:t xml:space="preserve"> </w:t>
      </w:r>
      <m:oMath>
        <m:sSup>
          <m:e>
            <m:r>
              <m:t>d</m:t>
            </m:r>
          </m:e>
          <m:sup>
            <m:r>
              <m:t>n</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组态的</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活性</w:t>
      </w:r>
    </w:p>
    <w:p>
      <w:pPr>
        <w:pStyle w:val="BodyText"/>
        <w:spacing w:after="80"/>
      </w:pPr>
      <w:r>
        <w:rPr>
          <w:rFonts w:ascii="Times New Roman" w:hAnsi="Times New Roman" w:eastAsia="Times New Roman" w:cs="Times New Roman"/>
        </w:rPr>
        <w:t xml:space="preserve">Jahn-Teller </w:t>
      </w:r>
      <w:r>
        <w:rPr>
          <w:rFonts w:hint="eastAsia" w:ascii="Times New Roman" w:hAnsi="Times New Roman" w:eastAsia="FangSong" w:cs="Times New Roman"/>
        </w:rPr>
        <w:t xml:space="preserve">效应显著的组态需满足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w:t>
      </w:r>
      <w:r>
        <w:rPr>
          <w:rFonts w:hint="eastAsia" w:ascii="Times New Roman" w:hAnsi="Times New Roman" w:eastAsia="Times New Roman" w:cs="Times New Roman"/>
        </w:rPr>
        <w:t>（</w:t>
      </w:r>
      <w:r>
        <w:rPr>
          <w:rFonts w:hint="eastAsia" w:ascii="Times New Roman" w:hAnsi="Times New Roman" w:eastAsia="FangSong" w:cs="Times New Roman"/>
        </w:rPr>
        <w:t>电子或空穴的不对称占据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m:oMath>
              <m:sSub>
                <m:e>
                  <m:r>
                    <m:t>e</m:t>
                  </m:r>
                </m:e>
                <m:sub>
                  <m:r>
                    <m:t>g</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占据</w:t>
            </w:r>
          </w:p>
        </w:tc>
        <w:tc>
          <w:tcPr/>
          <w:p>
            <w:pPr>
              <w:pStyle w:val="Compact"/>
              <w:jc w:val="center"/>
            </w:pPr>
            <w:r>
              <w:rPr>
                <w:rFonts w:ascii="Times New Roman" w:hAnsi="Times New Roman" w:eastAsia="Times New Roman" w:cs="Times New Roman"/>
                <w:b/>
              </w:rPr>
              <w:t xml:space="preserve">J-T </w:t>
            </w: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m:oMath>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hint="eastAsia" w:ascii="Times New Roman" w:hAnsi="Times New Roman" w:eastAsia="FangSong" w:cs="Times New Roman"/>
              </w:rPr>
              <w:t xml:space="preserve">单个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电子可占据</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简并</w:t>
            </w:r>
          </w:p>
        </w:tc>
      </w:tr>
      <w:tr>
        <w:tc>
          <w:tcPr/>
          <w:p>
            <w:pPr>
              <w:pStyle w:val="Compact"/>
              <w:jc w:val="center"/>
            </w:pP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m:oMath>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简并</w:t>
            </w:r>
          </w:p>
        </w:tc>
      </w:tr>
      <w:tr>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m:oMath>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轨道各占</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（Hund），</w:t>
            </w:r>
            <w:r>
              <w:rPr>
                <w:rFonts w:hint="eastAsia" w:ascii="Times New Roman" w:hAnsi="Times New Roman" w:eastAsia="FangSong" w:cs="Times New Roman"/>
              </w:rPr>
              <w:t>无简并</w:t>
            </w:r>
          </w:p>
        </w:tc>
      </w:tr>
      <w:tr>
        <w:tc>
          <w:tcPr/>
          <w:p>
            <w:pPr>
              <w:pStyle w:val="Compact"/>
              <w:jc w:val="center"/>
            </w:pPr>
            <m:oMath>
              <m:sSup>
                <m:e>
                  <m:r>
                    <m:t>d</m:t>
                  </m:r>
                </m:e>
                <m:sup>
                  <m:r>
                    <m:t>10</m:t>
                  </m:r>
                </m:sup>
              </m:sSup>
            </m:oMath>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无简并</w:t>
            </w:r>
          </w:p>
        </w:tc>
      </w:tr>
    </w:tbl>
    <w:p>
      <w:pPr>
        <w:pStyle w:val="BodyText"/>
        <w:spacing w:before="120"/>
      </w:pPr>
      <w:r>
        <w:rPr>
          <w:rFonts w:hint="eastAsia" w:ascii="Times New Roman" w:hAnsi="Times New Roman" w:eastAsia="FangSong" w:cs="Times New Roman"/>
          <w:b/>
          <w:bCs/>
        </w:rPr>
        <w:t xml:space="preserve">有显著</w:t>
      </w:r>
      <w:r>
        <w:rPr>
          <w:rFonts w:ascii="Times New Roman" w:hAnsi="Times New Roman" w:eastAsia="Times New Roman" w:cs="Times New Roman"/>
          <w:b/>
          <w:bCs/>
        </w:rPr>
        <w:t xml:space="preserve"> J-T </w:t>
      </w:r>
      <w:r>
        <w:rPr>
          <w:rFonts w:hint="eastAsia" w:ascii="Times New Roman" w:hAnsi="Times New Roman" w:eastAsia="FangSong" w:cs="Times New Roman"/>
          <w:b/>
          <w:bCs/>
        </w:rPr>
        <w:t xml:space="preserve">畸变的</w:t>
      </w:r>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9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与过量的丁二酮肟形成二聚配合物</w:t>
      </w:r>
      <w:r>
        <w:rPr>
          <w:rFonts w:hint="eastAsia" w:ascii="Times New Roman" w:hAnsi="Times New Roman" w:eastAsia="Times New Roman" w:cs="Times New Roman"/>
        </w:rPr>
        <w:t>，</w:t>
      </w:r>
      <w:r>
        <w:rPr>
          <w:rFonts w:hint="eastAsia" w:ascii="Times New Roman" w:hAnsi="Times New Roman" w:eastAsia="FangSong" w:cs="Times New Roman"/>
        </w:rPr>
        <w:t>实现了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的平面正方形配位向四方锥形配位转化</w:t>
      </w:r>
      <w:r>
        <w:rPr>
          <w:rFonts w:hint="eastAsia" w:ascii="Times New Roman" w:hAnsi="Times New Roman" w:eastAsia="Times New Roman" w:cs="Times New Roman"/>
        </w:rPr>
        <w:t>。</w:t>
      </w:r>
      <w:r>
        <w:rPr>
          <w:rFonts w:hint="eastAsia" w:ascii="Times New Roman" w:hAnsi="Times New Roman" w:eastAsia="FangSong" w:cs="Times New Roman"/>
        </w:rPr>
        <w:t>画出该配合物的结构</w:t>
      </w:r>
      <w:r>
        <w:rPr>
          <w:rFonts w:hint="eastAsia" w:ascii="Times New Roman" w:hAnsi="Times New Roman" w:eastAsia="Times New Roman" w:cs="Times New Roman"/>
        </w:rPr>
        <w:t>（</w:t>
      </w:r>
      <w:r>
        <w:rPr>
          <w:rFonts w:hint="eastAsia" w:ascii="Times New Roman" w:hAnsi="Times New Roman" w:eastAsia="FangSong" w:cs="Times New Roman"/>
        </w:rPr>
        <w:t>丁二酮肟用</w:t>
      </w:r>
      <w:r>
        <w:rPr>
          <w:rFonts w:hint="eastAsia" w:ascii="Times New Roman" w:hAnsi="Times New Roman" w:eastAsia="Times New Roman" w:cs="Times New Roman"/>
        </w:rPr>
        <w:t>NN</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Cu-</w:t>
      </w:r>
      <w:r>
        <w:rPr>
          <w:rFonts w:hint="eastAsia" w:ascii="Times New Roman" w:hAnsi="Times New Roman" w:eastAsia="FangSong" w:cs="Times New Roman"/>
        </w:rPr>
        <w:t>丁二酮肟单体为平面正方形</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二聚时</w:t>
      </w:r>
      <w:r>
        <w:rPr>
          <w:rFonts w:hint="eastAsia" w:ascii="Times New Roman" w:hAnsi="Times New Roman" w:eastAsia="Times New Roman" w:cs="Times New Roman"/>
        </w:rPr>
        <w:t>，</w:t>
      </w:r>
      <w:r>
        <w:rPr>
          <w:rFonts w:hint="eastAsia" w:ascii="Times New Roman" w:hAnsi="Times New Roman" w:eastAsia="FangSong" w:cs="Times New Roman"/>
        </w:rPr>
        <w:t>一个单体的羟基氧占据另一个</w:t>
      </w:r>
      <w:r>
        <w:rPr>
          <w:rFonts w:hint="eastAsia" w:ascii="Times New Roman" w:hAnsi="Times New Roman" w:eastAsia="Times New Roman" w:cs="Times New Roman"/>
        </w:rPr>
        <w:t>Cu</w:t>
      </w:r>
      <w:r>
        <w:rPr>
          <w:rFonts w:hint="eastAsia" w:ascii="Times New Roman" w:hAnsi="Times New Roman" w:eastAsia="FangSong" w:cs="Times New Roman"/>
        </w:rPr>
        <w:t>的第五个配位位置</w:t>
      </w:r>
      <w:r>
        <w:rPr>
          <w:rFonts w:hint="eastAsia" w:ascii="Times New Roman" w:hAnsi="Times New Roman" w:eastAsia="Times New Roman" w:cs="Times New Roman"/>
        </w:rPr>
        <w:t>，</w:t>
      </w:r>
      <w:r>
        <w:rPr>
          <w:rFonts w:hint="eastAsia" w:ascii="Times New Roman" w:hAnsi="Times New Roman" w:eastAsia="FangSong" w:cs="Times New Roman"/>
        </w:rPr>
        <w:t>形成四方锥配位</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p>
      <w:pPr>
        <w:pStyle w:val="Compact"/>
        <w:numPr>
          <w:ilvl w:val="0"/>
          <w:numId w:val="1043"/>
        </w:numPr>
      </w:pPr>
      <w:r>
        <w:rPr>
          <w:rFonts w:hint="eastAsia" w:ascii="Times New Roman" w:hAnsi="Times New Roman" w:eastAsia="FangSong" w:cs="Times New Roman"/>
        </w:rPr>
        <w:t>每个单元的去质子化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配位到相邻单元的</w:t>
      </w:r>
      <w:r>
        <w:rPr>
          <w:rFonts w:hint="eastAsia" w:ascii="Times New Roman" w:hAnsi="Times New Roman" w:eastAsia="Times New Roman" w:cs="Times New Roman"/>
        </w:rPr>
        <w:t>Cu</w:t>
      </w:r>
    </w:p>
    <w:p>
      <w:pPr>
        <w:pStyle w:val="Compact"/>
        <w:numPr>
          <w:ilvl w:val="0"/>
          <w:numId w:val="1043"/>
        </w:numPr>
      </w:pPr>
      <w:r>
        <w:rPr>
          <w:rFonts w:ascii="Times New Roman" w:hAnsi="Times New Roman" w:eastAsia="Times New Roman" w:cs="Times New Roman"/>
        </w:rPr>
        <w:t xml:space="preserve">Cu: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w:t>
      </w:r>
    </w:p>
    <w:p>
      <w:pPr>
        <w:pStyle w:val="Compact"/>
        <w:numPr>
          <w:ilvl w:val="0"/>
          <w:numId w:val="1043"/>
        </w:numPr>
      </w:pPr>
      <w:r>
        <w:rPr>
          <w:rFonts w:hint="eastAsia" w:ascii="Times New Roman" w:hAnsi="Times New Roman" w:eastAsia="FangSong" w:cs="Times New Roman"/>
        </w:rPr>
        <w:t>二聚通过</w:t>
      </w:r>
      <w:r>
        <w:rPr>
          <w:rFonts w:hint="eastAsia" w:ascii="Times New Roman" w:hAnsi="Times New Roman" w:eastAsia="Times New Roman" w:cs="Times New Roman"/>
        </w:rPr>
        <w:t>O→Cu</w:t>
      </w:r>
      <w:r>
        <w:rPr>
          <w:rFonts w:hint="eastAsia" w:ascii="Times New Roman" w:hAnsi="Times New Roman" w:eastAsia="FangSong" w:cs="Times New Roman"/>
        </w:rPr>
        <w:t>配位实现</w:t>
      </w:r>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82" name="Picture"/>
            <a:graphic>
              <a:graphicData uri="http://schemas.openxmlformats.org/drawingml/2006/picture">
                <pic:pic>
                  <pic:nvPicPr>
                    <pic:cNvPr descr="d0ba8bbe1ec9efa8e13084f935287efc8117bce83c8a9080b2a2544dac9634cb.jpg" id="183" name="Picture"/>
                    <pic:cNvPicPr>
                      <a:picLocks noChangeArrowheads="1" noChangeAspect="1"/>
                    </pic:cNvPicPr>
                  </pic:nvPicPr>
                  <pic:blipFill>
                    <a:blip r:embed="rId152"/>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84" name="Picture"/>
            <a:graphic>
              <a:graphicData uri="http://schemas.openxmlformats.org/drawingml/2006/picture">
                <pic:pic>
                  <pic:nvPicPr>
                    <pic:cNvPr descr="70e2489c3fd9d46abd035ecb732934aa5a0b13803871ae5e8383947b65cfcc4c.jpg" id="185" name="Picture"/>
                    <pic:cNvPicPr>
                      <a:picLocks noChangeArrowheads="1" noChangeAspect="1"/>
                    </pic:cNvPicPr>
                  </pic:nvPicPr>
                  <pic:blipFill>
                    <a:blip r:embed="rId155"/>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86" name="Picture"/>
            <a:graphic>
              <a:graphicData uri="http://schemas.openxmlformats.org/drawingml/2006/picture">
                <pic:pic>
                  <pic:nvPicPr>
                    <pic:cNvPr descr="d2e05019a85b58f8db8ec046b852b263cbe448ad032112c58d746d1524d9a233.jpg" id="187" name="Picture"/>
                    <pic:cNvPicPr>
                      <a:picLocks noChangeArrowheads="1" noChangeAspect="1"/>
                    </pic:cNvPicPr>
                  </pic:nvPicPr>
                  <pic:blipFill>
                    <a:blip r:embed="rId158"/>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188" name="Picture"/>
            <a:graphic>
              <a:graphicData uri="http://schemas.openxmlformats.org/drawingml/2006/picture">
                <pic:pic>
                  <pic:nvPicPr>
                    <pic:cNvPr descr="a0bf379da5f76104b4bc069fc55c24dedde66e278c132d2eff8a43e65afca5a3.jpg" id="189" name="Picture"/>
                    <pic:cNvPicPr>
                      <a:picLocks noChangeArrowheads="1" noChangeAspect="1"/>
                    </pic:cNvPicPr>
                  </pic:nvPicPr>
                  <pic:blipFill>
                    <a:blip r:embed="rId16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190" name="Picture"/>
            <a:graphic>
              <a:graphicData uri="http://schemas.openxmlformats.org/drawingml/2006/picture">
                <pic:pic>
                  <pic:nvPicPr>
                    <pic:cNvPr descr="4b2114227321325dc3bda7ae9b0d0b1ac364bb8b72cfc32c4f3a86bbe0ebe34b.jpg" id="191" name="Picture"/>
                    <pic:cNvPicPr>
                      <a:picLocks noChangeArrowheads="1" noChangeAspect="1"/>
                    </pic:cNvPicPr>
                  </pic:nvPicPr>
                  <pic:blipFill>
                    <a:blip r:embed="rId164"/>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192" name="Picture"/>
            <a:graphic>
              <a:graphicData uri="http://schemas.openxmlformats.org/drawingml/2006/picture">
                <pic:pic>
                  <pic:nvPicPr>
                    <pic:cNvPr descr="e2a208e2ea80811b1f6496dbf8723a1cc6520a95f2fb161c82c57bda3e8a4ba5.jpg" id="193" name="Picture"/>
                    <pic:cNvPicPr>
                      <a:picLocks noChangeArrowheads="1" noChangeAspect="1"/>
                    </pic:cNvPicPr>
                  </pic:nvPicPr>
                  <pic:blipFill>
                    <a:blip r:embed="rId167"/>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4"/>
    <w:bookmarkStart w:id="19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顺铂</w:t>
      </w:r>
      <w:r>
        <w:rPr>
          <w:rFonts w:hint="eastAsia" w:ascii="Times New Roman" w:hAnsi="Times New Roman" w:eastAsia="Times New Roman" w:cs="Times New Roman"/>
        </w:rPr>
        <w:t>（cis-</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是重要的抗癌药物</w:t>
      </w:r>
      <w:r>
        <w:rPr>
          <w:rFonts w:hint="eastAsia" w:ascii="Times New Roman" w:hAnsi="Times New Roman" w:eastAsia="Times New Roman" w:cs="Times New Roman"/>
        </w:rPr>
        <w:t>，</w:t>
      </w:r>
      <w:r>
        <w:rPr>
          <w:rFonts w:hint="eastAsia" w:ascii="Times New Roman" w:hAnsi="Times New Roman" w:eastAsia="FangSong" w:cs="Times New Roman"/>
        </w:rPr>
        <w:t>其反式异构体反铂</w:t>
      </w:r>
      <w:r>
        <w:rPr>
          <w:rFonts w:hint="eastAsia" w:ascii="Times New Roman" w:hAnsi="Times New Roman" w:eastAsia="Times New Roman" w:cs="Times New Roman"/>
        </w:rPr>
        <w:t>（trans-</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无抗癌活性</w:t>
      </w:r>
      <w:r>
        <w:rPr>
          <w:rFonts w:hint="eastAsia" w:ascii="Times New Roman" w:hAnsi="Times New Roman" w:eastAsia="Times New Roman" w:cs="Times New Roman"/>
        </w:rPr>
        <w:t>。</w:t>
      </w:r>
      <w:r>
        <w:rPr>
          <w:rFonts w:hint="eastAsia" w:ascii="Times New Roman" w:hAnsi="Times New Roman" w:eastAsia="FangSong" w:cs="Times New Roman"/>
        </w:rPr>
        <w:t>两种异构体可以通过反位效应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定向合成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已知反位效应强度顺序</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N</m:t>
        </m:r>
        <m:sSubSup>
          <m:e>
            <m:r>
              <m:rPr>
                <m:sty m:val="p"/>
              </m:rPr>
              <m:t>O</m:t>
            </m:r>
          </m:e>
          <m:sub>
            <m:r>
              <m:rPr>
                <m:sty m:val="p"/>
              </m:rPr>
              <m:t>2</m:t>
            </m:r>
          </m:sub>
          <m:sup>
            <m:r>
              <m:rPr>
                <m:sty m:val="p"/>
              </m:rPr>
              <m:t>−</m:t>
            </m:r>
          </m:sup>
        </m:sSub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r>
          <m:rPr>
            <m:sty m:val="p"/>
          </m:rPr>
          <m:t>,</m:t>
        </m:r>
        <m:r>
          <m:rPr>
            <m:sty m:val="p"/>
          </m:rPr>
          <m:t>p</m:t>
        </m:r>
        <m:r>
          <m:rPr>
            <m:sty m:val="p"/>
          </m:rPr>
          <m:t>y</m:t>
        </m:r>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p>
    <w:p>
      <w:pPr>
        <w:numPr>
          <w:ilvl w:val="0"/>
          <w:numId w:val="1044"/>
        </w:numPr>
      </w:pPr>
      <w:r>
        <w:rPr>
          <w:rFonts w:hint="eastAsia" w:ascii="Times New Roman" w:hAnsi="Times New Roman" w:eastAsia="FangSong" w:cs="Times New Roman"/>
        </w:rPr>
        <w:t xml:space="preserve">分别设计以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为起始原料合成顺铂和反铂的路线</w:t>
      </w:r>
      <w:r>
        <w:rPr>
          <w:rFonts w:hint="eastAsia" w:ascii="Times New Roman" w:hAnsi="Times New Roman" w:eastAsia="Times New Roman" w:cs="Times New Roman"/>
        </w:rPr>
        <w:t>，</w:t>
      </w:r>
      <w:r>
        <w:rPr>
          <w:rFonts w:hint="eastAsia" w:ascii="Times New Roman" w:hAnsi="Times New Roman" w:eastAsia="FangSong" w:cs="Times New Roman"/>
        </w:rPr>
        <w:t>用反应方程式表示关键步骤并简要说明每一步中反位效应的作用</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得到的产物是顺铂还是反铂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98800" cy="2197100"/>
            <wp:effectExtent b="0" l="0" r="0" t="0"/>
            <wp:docPr descr="" title="" id="196" name="Picture"/>
            <a:graphic>
              <a:graphicData uri="http://schemas.openxmlformats.org/drawingml/2006/picture">
                <pic:pic>
                  <pic:nvPicPr>
                    <pic:cNvPr descr="trans-complex.jpg" id="197" name="Picture"/>
                    <pic:cNvPicPr>
                      <a:picLocks noChangeArrowheads="1" noChangeAspect="1"/>
                    </pic:cNvPicPr>
                  </pic:nvPicPr>
                  <pic:blipFill>
                    <a:blip r:embed="rId195"/>
                    <a:stretch>
                      <a:fillRect/>
                    </a:stretch>
                  </pic:blipFill>
                  <pic:spPr bwMode="auto">
                    <a:xfrm>
                      <a:off x="0" y="0"/>
                      <a:ext cx="30988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配合物的取代反应遵循反位效应</w:t>
      </w:r>
      <w:r>
        <w:rPr>
          <w:rFonts w:hint="eastAsia" w:ascii="Times New Roman" w:hAnsi="Times New Roman" w:eastAsia="Times New Roman" w:cs="Times New Roman"/>
        </w:rPr>
        <w:t>——</w:t>
      </w:r>
      <w:r>
        <w:rPr>
          <w:rFonts w:hint="eastAsia" w:ascii="Times New Roman" w:hAnsi="Times New Roman" w:eastAsia="FangSong" w:cs="Times New Roman"/>
        </w:rPr>
        <w:t>配体对其对位配体的取代活性有活化作用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合成顺铂策略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中等反位效应</w:t>
      </w:r>
      <w:r>
        <w:rPr>
          <w:rFonts w:hint="eastAsia" w:ascii="Times New Roman" w:hAnsi="Times New Roman" w:eastAsia="Times New Roman" w:cs="Times New Roman"/>
        </w:rPr>
        <w:t>）</w:t>
      </w:r>
      <w:r>
        <w:rPr>
          <w:rFonts w:hint="eastAsia" w:ascii="Times New Roman" w:hAnsi="Times New Roman" w:eastAsia="FangSong" w:cs="Times New Roman"/>
        </w:rPr>
        <w:t>先取代形成所需中间体</w:t>
      </w:r>
      <w:r>
        <w:rPr>
          <w:rFonts w:hint="eastAsia" w:ascii="Times New Roman" w:hAnsi="Times New Roman" w:eastAsia="Times New Roman" w:cs="Times New Roman"/>
        </w:rPr>
        <w:t>，</w:t>
      </w:r>
      <w:r>
        <w:rPr>
          <w:rFonts w:hint="eastAsia" w:ascii="Times New Roman" w:hAnsi="Times New Roman" w:eastAsia="FangSong" w:cs="Times New Roman"/>
        </w:rPr>
        <w:t>再引入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合成反铂策略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先配位</w:t>
      </w:r>
      <w:r>
        <w:rPr>
          <w:rFonts w:hint="eastAsia" w:ascii="Times New Roman" w:hAnsi="Times New Roman" w:eastAsia="Times New Roman" w:cs="Times New Roman"/>
        </w:rPr>
        <w:t>，</w:t>
      </w:r>
      <w:r>
        <w:rPr>
          <w:rFonts w:hint="eastAsia" w:ascii="Times New Roman" w:hAnsi="Times New Roman" w:eastAsia="FangSong" w:cs="Times New Roman"/>
        </w:rPr>
        <w:t>使后续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关键原则</w:t>
      </w:r>
      <w:r>
        <w:rPr>
          <w:rFonts w:hint="eastAsia" w:ascii="Times New Roman" w:hAnsi="Times New Roman" w:eastAsia="Times New Roman" w:cs="Times New Roman"/>
        </w:rPr>
        <w:t>：</w:t>
      </w:r>
      <w:r>
        <w:rPr>
          <w:rFonts w:hint="eastAsia" w:ascii="Times New Roman" w:hAnsi="Times New Roman" w:eastAsia="FangSong" w:cs="Times New Roman"/>
        </w:rPr>
        <w:t>反位效应强的配体引导新进入配体到其对位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合成路线</w:t>
      </w:r>
    </w:p>
    <w:p>
      <w:pPr>
        <w:pStyle w:val="BodyText"/>
      </w:pPr>
      <w:r>
        <w:rPr>
          <w:rFonts w:hint="eastAsia" w:ascii="Times New Roman" w:hAnsi="Times New Roman" w:eastAsia="FangSong" w:cs="Times New Roman"/>
          <w:b/>
          <w:bCs/>
        </w:rPr>
        <w:t xml:space="preserve">合成顺铂</w:t>
      </w:r>
      <w:r>
        <w:rPr>
          <w:rFonts w:hint="eastAsia" w:ascii="Times New Roman" w:hAnsi="Times New Roman" w:eastAsia="Times New Roman" w:cs="Times New Roman"/>
        </w:rPr>
        <w:t xml:space="preserve">（cis-</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Step 1:</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2</m:t>
        </m:r>
        <m:r>
          <m:rPr>
            <m:sty m:val="p"/>
          </m:rPr>
          <m:t>C</m:t>
        </m:r>
        <m:sSup>
          <m:e>
            <m:r>
              <m:rPr>
                <m:sty m:val="p"/>
              </m:rPr>
              <m:t>l</m:t>
            </m:r>
          </m:e>
          <m:sup>
            <m:r>
              <m:rPr>
                <m:sty m:val="p"/>
              </m:rPr>
              <m:t>−</m:t>
            </m:r>
          </m:sup>
        </m:sSup>
      </m:oMath>
    </w:p>
    <w:p>
      <w:pPr>
        <w:pStyle w:val="BodyText"/>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的反位效应强于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第一步一个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第二步第二个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进入第一个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而非其对位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的反位效应强于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待取代的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受强反位配体</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更易被取代</w:t>
      </w:r>
      <w:r>
        <w:rPr>
          <w:rFonts w:hint="eastAsia" w:ascii="Times New Roman" w:hAnsi="Times New Roman" w:eastAsia="Times New Roman" w:cs="Times New Roman"/>
        </w:rPr>
        <w:t>，</w:t>
      </w:r>
      <w:r>
        <w:rPr>
          <w:rFonts w:hint="eastAsia" w:ascii="Times New Roman" w:hAnsi="Times New Roman" w:eastAsia="FangSong" w:cs="Times New Roman"/>
        </w:rPr>
        <w:t>这恰好是邻位</w:t>
      </w:r>
      <w:r>
        <w:rPr>
          <w:rFonts w:hint="eastAsia" w:ascii="Times New Roman" w:hAnsi="Times New Roman" w:eastAsia="Times New Roman" w:cs="Times New Roman"/>
        </w:rPr>
        <w:t>。</w:t>
      </w:r>
      <w:r>
        <w:rPr>
          <w:rFonts w:hint="eastAsia" w:ascii="Times New Roman" w:hAnsi="Times New Roman" w:eastAsia="FangSong" w:cs="Times New Roman"/>
        </w:rPr>
        <w:t>最终得到顺式产物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合成反铂</w:t>
      </w:r>
      <w:r>
        <w:rPr>
          <w:rFonts w:hint="eastAsia" w:ascii="Times New Roman" w:hAnsi="Times New Roman" w:eastAsia="Times New Roman" w:cs="Times New Roman"/>
        </w:rPr>
        <w:t xml:space="preserve">（trans-</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利用反位效应顺序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Step 1:</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sSup>
          <m:e>
            <m:r>
              <m:rPr>
                <m:sty m:val="p"/>
              </m:rPr>
              <m:t>]</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p>
    <w:p>
      <w:pPr>
        <w:pStyle w:val="BodyText"/>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的强反位效应使第二个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进入第一个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受强反位效应活化</w:t>
      </w:r>
      <w:r>
        <w:rPr>
          <w:rFonts w:hint="eastAsia" w:ascii="Times New Roman" w:hAnsi="Times New Roman" w:eastAsia="Times New Roman" w:cs="Times New Roman"/>
        </w:rPr>
        <w:t>），</w:t>
      </w:r>
      <w:r>
        <w:rPr>
          <w:rFonts w:hint="eastAsia" w:ascii="Times New Roman" w:hAnsi="Times New Roman" w:eastAsia="FangSong" w:cs="Times New Roman"/>
        </w:rPr>
        <w:t>得到反式中间体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Step 2:</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sSup>
          <m:e>
            <m:r>
              <m:rPr>
                <m:sty m:val="p"/>
              </m:rPr>
              <m:t>]</m:t>
            </m:r>
          </m:e>
          <m:sup>
            <m:r>
              <m:t>2</m:t>
            </m:r>
            <m:r>
              <m:rPr>
                <m:sty m:val="p"/>
              </m:rPr>
              <m:t>−</m:t>
            </m:r>
          </m:sup>
        </m:sSup>
        <m:r>
          <m:rPr>
            <m:sty m:val="p"/>
          </m:rPr>
          <m:t>+</m:t>
        </m:r>
        <m:r>
          <m:t>2</m:t>
        </m:r>
        <m:r>
          <m:rPr>
            <m:sty m:val="p"/>
          </m:rPr>
          <m:t>N</m:t>
        </m:r>
        <m:sSub>
          <m:e>
            <m:r>
              <m:rPr>
                <m:sty m:val="p"/>
              </m:rPr>
              <m:t>H</m:t>
            </m:r>
          </m:e>
          <m:sub>
            <m:r>
              <m:rPr>
                <m:sty m:val="p"/>
              </m:rPr>
              <m:t>3</m:t>
            </m:r>
          </m:sub>
        </m:sSub>
        <m:r>
          <m:rPr>
            <m:sty m:val="p"/>
          </m:rPr>
          <m:t>→</m:t>
        </m:r>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t>2</m:t>
        </m:r>
        <m:sSup>
          <m:e>
            <m:r>
              <m:rPr>
                <m:sty m:val="p"/>
              </m:rPr>
              <m:t>S</m:t>
            </m:r>
            <m:r>
              <m:rPr>
                <m:sty m:val="p"/>
              </m:rPr>
              <m:t>C</m:t>
            </m:r>
            <m:r>
              <m:rPr>
                <m:sty m:val="p"/>
              </m:rPr>
              <m:t>N</m:t>
            </m:r>
          </m:e>
          <m:sup>
            <m:r>
              <m:rPr>
                <m:sty m:val="p"/>
              </m:rPr>
              <m:t>−</m:t>
            </m:r>
          </m:sup>
        </m:sSup>
      </m:oMath>
    </w:p>
    <w:p>
      <w:pPr>
        <w:pStyle w:val="BodyText"/>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的反位效应远强于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时保留原有的反式构型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直接与</w:t>
      </w:r>
      <w:r>
        <w:rPr>
          <w:rFonts w:ascii="Times New Roman" w:hAnsi="Times New Roman" w:eastAsia="Times New Roman" w:cs="Times New Roman"/>
          <w:b/>
          <w:bCs/>
        </w:rPr>
        <w:t xml:space="preserve"> </w:t>
      </w:r>
      <m:oMath>
        <m:r>
          <m:rPr>
            <m:sty m:val="p"/>
          </m:rPr>
          <m:t>N</m:t>
        </m:r>
        <m:sSub>
          <m:e>
            <m:r>
              <m:rPr>
                <m:sty m:val="p"/>
              </m:rPr>
              <m:t>H</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反应的产物</w:t>
      </w:r>
    </w:p>
    <w:p>
      <w:pPr>
        <w:pStyle w:val="BodyText"/>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剩下的三个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w:t>
      </w:r>
      <w:r>
        <w:rPr>
          <w:rFonts w:hint="eastAsia" w:ascii="Times New Roman" w:hAnsi="Times New Roman" w:eastAsia="FangSong" w:cs="Times New Roman"/>
        </w:rPr>
        <w:t>同为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使第二个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优先进入第一个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对位所对应的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但因第一个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邻位的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被对位的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取代发生在其对位</w:t>
      </w:r>
      <w:r>
        <w:rPr>
          <w:rFonts w:hint="eastAsia" w:ascii="Times New Roman" w:hAnsi="Times New Roman" w:eastAsia="Times New Roman" w:cs="Times New Roman"/>
        </w:rPr>
        <w:t>，</w:t>
      </w:r>
      <w:r>
        <w:rPr>
          <w:rFonts w:hint="eastAsia" w:ascii="Times New Roman" w:hAnsi="Times New Roman" w:eastAsia="FangSong" w:cs="Times New Roman"/>
        </w:rPr>
        <w:t>即第二个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进入第一个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具体而言</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的反位效应中等偏弱</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反位效应弱</w:t>
      </w:r>
      <w:r>
        <w:rPr>
          <w:rFonts w:hint="eastAsia" w:ascii="Times New Roman" w:hAnsi="Times New Roman" w:eastAsia="Times New Roman" w:cs="Times New Roman"/>
        </w:rPr>
        <w:t>），</w:t>
      </w:r>
      <w:r>
        <w:rPr>
          <w:rFonts w:hint="eastAsia" w:ascii="Times New Roman" w:hAnsi="Times New Roman" w:eastAsia="FangSong" w:cs="Times New Roman"/>
        </w:rPr>
        <w:t>而另外两个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其中与第一个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处于顺式的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优先被取代</w:t>
      </w:r>
      <w:r>
        <w:rPr>
          <w:rFonts w:ascii="Times New Roman" w:hAnsi="Times New Roman" w:eastAsia="Times New Roman" w:cs="Times New Roman"/>
        </w:rPr>
        <w:t xml:space="preserve"> → </w:t>
      </w:r>
      <w:r>
        <w:rPr>
          <w:rFonts w:hint="eastAsia" w:ascii="Times New Roman" w:hAnsi="Times New Roman" w:eastAsia="FangSong" w:cs="Times New Roman"/>
        </w:rPr>
        <w:t>顺铂</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已知两个</w:t>
      </w:r>
      <w:r>
        <w:rPr>
          <w:rFonts w:ascii="Times New Roman" w:hAnsi="Times New Roman" w:eastAsia="Times New Roman" w:cs="Times New Roman"/>
        </w:rPr>
        <w:t xml:space="preserve"> Fe(II)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轨道中的分布</w:t>
      </w:r>
      <w:r>
        <w:rPr>
          <w:rFonts w:hint="eastAsia" w:ascii="Times New Roman" w:hAnsi="Times New Roman" w:eastAsia="Times New Roman" w:cs="Times New Roman"/>
        </w:rPr>
        <w:t>），</w:t>
      </w:r>
      <w:r>
        <w:rPr>
          <w:rFonts w:hint="eastAsia" w:ascii="Times New Roman" w:hAnsi="Times New Roman" w:eastAsia="FangSong" w:cs="Times New Roman"/>
        </w:rPr>
        <w:t>说明是高自旋还是低自旋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的纯自旋磁矩</w:t>
      </w:r>
      <w:r>
        <w:rPr>
          <w:rFonts w:ascii="Times New Roman" w:hAnsi="Times New Roman" w:eastAsia="Times New Roman" w:cs="Times New Roman"/>
        </w:rPr>
        <w:t xml:space="preserve"> </w:t>
      </w:r>
      <m:oMath>
        <m:sSub>
          <m:e>
            <m:r>
              <m:t>μ</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的有效磁矩</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5.25</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比纯自旋公式计算值略高</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199" name="Picture"/>
            <a:graphic>
              <a:graphicData uri="http://schemas.openxmlformats.org/drawingml/2006/picture">
                <pic:pic>
                  <pic:nvPicPr>
                    <pic:cNvPr descr="八面体场d轨道分裂示意图.关系图.png" id="200" name="Picture"/>
                    <pic:cNvPicPr>
                      <a:picLocks noChangeArrowheads="1" noChangeAspect="1"/>
                    </pic:cNvPicPr>
                  </pic:nvPicPr>
                  <pic:blipFill>
                    <a:blip r:embed="rId17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36083"/>
            <wp:effectExtent b="0" l="0" r="0" t="0"/>
            <wp:docPr descr="" title="" id="202" name="Picture"/>
            <a:graphic>
              <a:graphicData uri="http://schemas.openxmlformats.org/drawingml/2006/picture">
                <pic:pic>
                  <pic:nvPicPr>
                    <pic:cNvPr descr="高低自旋判断决策树.决策图.png" id="203" name="Picture"/>
                    <pic:cNvPicPr>
                      <a:picLocks noChangeArrowheads="1" noChangeAspect="1"/>
                    </pic:cNvPicPr>
                  </pic:nvPicPr>
                  <pic:blipFill>
                    <a:blip r:embed="rId201"/>
                    <a:stretch>
                      <a:fillRect/>
                    </a:stretch>
                  </pic:blipFill>
                  <pic:spPr bwMode="auto">
                    <a:xfrm>
                      <a:off x="0" y="0"/>
                      <a:ext cx="3240000" cy="30360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在八面体场中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的竞争决定高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有效磁矩与纯自旋磁矩的偏差来源于轨道角动量的部分贡献</w:t>
      </w:r>
      <w:r>
        <w:rPr>
          <w:rFonts w:hint="eastAsia" w:ascii="Times New Roman" w:hAnsi="Times New Roman" w:eastAsia="Times New Roman" w:cs="Times New Roman"/>
        </w:rPr>
        <w:t>（</w:t>
      </w:r>
      <w:r>
        <w:rPr>
          <w:rFonts w:hint="eastAsia" w:ascii="Times New Roman" w:hAnsi="Times New Roman" w:eastAsia="FangSong" w:cs="Times New Roman"/>
        </w:rPr>
        <w:t>旋</w:t>
      </w:r>
      <w:r>
        <w:rPr>
          <w:rFonts w:hint="eastAsia" w:ascii="Times New Roman" w:hAnsi="Times New Roman" w:eastAsia="Times New Roman" w:cs="Times New Roman"/>
        </w:rPr>
        <w:t>-</w:t>
      </w:r>
      <w:r>
        <w:rPr>
          <w:rFonts w:hint="eastAsia" w:ascii="Times New Roman" w:hAnsi="Times New Roman" w:eastAsia="FangSong" w:cs="Times New Roman"/>
        </w:rPr>
        <w:t>轨耦合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d </w:t>
      </w:r>
      <w:r>
        <w:rPr>
          <w:rFonts w:hint="eastAsia" w:ascii="Times New Roman" w:hAnsi="Times New Roman" w:eastAsia="FangSong" w:cs="Times New Roman"/>
          <w:b/>
          <w:bCs/>
        </w:rPr>
        <w:t xml:space="preserve">电子排布</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电子优先填满</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w:t>
      </w:r>
      <w:r>
        <w:rPr>
          <w:rFonts w:hint="eastAsia" w:ascii="Times New Roman" w:hAnsi="Times New Roman" w:eastAsia="FangSong" w:cs="Times New Roman"/>
          <w:b/>
          <w:bCs/>
        </w:rPr>
        <w:t>反磁性</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对成对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顺磁性</w:t>
      </w:r>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纯自旋磁矩</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μ</m:t>
            </m:r>
          </m:e>
          <m:sub>
            <m:r>
              <m:t>s</m:t>
            </m:r>
          </m:sub>
        </m:sSub>
        <m:r>
          <m:rPr>
            <m:sty m:val="p"/>
          </m:rPr>
          <m:t>=</m:t>
        </m:r>
        <m:rad>
          <m:radPr>
            <m:degHide m:val="on"/>
          </m:radPr>
          <m:deg/>
          <m:e>
            <m:r>
              <m:t>0</m:t>
            </m:r>
            <m:r>
              <m:rPr>
                <m:sty m:val="p"/>
              </m:rPr>
              <m:t>×</m:t>
            </m:r>
            <m:r>
              <m:t>2</m:t>
            </m:r>
          </m:e>
        </m:rad>
        <m:r>
          <m:rPr>
            <m:sty m:val="p"/>
          </m:rPr>
          <m:t>=</m:t>
        </m:r>
        <m:r>
          <m:t>0</m:t>
        </m:r>
        <m:r>
          <m:t> </m:t>
        </m:r>
        <m:sSub>
          <m:e>
            <m:r>
              <m:t>μ</m:t>
            </m:r>
          </m:e>
          <m:sub>
            <m:r>
              <m:t>B</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t>s</m:t>
            </m:r>
          </m:sub>
        </m:sSub>
        <m:r>
          <m:rPr>
            <m:sty m:val="p"/>
          </m:rPr>
          <m:t>=</m:t>
        </m:r>
        <m:rad>
          <m:radPr>
            <m:degHide m:val="on"/>
          </m:radPr>
          <m:deg/>
          <m:e>
            <m:r>
              <m:t>4</m:t>
            </m:r>
            <m:r>
              <m:rPr>
                <m:sty m:val="p"/>
              </m:rPr>
              <m:t>×</m:t>
            </m:r>
            <m:r>
              <m:t>6</m:t>
            </m:r>
          </m:e>
        </m:rad>
        <m:r>
          <m:rPr>
            <m:sty m:val="p"/>
          </m:rPr>
          <m:t>=</m:t>
        </m:r>
        <m:rad>
          <m:radPr>
            <m:degHide m:val="on"/>
          </m:radPr>
          <m:deg/>
          <m:e>
            <m:r>
              <m:t>24</m:t>
            </m:r>
          </m:e>
        </m:rad>
        <m:r>
          <m:rPr>
            <m:sty m:val="p"/>
          </m:rPr>
          <m:t>≈</m:t>
        </m:r>
        <m:r>
          <m:t>4.90</m:t>
        </m:r>
        <m:r>
          <m:t> </m:t>
        </m:r>
        <m:sSub>
          <m:e>
            <m:r>
              <m:t>μ</m:t>
            </m:r>
          </m:e>
          <m:sub>
            <m:r>
              <m:t>B</m:t>
            </m:r>
          </m:sub>
        </m:sSub>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有效磁矩偏高的原因</w:t>
      </w:r>
    </w:p>
    <w:p>
      <w:pPr>
        <w:pStyle w:val="BodyText"/>
      </w:pP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1 </w:t>
      </w:r>
      <w:r>
        <w:rPr>
          <w:rFonts w:hint="eastAsia" w:ascii="Times New Roman" w:hAnsi="Times New Roman" w:eastAsia="FangSong" w:cs="Times New Roman"/>
        </w:rPr>
        <w:t>个空穴具有轨道角动量三重简并</w:t>
      </w:r>
      <w:r>
        <w:rPr>
          <w:rFonts w:hint="eastAsia" w:ascii="Times New Roman" w:hAnsi="Times New Roman" w:eastAsia="Times New Roman" w:cs="Times New Roman"/>
        </w:rPr>
        <w:t>（</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轨道角动量对磁矩有贡献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大于纯自旋值</w:t>
      </w:r>
      <w:r>
        <w:rPr>
          <w:rFonts w:ascii="Times New Roman" w:hAnsi="Times New Roman" w:eastAsia="Times New Roman" w:cs="Times New Roman"/>
        </w:rPr>
        <w:t xml:space="preserve"> </w:t>
      </w:r>
      <m:oMath>
        <m:sSub>
          <m:e>
            <m:r>
              <m:t>μ</m:t>
            </m:r>
          </m:e>
          <m:sub>
            <m:r>
              <m:t>s</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4"/>
    <w:bookmarkStart w:id="21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正确写出生成</w:t>
      </w:r>
      <w:r>
        <w:rPr>
          <w:rFonts w:hint="eastAsia" w:ascii="Times New Roman" w:hAnsi="Times New Roman" w:eastAsia="Times New Roman" w:cs="Times New Roman"/>
          <w:b/>
          <w:bCs/>
        </w:rPr>
        <w:t>C</w:t>
      </w:r>
      <w:r>
        <w:rPr>
          <w:rFonts w:hint="eastAsia" w:ascii="Times New Roman" w:hAnsi="Times New Roman" w:eastAsia="FangSong" w:cs="Times New Roman"/>
          <w:b/>
          <w:bCs/>
        </w:rPr>
        <w:t>的方程式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正确写出生成</w:t>
      </w:r>
      <w:r>
        <w:rPr>
          <w:rFonts w:hint="eastAsia" w:ascii="Times New Roman" w:hAnsi="Times New Roman" w:eastAsia="Times New Roman" w:cs="Times New Roman"/>
          <w:b/>
          <w:bCs/>
        </w:rPr>
        <w:t>D</w:t>
      </w:r>
      <w:r>
        <w:rPr>
          <w:rFonts w:hint="eastAsia" w:ascii="Times New Roman" w:hAnsi="Times New Roman" w:eastAsia="FangSong" w:cs="Times New Roman"/>
          <w:b/>
          <w:bCs/>
        </w:rPr>
        <w:t>的方程式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正确理解</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的简单立方堆积</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正确标出</w:t>
      </w:r>
      <w:r>
        <w:rPr>
          <w:rFonts w:hint="eastAsia" w:ascii="Times New Roman" w:hAnsi="Times New Roman" w:eastAsia="Times New Roman" w:cs="Times New Roman"/>
          <w:b/>
          <w:bCs/>
        </w:rPr>
        <w:t>Hg</w:t>
      </w:r>
      <w:r>
        <w:rPr>
          <w:rFonts w:hint="eastAsia" w:ascii="Times New Roman" w:hAnsi="Times New Roman" w:eastAsia="FangSong" w:cs="Times New Roman"/>
          <w:b/>
          <w:bCs/>
        </w:rPr>
        <w:t>的位置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两个立方体共用的面中心</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作简单立方堆积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的每个立方体</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不是晶格</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n</m:t>
            </m:r>
          </m:e>
          <m:sub>
            <m:r>
              <m:rPr>
                <m:sty m:val="p"/>
              </m:rPr>
              <m:t>H</m:t>
            </m:r>
            <m:r>
              <m:rPr>
                <m:sty m:val="p"/>
              </m:rPr>
              <m:t>g</m:t>
            </m:r>
          </m:sub>
        </m:sSub>
        <m:r>
          <m:rPr>
            <m:sty m:val="p"/>
          </m:rPr>
          <m:t>:</m:t>
        </m:r>
        <m:sSub>
          <m:e>
            <m:r>
              <m:t>n</m:t>
            </m:r>
          </m:e>
          <m:sub>
            <m:r>
              <m:rPr>
                <m:sty m:val="p"/>
              </m:rPr>
              <m:t>B</m:t>
            </m:r>
            <m:r>
              <m:rPr>
                <m:sty m:val="p"/>
              </m:rPr>
              <m:t>r</m:t>
            </m:r>
          </m:sub>
        </m:sSub>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因此每个立方体中</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仅可以在一个面上存在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n</m:t>
            </m:r>
          </m:e>
          <m:sub>
            <m:r>
              <m:rPr>
                <m:sty m:val="p"/>
              </m:rPr>
              <m:t>N</m:t>
            </m:r>
          </m:sub>
        </m:sSub>
        <m:r>
          <m:rPr>
            <m:sty m:val="p"/>
          </m:rPr>
          <m:t>:</m:t>
        </m:r>
        <m:sSub>
          <m:e>
            <m:r>
              <m:t>n</m:t>
            </m:r>
          </m:e>
          <m:sub>
            <m:r>
              <m:rPr>
                <m:sty m:val="p"/>
              </m:rPr>
              <m:t>B</m:t>
            </m:r>
            <m:r>
              <m:rPr>
                <m:sty m:val="p"/>
              </m:rPr>
              <m:t>r</m:t>
            </m:r>
          </m:sub>
        </m:sSub>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因此每个立方体的</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均有一个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180"/>
            <wp:effectExtent b="0" l="0" r="0" t="0"/>
            <wp:docPr descr="" title="" id="206" name="Picture"/>
            <a:graphic>
              <a:graphicData uri="http://schemas.openxmlformats.org/drawingml/2006/picture">
                <pic:pic>
                  <pic:nvPicPr>
                    <pic:cNvPr descr="702a07c493c40c64fb19758e446f7d351d4c94e687fbba500c81b7a5f90dbcdf.jpg" id="207" name="Picture"/>
                    <pic:cNvPicPr>
                      <a:picLocks noChangeArrowheads="1" noChangeAspect="1"/>
                    </pic:cNvPicPr>
                  </pic:nvPicPr>
                  <pic:blipFill>
                    <a:blip r:embed="rId205"/>
                    <a:stretch>
                      <a:fillRect/>
                    </a:stretch>
                  </pic:blipFill>
                  <pic:spPr bwMode="auto">
                    <a:xfrm>
                      <a:off x="0" y="0"/>
                      <a:ext cx="3240000" cy="25141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正确理解</w:t>
      </w:r>
      <w:r>
        <w:rPr>
          <w:rFonts w:hint="eastAsia" w:ascii="Times New Roman" w:hAnsi="Times New Roman" w:eastAsia="Times New Roman" w:cs="Times New Roman"/>
          <w:b/>
          <w:bCs/>
        </w:rPr>
        <w:t>N</w:t>
      </w:r>
      <w:r>
        <w:rPr>
          <w:rFonts w:hint="eastAsia" w:ascii="Times New Roman" w:hAnsi="Times New Roman" w:eastAsia="FangSong" w:cs="Times New Roman"/>
          <w:b/>
          <w:bCs/>
        </w:rPr>
        <w:t>与</w:t>
      </w:r>
      <w:r>
        <w:rPr>
          <w:rFonts w:hint="eastAsia" w:ascii="Times New Roman" w:hAnsi="Times New Roman" w:eastAsia="Times New Roman" w:cs="Times New Roman"/>
          <w:b/>
          <w:bCs/>
        </w:rPr>
        <w:t>Hg</w:t>
      </w:r>
      <w:r>
        <w:rPr>
          <w:rFonts w:hint="eastAsia" w:ascii="Times New Roman" w:hAnsi="Times New Roman" w:eastAsia="FangSong" w:cs="Times New Roman"/>
          <w:b/>
          <w:bCs/>
        </w:rPr>
        <w:t>的比例为</w:t>
      </w:r>
      <w:r>
        <w:rPr>
          <w:rFonts w:hint="eastAsia" w:ascii="Times New Roman" w:hAnsi="Times New Roman" w:eastAsia="Times New Roman" w:cs="Times New Roman"/>
          <w:b/>
          <w:bCs/>
        </w:rPr>
        <w:t>1:1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正确画出无限一维链</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因此形成一维链时</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注意</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成且仅成</w:t>
      </w:r>
      <w:r>
        <w:rPr>
          <w:rFonts w:ascii="Times New Roman" w:hAnsi="Times New Roman" w:eastAsia="Times New Roman" w:cs="Times New Roman"/>
        </w:rPr>
        <w:t xml:space="preserve"> 4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键角在</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g</m:t>
        </m:r>
        <m:r>
          <m:rPr>
            <m:sty m:val="p"/>
          </m:rPr>
          <m:t>−</m:t>
        </m:r>
        <m:r>
          <m:rPr>
            <m:sty m:val="p"/>
          </m:rPr>
          <m:t>N</m:t>
        </m:r>
        <m:r>
          <m:rPr>
            <m:sty m:val="p"/>
          </m:rPr>
          <m:t>=</m:t>
        </m:r>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rPr>
                        <m:sty m:val="p"/>
                      </m:rPr>
                      <m:t>N</m:t>
                    </m:r>
                  </m:e>
                  <m:sup>
                    <m:sSup>
                      <m:e>
                        <m:r>
                          <m:rPr>
                            <m:sty m:val="p"/>
                          </m:rPr>
                          <m:t>−</m:t>
                        </m:r>
                        <m:sSup>
                          <m:e>
                            <m:r>
                              <m:rPr>
                                <m:sty m:val="p"/>
                              </m:rPr>
                              <m:t>H</m:t>
                            </m:r>
                            <m:r>
                              <m:rPr>
                                <m:sty m:val="p"/>
                              </m:rPr>
                              <m:t>g</m:t>
                            </m:r>
                          </m:e>
                          <m:sup>
                            <m:r>
                              <m:rPr>
                                <m:sty m:val="p"/>
                              </m:rPr>
                              <m:t>−</m:t>
                            </m:r>
                            <m:r>
                              <m:rPr>
                                <m:sty m:val="p"/>
                              </m:rPr>
                              <m:t>N</m:t>
                            </m:r>
                          </m:sup>
                        </m:sSup>
                        <m:r>
                          <m:rPr>
                            <m:sty m:val="p"/>
                          </m:rPr>
                          <m:t>⋅</m:t>
                        </m:r>
                        <m:sSub>
                          <m:e>
                            <m:r>
                              <m:rPr>
                                <m:sty m:val="p"/>
                              </m:rPr>
                              <m:t>H</m:t>
                            </m:r>
                            <m:r>
                              <m:rPr>
                                <m:sty m:val="p"/>
                              </m:rPr>
                              <m:t>g</m:t>
                            </m:r>
                          </m:e>
                          <m:sub>
                            <m:r>
                              <m:rPr>
                                <m:sty m:val="p"/>
                              </m:rPr>
                              <m:t>N</m:t>
                            </m:r>
                          </m:sub>
                        </m:sSub>
                      </m:e>
                      <m:sup>
                        <m:sSup>
                          <m:e>
                            <m:r>
                              <m:rPr>
                                <m:sty m:val="p"/>
                              </m:rPr>
                              <m:t>−</m:t>
                            </m:r>
                            <m:sSup>
                              <m:e>
                                <m:r>
                                  <m:rPr>
                                    <m:sty m:val="p"/>
                                  </m:rPr>
                                  <m:t>H</m:t>
                                </m:r>
                                <m:r>
                                  <m:rPr>
                                    <m:sty m:val="p"/>
                                  </m:rPr>
                                  <m:t>g</m:t>
                                </m:r>
                              </m:e>
                              <m:sup>
                                <m:r>
                                  <m:rPr>
                                    <m:sty m:val="p"/>
                                  </m:rPr>
                                  <m:t>−</m:t>
                                </m:r>
                                <m:r>
                                  <m:rPr>
                                    <m:sty m:val="p"/>
                                  </m:rPr>
                                  <m:t>N</m:t>
                                </m:r>
                              </m:sup>
                            </m:sSup>
                            <m:r>
                              <m:rPr>
                                <m:sty m:val="p"/>
                              </m:rPr>
                              <m:t>⋅</m:t>
                            </m:r>
                            <m:sSub>
                              <m:e>
                                <m:r>
                                  <m:rPr>
                                    <m:sty m:val="p"/>
                                  </m:rPr>
                                  <m:t>H</m:t>
                                </m:r>
                                <m:r>
                                  <m:rPr>
                                    <m:sty m:val="p"/>
                                  </m:rPr>
                                  <m:t>g</m:t>
                                </m:r>
                              </m:e>
                              <m:sub>
                                <m:r>
                                  <m:rPr>
                                    <m:sty m:val="p"/>
                                  </m:rPr>
                                  <m:t>N</m:t>
                                </m:r>
                              </m:sub>
                            </m:sSub>
                          </m:e>
                          <m:sup>
                            <m:sSup>
                              <m:e>
                                <m:r>
                                  <m:rPr>
                                    <m:sty m:val="p"/>
                                  </m:rPr>
                                  <m:t>−</m:t>
                                </m:r>
                                <m:sSup>
                                  <m:e>
                                    <m:r>
                                      <m:rPr>
                                        <m:sty m:val="p"/>
                                      </m:rPr>
                                      <m:t>H</m:t>
                                    </m:r>
                                    <m:r>
                                      <m:rPr>
                                        <m:sty m:val="p"/>
                                      </m:rPr>
                                      <m:t>g</m:t>
                                    </m:r>
                                  </m:e>
                                  <m:sup>
                                    <m:r>
                                      <m:rPr>
                                        <m:sty m:val="p"/>
                                      </m:rPr>
                                      <m:t>−</m:t>
                                    </m:r>
                                    <m:r>
                                      <m:rPr>
                                        <m:sty m:val="p"/>
                                      </m:rPr>
                                      <m:t>N</m:t>
                                    </m:r>
                                  </m:sup>
                                </m:sSup>
                                <m:r>
                                  <m:rPr>
                                    <m:sty m:val="p"/>
                                  </m:rPr>
                                  <m:t>⋅</m:t>
                                </m:r>
                                <m:sSub>
                                  <m:e>
                                    <m:r>
                                      <m:rPr>
                                        <m:sty m:val="p"/>
                                      </m:rPr>
                                      <m:t>H</m:t>
                                    </m:r>
                                    <m:r>
                                      <m:rPr>
                                        <m:sty m:val="p"/>
                                      </m:rPr>
                                      <m:t>g</m:t>
                                    </m:r>
                                  </m:e>
                                  <m:sub>
                                    <m:r>
                                      <m:rPr>
                                        <m:sty m:val="p"/>
                                      </m:rPr>
                                      <m:t>N</m:t>
                                    </m:r>
                                  </m:sub>
                                </m:sSub>
                              </m:e>
                              <m:sup>
                                <m:sSup>
                                  <m:e>
                                    <m:r>
                                      <m:rPr>
                                        <m:sty m:val="p"/>
                                      </m:rPr>
                                      <m:t>−</m:t>
                                    </m:r>
                                    <m:sSup>
                                      <m:e>
                                        <m:r>
                                          <m:rPr>
                                            <m:sty m:val="p"/>
                                          </m:rPr>
                                          <m:t>H</m:t>
                                        </m:r>
                                        <m:r>
                                          <m:rPr>
                                            <m:sty m:val="p"/>
                                          </m:rPr>
                                          <m:t>g</m:t>
                                        </m:r>
                                      </m:e>
                                      <m:sup>
                                        <m:r>
                                          <m:rPr>
                                            <m:sty m:val="p"/>
                                          </m:rPr>
                                          <m:t>−</m:t>
                                        </m:r>
                                        <m:r>
                                          <m:rPr>
                                            <m:sty m:val="p"/>
                                          </m:rPr>
                                          <m:t>N</m:t>
                                        </m:r>
                                      </m:sup>
                                    </m:sSup>
                                    <m:r>
                                      <m:rPr>
                                        <m:sty m:val="p"/>
                                      </m:rPr>
                                      <m:t>⋅</m:t>
                                    </m:r>
                                    <m:sSub>
                                      <m:e>
                                        <m:r>
                                          <m:rPr>
                                            <m:sty m:val="p"/>
                                          </m:rPr>
                                          <m:t>H</m:t>
                                        </m:r>
                                        <m:r>
                                          <m:rPr>
                                            <m:sty m:val="p"/>
                                          </m:rPr>
                                          <m:t>g</m:t>
                                        </m:r>
                                      </m:e>
                                      <m:sub>
                                        <m:r>
                                          <m:rPr>
                                            <m:sty m:val="p"/>
                                          </m:rPr>
                                          <m:t>N</m:t>
                                        </m:r>
                                      </m:sub>
                                    </m:sSub>
                                  </m:e>
                                  <m:sup>
                                    <m:r>
                                      <m:rPr>
                                        <m:sty m:val="p"/>
                                      </m:rPr>
                                      <m:t>−</m:t>
                                    </m:r>
                                    <m:sSup>
                                      <m:e>
                                        <m:r>
                                          <m:rPr>
                                            <m:sty m:val="p"/>
                                          </m:rPr>
                                          <m:t>H</m:t>
                                        </m:r>
                                        <m:r>
                                          <m:rPr>
                                            <m:sty m:val="p"/>
                                          </m:rPr>
                                          <m:t>g</m:t>
                                        </m:r>
                                      </m:e>
                                      <m:sup>
                                        <m:r>
                                          <m:rPr>
                                            <m:sty m:val="p"/>
                                          </m:rPr>
                                          <m:t>−</m:t>
                                        </m:r>
                                        <m:r>
                                          <m:rPr>
                                            <m:sty m:val="p"/>
                                          </m:rPr>
                                          <m:t>N</m:t>
                                        </m:r>
                                      </m:sup>
                                    </m:sSup>
                                    <m:r>
                                      <m:rPr>
                                        <m:sty m:val="p"/>
                                      </m:rPr>
                                      <m:t>⋅</m:t>
                                    </m:r>
                                    <m:sSub>
                                      <m:e>
                                        <m:r>
                                          <m:rPr>
                                            <m:sty m:val="p"/>
                                          </m:rPr>
                                          <m:t>H</m:t>
                                        </m:r>
                                        <m:r>
                                          <m:rPr>
                                            <m:sty m:val="p"/>
                                          </m:rPr>
                                          <m:t>g</m:t>
                                        </m:r>
                                      </m:e>
                                      <m:sub>
                                        <m:r>
                                          <m:rPr>
                                            <m:sty m:val="p"/>
                                          </m:rPr>
                                          <m:t>N</m:t>
                                        </m:r>
                                      </m:sub>
                                    </m:sSub>
                                  </m:sup>
                                </m:sSup>
                              </m:sup>
                            </m:sSup>
                          </m:sup>
                        </m:sSup>
                      </m:sup>
                    </m:sSup>
                  </m:sup>
                </m:sSup>
              </m:e>
            </m:mr>
          </m:m>
        </m:oMath>
      </m:oMathPara>
    </w:p>
    <w:p>
      <w:pPr>
        <w:pStyle w:val="FirstParagraph"/>
      </w:pPr>
      <w:r>
        <w:rPr>
          <w:rFonts w:hint="eastAsia" w:ascii="Times New Roman" w:hAnsi="Times New Roman" w:eastAsia="FangSong" w:cs="Times New Roman"/>
        </w:rPr>
        <w:t>分别使用杂化轨道理论和配位场理论</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g</m:t>
        </m:r>
        <m:r>
          <m:rPr>
            <m:sty m:val="p"/>
          </m:rPr>
          <m:t>−</m:t>
        </m:r>
        <m:r>
          <m:rPr>
            <m:sty m:val="p"/>
          </m:rPr>
          <m:t>N</m:t>
        </m:r>
        <m:r>
          <m:rPr>
            <m:sty m:val="p"/>
          </m:rPr>
          <m:t>=</m:t>
        </m:r>
        <m:sSup>
          <m:e>
            <m:r>
              <m:t>180</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正确画出二维层结构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正确写出组成式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正确判断层间物种及比例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首先可以画出不填充原子的六边形扩展结构</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g</m:t>
        </m:r>
        <m:r>
          <m:rPr>
            <m:sty m:val="p"/>
          </m:rPr>
          <m:t>−</m:t>
        </m:r>
        <m:r>
          <m:rPr>
            <m:sty m:val="p"/>
          </m:rPr>
          <m:t>N</m:t>
        </m:r>
        <m:r>
          <m:rPr>
            <m:sty m:val="p"/>
          </m:rPr>
          <m:t>=</m:t>
        </m:r>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Hg </w:t>
      </w:r>
      <w:r>
        <w:rPr>
          <w:rFonts w:hint="eastAsia" w:ascii="Times New Roman" w:hAnsi="Times New Roman" w:eastAsia="FangSong" w:cs="Times New Roman"/>
        </w:rPr>
        <w:t>处在六边形的边上</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处在六边形的顶点</w:t>
      </w:r>
      <w:r>
        <w:rPr>
          <w:rFonts w:hint="eastAsia" w:ascii="Times New Roman" w:hAnsi="Times New Roman" w:eastAsia="Times New Roman" w:cs="Times New Roman"/>
        </w:rPr>
        <w:t>，</w:t>
      </w:r>
      <w:r>
        <w:rPr>
          <w:rFonts w:hint="eastAsia" w:ascii="Times New Roman" w:hAnsi="Times New Roman" w:eastAsia="FangSong" w:cs="Times New Roman"/>
        </w:rPr>
        <w:t>据此画出如下二维层结构</w:t>
      </w:r>
      <w:r>
        <w:rPr>
          <w:rFonts w:hint="eastAsia" w:ascii="Times New Roman" w:hAnsi="Times New Roman" w:eastAsia="Times New Roman" w:cs="Times New Roman"/>
        </w:rPr>
        <w:t>。</w:t>
      </w:r>
      <w:r>
        <w:rPr>
          <w:rFonts w:hint="eastAsia" w:ascii="Times New Roman" w:hAnsi="Times New Roman" w:eastAsia="FangSong" w:cs="Times New Roman"/>
        </w:rPr>
        <w:t>我们很容易从中抽取出结构基元</w:t>
      </w:r>
      <w:r>
        <w:rPr>
          <w:rFonts w:hint="eastAsia" w:ascii="Times New Roman" w:hAnsi="Times New Roman" w:eastAsia="Times New Roman" w:cs="Times New Roman"/>
        </w:rPr>
        <w:t>，</w:t>
      </w:r>
      <w:r>
        <w:rPr>
          <w:rFonts w:hint="eastAsia" w:ascii="Times New Roman" w:hAnsi="Times New Roman" w:eastAsia="FangSong" w:cs="Times New Roman"/>
        </w:rPr>
        <w:t>例如虚线框便示出了一种取法</w:t>
      </w:r>
      <w:r>
        <w:rPr>
          <w:rFonts w:hint="eastAsia" w:ascii="Times New Roman" w:hAnsi="Times New Roman" w:eastAsia="Times New Roman" w:cs="Times New Roman"/>
        </w:rPr>
        <w:t>。</w:t>
      </w: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结构基元的化学式为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1</m:t>
              </m:r>
              <m:r>
                <m:rPr>
                  <m:sty m:val="p"/>
                </m:rPr>
                <m:t>+</m:t>
              </m:r>
              <m:r>
                <m:t>4</m:t>
              </m:r>
              <m:r>
                <m:rPr>
                  <m:sty m:val="p"/>
                </m:rPr>
                <m:t>×</m:t>
              </m:r>
              <m:r>
                <m:t>1</m:t>
              </m:r>
              <m:r>
                <m:rPr>
                  <m:sty m:val="p"/>
                </m:rPr>
                <m:t>/</m:t>
              </m:r>
              <m:r>
                <m:t>2</m:t>
              </m:r>
            </m:sub>
          </m:sSub>
          <m:r>
            <m:rPr>
              <m:sty m:val="p"/>
            </m:rPr>
            <m:t>(</m:t>
          </m:r>
          <m:r>
            <m:rPr>
              <m:sty m:val="p"/>
            </m:rPr>
            <m:t>N</m:t>
          </m:r>
          <m:r>
            <m:rPr>
              <m:sty m:val="p"/>
            </m:rPr>
            <m:t>H</m:t>
          </m:r>
          <m:sSub>
            <m:e>
              <m:r>
                <m:rPr>
                  <m:sty m:val="p"/>
                </m:rPr>
                <m:t>)</m:t>
              </m:r>
            </m:e>
            <m:sub>
              <m:r>
                <m:t>2</m:t>
              </m:r>
            </m:sub>
          </m:sSub>
          <m:sSub>
            <m:e>
              <m:r>
                <m:rPr>
                  <m:sty m:val="p"/>
                </m:rPr>
                <m:t>B</m:t>
              </m:r>
              <m:r>
                <m:rPr>
                  <m:sty m:val="p"/>
                </m:rPr>
                <m:t>r</m:t>
              </m:r>
            </m:e>
            <m:sub>
              <m:r>
                <m:t>4</m:t>
              </m:r>
              <m:r>
                <m:rPr>
                  <m:sty m:val="p"/>
                </m:rPr>
                <m:t>×</m:t>
              </m:r>
              <m:r>
                <m:t>1</m:t>
              </m:r>
              <m:r>
                <m:rPr>
                  <m:sty m:val="p"/>
                </m:rPr>
                <m:t>/</m:t>
              </m:r>
              <m:r>
                <m:t>4</m:t>
              </m:r>
            </m:sub>
          </m:sSub>
          <m:r>
            <m:rPr>
              <m:sty m:val="p"/>
            </m:rPr>
            <m:t>=</m:t>
          </m:r>
          <m:sSub>
            <m:e>
              <m:r>
                <m:rPr>
                  <m:sty m:val="p"/>
                </m:rPr>
                <m:t>H</m:t>
              </m:r>
              <m:r>
                <m:rPr>
                  <m:sty m:val="p"/>
                </m:rPr>
                <m:t>g</m:t>
              </m:r>
            </m:e>
            <m:sub>
              <m:r>
                <m:t>3</m:t>
              </m:r>
            </m:sub>
          </m:sSub>
          <m:r>
            <m:rPr>
              <m:sty m:val="p"/>
            </m:rPr>
            <m:t>(</m:t>
          </m:r>
          <m:r>
            <m:rPr>
              <m:sty m:val="p"/>
            </m:rPr>
            <m:t>N</m:t>
          </m:r>
          <m:r>
            <m:rPr>
              <m:sty m:val="p"/>
            </m:rPr>
            <m:t>H</m:t>
          </m:r>
          <m:sSub>
            <m:e>
              <m:r>
                <m:rPr>
                  <m:sty m:val="p"/>
                </m:rPr>
                <m:t>)</m:t>
              </m:r>
            </m:e>
            <m:sub>
              <m:r>
                <m:t>2</m:t>
              </m:r>
            </m:sub>
          </m:sSub>
          <m:r>
            <m:rPr>
              <m:sty m:val="p"/>
            </m:rPr>
            <m:t>B</m:t>
          </m:r>
          <m:r>
            <m:rPr>
              <m:sty m:val="p"/>
            </m:rPr>
            <m:t>r</m:t>
          </m:r>
        </m:oMath>
      </m:oMathPara>
    </w:p>
    <w:p>
      <w:pPr>
        <w:pStyle w:val="FirstParagraph"/>
      </w:pPr>
      <w:r>
        <w:rPr>
          <w:rFonts w:hint="eastAsia" w:ascii="Times New Roman" w:hAnsi="Times New Roman" w:eastAsia="FangSong" w:cs="Times New Roman"/>
        </w:rPr>
        <w:t xml:space="preserve">加上电荷即为组成式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3</m:t>
            </m:r>
          </m:sub>
        </m:sSub>
        <m:r>
          <m:rPr>
            <m:sty m:val="p"/>
          </m:rPr>
          <m:t>(</m:t>
        </m:r>
        <m:r>
          <m:rPr>
            <m:sty m:val="p"/>
          </m:rPr>
          <m:t>N</m:t>
        </m:r>
        <m:r>
          <m:rPr>
            <m:sty m:val="p"/>
          </m:rPr>
          <m:t>H</m:t>
        </m:r>
        <m:sSub>
          <m:e>
            <m:r>
              <m:rPr>
                <m:sty m:val="p"/>
              </m:rPr>
              <m:t>)</m:t>
            </m:r>
          </m:e>
          <m:sub>
            <m:r>
              <m:t>2</m:t>
            </m:r>
          </m:sub>
        </m:sSub>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0588"/>
            <wp:effectExtent b="0" l="0" r="0" t="0"/>
            <wp:docPr descr="" title="" id="209" name="Picture"/>
            <a:graphic>
              <a:graphicData uri="http://schemas.openxmlformats.org/drawingml/2006/picture">
                <pic:pic>
                  <pic:nvPicPr>
                    <pic:cNvPr descr="83f513fc5f47812a464faa3a24366c05a9005caa744770fa13ce38e1f355f96f.jpg" id="210" name="Picture"/>
                    <pic:cNvPicPr>
                      <a:picLocks noChangeArrowheads="1" noChangeAspect="1"/>
                    </pic:cNvPicPr>
                  </pic:nvPicPr>
                  <pic:blipFill>
                    <a:blip r:embed="rId208"/>
                    <a:stretch>
                      <a:fillRect/>
                    </a:stretch>
                  </pic:blipFill>
                  <pic:spPr bwMode="auto">
                    <a:xfrm>
                      <a:off x="0" y="0"/>
                      <a:ext cx="3240000" cy="331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与组成式</w:t>
      </w:r>
      <w:r>
        <w:rPr>
          <w:rFonts w:hint="eastAsia" w:ascii="Times New Roman" w:hAnsi="Times New Roman" w:eastAsia="Times New Roman" w:cs="Times New Roman"/>
        </w:rPr>
        <w:t>，</w:t>
      </w:r>
      <w:r>
        <w:rPr>
          <w:rFonts w:hint="eastAsia" w:ascii="Times New Roman" w:hAnsi="Times New Roman" w:eastAsia="FangSong" w:cs="Times New Roman"/>
        </w:rPr>
        <w:t>易得层间物种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p"/>
            </m:rPr>
            <m:t>[</m:t>
          </m:r>
          <m:sSub>
            <m:e>
              <m:r>
                <m:rPr>
                  <m:sty m:val="p"/>
                </m:rPr>
                <m:t>H</m:t>
              </m:r>
              <m:r>
                <m:rPr>
                  <m:sty m:val="p"/>
                </m:rPr>
                <m:t>g</m:t>
              </m:r>
            </m:e>
            <m:sub>
              <m:r>
                <m:t>3</m:t>
              </m:r>
            </m:sub>
          </m:sSub>
          <m:r>
            <m:rPr>
              <m:sty m:val="p"/>
            </m:rPr>
            <m:t>(</m:t>
          </m:r>
          <m:r>
            <m:rPr>
              <m:sty m:val="p"/>
            </m:rPr>
            <m:t>N</m:t>
          </m:r>
          <m:r>
            <m:rPr>
              <m:sty m:val="p"/>
            </m:rPr>
            <m:t>H</m:t>
          </m:r>
          <m:sSub>
            <m:e>
              <m:r>
                <m:rPr>
                  <m:sty m:val="p"/>
                </m:rPr>
                <m:t>)</m:t>
              </m:r>
            </m:e>
            <m:sub>
              <m:r>
                <m:t>2</m:t>
              </m:r>
            </m:sub>
          </m:sSub>
          <m:r>
            <m:rPr>
              <m:sty m:val="p"/>
            </m:rPr>
            <m:t>B</m:t>
          </m:r>
          <m:r>
            <m:rPr>
              <m:sty m:val="p"/>
            </m:rPr>
            <m:t>r</m:t>
          </m:r>
          <m:sSup>
            <m:e>
              <m:r>
                <m:rPr>
                  <m:sty m:val="p"/>
                </m:rPr>
                <m:t>]</m:t>
              </m:r>
            </m:e>
            <m:sup>
              <m:r>
                <m:rPr>
                  <m:sty m:val="p"/>
                </m:rPr>
                <m:t>+</m:t>
              </m:r>
            </m:sup>
          </m:sSup>
          <m:r>
            <m:rPr>
              <m:sty m:val="p"/>
            </m:rPr>
            <m:t>=</m:t>
          </m:r>
          <m:sSup>
            <m:e>
              <m:r>
                <m:rPr>
                  <m:sty m:val="p"/>
                </m:rPr>
                <m:t>H</m:t>
              </m:r>
              <m:r>
                <m:rPr>
                  <m:sty m:val="p"/>
                </m:rPr>
                <m:t>g</m:t>
              </m:r>
            </m:e>
            <m:sup>
              <m:r>
                <m:t>2</m:t>
              </m:r>
              <m:r>
                <m:rPr>
                  <m:sty m:val="p"/>
                </m:rPr>
                <m:t>+</m:t>
              </m:r>
            </m:sup>
          </m:sSup>
          <m:r>
            <m:rPr>
              <m:sty m:val="p"/>
            </m:rPr>
            <m:t>+</m:t>
          </m:r>
          <m:r>
            <m:t>3</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亚氨基</w:t>
      </w:r>
      <w:r>
        <w:rPr>
          <w:rFonts w:hint="eastAsia" w:ascii="Times New Roman" w:hAnsi="Times New Roman" w:eastAsia="Times New Roman" w:cs="Times New Roman"/>
        </w:rPr>
        <w:t>NH</w:t>
      </w:r>
      <w:r>
        <w:rPr>
          <w:rFonts w:hint="eastAsia" w:ascii="Times New Roman" w:hAnsi="Times New Roman" w:eastAsia="FangSong" w:cs="Times New Roman"/>
        </w:rPr>
        <w:t>配位数较高</w:t>
      </w:r>
      <w:r>
        <w:rPr>
          <w:rFonts w:hint="eastAsia" w:ascii="Times New Roman" w:hAnsi="Times New Roman" w:eastAsia="Times New Roman" w:cs="Times New Roman"/>
        </w:rPr>
        <w:t>，</w:t>
      </w:r>
      <w:r>
        <w:rPr>
          <w:rFonts w:hint="eastAsia" w:ascii="Times New Roman" w:hAnsi="Times New Roman" w:eastAsia="FangSong" w:cs="Times New Roman"/>
        </w:rPr>
        <w:t>如果在层间出现</w:t>
      </w:r>
      <w:r>
        <w:rPr>
          <w:rFonts w:hint="eastAsia" w:ascii="Times New Roman" w:hAnsi="Times New Roman" w:eastAsia="Times New Roman" w:cs="Times New Roman"/>
        </w:rPr>
        <w:t>，</w:t>
      </w:r>
      <w:r>
        <w:rPr>
          <w:rFonts w:hint="eastAsia" w:ascii="Times New Roman" w:hAnsi="Times New Roman" w:eastAsia="FangSong" w:cs="Times New Roman"/>
        </w:rPr>
        <w:t>则没有足够的</w:t>
      </w:r>
      <w:r>
        <w:rPr>
          <w:rFonts w:ascii="Times New Roman" w:hAnsi="Times New Roman" w:eastAsia="Times New Roman" w:cs="Times New Roman"/>
        </w:rPr>
        <w:t xml:space="preserve"> Hg </w:t>
      </w:r>
      <w:r>
        <w:rPr>
          <w:rFonts w:hint="eastAsia" w:ascii="Times New Roman" w:hAnsi="Times New Roman" w:eastAsia="FangSong" w:cs="Times New Roman"/>
        </w:rPr>
        <w:t>原子与其配位</w:t>
      </w:r>
      <w:r>
        <w:rPr>
          <w:rFonts w:hint="eastAsia" w:ascii="Times New Roman" w:hAnsi="Times New Roman" w:eastAsia="Times New Roman" w:cs="Times New Roman"/>
        </w:rPr>
        <w:t>，</w:t>
      </w:r>
      <w:r>
        <w:rPr>
          <w:rFonts w:hint="eastAsia" w:ascii="Times New Roman" w:hAnsi="Times New Roman" w:eastAsia="FangSong" w:cs="Times New Roman"/>
        </w:rPr>
        <w:t>因此左侧的既约系数是唯一的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正确识别</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结构类比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正确画出三维连接方式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石英</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在高中化学中就已学过</w:t>
      </w:r>
      <w:r>
        <w:rPr>
          <w:rFonts w:hint="eastAsia" w:ascii="Times New Roman" w:hAnsi="Times New Roman" w:eastAsia="Times New Roman" w:cs="Times New Roman"/>
        </w:rPr>
        <w:t>。</w:t>
      </w:r>
      <w:r>
        <w:rPr>
          <w:rFonts w:hint="eastAsia" w:ascii="Times New Roman" w:hAnsi="Times New Roman" w:eastAsia="FangSong" w:cs="Times New Roman"/>
        </w:rPr>
        <w:t>因而很容易画出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26785"/>
            <wp:effectExtent b="0" l="0" r="0" t="0"/>
            <wp:docPr descr="" title="" id="212" name="Picture"/>
            <a:graphic>
              <a:graphicData uri="http://schemas.openxmlformats.org/drawingml/2006/picture">
                <pic:pic>
                  <pic:nvPicPr>
                    <pic:cNvPr descr="36437ed0e14548906782970cdbcd9af2feb33bf66b5b54d938fe64c3517762c8.jpg" id="213" name="Picture"/>
                    <pic:cNvPicPr>
                      <a:picLocks noChangeArrowheads="1" noChangeAspect="1"/>
                    </pic:cNvPicPr>
                  </pic:nvPicPr>
                  <pic:blipFill>
                    <a:blip r:embed="rId211"/>
                    <a:stretch>
                      <a:fillRect/>
                    </a:stretch>
                  </pic:blipFill>
                  <pic:spPr bwMode="auto">
                    <a:xfrm>
                      <a:off x="0" y="0"/>
                      <a:ext cx="3240000" cy="332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反等电子体</w:t>
      </w:r>
      <w:r>
        <w:rPr>
          <w:rFonts w:hint="eastAsia" w:ascii="Times New Roman" w:hAnsi="Times New Roman" w:eastAsia="Times New Roman" w:cs="Times New Roman"/>
        </w:rPr>
        <w:t>”，</w:t>
      </w:r>
      <w:r>
        <w:rPr>
          <w:rFonts w:hint="eastAsia" w:ascii="Times New Roman" w:hAnsi="Times New Roman" w:eastAsia="FangSong" w:cs="Times New Roman"/>
        </w:rPr>
        <w:t>请同学们结合</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原子的配位数特点自行推演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正确运用减法推导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正确写出结构简式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本小题仍然利用减法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中减去</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r>
                <m:rPr>
                  <m:sty m:val="p"/>
                </m:rPr>
                <m:t>g</m:t>
              </m:r>
              <m:r>
                <m:rPr>
                  <m:sty m:val="p"/>
                </m:rPr>
                <m:t>N</m:t>
              </m:r>
              <m:r>
                <m:rPr>
                  <m:sty m:val="p"/>
                </m:rPr>
                <m:t>H</m:t>
              </m:r>
            </m:e>
            <m:sub>
              <m:r>
                <m:t>2</m:t>
              </m:r>
            </m:sub>
          </m:sSub>
          <m:r>
            <m:rPr>
              <m:sty m:val="p"/>
            </m:rPr>
            <m:t>F</m:t>
          </m:r>
          <m:r>
            <m:rPr>
              <m:sty m:val="p"/>
            </m:rPr>
            <m:t>−</m:t>
          </m:r>
          <m:r>
            <m:rPr>
              <m:sty m:val="p"/>
            </m:rPr>
            <m:t>(</m:t>
          </m:r>
          <m:sSub>
            <m:e>
              <m:r>
                <m:rPr>
                  <m:sty m:val="p"/>
                </m:rPr>
                <m:t>H</m:t>
              </m:r>
              <m:r>
                <m:rPr>
                  <m:sty m:val="p"/>
                </m:rPr>
                <m:t>g</m:t>
              </m:r>
            </m:e>
            <m:sub>
              <m:r>
                <m:t>2</m:t>
              </m:r>
            </m:sub>
          </m:sSub>
          <m:r>
            <m:rPr>
              <m:sty m:val="p"/>
            </m:rPr>
            <m:t>N</m:t>
          </m:r>
          <m:sSup>
            <m:e>
              <m:r>
                <m:rPr>
                  <m:sty m:val="p"/>
                </m:rPr>
                <m:t>)</m:t>
              </m:r>
            </m:e>
            <m:sup>
              <m:r>
                <m:rPr>
                  <m:sty m:val="p"/>
                </m:rPr>
                <m:t>+</m:t>
              </m:r>
            </m:sup>
          </m:sSup>
          <m:r>
            <m:rPr>
              <m:sty m:val="p"/>
            </m:rPr>
            <m:t>=</m:t>
          </m:r>
          <m:sSubSup>
            <m:e>
              <m:r>
                <m:rPr>
                  <m:sty m:val="p"/>
                </m:rPr>
                <m:t>N</m:t>
              </m:r>
              <m:r>
                <m:rPr>
                  <m:sty m:val="p"/>
                </m:rPr>
                <m:t>H</m:t>
              </m:r>
            </m:e>
            <m:sub>
              <m:r>
                <m:t>4</m:t>
              </m:r>
            </m:sub>
            <m:sup>
              <m:r>
                <m:rPr>
                  <m:sty m:val="p"/>
                </m:rPr>
                <m:t>+</m:t>
              </m:r>
            </m:sup>
          </m:sSubSup>
          <m:r>
            <m:rPr>
              <m:sty m:val="p"/>
            </m:rPr>
            <m:t>+</m:t>
          </m:r>
          <m:r>
            <m:t>2</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因此结构简式为</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sSub>
          <m:e>
            <m:r>
              <m:rPr>
                <m:sty m:val="p"/>
              </m:rPr>
              <m:t>H</m:t>
            </m:r>
            <m:r>
              <m:rPr>
                <m:sty m:val="p"/>
              </m:rPr>
              <m:t>g</m:t>
            </m:r>
          </m:e>
          <m:sub>
            <m:r>
              <m:t>2</m:t>
            </m:r>
          </m:sub>
        </m:sSub>
        <m:sSup>
          <m:e>
            <m:r>
              <m:rPr>
                <m:sty m:val="p"/>
              </m:rPr>
              <m:t>N</m:t>
            </m:r>
          </m:e>
          <m:sup>
            <m:r>
              <m:rPr>
                <m:sty m:val="p"/>
              </m:rPr>
              <m:t>+</m:t>
            </m:r>
          </m:sup>
        </m:sSup>
        <m:r>
          <m:rPr>
            <m:sty m:val="p"/>
          </m:rPr>
          <m:t>)</m:t>
        </m:r>
        <m:r>
          <m:rPr>
            <m:sty m:val="p"/>
          </m:rPr>
          <m:t>(</m:t>
        </m:r>
        <m:sSup>
          <m:e>
            <m:r>
              <m:rPr>
                <m:sty m:val="p"/>
              </m:rPr>
              <m:t>F</m:t>
            </m:r>
          </m:e>
          <m:sup>
            <m:r>
              <m:rPr>
                <m:sty m:val="p"/>
              </m:rPr>
              <m:t>−</m:t>
            </m:r>
          </m:sup>
        </m:sSup>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8"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216" name="Picture"/>
            <a:graphic>
              <a:graphicData uri="http://schemas.openxmlformats.org/drawingml/2006/picture">
                <pic:pic>
                  <pic:nvPicPr>
                    <pic:cNvPr descr="fb4109345eadcd86814c81ea4ec946ddb68bd6839ce9cc575b5d95cbaf3e254a.jpg" id="217" name="Picture"/>
                    <pic:cNvPicPr>
                      <a:picLocks noChangeArrowheads="1" noChangeAspect="1"/>
                    </pic:cNvPicPr>
                  </pic:nvPicPr>
                  <pic:blipFill>
                    <a:blip r:embed="rId215"/>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047"/>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048"/>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p>
    <w:p>
      <w:pPr>
        <w:pStyle w:val="Compact"/>
        <w:numPr>
          <w:ilvl w:val="0"/>
          <w:numId w:val="1049"/>
        </w:numPr>
      </w:pPr>
      <w:r>
        <w:rPr>
          <w:rFonts w:hint="eastAsia" w:ascii="Times New Roman" w:hAnsi="Times New Roman" w:eastAsia="FangSong" w:cs="Times New Roman"/>
          <w:b/>
          <w:bCs/>
        </w:rPr>
        <w:t xml:space="preserve">氧化态</w:t>
      </w:r>
      <w:r>
        <w:rPr>
          <w:rFonts w:hint="eastAsia" w:ascii="Times New Roman" w:hAnsi="Times New Roman" w:eastAsia="Times New Roman" w:cs="Times New Roman"/>
        </w:rPr>
        <w:t xml:space="preserve">：+1</w:t>
      </w:r>
    </w:p>
    <w:p>
      <w:pPr>
        <w:pStyle w:val="Compact"/>
        <w:numPr>
          <w:ilvl w:val="0"/>
          <w:numId w:val="1049"/>
        </w:numPr>
      </w:pPr>
      <w:r>
        <w:rPr>
          <w:rFonts w:hint="eastAsia" w:ascii="Times New Roman" w:hAnsi="Times New Roman" w:eastAsia="FangSong" w:cs="Times New Roman"/>
          <w:b/>
          <w:bCs/>
        </w:rPr>
        <w:t xml:space="preserve">自旋态</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Compact"/>
        <w:numPr>
          <w:ilvl w:val="0"/>
          <w:numId w:val="1049"/>
        </w:numPr>
      </w:pPr>
      <w:r>
        <w:rPr>
          <w:rFonts w:hint="eastAsia" w:ascii="Times New Roman" w:hAnsi="Times New Roman" w:eastAsia="FangSong" w:cs="Times New Roman"/>
          <w:b/>
          <w:bCs/>
        </w:rPr>
        <w:t xml:space="preserve">价电子组态</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sSup>
          <m:e>
            <m:r>
              <m:t>d</m:t>
            </m:r>
          </m:e>
          <m:sup>
            <m:r>
              <m:t>7</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本小题考查</w:t>
      </w:r>
      <w:r>
        <w:rPr>
          <w:rFonts w:ascii="Times New Roman" w:hAnsi="Times New Roman" w:eastAsia="Times New Roman" w:cs="Times New Roman"/>
        </w:rPr>
        <w:t xml:space="preserve"> d </w:t>
      </w:r>
      <w:r>
        <w:rPr>
          <w:rFonts w:hint="eastAsia" w:ascii="Times New Roman" w:hAnsi="Times New Roman" w:eastAsia="FangSong" w:cs="Times New Roman"/>
        </w:rPr>
        <w:t>区元素电子结构与磁性的知识</w:t>
      </w:r>
      <w:r>
        <w:rPr>
          <w:rFonts w:hint="eastAsia" w:ascii="Times New Roman" w:hAnsi="Times New Roman" w:eastAsia="Times New Roman" w:cs="Times New Roman"/>
        </w:rPr>
        <w:t>。</w:t>
      </w:r>
      <w:r>
        <w:rPr>
          <w:rFonts w:hint="eastAsia" w:ascii="Times New Roman" w:hAnsi="Times New Roman" w:eastAsia="FangSong" w:cs="Times New Roman"/>
        </w:rPr>
        <w:t>题中条件指出</w:t>
      </w:r>
      <w:r>
        <w:rPr>
          <w:rFonts w:hint="eastAsia" w:ascii="Times New Roman" w:hAnsi="Times New Roman" w:eastAsia="Times New Roman" w:cs="Times New Roman"/>
        </w:rPr>
        <w:t>，</w:t>
      </w:r>
      <w:r>
        <w:rPr>
          <w:rFonts w:hint="eastAsia" w:ascii="Times New Roman" w:hAnsi="Times New Roman" w:eastAsia="FangSong" w:cs="Times New Roman"/>
        </w:rPr>
        <w:t>产物显顺磁性且未成对电子分布在中心离子周围</w:t>
      </w:r>
      <w:r>
        <w:rPr>
          <w:rFonts w:hint="eastAsia" w:ascii="Times New Roman" w:hAnsi="Times New Roman" w:eastAsia="Times New Roman" w:cs="Times New Roman"/>
        </w:rPr>
        <w:t>，</w:t>
      </w:r>
      <w:r>
        <w:rPr>
          <w:rFonts w:hint="eastAsia" w:ascii="Times New Roman" w:hAnsi="Times New Roman" w:eastAsia="FangSong" w:cs="Times New Roman"/>
        </w:rPr>
        <w:t>故磁矩均由</w:t>
      </w:r>
      <w:r>
        <w:rPr>
          <w:rFonts w:ascii="Times New Roman" w:hAnsi="Times New Roman" w:eastAsia="Times New Roman" w:cs="Times New Roman"/>
        </w:rPr>
        <w:t xml:space="preserve"> Fe </w:t>
      </w:r>
      <w:r>
        <w:rPr>
          <w:rFonts w:hint="eastAsia" w:ascii="Times New Roman" w:hAnsi="Times New Roman" w:eastAsia="FangSong" w:cs="Times New Roman"/>
        </w:rPr>
        <w:t>原子上未成对电子产生</w:t>
      </w:r>
      <w:r>
        <w:rPr>
          <w:rFonts w:hint="eastAsia" w:ascii="Times New Roman" w:hAnsi="Times New Roman" w:eastAsia="Times New Roman" w:cs="Times New Roman"/>
        </w:rPr>
        <w:t>。</w:t>
      </w:r>
      <w:r>
        <w:rPr>
          <w:rFonts w:hint="eastAsia" w:ascii="Times New Roman" w:hAnsi="Times New Roman" w:eastAsia="FangSong" w:cs="Times New Roman"/>
        </w:rPr>
        <w:t>根据有效磁矩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和未成对电子数</w:t>
      </w:r>
      <w:r>
        <w:rPr>
          <w:rFonts w:ascii="Times New Roman" w:hAnsi="Times New Roman" w:eastAsia="Times New Roman" w:cs="Times New Roman"/>
        </w:rPr>
        <w:t xml:space="preserve"> n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保留至整数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可能以</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的氧化态分别对应为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铁原子可能有高自旋和低自旋两种状态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将所有可能状态汇总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铁原子氧化态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电子个数</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价电子组态</w:t>
            </w:r>
          </w:p>
        </w:tc>
        <w:tc>
          <w:tcPr/>
          <w:p>
            <w:pPr>
              <w:pStyle w:val="Compact"/>
              <w:jc w:val="center"/>
            </w:pPr>
            <w:r>
              <w:rPr>
                <w:rFonts w:hint="eastAsia" w:ascii="Times New Roman" w:hAnsi="Times New Roman" w:eastAsia="SimHei" w:cs="Times New Roman"/>
                <w:b/>
              </w:rPr>
              <w:t xml:space="preserve">单电子个数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Sup>
                <m:e>
                  <m:r>
                    <m:t>t</m:t>
                  </m:r>
                </m:e>
                <m:sub>
                  <m:r>
                    <m:t>2</m:t>
                  </m:r>
                  <m:r>
                    <m:t>g</m:t>
                  </m:r>
                </m:sub>
                <m:sup>
                  <m:r>
                    <m:t>5</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只有铁原子氧化态为</w:t>
      </w:r>
      <w:r>
        <w:rPr>
          <w:rFonts w:ascii="Times New Roman" w:hAnsi="Times New Roman" w:eastAsia="Times New Roman" w:cs="Times New Roman"/>
        </w:rPr>
        <w:t xml:space="preserve"> +1 </w:t>
      </w:r>
      <w:r>
        <w:rPr>
          <w:rFonts w:hint="eastAsia" w:ascii="Times New Roman" w:hAnsi="Times New Roman" w:eastAsia="FangSong" w:cs="Times New Roman"/>
        </w:rPr>
        <w:t>且为高自旋时</w:t>
      </w:r>
      <w:r>
        <w:rPr>
          <w:rFonts w:hint="eastAsia" w:ascii="Times New Roman" w:hAnsi="Times New Roman" w:eastAsia="Times New Roman" w:cs="Times New Roman"/>
        </w:rPr>
        <w:t>，</w:t>
      </w:r>
      <w:r>
        <w:rPr>
          <w:rFonts w:hint="eastAsia" w:ascii="Times New Roman" w:hAnsi="Times New Roman" w:eastAsia="FangSong" w:cs="Times New Roman"/>
        </w:rPr>
        <w:t>未成对电子数才为</w:t>
      </w:r>
      <w:r>
        <w:rPr>
          <w:rFonts w:ascii="Times New Roman" w:hAnsi="Times New Roman" w:eastAsia="Times New Roman" w:cs="Times New Roman"/>
        </w:rPr>
        <w:t xml:space="preserve"> 3。</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变短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2-2 </w:t>
      </w:r>
      <w:r>
        <w:rPr>
          <w:rFonts w:hint="eastAsia" w:ascii="Times New Roman" w:hAnsi="Times New Roman" w:eastAsia="FangSong" w:cs="Times New Roman"/>
        </w:rPr>
        <w:t>中的讨论可知</w:t>
      </w:r>
      <w:r>
        <w:rPr>
          <w:rFonts w:hint="eastAsia" w:ascii="Times New Roman" w:hAnsi="Times New Roman" w:eastAsia="Times New Roman" w:cs="Times New Roman"/>
        </w:rPr>
        <w:t>，</w:t>
      </w:r>
      <w:r>
        <w:rPr>
          <w:rFonts w:hint="eastAsia" w:ascii="Times New Roman" w:hAnsi="Times New Roman" w:eastAsia="FangSong" w:cs="Times New Roman"/>
        </w:rPr>
        <w:t>在阳离子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由分子轨道理论可知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的分子轨道式为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pPr>
      <w:r>
        <w:rPr>
          <w:rFonts w:hint="eastAsia" w:ascii="Times New Roman" w:hAnsi="Times New Roman" w:eastAsia="FangSong" w:cs="Times New Roman"/>
        </w:rPr>
        <w:t xml:space="preserve">其中成键轨道上有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3</m:t>
        </m:r>
        <m:r>
          <m:rPr>
            <m:sty m:val="p"/>
          </m:rPr>
          <m:t>)</m:t>
        </m:r>
        <m:r>
          <m:rPr>
            <m:sty m:val="p"/>
          </m:rPr>
          <m:t>/</m:t>
        </m:r>
        <m:r>
          <m:t>2</m:t>
        </m:r>
        <m:r>
          <m:rPr>
            <m:sty m:val="p"/>
          </m:rPr>
          <m:t>=</m:t>
        </m:r>
        <m:r>
          <m:t>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oMath>
      </m:oMathPara>
    </w:p>
    <w:p>
      <w:pPr>
        <w:pStyle w:val="FirstParagraph"/>
      </w:pPr>
      <w:r>
        <w:rPr>
          <w:rFonts w:hint="eastAsia" w:ascii="Times New Roman" w:hAnsi="Times New Roman" w:eastAsia="FangSong" w:cs="Times New Roman"/>
        </w:rPr>
        <w:t xml:space="preserve">其中成键轨道上有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w:t>
      </w:r>
    </w:p>
    <w:p>
      <w:pPr>
        <w:pStyle w:val="BodyText"/>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键级更高</w:t>
      </w:r>
      <w:r>
        <w:rPr>
          <w:rFonts w:hint="eastAsia" w:ascii="Times New Roman" w:hAnsi="Times New Roman" w:eastAsia="Times New Roman" w:cs="Times New Roman"/>
        </w:rPr>
        <w:t>（3</w:t>
      </w:r>
      <w:r>
        <w:rPr>
          <w:rFonts w:ascii="Times New Roman" w:hAnsi="Times New Roman" w:eastAsia="Times New Roman" w:cs="Times New Roman"/>
        </w:rPr>
        <w:t xml:space="preserve"> &gt; </w:t>
      </w:r>
      <w:r>
        <w:rPr>
          <w:rFonts w:hint="eastAsia" w:ascii="Times New Roman" w:hAnsi="Times New Roman" w:eastAsia="Times New Roman" w:cs="Times New Roman"/>
        </w:rPr>
        <w:t>2.5），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键长更短</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根据磁矩简易计算公式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4.9</m:t>
          </m:r>
          <m:r>
            <m:rPr>
              <m:sty m:val="p"/>
            </m:rPr>
            <m:t>=</m:t>
          </m:r>
          <m:rad>
            <m:radPr>
              <m:degHide m:val="on"/>
            </m:radPr>
            <m:deg/>
            <m:e>
              <m:r>
                <m:t>n</m:t>
              </m:r>
              <m:r>
                <m:rPr>
                  <m:sty m:val="p"/>
                </m:rPr>
                <m:t>(</m:t>
              </m:r>
              <m:r>
                <m:t>n</m:t>
              </m:r>
              <m:r>
                <m:rPr>
                  <m:sty m:val="p"/>
                </m:rPr>
                <m:t>+</m:t>
              </m:r>
              <m:r>
                <m:t>2</m:t>
              </m:r>
              <m:r>
                <m:rPr>
                  <m:sty m:val="p"/>
                </m:rPr>
                <m:t>)</m:t>
              </m:r>
            </m:e>
          </m:ra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w:t>
      </w:r>
      <w:r>
        <w:rPr>
          <w:rFonts w:hint="eastAsia" w:ascii="Times New Roman" w:hAnsi="Times New Roman" w:eastAsia="FangSong" w:cs="Times New Roman"/>
          <w:b/>
          <w:bCs/>
        </w:rPr>
        <w:t xml:space="preserve">有手性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不存在对称面和对称中心</w:t>
      </w:r>
      <w:r>
        <w:rPr>
          <w:rFonts w:hint="eastAsia" w:ascii="Times New Roman" w:hAnsi="Times New Roman" w:eastAsia="Times New Roman" w:cs="Times New Roman"/>
        </w:rPr>
        <w:t>（</w:t>
      </w:r>
      <w:r>
        <w:rPr>
          <w:rFonts w:hint="eastAsia" w:ascii="Times New Roman" w:hAnsi="Times New Roman" w:eastAsia="FangSong" w:cs="Times New Roman"/>
        </w:rPr>
        <w:t>第二类对称元素</w:t>
      </w:r>
      <w:r>
        <w:rPr>
          <w:rFonts w:hint="eastAsia" w:ascii="Times New Roman" w:hAnsi="Times New Roman" w:eastAsia="Times New Roman" w:cs="Times New Roman"/>
        </w:rPr>
        <w:t>），</w:t>
      </w:r>
      <w:r>
        <w:rPr>
          <w:rFonts w:hint="eastAsia" w:ascii="Times New Roman" w:hAnsi="Times New Roman" w:eastAsia="FangSong" w:cs="Times New Roman"/>
        </w:rPr>
        <w:t>只有旋转轴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因此具有手性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若分子存在对称面或对称中心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则一定没有手性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若不存在第二类对称元素</w:t>
      </w:r>
      <w:r>
        <w:rPr>
          <w:rFonts w:hint="eastAsia" w:ascii="Times New Roman" w:hAnsi="Times New Roman" w:eastAsia="Times New Roman" w:cs="Times New Roman"/>
        </w:rPr>
        <w:t>，</w:t>
      </w:r>
      <w:r>
        <w:rPr>
          <w:rFonts w:hint="eastAsia" w:ascii="Times New Roman" w:hAnsi="Times New Roman" w:eastAsia="FangSong" w:cs="Times New Roman"/>
        </w:rPr>
        <w:t>则具有手性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三个碳原子和两个氧原子均为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各提供一个垂直于分子平面的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加上负电荷的电子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个电子参与离域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键表示符号</w:t>
      </w:r>
      <w:r>
        <w:rPr>
          <w:rFonts w:hint="eastAsia" w:ascii="Times New Roman" w:hAnsi="Times New Roman" w:eastAsia="Times New Roman" w:cs="Times New Roman"/>
        </w:rPr>
        <w:t>：</w:t>
      </w:r>
      <m:oMath>
        <m:sSubSup>
          <m:e>
            <m:r>
              <m:t>π</m:t>
            </m:r>
          </m:e>
          <m:sub>
            <m:r>
              <m:t>5</m:t>
            </m:r>
          </m:sub>
          <m:sup>
            <m:r>
              <m:t>6</m:t>
            </m:r>
          </m:sup>
        </m:sSubSup>
      </m:oMath>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总反应方程式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C</m:t>
          </m:r>
          <m:sSub>
            <m:e>
              <m:r>
                <m:rPr>
                  <m:sty m:val="p"/>
                </m:rPr>
                <m:t>l</m:t>
              </m:r>
            </m:e>
            <m:sub>
              <m:r>
                <m:rPr>
                  <m:sty m:val="p"/>
                </m:rPr>
                <m:t>2</m:t>
              </m:r>
            </m:sub>
          </m:sSub>
          <m:r>
            <m:rPr>
              <m:sty m:val="p"/>
            </m:rPr>
            <m:t>+</m:t>
          </m:r>
          <m:r>
            <m:t>10</m:t>
          </m:r>
          <m:r>
            <m:rPr>
              <m:sty m:val="p"/>
            </m:rPr>
            <m:t>N</m:t>
          </m:r>
          <m:sSub>
            <m:e>
              <m:r>
                <m:rPr>
                  <m:sty m:val="p"/>
                </m:rPr>
                <m:t>H</m:t>
              </m:r>
            </m:e>
            <m:sub>
              <m:r>
                <m:rPr>
                  <m:sty m:val="p"/>
                </m:rPr>
                <m:t>3</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b/>
          <w:bCs/>
        </w:rPr>
        <w:t>B</w:t>
      </w:r>
      <w:r>
        <w:rPr>
          <w:rFonts w:hint="eastAsia" w:ascii="Times New Roman" w:hAnsi="Times New Roman" w:eastAsia="Times New Roman" w:cs="Times New Roman"/>
          <w:b/>
          <w:bCs/>
          <w:vertAlign w:val="superscript"/>
        </w:rPr>
        <w:t>4+</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Co(II)</w:t>
      </w:r>
      <w:r>
        <w:rPr>
          <w:rFonts w:hint="eastAsia" w:ascii="Times New Roman" w:hAnsi="Times New Roman" w:eastAsia="FangSong" w:cs="Times New Roman"/>
        </w:rPr>
        <w:t>通过</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的过氧键</w:t>
      </w:r>
      <w:r>
        <w:rPr>
          <w:rFonts w:hint="eastAsia" w:ascii="Times New Roman" w:hAnsi="Times New Roman" w:eastAsia="Times New Roman" w:cs="Times New Roman"/>
        </w:rPr>
        <w:t>(-O-O-)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仍保留</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过氧键均裂后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Co(III)，</w:t>
      </w:r>
      <w:r>
        <w:rPr>
          <w:rFonts w:hint="eastAsia" w:ascii="Times New Roman" w:hAnsi="Times New Roman" w:eastAsia="FangSong" w:cs="Times New Roman"/>
        </w:rPr>
        <w:t>配位一个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220" name="Picture"/>
            <a:graphic>
              <a:graphicData uri="http://schemas.openxmlformats.org/drawingml/2006/picture">
                <pic:pic>
                  <pic:nvPicPr>
                    <pic:cNvPr descr="2b44af171833f3b1c67f865b58fc87e06bfda4d114d28995f16f3b39485c3755.jpg" id="221" name="Picture"/>
                    <pic:cNvPicPr>
                      <a:picLocks noChangeArrowheads="1" noChangeAspect="1"/>
                    </pic:cNvPicPr>
                  </pic:nvPicPr>
                  <pic:blipFill>
                    <a:blip r:embed="rId219"/>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223" name="Picture"/>
            <a:graphic>
              <a:graphicData uri="http://schemas.openxmlformats.org/drawingml/2006/picture">
                <pic:pic>
                  <pic:nvPicPr>
                    <pic:cNvPr descr="fa8391a7866700de5d322b244563d8934e6bf7871299058b2cf422d5c3da3ed7.jpg" id="224" name="Picture"/>
                    <pic:cNvPicPr>
                      <a:picLocks noChangeArrowheads="1" noChangeAspect="1"/>
                    </pic:cNvPicPr>
                  </pic:nvPicPr>
                  <pic:blipFill>
                    <a:blip r:embed="rId222"/>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3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 ②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r>
          <m:rPr>
            <m:sty m:val="p"/>
          </m:rPr>
          <m:t>+</m:t>
        </m:r>
        <m:r>
          <m:rPr>
            <m:sty m:val="p"/>
          </m:rPr>
          <m:t>P</m:t>
        </m:r>
        <m:r>
          <m:rPr>
            <m:sty m:val="p"/>
          </m:rPr>
          <m:t>P</m:t>
        </m:r>
        <m:sSub>
          <m:e>
            <m:r>
              <m:rPr>
                <m:sty m:val="p"/>
              </m:rPr>
              <m:t>h</m:t>
            </m:r>
          </m:e>
          <m:sub>
            <m:r>
              <m:rPr>
                <m:sty m:val="p"/>
              </m:rPr>
              <m:t>4</m:t>
            </m:r>
          </m:sub>
        </m:sSub>
        <m:sSub>
          <m:e>
            <m:r>
              <m:rPr>
                <m:sty m:val="p"/>
              </m:rPr>
              <m:t>N</m:t>
            </m:r>
          </m:e>
          <m:sub>
            <m:r>
              <m:rPr>
                <m:sty m:val="p"/>
              </m:rPr>
              <m:t>3</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m:t>
        </m:r>
        <m:sSub>
          <m:e>
            <m:r>
              <m:rPr>
                <m:sty m:val="p"/>
              </m:rPr>
              <m:t>e</m:t>
            </m:r>
          </m:e>
          <m:sub>
            <m:r>
              <m:rPr>
                <m:sty m:val="p"/>
              </m:rPr>
              <m:t>3</m:t>
            </m:r>
          </m:sub>
        </m:sSub>
        <m:r>
          <m:rPr>
            <m:sty m:val="p"/>
          </m:rPr>
          <m:t>S</m:t>
        </m:r>
        <m:r>
          <m:rPr>
            <m:sty m:val="p"/>
          </m:rPr>
          <m:t>i</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P</m:t>
        </m:r>
        <m:r>
          <m:rPr>
            <m:sty m:val="p"/>
          </m:rPr>
          <m:t>P</m:t>
        </m:r>
        <m:sSub>
          <m:e>
            <m:r>
              <m:rPr>
                <m:sty m:val="p"/>
              </m:rPr>
              <m:t>h</m:t>
            </m:r>
          </m:e>
          <m:sub>
            <m:r>
              <m:rPr>
                <m:sty m:val="p"/>
              </m:rPr>
              <m:t>4</m:t>
            </m:r>
          </m:sub>
        </m:sSub>
        <m:r>
          <m:rPr>
            <m:sty m:val="p"/>
          </m:rPr>
          <m:t>H</m:t>
        </m:r>
        <m:sSub>
          <m:e>
            <m:r>
              <m:rPr>
                <m:sty m:val="p"/>
              </m:rPr>
              <m:t>N</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P</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个苯基位于正四面体四个顶点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N</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（N—H…N</w:t>
      </w:r>
      <w:r>
        <w:rPr>
          <w:rFonts w:ascii="Times New Roman" w:hAnsi="Times New Roman" w:eastAsia="Times New Roman" w:cs="Times New Roman"/>
        </w:rPr>
        <w:t xml:space="preserve"> </w:t>
      </w:r>
      <w:r>
        <w:rPr>
          <w:rFonts w:hint="eastAsia" w:ascii="Times New Roman" w:hAnsi="Times New Roman" w:eastAsia="FangSong" w:cs="Times New Roman"/>
        </w:rPr>
        <w:t>氢键桥联</w:t>
      </w:r>
      <w:r>
        <w:rPr>
          <w:rFonts w:hint="eastAsia" w:ascii="Times New Roman" w:hAnsi="Times New Roman" w:eastAsia="Times New Roman" w:cs="Times New Roman"/>
        </w:rPr>
        <w:t>，</w:t>
      </w:r>
      <w:r>
        <w:rPr>
          <w:rFonts w:hint="eastAsia" w:ascii="Times New Roman" w:hAnsi="Times New Roman" w:eastAsia="FangSong" w:cs="Times New Roman"/>
        </w:rPr>
        <w:t>链式</w:t>
      </w:r>
      <w:r>
        <w:rPr>
          <w:rFonts w:ascii="Times New Roman" w:hAnsi="Times New Roman" w:eastAsia="Times New Roman" w:cs="Times New Roman"/>
        </w:rPr>
        <w:t xml:space="preserve"> 5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227" name="Picture"/>
            <a:graphic>
              <a:graphicData uri="http://schemas.openxmlformats.org/drawingml/2006/picture">
                <pic:pic>
                  <pic:nvPicPr>
                    <pic:cNvPr descr="d6135f44c945c9dbafe12a55000083520bfef9ac035141861a68ee5bd8be2b05.jpg" id="228" name="Picture"/>
                    <pic:cNvPicPr>
                      <a:picLocks noChangeArrowheads="1" noChangeAspect="1"/>
                    </pic:cNvPicPr>
                  </pic:nvPicPr>
                  <pic:blipFill>
                    <a:blip r:embed="rId226"/>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稳定大阴离子需要用大阳离子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体积不够大</w:t>
      </w:r>
      <w:r>
        <w:rPr>
          <w:rFonts w:hint="eastAsia" w:ascii="Times New Roman" w:hAnsi="Times New Roman" w:eastAsia="Times New Roman" w:cs="Times New Roman"/>
        </w:rPr>
        <w:t>，</w:t>
      </w:r>
      <w:r>
        <w:rPr>
          <w:rFonts w:hint="eastAsia" w:ascii="Times New Roman" w:hAnsi="Times New Roman" w:eastAsia="FangSong" w:cs="Times New Roman"/>
        </w:rPr>
        <w:t>不能有效稳定</w:t>
      </w:r>
      <w:r>
        <w:rPr>
          <w:rFonts w:ascii="Times New Roman" w:hAnsi="Times New Roman" w:eastAsia="Times New Roman" w:cs="Times New Roman"/>
        </w:rPr>
        <w:t xml:space="preserve"> </w:t>
      </w:r>
      <m:oMath>
        <m:r>
          <m:rPr>
            <m:sty m:val="p"/>
          </m:rPr>
          <m:t>H</m:t>
        </m:r>
        <m:sSubSup>
          <m:e>
            <m:r>
              <m:rPr>
                <m:sty m:val="p"/>
              </m:rPr>
              <m:t>N</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Cu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双桥联</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菱形核心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两端</w:t>
      </w:r>
      <w:r>
        <w:rPr>
          <w:rFonts w:ascii="Times New Roman" w:hAnsi="Times New Roman" w:eastAsia="Times New Roman" w:cs="Times New Roman"/>
        </w:rPr>
        <w:t xml:space="preserve"> N—N </w:t>
      </w:r>
      <w:r>
        <w:rPr>
          <w:rFonts w:hint="eastAsia" w:ascii="Times New Roman" w:hAnsi="Times New Roman" w:eastAsia="FangSong" w:cs="Times New Roman"/>
        </w:rPr>
        <w:t>键长相同</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无端基区分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108"/>
            <wp:effectExtent b="0" l="0" r="0" t="0"/>
            <wp:docPr descr="" title="" id="230" name="Picture"/>
            <a:graphic>
              <a:graphicData uri="http://schemas.openxmlformats.org/drawingml/2006/picture">
                <pic:pic>
                  <pic:nvPicPr>
                    <pic:cNvPr descr="4fd6b4b46154fee4cbcbbc79a8b98beb94d7622e7de9f11bf94690e6237c7406.jpg" id="231" name="Picture"/>
                    <pic:cNvPicPr>
                      <a:picLocks noChangeArrowheads="1" noChangeAspect="1"/>
                    </pic:cNvPicPr>
                  </pic:nvPicPr>
                  <pic:blipFill>
                    <a:blip r:embed="rId229"/>
                    <a:stretch>
                      <a:fillRect/>
                    </a:stretch>
                  </pic:blipFill>
                  <pic:spPr bwMode="auto">
                    <a:xfrm>
                      <a:off x="0" y="0"/>
                      <a:ext cx="3600000" cy="19171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Pd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1,1-N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N—N 122 </w:t>
      </w:r>
      <w:r>
        <w:rPr>
          <w:rFonts w:hint="eastAsia" w:ascii="Times New Roman" w:hAnsi="Times New Roman" w:eastAsia="Times New Roman" w:cs="Times New Roman"/>
        </w:rPr>
        <w:t>pm、</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端点</w:t>
      </w:r>
      <w:r>
        <w:rPr>
          <w:rFonts w:ascii="Times New Roman" w:hAnsi="Times New Roman" w:eastAsia="Times New Roman" w:cs="Times New Roman"/>
        </w:rPr>
        <w:t xml:space="preserve"> N—N 114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3600000" cy="2765562"/>
            <wp:effectExtent b="0" l="0" r="0" t="0"/>
            <wp:docPr descr="" title="" id="233" name="Picture"/>
            <a:graphic>
              <a:graphicData uri="http://schemas.openxmlformats.org/drawingml/2006/picture">
                <pic:pic>
                  <pic:nvPicPr>
                    <pic:cNvPr descr="a42a50a5107989eee0979d566bdc5bc0149b0e1d8bb4481ce8e357f7c3879288.jpg" id="234" name="Picture"/>
                    <pic:cNvPicPr>
                      <a:picLocks noChangeArrowheads="1" noChangeAspect="1"/>
                    </pic:cNvPicPr>
                  </pic:nvPicPr>
                  <pic:blipFill>
                    <a:blip r:embed="rId232"/>
                    <a:stretch>
                      <a:fillRect/>
                    </a:stretch>
                  </pic:blipFill>
                  <pic:spPr bwMode="auto">
                    <a:xfrm>
                      <a:off x="0" y="0"/>
                      <a:ext cx="3600000" cy="27655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hint="eastAsia" w:ascii="Times New Roman" w:hAnsi="Times New Roman" w:eastAsia="FangSong" w:cs="Times New Roman"/>
        </w:rPr>
        <w:t>式量验算</w:t>
      </w:r>
      <w:r>
        <w:rPr>
          <w:rFonts w:hint="eastAsia" w:ascii="Times New Roman" w:hAnsi="Times New Roman" w:eastAsia="Times New Roman" w:cs="Times New Roman"/>
        </w:rPr>
        <w:t>：</w:t>
      </w:r>
      <m:oMath>
        <m:oMathPr>
          <m:ctrlPr>
            <w:rPr>
              <w:sz w:val="28"/>
              <w:szCs w:val="28"/>
            </w:rPr>
          </m:ctrlPr>
        </m:oMathPr>
        <m:r>
          <m:t>M</m:t>
        </m:r>
        <m:r>
          <m:rPr>
            <m:sty m:val="p"/>
          </m:rPr>
          <m:t>=</m:t>
        </m:r>
        <m:r>
          <m:t>23</m:t>
        </m:r>
        <m:r>
          <m:rPr>
            <m:sty m:val="p"/>
          </m:rPr>
          <m:t>+</m:t>
        </m:r>
        <m:r>
          <m:t>14</m:t>
        </m:r>
        <m:r>
          <m:rPr>
            <m:sty m:val="p"/>
          </m:rPr>
          <m:t>+</m:t>
        </m:r>
        <m:r>
          <m:t>2</m:t>
        </m:r>
        <m:r>
          <m:rPr>
            <m:sty m:val="p"/>
          </m:rPr>
          <m:t>×</m:t>
        </m:r>
        <m:r>
          <m:t>26</m:t>
        </m:r>
        <m:r>
          <m:rPr>
            <m:sty m:val="p"/>
          </m:rPr>
          <m:t>=</m:t>
        </m:r>
        <m:r>
          <m:t>23</m:t>
        </m:r>
        <m:r>
          <m:rPr>
            <m:sty m:val="p"/>
          </m:rPr>
          <m:t>+</m:t>
        </m:r>
        <m:r>
          <m:t>14</m:t>
        </m:r>
        <m:r>
          <m:rPr>
            <m:sty m:val="p"/>
          </m:rPr>
          <m:t>+</m:t>
        </m:r>
        <m:r>
          <m:t>52</m:t>
        </m:r>
        <m:r>
          <m:rPr>
            <m:sty m:val="p"/>
          </m:rPr>
          <m:t>=</m:t>
        </m:r>
        <m:r>
          <m:t>89.0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2408"/>
            <wp:effectExtent b="0" l="0" r="0" t="0"/>
            <wp:docPr descr="" title="" id="236" name="Picture"/>
            <a:graphic>
              <a:graphicData uri="http://schemas.openxmlformats.org/drawingml/2006/picture">
                <pic:pic>
                  <pic:nvPicPr>
                    <pic:cNvPr descr="c967a8f0b1977394cc0b5abc6bbe4f223873e680fd2a7b0bb47b626d0e263c1a.jpg" id="237" name="Picture"/>
                    <pic:cNvPicPr>
                      <a:picLocks noChangeArrowheads="1" noChangeAspect="1"/>
                    </pic:cNvPicPr>
                  </pic:nvPicPr>
                  <pic:blipFill>
                    <a:blip r:embed="rId235"/>
                    <a:stretch>
                      <a:fillRect/>
                    </a:stretch>
                  </pic:blipFill>
                  <pic:spPr bwMode="auto">
                    <a:xfrm>
                      <a:off x="0" y="0"/>
                      <a:ext cx="3600000" cy="3424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240" name="Picture"/>
            <a:graphic>
              <a:graphicData uri="http://schemas.openxmlformats.org/drawingml/2006/picture">
                <pic:pic>
                  <pic:nvPicPr>
                    <pic:cNvPr descr="552a8bbdf06b4f4793b7c8e395932025c4b2e07ba0c5bba6dbc2c4ec6de40dfd.jpg" id="241" name="Picture"/>
                    <pic:cNvPicPr>
                      <a:picLocks noChangeArrowheads="1" noChangeAspect="1"/>
                    </pic:cNvPicPr>
                  </pic:nvPicPr>
                  <pic:blipFill>
                    <a:blip r:embed="rId239"/>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243" name="Picture"/>
            <a:graphic>
              <a:graphicData uri="http://schemas.openxmlformats.org/drawingml/2006/picture">
                <pic:pic>
                  <pic:nvPicPr>
                    <pic:cNvPr descr="4dbb16c4c3131384b0fec44d9bca841d3b7a17052f24e7e3a887b1a33da455af.jpg" id="244" name="Picture"/>
                    <pic:cNvPicPr>
                      <a:picLocks noChangeArrowheads="1" noChangeAspect="1"/>
                    </pic:cNvPicPr>
                  </pic:nvPicPr>
                  <pic:blipFill>
                    <a:blip r:embed="rId242"/>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6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r>
        <w:rPr>
          <w:rFonts w:hint="eastAsia" w:ascii="Times New Roman" w:hAnsi="Times New Roman" w:eastAsia="FangSong" w:cs="Times New Roman"/>
          <w:b/>
          <w:bCs/>
        </w:rPr>
        <w:t>铁配合物的结构和磁性</w:t>
      </w:r>
    </w:p>
    <w:p>
      <w:pPr>
        <w:pStyle w:val="BodyText"/>
      </w:pPr>
      <w:r>
        <w:rPr>
          <w:rFonts w:hint="eastAsia" w:ascii="Times New Roman" w:hAnsi="Times New Roman" w:eastAsia="FangSong" w:cs="Times New Roman"/>
        </w:rPr>
        <w:t>铁硫蛋白是一类具有传递电子功能的金属蛋白</w:t>
      </w:r>
      <w:r>
        <w:rPr>
          <w:rFonts w:hint="eastAsia" w:ascii="Times New Roman" w:hAnsi="Times New Roman" w:eastAsia="Times New Roman" w:cs="Times New Roman"/>
        </w:rPr>
        <w:t>，</w:t>
      </w:r>
      <w:r>
        <w:rPr>
          <w:rFonts w:hint="eastAsia" w:ascii="Times New Roman" w:hAnsi="Times New Roman" w:eastAsia="FangSong" w:cs="Times New Roman"/>
        </w:rPr>
        <w:t>参与所有生命形式的氧化还原过程</w:t>
      </w:r>
      <w:r>
        <w:rPr>
          <w:rFonts w:hint="eastAsia" w:ascii="Times New Roman" w:hAnsi="Times New Roman" w:eastAsia="Times New Roman" w:cs="Times New Roman"/>
        </w:rPr>
        <w:t>，</w:t>
      </w:r>
      <w:r>
        <w:rPr>
          <w:rFonts w:hint="eastAsia" w:ascii="Times New Roman" w:hAnsi="Times New Roman" w:eastAsia="FangSong" w:cs="Times New Roman"/>
        </w:rPr>
        <w:t>包含于植物的光合作用</w:t>
      </w:r>
      <w:r>
        <w:rPr>
          <w:rFonts w:hint="eastAsia" w:ascii="Times New Roman" w:hAnsi="Times New Roman" w:eastAsia="Times New Roman" w:cs="Times New Roman"/>
        </w:rPr>
        <w:t>、</w:t>
      </w:r>
      <w:r>
        <w:rPr>
          <w:rFonts w:hint="eastAsia" w:ascii="Times New Roman" w:hAnsi="Times New Roman" w:eastAsia="FangSong" w:cs="Times New Roman"/>
        </w:rPr>
        <w:t>细菌固氮和线粒体的呼吸活动中</w:t>
      </w:r>
      <w:r>
        <w:rPr>
          <w:rFonts w:hint="eastAsia" w:ascii="Times New Roman" w:hAnsi="Times New Roman" w:eastAsia="Times New Roman" w:cs="Times New Roman"/>
        </w:rPr>
        <w:t>，</w:t>
      </w:r>
      <w:r>
        <w:rPr>
          <w:rFonts w:hint="eastAsia" w:ascii="Times New Roman" w:hAnsi="Times New Roman" w:eastAsia="FangSong" w:cs="Times New Roman"/>
        </w:rPr>
        <w:t>引起了研究者的广泛关注</w:t>
      </w:r>
      <w:r>
        <w:rPr>
          <w:rFonts w:hint="eastAsia" w:ascii="Times New Roman" w:hAnsi="Times New Roman" w:eastAsia="Times New Roman" w:cs="Times New Roman"/>
        </w:rPr>
        <w:t>，</w:t>
      </w:r>
      <w:r>
        <w:rPr>
          <w:rFonts w:hint="eastAsia" w:ascii="Times New Roman" w:hAnsi="Times New Roman" w:eastAsia="FangSong" w:cs="Times New Roman"/>
        </w:rPr>
        <w:t>合成了许多以</w:t>
      </w:r>
      <w:r>
        <w:rPr>
          <w:rFonts w:ascii="Times New Roman" w:hAnsi="Times New Roman" w:eastAsia="Times New Roman" w:cs="Times New Roman"/>
        </w:rPr>
        <w:t xml:space="preserve"> Fe-S </w:t>
      </w:r>
      <w:r>
        <w:rPr>
          <w:rFonts w:hint="eastAsia" w:ascii="Times New Roman" w:hAnsi="Times New Roman" w:eastAsia="FangSong" w:cs="Times New Roman"/>
        </w:rPr>
        <w:t>构成骨架的配合物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铁硫蛋白中最简单的是红氧还蛋白</w:t>
      </w:r>
      <w:r>
        <w:rPr>
          <w:rFonts w:hint="eastAsia" w:ascii="Times New Roman" w:hAnsi="Times New Roman" w:eastAsia="Times New Roman" w:cs="Times New Roman"/>
        </w:rPr>
        <w:t>，</w:t>
      </w:r>
      <w:r>
        <w:rPr>
          <w:rFonts w:hint="eastAsia" w:ascii="Times New Roman" w:hAnsi="Times New Roman" w:eastAsia="FangSong" w:cs="Times New Roman"/>
        </w:rPr>
        <w:t>是一种红色蛋白质</w:t>
      </w:r>
      <w:r>
        <w:rPr>
          <w:rFonts w:hint="eastAsia" w:ascii="Times New Roman" w:hAnsi="Times New Roman" w:eastAsia="Times New Roman" w:cs="Times New Roman"/>
        </w:rPr>
        <w:t>，</w:t>
      </w:r>
      <w:r>
        <w:rPr>
          <w:rFonts w:hint="eastAsia" w:ascii="Times New Roman" w:hAnsi="Times New Roman" w:eastAsia="FangSong" w:cs="Times New Roman"/>
        </w:rPr>
        <w:t>其骨架有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H</m:t>
        </m:r>
        <m:r>
          <m:t>O</m:t>
        </m:r>
        <m:r>
          <m:t>O</m:t>
        </m:r>
        <m:r>
          <m:t>C</m:t>
        </m:r>
        <m:r>
          <m:t>C</m:t>
        </m:r>
        <m:r>
          <m:t>H</m:t>
        </m:r>
        <m:r>
          <m:rPr>
            <m:sty m:val="p"/>
          </m:rPr>
          <m:t>(</m:t>
        </m:r>
        <m:r>
          <m:t>N</m:t>
        </m:r>
        <m:sSub>
          <m:e>
            <m:r>
              <m:t>H</m:t>
            </m:r>
          </m:e>
          <m:sub>
            <m:r>
              <m:t>2</m:t>
            </m:r>
          </m:sub>
        </m:sSub>
        <m:r>
          <m:rPr>
            <m:sty m:val="p"/>
          </m:rPr>
          <m:t>)</m:t>
        </m:r>
        <m:r>
          <m:t>C</m:t>
        </m:r>
        <m:sSub>
          <m:e>
            <m:r>
              <m:t>H</m:t>
            </m:r>
          </m:e>
          <m:sub>
            <m:r>
              <m:t>2</m:t>
            </m:r>
          </m:sub>
        </m:sSub>
        <m:r>
          <m:t>S</m:t>
        </m:r>
        <m:r>
          <m:t>H</m:t>
        </m:r>
        <m:r>
          <m:rPr>
            <m:sty m:val="p"/>
          </m:rPr>
          <m:t>]</m:t>
        </m:r>
        <m:r>
          <m:rPr>
            <m:sty m:val="p"/>
          </m:rPr>
          <m:t>(</m:t>
        </m:r>
        <m:r>
          <m:t>C</m:t>
        </m:r>
        <m:r>
          <m:t>y</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，1981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年美国科学家合成了与红氧还蛋白具有相似结构的</w:t>
      </w:r>
      <w:r>
        <w:rPr>
          <w:rFonts w:ascii="Times New Roman" w:hAnsi="Times New Roman" w:eastAsia="Times New Roman" w:cs="Times New Roman"/>
        </w:rPr>
        <w:t xml:space="preserve"> </w:t>
      </w:r>
      <m:oMath>
        <m:oMathPr>
          <m:ctrlPr>
            <w:rPr>
              <w:sz w:val="28"/>
              <w:szCs w:val="28"/>
            </w:rPr>
          </m:ctrlPr>
        </m:oMathPr>
        <m:r>
          <m:rPr>
            <m:sty m:val="p"/>
          </m:rPr>
          <m:t>(</m:t>
        </m:r>
        <m:r>
          <m:t>E</m:t>
        </m:r>
        <m:sSub>
          <m:e>
            <m:r>
              <m:t>t</m:t>
            </m:r>
          </m:e>
          <m:sub>
            <m:r>
              <m:t>4</m:t>
            </m:r>
          </m:sub>
        </m:sSub>
        <m:r>
          <m:t>N</m:t>
        </m:r>
        <m:sSub>
          <m:e>
            <m:r>
              <m:rPr>
                <m:sty m:val="p"/>
              </m:rPr>
              <m:t>)</m:t>
            </m:r>
          </m:e>
          <m:sub>
            <m:r>
              <m:t>2</m:t>
            </m:r>
          </m:sub>
        </m:sSub>
        <m:r>
          <m:rPr>
            <m:sty m:val="p"/>
          </m:rPr>
          <m:t>[</m:t>
        </m:r>
        <m:r>
          <m:t>F</m:t>
        </m:r>
        <m:r>
          <m:t>e</m:t>
        </m:r>
        <m:r>
          <m:rPr>
            <m:sty m:val="p"/>
          </m:rPr>
          <m:t>(</m:t>
        </m:r>
        <m:r>
          <m:t>S</m:t>
        </m:r>
        <m:r>
          <m:t>P</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E</m:t>
        </m:r>
        <m:r>
          <m:t>t</m:t>
        </m:r>
        <m:r>
          <m:rPr>
            <m:sty m:val="p"/>
          </m:rPr>
          <m:t>=</m:t>
        </m:r>
        <m:r>
          <m:rPr>
            <m:sty m:val="p"/>
          </m:rPr>
          <m:t>−</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P</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并计算其磁矩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另一系列简单铁</w:t>
      </w:r>
      <w:r>
        <w:rPr>
          <w:rFonts w:hint="eastAsia" w:ascii="Times New Roman" w:hAnsi="Times New Roman" w:eastAsia="Times New Roman" w:cs="Times New Roman"/>
        </w:rPr>
        <w:t>-</w:t>
      </w:r>
      <w:r>
        <w:rPr>
          <w:rFonts w:hint="eastAsia" w:ascii="Times New Roman" w:hAnsi="Times New Roman" w:eastAsia="FangSong" w:cs="Times New Roman"/>
        </w:rPr>
        <w:t>硫蛋白中含有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2Fe-2S，4Fe-4S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3Fe-4S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其结构中均有两种</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键且不含有</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2Fe-2S </w:t>
      </w:r>
      <w:r>
        <w:rPr>
          <w:rFonts w:hint="eastAsia" w:ascii="Times New Roman" w:hAnsi="Times New Roman" w:eastAsia="FangSong" w:cs="Times New Roman"/>
        </w:rPr>
        <w:t>结构是菠菜氧还蛋白的活性部位</w:t>
      </w:r>
      <w:r>
        <w:rPr>
          <w:rFonts w:hint="eastAsia" w:ascii="Times New Roman" w:hAnsi="Times New Roman" w:eastAsia="Times New Roman" w:cs="Times New Roman"/>
        </w:rPr>
        <w:t>，2Fe-2S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2</m:t>
                    </m:r>
                  </m:sub>
                </m:sSub>
                <m:sSub>
                  <m:e>
                    <m:r>
                      <m:rPr>
                        <m:sty m:val="p"/>
                      </m:rPr>
                      <m:t> </m:t>
                    </m:r>
                    <m:r>
                      <m:rPr>
                        <m:sty m:val="p"/>
                      </m:rPr>
                      <m:t>S</m:t>
                    </m:r>
                  </m:e>
                  <m:sub>
                    <m:r>
                      <m:t>2</m:t>
                    </m:r>
                  </m:sub>
                </m:sSub>
                <m:r>
                  <m:rPr>
                    <m:sty m:val="p"/>
                  </m:rPr>
                  <m:t>(</m:t>
                </m:r>
                <m:r>
                  <m:rPr>
                    <m:sty m:val="p"/>
                  </m:rPr>
                  <m:t>S</m:t>
                </m:r>
                <m:r>
                  <m:rPr>
                    <m:sty m:val="p"/>
                  </m:rPr>
                  <m:t>P</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P</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与单质硫反应得到</w:t>
      </w:r>
      <w:r>
        <w:rPr>
          <w:rFonts w:hint="eastAsia" w:ascii="Times New Roman" w:hAnsi="Times New Roman" w:eastAsia="Times New Roman" w:cs="Times New Roman"/>
        </w:rPr>
        <w:t>，</w:t>
      </w:r>
      <w:r>
        <w:rPr>
          <w:rFonts w:hint="eastAsia" w:ascii="Times New Roman" w:hAnsi="Times New Roman" w:eastAsia="FangSong" w:cs="Times New Roman"/>
        </w:rPr>
        <w:t>该反应的反应物只有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P</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与硫</w:t>
      </w:r>
      <w:r>
        <w:rPr>
          <w:rFonts w:hint="eastAsia" w:ascii="Times New Roman" w:hAnsi="Times New Roman" w:eastAsia="Times New Roman" w:cs="Times New Roman"/>
        </w:rPr>
        <w:t>，</w:t>
      </w:r>
      <w:r>
        <w:rPr>
          <w:rFonts w:hint="eastAsia" w:ascii="Times New Roman" w:hAnsi="Times New Roman" w:eastAsia="FangSong" w:cs="Times New Roman"/>
        </w:rPr>
        <w:t>并生成了三种均含硫的产物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2</m:t>
                    </m:r>
                  </m:sub>
                </m:sSub>
                <m:sSub>
                  <m:e>
                    <m:r>
                      <m:rPr>
                        <m:sty m:val="p"/>
                      </m:rPr>
                      <m:t> </m:t>
                    </m:r>
                    <m:r>
                      <m:rPr>
                        <m:sty m:val="p"/>
                      </m:rPr>
                      <m:t>S</m:t>
                    </m:r>
                  </m:e>
                  <m:sub>
                    <m:r>
                      <m:t>2</m:t>
                    </m:r>
                  </m:sub>
                </m:sSub>
                <m:r>
                  <m:rPr>
                    <m:sty m:val="p"/>
                  </m:rPr>
                  <m:t>(</m:t>
                </m:r>
                <m:r>
                  <m:rPr>
                    <m:sty m:val="p"/>
                  </m:rPr>
                  <m:t>S</m:t>
                </m:r>
                <m:r>
                  <m:rPr>
                    <m:sty m:val="p"/>
                  </m:rPr>
                  <m:t>P</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Mossbauer </w:t>
      </w:r>
      <w:r>
        <w:rPr>
          <w:rFonts w:hint="eastAsia" w:ascii="Times New Roman" w:hAnsi="Times New Roman" w:eastAsia="FangSong" w:cs="Times New Roman"/>
        </w:rPr>
        <w:t xml:space="preserve">谱是以观测铁原子对无反冲的低能</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射线的共振吸收为基础</w:t>
      </w:r>
      <w:r>
        <w:rPr>
          <w:rFonts w:hint="eastAsia" w:ascii="Times New Roman" w:hAnsi="Times New Roman" w:eastAsia="Times New Roman" w:cs="Times New Roman"/>
        </w:rPr>
        <w:t>，</w:t>
      </w:r>
      <w:r>
        <w:rPr>
          <w:rFonts w:hint="eastAsia" w:ascii="Times New Roman" w:hAnsi="Times New Roman" w:eastAsia="FangSong" w:cs="Times New Roman"/>
        </w:rPr>
        <w:t>测得同质异能位移</w:t>
      </w:r>
      <w:r>
        <w:rPr>
          <w:rFonts w:ascii="Times New Roman" w:hAnsi="Times New Roman" w:eastAsia="Times New Roman" w:cs="Times New Roman"/>
        </w:rPr>
        <w:t xml:space="preserve"> </w:t>
      </w:r>
      <m:oMath>
        <m:sSub>
          <m:e>
            <m:r>
              <m:t>σ</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提供铁原子的氧化态和键合状态的信息</w:t>
      </w:r>
      <w:r>
        <w:rPr>
          <w:rFonts w:hint="eastAsia" w:ascii="Times New Roman" w:hAnsi="Times New Roman" w:eastAsia="Times New Roman" w:cs="Times New Roman"/>
        </w:rPr>
        <w:t>，</w:t>
      </w:r>
      <w:r>
        <w:rPr>
          <w:rFonts w:hint="eastAsia" w:ascii="Times New Roman" w:hAnsi="Times New Roman" w:eastAsia="FangSong" w:cs="Times New Roman"/>
        </w:rPr>
        <w:t>四级分裂</w:t>
      </w:r>
      <w:r>
        <w:rPr>
          <w:rFonts w:ascii="Times New Roman" w:hAnsi="Times New Roman" w:eastAsia="Times New Roman" w:cs="Times New Roman"/>
        </w:rPr>
        <w:t xml:space="preserve"> </w:t>
      </w:r>
      <m:oMath>
        <m:r>
          <m:rPr>
            <m:sty m:val="p"/>
          </m:rPr>
          <m:t>Δ</m:t>
        </m:r>
        <m:sSub>
          <m:e>
            <m:r>
              <m:t>E</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作为铁原子核周围电荷分布对称性的测度</w:t>
      </w:r>
      <w:r>
        <w:rPr>
          <w:rFonts w:hint="eastAsia" w:ascii="Times New Roman" w:hAnsi="Times New Roman" w:eastAsia="Times New Roman" w:cs="Times New Roman"/>
        </w:rPr>
        <w:t>。</w:t>
      </w:r>
      <w:r>
        <w:rPr>
          <w:rFonts w:hint="eastAsia" w:ascii="Times New Roman" w:hAnsi="Times New Roman" w:eastAsia="FangSong" w:cs="Times New Roman"/>
        </w:rPr>
        <w:t>对于菠菜铁氧还蛋白</w:t>
      </w:r>
      <w:r>
        <w:rPr>
          <w:rFonts w:hint="eastAsia" w:ascii="Times New Roman" w:hAnsi="Times New Roman" w:eastAsia="Times New Roman" w:cs="Times New Roman"/>
        </w:rPr>
        <w:t>，</w:t>
      </w:r>
      <w:r>
        <w:rPr>
          <w:rFonts w:hint="eastAsia" w:ascii="Times New Roman" w:hAnsi="Times New Roman" w:eastAsia="FangSong" w:cs="Times New Roman"/>
        </w:rPr>
        <w:t>其氧化型的</w:t>
      </w:r>
      <w:r>
        <w:rPr>
          <w:rFonts w:ascii="Times New Roman" w:hAnsi="Times New Roman" w:eastAsia="Times New Roman" w:cs="Times New Roman"/>
        </w:rPr>
        <w:t xml:space="preserve"> Mossbauer </w:t>
      </w:r>
      <w:r>
        <w:rPr>
          <w:rFonts w:hint="eastAsia" w:ascii="Times New Roman" w:hAnsi="Times New Roman" w:eastAsia="FangSong" w:cs="Times New Roman"/>
        </w:rPr>
        <w:t>谱中只有一组双峰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sub>
        </m:sSub>
        <m:r>
          <m:rPr>
            <m:sty m:val="p"/>
          </m:rPr>
          <m:t>=</m:t>
        </m:r>
        <m:r>
          <m:t>0.24</m:t>
        </m:r>
        <m:r>
          <m:t> </m:t>
        </m:r>
        <m:r>
          <m:t>m</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q</m:t>
            </m:r>
          </m:sub>
        </m:sSub>
        <m:r>
          <m:rPr>
            <m:sty m:val="p"/>
          </m:rPr>
          <m:t>=</m:t>
        </m:r>
        <m:r>
          <m:t>0.65</m:t>
        </m:r>
        <m:r>
          <m:t> </m:t>
        </m:r>
        <m:r>
          <m:t>m</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还原型的</w:t>
      </w:r>
      <w:r>
        <w:rPr>
          <w:rFonts w:ascii="Times New Roman" w:hAnsi="Times New Roman" w:eastAsia="Times New Roman" w:cs="Times New Roman"/>
        </w:rPr>
        <w:t xml:space="preserve"> Mossbauer </w:t>
      </w:r>
      <w:r>
        <w:rPr>
          <w:rFonts w:hint="eastAsia" w:ascii="Times New Roman" w:hAnsi="Times New Roman" w:eastAsia="FangSong" w:cs="Times New Roman"/>
        </w:rPr>
        <w:t>谱中出现了两组双峰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sub>
        </m:sSub>
        <m:r>
          <m:rPr>
            <m:sty m:val="p"/>
          </m:rPr>
          <m:t>=</m:t>
        </m:r>
        <m:r>
          <m:t>0.56</m:t>
        </m:r>
        <m:r>
          <m:t> </m:t>
        </m:r>
        <m:r>
          <m:t>m</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q</m:t>
            </m:r>
          </m:sub>
        </m:sSub>
        <m:r>
          <m:rPr>
            <m:sty m:val="p"/>
          </m:rPr>
          <m:t>=</m:t>
        </m:r>
        <m:r>
          <m:t>3.00</m:t>
        </m:r>
        <m:r>
          <m:t> </m:t>
        </m:r>
        <m:r>
          <m:t>m</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σ</m:t>
            </m:r>
          </m:e>
          <m:sub>
            <m:r>
              <m:t>s</m:t>
            </m:r>
          </m:sub>
        </m:sSub>
        <m:r>
          <m:rPr>
            <m:sty m:val="p"/>
          </m:rPr>
          <m:t>=</m:t>
        </m:r>
        <m:r>
          <m:t>0.22</m:t>
        </m:r>
        <m:r>
          <m:t> </m:t>
        </m:r>
        <m:r>
          <m:t>m</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q</m:t>
            </m:r>
          </m:sub>
        </m:sSub>
        <m:r>
          <m:rPr>
            <m:sty m:val="p"/>
          </m:rPr>
          <m:t>=</m:t>
        </m:r>
        <m:r>
          <m:t>0.64</m:t>
        </m:r>
        <m:r>
          <m:t> </m:t>
        </m:r>
        <m:r>
          <m:t>m</m:t>
        </m:r>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4Fe-4S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4</m:t>
                    </m:r>
                  </m:sub>
                </m:sSub>
                <m:r>
                  <m:rPr>
                    <m:sty m:val="p"/>
                  </m:rPr>
                  <m:t>(</m:t>
                </m:r>
                <m:r>
                  <m:rPr>
                    <m:sty m:val="p"/>
                  </m:rPr>
                  <m:t>S</m:t>
                </m:r>
                <m:r>
                  <m:rPr>
                    <m:sty m:val="p"/>
                  </m:rPr>
                  <m:t>P</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每个铁离子均为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，2Fe-2S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结构会自发地形成</w:t>
      </w:r>
      <w:r>
        <w:rPr>
          <w:rFonts w:ascii="Times New Roman" w:hAnsi="Times New Roman" w:eastAsia="Times New Roman" w:cs="Times New Roman"/>
        </w:rPr>
        <w:t xml:space="preserve"> 4Fe-4S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7-3</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4</m:t>
                    </m:r>
                  </m:sub>
                </m:sSub>
                <m:sSub>
                  <m:e>
                    <m:r>
                      <m:t>S</m:t>
                    </m:r>
                  </m:e>
                  <m:sub>
                    <m:r>
                      <m:t>4</m:t>
                    </m:r>
                  </m:sub>
                </m:sSub>
                <m:r>
                  <m:rPr>
                    <m:sty m:val="p"/>
                  </m:rPr>
                  <m:t>(</m:t>
                </m:r>
                <m:r>
                  <m:t>S</m:t>
                </m:r>
                <m:r>
                  <m:t>P</m:t>
                </m:r>
                <m: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7-4</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4</m:t>
                    </m:r>
                  </m:sub>
                </m:sSub>
                <m:sSub>
                  <m:e>
                    <m:r>
                      <m:t>S</m:t>
                    </m:r>
                  </m:e>
                  <m:sub>
                    <m:r>
                      <m:t>4</m:t>
                    </m:r>
                  </m:sub>
                </m:sSub>
                <m:r>
                  <m:rPr>
                    <m:sty m:val="p"/>
                  </m:rPr>
                  <m:t>(</m:t>
                </m:r>
                <m:r>
                  <m:t>S</m:t>
                </m:r>
                <m:r>
                  <m:t>P</m:t>
                </m:r>
                <m: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结构可以衍生出</w:t>
      </w:r>
      <w:r>
        <w:rPr>
          <w:rFonts w:hint="eastAsia" w:ascii="Times New Roman" w:hAnsi="Times New Roman" w:eastAsia="Times New Roman" w:cs="Times New Roman"/>
        </w:rPr>
        <w:t>3Fe-3S</w:t>
      </w:r>
      <w:r>
        <w:rPr>
          <w:rFonts w:hint="eastAsia" w:ascii="Times New Roman" w:hAnsi="Times New Roman" w:eastAsia="FangSong" w:cs="Times New Roman"/>
        </w:rPr>
        <w:t>结构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3</m:t>
                    </m:r>
                  </m:sub>
                </m:sSub>
                <m:sSub>
                  <m:e>
                    <m:r>
                      <m:t>S</m:t>
                    </m:r>
                  </m:e>
                  <m:sub>
                    <m:r>
                      <m:t>4</m:t>
                    </m:r>
                  </m:sub>
                </m:sSub>
                <m:r>
                  <m:rPr>
                    <m:sty m:val="p"/>
                  </m:rPr>
                  <m:t>(</m:t>
                </m:r>
                <m:r>
                  <m:t>S</m:t>
                </m:r>
                <m:r>
                  <m:t>P</m:t>
                </m:r>
                <m:r>
                  <m:t>h</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该结构仍具有三重对称性</w:t>
      </w:r>
      <w:r>
        <w:rPr>
          <w:rFonts w:hint="eastAsia" w:ascii="Times New Roman" w:hAnsi="Times New Roman" w:eastAsia="Times New Roman" w:cs="Times New Roman"/>
        </w:rPr>
        <w:t>，</w:t>
      </w:r>
      <w:r>
        <w:rPr>
          <w:rFonts w:hint="eastAsia" w:ascii="Times New Roman" w:hAnsi="Times New Roman" w:eastAsia="FangSong" w:cs="Times New Roman"/>
        </w:rPr>
        <w:t>每个铁离子的配位环境相同</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当</w:t>
      </w:r>
      <w:r>
        <w:rPr>
          <w:rFonts w:hint="eastAsia" w:ascii="Times New Roman" w:hAnsi="Times New Roman" w:eastAsia="Times New Roman" w:cs="Times New Roman"/>
        </w:rPr>
        <w:t>pH&gt;9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有过量</w:t>
      </w:r>
      <w:r>
        <w:rPr>
          <w:rFonts w:hint="eastAsia" w:ascii="Times New Roman" w:hAnsi="Times New Roman" w:eastAsia="Times New Roman" w:cs="Times New Roman"/>
        </w:rPr>
        <w:t>PhSH</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3</m:t>
                    </m:r>
                  </m:sub>
                </m:sSub>
                <m:sSub>
                  <m:e>
                    <m:r>
                      <m:t>S</m:t>
                    </m:r>
                  </m:e>
                  <m:sub>
                    <m:r>
                      <m:t>4</m:t>
                    </m:r>
                  </m:sub>
                </m:sSub>
                <m:r>
                  <m:rPr>
                    <m:sty m:val="p"/>
                  </m:rPr>
                  <m:t>(</m:t>
                </m:r>
                <m:r>
                  <m:t>S</m:t>
                </m:r>
                <m:r>
                  <m:t>P</m:t>
                </m:r>
                <m:r>
                  <m:t>h</m:t>
                </m:r>
                <m:sSub>
                  <m:e>
                    <m:r>
                      <m:rPr>
                        <m:sty m:val="p"/>
                      </m:rPr>
                      <m:t>)</m:t>
                    </m:r>
                  </m:e>
                  <m:sub>
                    <m:r>
                      <m:t>3</m:t>
                    </m:r>
                  </m:sub>
                </m:sSub>
              </m:e>
            </m:d>
          </m:e>
          <m:sup>
            <m:r>
              <m:t>2</m:t>
            </m:r>
            <m:r>
              <m:rPr>
                <m:sty m:val="p"/>
              </m:rPr>
              <m:t>−</m:t>
            </m:r>
          </m:sup>
        </m:sSup>
      </m:oMath>
    </w:p>
    <w:p>
      <w:pPr>
        <w:pStyle w:val="BodyText"/>
      </w:pPr>
      <m:oMath>
        <m:oMathPr>
          <m:ctrlPr>
            <w:rPr>
              <w:sz w:val="28"/>
              <w:szCs w:val="28"/>
            </w:rPr>
          </m:ctrlPr>
        </m:oMathPr>
        <m:r>
          <m:rPr>
            <m:sty m:val="p"/>
          </m:rPr>
          <m:t>[</m:t>
        </m:r>
        <m:r>
          <m:rPr>
            <m:sty m:val="p"/>
          </m:rPr>
          <m:t>F</m:t>
        </m:r>
        <m:sSub>
          <m:e>
            <m:r>
              <m:rPr>
                <m:sty m:val="p"/>
              </m:rPr>
              <m:t>e</m:t>
            </m:r>
          </m:e>
          <m:sub>
            <m:r>
              <m:rPr>
                <m:sty m:val="p"/>
              </m:rPr>
              <m:t>3</m:t>
            </m:r>
          </m:sub>
        </m:sSub>
        <m:sSub>
          <m:e>
            <m:r>
              <m:rPr>
                <m:sty m:val="p"/>
              </m:rPr>
              <m:t>S</m:t>
            </m:r>
          </m:e>
          <m:sub>
            <m:r>
              <m:rPr>
                <m:sty m:val="p"/>
              </m:rPr>
              <m:t>4</m:t>
            </m:r>
          </m:sub>
        </m:sSub>
        <m:r>
          <m:rPr>
            <m:sty m:val="p"/>
          </m:rPr>
          <m:t>(</m:t>
        </m:r>
        <m:r>
          <m:rPr>
            <m:sty m:val="p"/>
          </m:rPr>
          <m:t>S</m:t>
        </m:r>
        <m:r>
          <m:rPr>
            <m:sty m:val="p"/>
          </m:rPr>
          <m:t>P</m:t>
        </m:r>
        <m:r>
          <m:rPr>
            <m:sty m:val="p"/>
          </m:rPr>
          <m:t>h</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3</m:t>
            </m:r>
          </m:sub>
        </m:sSub>
        <m:sSub>
          <m:e>
            <m:r>
              <m:rPr>
                <m:sty m:val="p"/>
              </m:rPr>
              <m:t>S</m:t>
            </m:r>
          </m:e>
          <m:sub>
            <m:r>
              <m:t>4</m:t>
            </m:r>
          </m:sub>
        </m:sSub>
        <m:r>
          <m:rPr>
            <m:sty m:val="p"/>
          </m:rPr>
          <m:t>(</m:t>
        </m:r>
        <m:r>
          <m:rPr>
            <m:sty m:val="p"/>
          </m:rPr>
          <m:t>S</m:t>
        </m:r>
        <m:r>
          <m:rPr>
            <m:sty m:val="p"/>
          </m:rPr>
          <m:t>P</m:t>
        </m:r>
        <m:r>
          <m:rPr>
            <m:sty m:val="p"/>
          </m:rPr>
          <m:t>h</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FangSong" w:cs="Times New Roman"/>
          <w:b/>
          <w:bCs/>
        </w:rPr>
        <w:t>第七题</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94953"/>
            <wp:effectExtent b="0" l="0" r="0" t="0"/>
            <wp:docPr descr="" title="" id="247" name="Picture"/>
            <a:graphic>
              <a:graphicData uri="http://schemas.openxmlformats.org/drawingml/2006/picture">
                <pic:pic>
                  <pic:nvPicPr>
                    <pic:cNvPr descr="6bd70d2641da492a7848842cd6003ab592a3a2777b17a606fc4d37f1521f55d2.jpg" id="248" name="Picture"/>
                    <pic:cNvPicPr>
                      <a:picLocks noChangeArrowheads="1" noChangeAspect="1"/>
                    </pic:cNvPicPr>
                  </pic:nvPicPr>
                  <pic:blipFill>
                    <a:blip r:embed="rId246"/>
                    <a:stretch>
                      <a:fillRect/>
                    </a:stretch>
                  </pic:blipFill>
                  <pic:spPr bwMode="auto">
                    <a:xfrm>
                      <a:off x="0" y="0"/>
                      <a:ext cx="3240000" cy="2694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120"/>
            <wp:effectExtent b="0" l="0" r="0" t="0"/>
            <wp:docPr descr="" title="" id="250" name="Picture"/>
            <a:graphic>
              <a:graphicData uri="http://schemas.openxmlformats.org/drawingml/2006/picture">
                <pic:pic>
                  <pic:nvPicPr>
                    <pic:cNvPr descr="c9d7ad22fa62602a1b313e24042aadc98946827f00db4311d0297d419a8d0528.jpg" id="251" name="Picture"/>
                    <pic:cNvPicPr>
                      <a:picLocks noChangeArrowheads="1" noChangeAspect="1"/>
                    </pic:cNvPicPr>
                  </pic:nvPicPr>
                  <pic:blipFill>
                    <a:blip r:embed="rId249"/>
                    <a:stretch>
                      <a:fillRect/>
                    </a:stretch>
                  </pic:blipFill>
                  <pic:spPr bwMode="auto">
                    <a:xfrm>
                      <a:off x="0" y="0"/>
                      <a:ext cx="3600000" cy="9651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7247"/>
            <wp:effectExtent b="0" l="0" r="0" t="0"/>
            <wp:docPr descr="" title="" id="253" name="Picture"/>
            <a:graphic>
              <a:graphicData uri="http://schemas.openxmlformats.org/drawingml/2006/picture">
                <pic:pic>
                  <pic:nvPicPr>
                    <pic:cNvPr descr="b24d0f0ea6e195d259e66770dfc241fe08b4d3c63cc944a412ffd45812076401.jpg" id="254" name="Picture"/>
                    <pic:cNvPicPr>
                      <a:picLocks noChangeArrowheads="1" noChangeAspect="1"/>
                    </pic:cNvPicPr>
                  </pic:nvPicPr>
                  <pic:blipFill>
                    <a:blip r:embed="rId252"/>
                    <a:stretch>
                      <a:fillRect/>
                    </a:stretch>
                  </pic:blipFill>
                  <pic:spPr bwMode="auto">
                    <a:xfrm>
                      <a:off x="0" y="0"/>
                      <a:ext cx="3240000" cy="25072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36756"/>
            <wp:effectExtent b="0" l="0" r="0" t="0"/>
            <wp:docPr descr="" title="" id="256" name="Picture"/>
            <a:graphic>
              <a:graphicData uri="http://schemas.openxmlformats.org/drawingml/2006/picture">
                <pic:pic>
                  <pic:nvPicPr>
                    <pic:cNvPr descr="dbde106f772a007b85cf1f304e55e5e2e4408e9d680425b0b49e00f13db9d2ba.jpg" id="257" name="Picture"/>
                    <pic:cNvPicPr>
                      <a:picLocks noChangeArrowheads="1" noChangeAspect="1"/>
                    </pic:cNvPicPr>
                  </pic:nvPicPr>
                  <pic:blipFill>
                    <a:blip r:embed="rId255"/>
                    <a:stretch>
                      <a:fillRect/>
                    </a:stretch>
                  </pic:blipFill>
                  <pic:spPr bwMode="auto">
                    <a:xfrm>
                      <a:off x="0" y="0"/>
                      <a:ext cx="3600000" cy="2636756"/>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3</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53673"/>
            <wp:effectExtent b="0" l="0" r="0" t="0"/>
            <wp:docPr descr="" title="" id="259" name="Picture"/>
            <a:graphic>
              <a:graphicData uri="http://schemas.openxmlformats.org/drawingml/2006/picture">
                <pic:pic>
                  <pic:nvPicPr>
                    <pic:cNvPr descr="ac71197c3385b47f8748c1a424d2b3b2bae5fc9ea0c76634f7020908fd4d1bd9.jpg" id="260" name="Picture"/>
                    <pic:cNvPicPr>
                      <a:picLocks noChangeArrowheads="1" noChangeAspect="1"/>
                    </pic:cNvPicPr>
                  </pic:nvPicPr>
                  <pic:blipFill>
                    <a:blip r:embed="rId258"/>
                    <a:stretch>
                      <a:fillRect/>
                    </a:stretch>
                  </pic:blipFill>
                  <pic:spPr bwMode="auto">
                    <a:xfrm>
                      <a:off x="0" y="0"/>
                      <a:ext cx="3600000" cy="12536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p>
    <w:p>
      <w:pPr>
        <w:spacing w:before="160" w:after="80"/>
      </w:pPr>
      <w:r>
        <w:pict>
          <v:rect style="width:0;height:1.5pt" o:hralign="center" o:hrstd="t" o:hr="t"/>
        </w:pict>
      </w:r>
    </w:p>
    <w:bookmarkEnd w:id="261"/>
    <w:bookmarkStart w:id="26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050"/>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051"/>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052"/>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053"/>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054"/>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72"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第三题</w:t>
      </w:r>
      <w:r>
        <w:rPr>
          <w:rFonts w:hint="eastAsia" w:ascii="Times New Roman" w:hAnsi="Times New Roman" w:eastAsia="Times New Roman" w:cs="Times New Roman"/>
          <w:b/>
          <w:bCs/>
        </w:rPr>
        <w:t>：</w:t>
      </w:r>
      <w:r>
        <w:rPr>
          <w:rFonts w:hint="eastAsia" w:ascii="Times New Roman" w:hAnsi="Times New Roman" w:eastAsia="FangSong" w:cs="Times New Roman"/>
          <w:b/>
          <w:bCs/>
        </w:rPr>
        <w:t>铜的多核配合物</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 xml:space="preserve">铜的二聚配合物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可以由如下方法制备</w:t>
      </w:r>
    </w:p>
    <w:p>
      <w:pPr>
        <w:pStyle w:val="BodyText"/>
      </w:pPr>
      <w:r>
        <w:rPr>
          <w:rFonts w:ascii="Times New Roman" w:hAnsi="Times New Roman" w:eastAsia="Times New Roman" w:cs="Times New Roman"/>
        </w:rPr>
        <w:t xml:space="preserve">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羟乙基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三氟乙酸和醋酸铜在体积比</w:t>
      </w:r>
      <w:r>
        <w:rPr>
          <w:rFonts w:ascii="Times New Roman" w:hAnsi="Times New Roman" w:eastAsia="Times New Roman" w:cs="Times New Roman"/>
        </w:rPr>
        <w:t xml:space="preserve"> 95:5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MeOH-</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中制备得到蓝色铜的二聚配合物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该配合物在纯净的甲醇中并不能得到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已知铜的二聚物</w:t>
      </w:r>
      <w:r>
        <w:rPr>
          <w:rFonts w:ascii="Times New Roman" w:hAnsi="Times New Roman" w:eastAsia="Times New Roman" w:cs="Times New Roman"/>
        </w:rPr>
        <w:t xml:space="preserve"> A </w:t>
      </w:r>
      <w:r>
        <w:rPr>
          <w:rFonts w:hint="eastAsia" w:ascii="Times New Roman" w:hAnsi="Times New Roman" w:eastAsia="FangSong" w:cs="Times New Roman"/>
        </w:rPr>
        <w:t>呈现中心对称</w:t>
      </w:r>
      <w:r>
        <w:rPr>
          <w:rFonts w:hint="eastAsia" w:ascii="Times New Roman" w:hAnsi="Times New Roman" w:eastAsia="Times New Roman" w:cs="Times New Roman"/>
        </w:rPr>
        <w:t>，</w:t>
      </w:r>
      <w:r>
        <w:rPr>
          <w:rFonts w:hint="eastAsia" w:ascii="Times New Roman" w:hAnsi="Times New Roman" w:eastAsia="FangSong" w:cs="Times New Roman"/>
        </w:rPr>
        <w:t>每个铜都是五配位四方锥结构且不含有醋酸根</w:t>
      </w:r>
      <w:r>
        <w:rPr>
          <w:rFonts w:hint="eastAsia" w:ascii="Times New Roman" w:hAnsi="Times New Roman" w:eastAsia="Times New Roman" w:cs="Times New Roman"/>
        </w:rPr>
        <w:t>，</w:t>
      </w:r>
      <w:r>
        <w:rPr>
          <w:rFonts w:hint="eastAsia" w:ascii="Times New Roman" w:hAnsi="Times New Roman" w:eastAsia="FangSong" w:cs="Times New Roman"/>
        </w:rPr>
        <w:t>请画出该配合物的结构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有一根</w:t>
      </w:r>
      <w:r>
        <w:rPr>
          <w:rFonts w:ascii="Times New Roman" w:hAnsi="Times New Roman" w:eastAsia="Times New Roman" w:cs="Times New Roman"/>
        </w:rPr>
        <w:t xml:space="preserve"> Cu-X </w:t>
      </w:r>
      <w:r>
        <w:rPr>
          <w:rFonts w:hint="eastAsia" w:ascii="Times New Roman" w:hAnsi="Times New Roman" w:eastAsia="FangSong" w:cs="Times New Roman"/>
        </w:rPr>
        <w:t>相比其他的要长</w:t>
      </w:r>
      <w:r>
        <w:rPr>
          <w:rFonts w:hint="eastAsia" w:ascii="Times New Roman" w:hAnsi="Times New Roman" w:eastAsia="Times New Roman" w:cs="Times New Roman"/>
        </w:rPr>
        <w:t>，</w:t>
      </w:r>
      <w:r>
        <w:rPr>
          <w:rFonts w:hint="eastAsia" w:ascii="Times New Roman" w:hAnsi="Times New Roman" w:eastAsia="FangSong" w:cs="Times New Roman"/>
        </w:rPr>
        <w:t>请指出是哪个配体所对应的键</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A </w:t>
      </w:r>
      <w:r>
        <w:rPr>
          <w:rFonts w:hint="eastAsia" w:ascii="Times New Roman" w:hAnsi="Times New Roman" w:eastAsia="FangSong" w:cs="Times New Roman"/>
        </w:rPr>
        <w:t xml:space="preserve">可以通过氢键形成四聚体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中有四个氢键</w:t>
      </w:r>
      <w:r>
        <w:rPr>
          <w:rFonts w:hint="eastAsia" w:ascii="Times New Roman" w:hAnsi="Times New Roman" w:eastAsia="Times New Roman" w:cs="Times New Roman"/>
        </w:rPr>
        <w:t>，</w:t>
      </w:r>
      <w:r>
        <w:rPr>
          <w:rFonts w:hint="eastAsia" w:ascii="Times New Roman" w:hAnsi="Times New Roman" w:eastAsia="FangSong" w:cs="Times New Roman"/>
        </w:rPr>
        <w:t>画出氢键的环状结构即可</w:t>
      </w:r>
      <w:r>
        <w:rPr>
          <w:rFonts w:hint="eastAsia" w:ascii="Times New Roman" w:hAnsi="Times New Roman" w:eastAsia="Times New Roman" w:cs="Times New Roman"/>
        </w:rPr>
        <w:t>（</w:t>
      </w:r>
      <w:r>
        <w:rPr>
          <w:rFonts w:hint="eastAsia" w:ascii="Times New Roman" w:hAnsi="Times New Roman" w:eastAsia="FangSong" w:cs="Times New Roman"/>
        </w:rPr>
        <w:t>四个氢键会形成</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暴露于醇的蒸气中</w:t>
      </w:r>
      <w:r>
        <w:rPr>
          <w:rFonts w:hint="eastAsia" w:ascii="Times New Roman" w:hAnsi="Times New Roman" w:eastAsia="Times New Roman" w:cs="Times New Roman"/>
        </w:rPr>
        <w:t>，</w:t>
      </w:r>
      <w:r>
        <w:rPr>
          <w:rFonts w:hint="eastAsia" w:ascii="Times New Roman" w:hAnsi="Times New Roman" w:eastAsia="FangSong" w:cs="Times New Roman"/>
        </w:rPr>
        <w:t>会由蓝色的二聚物转化为绿色的四聚物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可以看作是转为为</w:t>
      </w:r>
      <w:r>
        <w:rPr>
          <w:rFonts w:ascii="Times New Roman" w:hAnsi="Times New Roman" w:eastAsia="Times New Roman" w:cs="Times New Roman"/>
        </w:rPr>
        <w:t xml:space="preserve"> C </w:t>
      </w:r>
      <w:r>
        <w:rPr>
          <w:rFonts w:hint="eastAsia" w:ascii="Times New Roman" w:hAnsi="Times New Roman" w:eastAsia="FangSong" w:cs="Times New Roman"/>
        </w:rPr>
        <w:t>的前体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的分子量略小于</w:t>
      </w:r>
      <w:r>
        <w:rPr>
          <w:rFonts w:ascii="Times New Roman" w:hAnsi="Times New Roman" w:eastAsia="Times New Roman" w:cs="Times New Roman"/>
        </w:rPr>
        <w:t xml:space="preserve"> A </w:t>
      </w:r>
      <w:r>
        <w:rPr>
          <w:rFonts w:hint="eastAsia" w:ascii="Times New Roman" w:hAnsi="Times New Roman" w:eastAsia="FangSong" w:cs="Times New Roman"/>
        </w:rPr>
        <w:t>的两倍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的百分含量比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w:t>
      </w:r>
      <w:r>
        <w:rPr>
          <w:rFonts w:ascii="Times New Roman" w:hAnsi="Times New Roman" w:eastAsia="Times New Roman" w:cs="Times New Roman"/>
        </w:rPr>
        <w:t xml:space="preserve"> </w:t>
      </w:r>
      <w:r>
        <w:rPr>
          <w:rFonts w:hint="eastAsia" w:ascii="Times New Roman" w:hAnsi="Times New Roman" w:eastAsia="FangSong" w:cs="Times New Roman"/>
        </w:rPr>
        <w:t>仍然是五配位</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64" name="Picture"/>
            <a:graphic>
              <a:graphicData uri="http://schemas.openxmlformats.org/drawingml/2006/picture">
                <pic:pic>
                  <pic:nvPicPr>
                    <pic:cNvPr descr="abc9ba10338ee4ea1709480572e10fd57ab46ec360254e2feb4a5ac6ee2fe915.jpg" id="265" name="Picture"/>
                    <pic:cNvPicPr>
                      <a:picLocks noChangeArrowheads="1" noChangeAspect="1"/>
                    </pic:cNvPicPr>
                  </pic:nvPicPr>
                  <pic:blipFill>
                    <a:blip r:embed="rId263"/>
                    <a:stretch>
                      <a:fillRect/>
                    </a:stretch>
                  </pic:blipFill>
                  <pic:spPr bwMode="auto">
                    <a:xfrm>
                      <a:off x="0" y="0"/>
                      <a:ext cx="3600000" cy="20452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p>
    <w:p>
      <w:pPr>
        <w:pStyle w:val="BodyText"/>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所对应的配位键</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配体拉长可以获得更多的晶体场稳定化能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姜泰勒效应导致畸变</w:t>
      </w:r>
      <w:r>
        <w:rPr>
          <w:rFonts w:hint="eastAsia" w:ascii="Times New Roman" w:hAnsi="Times New Roman" w:eastAsia="Times New Roman" w:cs="Times New Roman"/>
        </w:rPr>
        <w:t>，</w:t>
      </w:r>
      <w:r>
        <w:rPr>
          <w:rFonts w:hint="eastAsia" w:ascii="Times New Roman" w:hAnsi="Times New Roman" w:eastAsia="FangSong" w:cs="Times New Roman"/>
        </w:rPr>
        <w:t>配位键拉长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w:t>
      </w:r>
    </w:p>
    <w:p>
      <w:pPr>
        <w:pStyle w:val="BodyText"/>
        <w:spacing w:before="160" w:after="80"/>
        <w:jc w:val="center"/>
      </w:pPr>
      <w:r>
        <w:rPr>
          <w:rFonts w:ascii="Times New Roman" w:hAnsi="Times New Roman" w:eastAsia="Times New Roman" w:cs="Times New Roman"/>
        </w:rPr>
        <w:drawing>
          <wp:inline>
            <wp:extent cx="3240000" cy="3538342"/>
            <wp:effectExtent b="0" l="0" r="0" t="0"/>
            <wp:docPr descr="" title="" id="267" name="Picture"/>
            <a:graphic>
              <a:graphicData uri="http://schemas.openxmlformats.org/drawingml/2006/picture">
                <pic:pic>
                  <pic:nvPicPr>
                    <pic:cNvPr descr="e819f6f125733de86eb57632431e0bef1ab2e92c0d7ca6a7e26b567fd15edc15.jpg" id="268" name="Picture"/>
                    <pic:cNvPicPr>
                      <a:picLocks noChangeArrowheads="1" noChangeAspect="1"/>
                    </pic:cNvPicPr>
                  </pic:nvPicPr>
                  <pic:blipFill>
                    <a:blip r:embed="rId266"/>
                    <a:stretch>
                      <a:fillRect/>
                    </a:stretch>
                  </pic:blipFill>
                  <pic:spPr bwMode="auto">
                    <a:xfrm>
                      <a:off x="0" y="0"/>
                      <a:ext cx="3240000" cy="35383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3-4</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535882"/>
            <wp:effectExtent b="0" l="0" r="0" t="0"/>
            <wp:docPr descr="" title="" id="270" name="Picture"/>
            <a:graphic>
              <a:graphicData uri="http://schemas.openxmlformats.org/drawingml/2006/picture">
                <pic:pic>
                  <pic:nvPicPr>
                    <pic:cNvPr descr="15544c769e22fec63c89ec65aa0a812d6e0fd174ec3275594ce70c08d73cf1c6.jpg" id="271" name="Picture"/>
                    <pic:cNvPicPr>
                      <a:picLocks noChangeArrowheads="1" noChangeAspect="1"/>
                    </pic:cNvPicPr>
                  </pic:nvPicPr>
                  <pic:blipFill>
                    <a:blip r:embed="rId269"/>
                    <a:stretch>
                      <a:fillRect/>
                    </a:stretch>
                  </pic:blipFill>
                  <pic:spPr bwMode="auto">
                    <a:xfrm>
                      <a:off x="0" y="0"/>
                      <a:ext cx="3240000" cy="25358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End w:id="273"/>
    <w:bookmarkEnd w:id="2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6">
    <w:abstractNumId w:val="991"/>
  </w:num>
  <w:num w:numId="1037">
    <w:abstractNumId w:val="991"/>
  </w:num>
  <w:num w:numId="1038">
    <w:abstractNumId w:val="991"/>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7" Type="http://schemas.openxmlformats.org/officeDocument/2006/relationships/image" Target="media/rId87.jpg"/><Relationship Id="rId102" Type="http://schemas.openxmlformats.org/officeDocument/2006/relationships/image" Target="media/rId102.jpg"/><Relationship Id="rId269" Type="http://schemas.openxmlformats.org/officeDocument/2006/relationships/image" Target="media/rId269.jpg"/><Relationship Id="rId119" Type="http://schemas.openxmlformats.org/officeDocument/2006/relationships/image" Target="media/rId119.jpg"/><Relationship Id="rId111" Type="http://schemas.openxmlformats.org/officeDocument/2006/relationships/image" Target="media/rId111.jpg"/><Relationship Id="rId14" Type="http://schemas.openxmlformats.org/officeDocument/2006/relationships/image" Target="media/rId14.png"/><Relationship Id="rId133" Type="http://schemas.openxmlformats.org/officeDocument/2006/relationships/image" Target="media/rId133.jpg"/><Relationship Id="rId81" Type="http://schemas.openxmlformats.org/officeDocument/2006/relationships/image" Target="media/rId81.jpg"/><Relationship Id="rId123" Type="http://schemas.openxmlformats.org/officeDocument/2006/relationships/image" Target="media/rId123.jpg"/><Relationship Id="rId27" Type="http://schemas.openxmlformats.org/officeDocument/2006/relationships/image" Target="media/rId27.jpg"/><Relationship Id="rId219" Type="http://schemas.openxmlformats.org/officeDocument/2006/relationships/image" Target="media/rId219.jpg"/><Relationship Id="rId171" Type="http://schemas.openxmlformats.org/officeDocument/2006/relationships/image" Target="media/rId171.jpg"/><Relationship Id="rId211" Type="http://schemas.openxmlformats.org/officeDocument/2006/relationships/image" Target="media/rId211.jpg"/><Relationship Id="rId105" Type="http://schemas.openxmlformats.org/officeDocument/2006/relationships/image" Target="media/rId105.jpg"/><Relationship Id="rId164" Type="http://schemas.openxmlformats.org/officeDocument/2006/relationships/image" Target="media/rId164.jpg"/><Relationship Id="rId242" Type="http://schemas.openxmlformats.org/officeDocument/2006/relationships/image" Target="media/rId242.jpg"/><Relationship Id="rId18" Type="http://schemas.openxmlformats.org/officeDocument/2006/relationships/image" Target="media/rId18.jpg"/><Relationship Id="rId229" Type="http://schemas.openxmlformats.org/officeDocument/2006/relationships/image" Target="media/rId229.jpg"/><Relationship Id="rId108" Type="http://schemas.openxmlformats.org/officeDocument/2006/relationships/image" Target="media/rId108.jpg"/><Relationship Id="rId115" Type="http://schemas.openxmlformats.org/officeDocument/2006/relationships/image" Target="media/rId115.jpg"/><Relationship Id="rId75" Type="http://schemas.openxmlformats.org/officeDocument/2006/relationships/image" Target="media/rId75.jpg"/><Relationship Id="rId239" Type="http://schemas.openxmlformats.org/officeDocument/2006/relationships/image" Target="media/rId239.jpg"/><Relationship Id="rId246" Type="http://schemas.openxmlformats.org/officeDocument/2006/relationships/image" Target="media/rId246.jpg"/><Relationship Id="rId205" Type="http://schemas.openxmlformats.org/officeDocument/2006/relationships/image" Target="media/rId205.jpg"/><Relationship Id="rId155" Type="http://schemas.openxmlformats.org/officeDocument/2006/relationships/image" Target="media/rId155.jpg"/><Relationship Id="rId21" Type="http://schemas.openxmlformats.org/officeDocument/2006/relationships/image" Target="media/rId21.jpg"/><Relationship Id="rId33" Type="http://schemas.openxmlformats.org/officeDocument/2006/relationships/image" Target="media/rId33.jpg"/><Relationship Id="rId45" Type="http://schemas.openxmlformats.org/officeDocument/2006/relationships/image" Target="media/rId45.jpg"/><Relationship Id="rId99" Type="http://schemas.openxmlformats.org/officeDocument/2006/relationships/image" Target="media/rId99.jpg"/><Relationship Id="rId208" Type="http://schemas.openxmlformats.org/officeDocument/2006/relationships/image" Target="media/rId208.jpg"/><Relationship Id="rId84" Type="http://schemas.openxmlformats.org/officeDocument/2006/relationships/image" Target="media/rId84.jpg"/><Relationship Id="rId36" Type="http://schemas.openxmlformats.org/officeDocument/2006/relationships/image" Target="media/rId36.jpg"/><Relationship Id="rId30" Type="http://schemas.openxmlformats.org/officeDocument/2006/relationships/image" Target="media/rId30.jpg"/><Relationship Id="rId136" Type="http://schemas.openxmlformats.org/officeDocument/2006/relationships/image" Target="media/rId136.jpg"/><Relationship Id="rId90" Type="http://schemas.openxmlformats.org/officeDocument/2006/relationships/image" Target="media/rId90.jpg"/><Relationship Id="rId93" Type="http://schemas.openxmlformats.org/officeDocument/2006/relationships/image" Target="media/rId93.jpg"/><Relationship Id="rId161" Type="http://schemas.openxmlformats.org/officeDocument/2006/relationships/image" Target="media/rId161.jpg"/><Relationship Id="rId232" Type="http://schemas.openxmlformats.org/officeDocument/2006/relationships/image" Target="media/rId232.jpg"/><Relationship Id="rId142" Type="http://schemas.openxmlformats.org/officeDocument/2006/relationships/image" Target="media/rId142.jpg"/><Relationship Id="rId263" Type="http://schemas.openxmlformats.org/officeDocument/2006/relationships/image" Target="media/rId263.jpg"/><Relationship Id="rId258" Type="http://schemas.openxmlformats.org/officeDocument/2006/relationships/image" Target="media/rId258.jpg"/><Relationship Id="rId139" Type="http://schemas.openxmlformats.org/officeDocument/2006/relationships/image" Target="media/rId139.jpg"/><Relationship Id="rId252" Type="http://schemas.openxmlformats.org/officeDocument/2006/relationships/image" Target="media/rId252.jpg"/><Relationship Id="rId96" Type="http://schemas.openxmlformats.org/officeDocument/2006/relationships/image" Target="media/rId96.jpg"/><Relationship Id="rId39" Type="http://schemas.openxmlformats.org/officeDocument/2006/relationships/image" Target="media/rId39.jpg"/><Relationship Id="rId42" Type="http://schemas.openxmlformats.org/officeDocument/2006/relationships/image" Target="media/rId42.jpg"/><Relationship Id="rId235" Type="http://schemas.openxmlformats.org/officeDocument/2006/relationships/image" Target="media/rId235.jpg"/><Relationship Id="rId249" Type="http://schemas.openxmlformats.org/officeDocument/2006/relationships/image" Target="media/rId249.jpg"/><Relationship Id="rId152" Type="http://schemas.openxmlformats.org/officeDocument/2006/relationships/image" Target="media/rId152.jpg"/><Relationship Id="rId158" Type="http://schemas.openxmlformats.org/officeDocument/2006/relationships/image" Target="media/rId158.jpg"/><Relationship Id="rId226" Type="http://schemas.openxmlformats.org/officeDocument/2006/relationships/image" Target="media/rId226.jpg"/><Relationship Id="rId255" Type="http://schemas.openxmlformats.org/officeDocument/2006/relationships/image" Target="media/rId255.jpg"/><Relationship Id="rId24" Type="http://schemas.openxmlformats.org/officeDocument/2006/relationships/image" Target="media/rId24.jpg"/><Relationship Id="rId129" Type="http://schemas.openxmlformats.org/officeDocument/2006/relationships/image" Target="media/rId129.jpg"/><Relationship Id="rId126" Type="http://schemas.openxmlformats.org/officeDocument/2006/relationships/image" Target="media/rId126.jpg"/><Relationship Id="rId167" Type="http://schemas.openxmlformats.org/officeDocument/2006/relationships/image" Target="media/rId167.jpg"/><Relationship Id="rId71" Type="http://schemas.openxmlformats.org/officeDocument/2006/relationships/image" Target="media/rId71.jpg"/><Relationship Id="rId266" Type="http://schemas.openxmlformats.org/officeDocument/2006/relationships/image" Target="media/rId266.jpg"/><Relationship Id="rId148" Type="http://schemas.openxmlformats.org/officeDocument/2006/relationships/image" Target="media/rId148.jpg"/><Relationship Id="rId145" Type="http://schemas.openxmlformats.org/officeDocument/2006/relationships/image" Target="media/rId145.jpg"/><Relationship Id="rId222" Type="http://schemas.openxmlformats.org/officeDocument/2006/relationships/image" Target="media/rId222.jpg"/><Relationship Id="rId215" Type="http://schemas.openxmlformats.org/officeDocument/2006/relationships/image" Target="media/rId215.jpg"/><Relationship Id="rId78" Type="http://schemas.openxmlformats.org/officeDocument/2006/relationships/image" Target="media/rId78.jpg"/><Relationship Id="rId49" Type="http://schemas.openxmlformats.org/officeDocument/2006/relationships/image" Target="media/rId49.png"/><Relationship Id="rId195" Type="http://schemas.openxmlformats.org/officeDocument/2006/relationships/image" Target="media/rId195.jpg"/><Relationship Id="rId175" Type="http://schemas.openxmlformats.org/officeDocument/2006/relationships/image" Target="media/rId175.png"/><Relationship Id="rId178" Type="http://schemas.openxmlformats.org/officeDocument/2006/relationships/image" Target="media/rId178.png"/><Relationship Id="rId10" Type="http://schemas.openxmlformats.org/officeDocument/2006/relationships/image" Target="media/rId10.png"/><Relationship Id="rId201" Type="http://schemas.openxmlformats.org/officeDocument/2006/relationships/image" Target="media/rId20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2026-09-18T10:51:56Z</dcterms:created>
  <dcterms:modified xsi:type="dcterms:W3CDTF">2026-09-18T10:51:56Z</dcterms:modified>
</cp:coreProperties>
</file>

<file path=docProps/custom.xml><?xml version="1.0" encoding="utf-8"?>
<Properties xmlns="http://schemas.openxmlformats.org/officeDocument/2006/custom-properties" xmlns:vt="http://schemas.openxmlformats.org/officeDocument/2006/docPropsVTypes"/>
</file>