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General meeting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Overview of projects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Maillist and presentation on teams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Open house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Wiki and CAD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have a messy wiki right now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need to formalize it, so its futureproof, and minimize the complexity of the CAD file of the car, and have a history of the car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DTU IT are planning to roll out 3d solidworks, we can take a look later when it's more developed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do it by: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Component QR code - three different groups assembly, CAdfile and component (to minimize how many pages we need, for similar components)(two ids CAD and component)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It isn't completely done.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 only for mechanical stuff - if you can do it we make a QR code for PCB’s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updates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Anders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Test for the frame for the battery went good (3 times), and need one more test and then they are good.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Motors, we got all three motors delivered, testbench are ready, waiting for motor speed controller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Side View mirrors are on hold waiting for supervisor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Victor (mek)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Almost done with front and rear suspension testing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Windshield wiper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the progress of </w:t>
      </w:r>
      <w:r w:rsidDel="00000000" w:rsidR="00000000" w:rsidRPr="00000000">
        <w:rPr>
          <w:rtl w:val="0"/>
        </w:rPr>
        <w:t xml:space="preserve">finding motor and finding a windshield arm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Wheel rim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Focusing a design for CNC milling, in a alloy (aluminum)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Victor(Battery)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Battery test with two students, is progressing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Trying to contact solarcell seller.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Steering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Steering rack ordered, need to do some calculating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 light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Ordered all lights, and working on PCB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 light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Ordered all lights, and working on PCB and scavenging old PCB files to use in their work.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Cabin cooling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CFD simulations to explore the pressure, and looking at alternative ways to do it. And looking for fans to buy.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Mechanical side view mirror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Doing simulations, the next step is positing and tensile test.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Talk with anders about mounting spots for a side view mirror (digital and mechanical)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Other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Sign up for ilumen (31 august sign up)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Socializing event in the summer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Change to english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Management 16/04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Generel 07/06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A0E874-E3F4-435C-9C0C-D31FF4F315AE}"/>
</file>

<file path=customXml/itemProps2.xml><?xml version="1.0" encoding="utf-8"?>
<ds:datastoreItem xmlns:ds="http://schemas.openxmlformats.org/officeDocument/2006/customXml" ds:itemID="{62F3BC92-0D82-418E-A028-8410E5948C84}"/>
</file>

<file path=customXml/itemProps3.xml><?xml version="1.0" encoding="utf-8"?>
<ds:datastoreItem xmlns:ds="http://schemas.openxmlformats.org/officeDocument/2006/customXml" ds:itemID="{214268A0-D98B-4A95-A906-9133B887598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