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4DBAF" w14:textId="2D4210A4" w:rsidR="00FB6667" w:rsidRPr="00AA1717" w:rsidRDefault="008137B9" w:rsidP="0014162F">
      <w:pPr>
        <w:jc w:val="center"/>
        <w:rPr>
          <w:rFonts w:cstheme="minorHAnsi"/>
          <w:b/>
          <w:bCs/>
          <w:color w:val="000000"/>
          <w:sz w:val="28"/>
          <w:szCs w:val="24"/>
        </w:rPr>
      </w:pPr>
      <w:r w:rsidRPr="00AA1717">
        <w:rPr>
          <w:rFonts w:cstheme="minorHAnsi"/>
          <w:b/>
          <w:bCs/>
          <w:color w:val="000000"/>
          <w:sz w:val="28"/>
          <w:szCs w:val="24"/>
        </w:rPr>
        <w:t>Modeling</w:t>
      </w:r>
    </w:p>
    <w:p w14:paraId="7F6B8415" w14:textId="513C5A67" w:rsidR="0014162F" w:rsidRDefault="008E1D1A" w:rsidP="0014162F">
      <w:pPr>
        <w:ind w:firstLine="360"/>
        <w:rPr>
          <w:rFonts w:cstheme="minorHAnsi"/>
          <w:bCs/>
          <w:color w:val="000000"/>
          <w:sz w:val="24"/>
          <w:szCs w:val="24"/>
        </w:rPr>
      </w:pPr>
      <w:r>
        <w:rPr>
          <w:rFonts w:cstheme="minorHAnsi"/>
          <w:bCs/>
          <w:color w:val="000000"/>
          <w:sz w:val="24"/>
          <w:szCs w:val="24"/>
        </w:rPr>
        <w:t xml:space="preserve">In the modeling section. There are five subsections which are </w:t>
      </w:r>
      <w:r w:rsidR="00AA1717">
        <w:rPr>
          <w:rFonts w:cstheme="minorHAnsi"/>
          <w:bCs/>
          <w:color w:val="000000"/>
          <w:sz w:val="24"/>
          <w:szCs w:val="24"/>
        </w:rPr>
        <w:t>i</w:t>
      </w:r>
      <w:r w:rsidR="0014162F">
        <w:rPr>
          <w:rFonts w:cstheme="minorHAnsi"/>
          <w:bCs/>
          <w:color w:val="000000"/>
          <w:sz w:val="24"/>
          <w:szCs w:val="24"/>
        </w:rPr>
        <w:t xml:space="preserve">dentity </w:t>
      </w:r>
      <w:r>
        <w:rPr>
          <w:rFonts w:cstheme="minorHAnsi"/>
          <w:bCs/>
          <w:color w:val="000000"/>
          <w:sz w:val="24"/>
          <w:szCs w:val="24"/>
        </w:rPr>
        <w:t xml:space="preserve">problem, </w:t>
      </w:r>
      <w:r w:rsidR="00AA1717">
        <w:rPr>
          <w:rFonts w:cstheme="minorHAnsi"/>
          <w:bCs/>
          <w:color w:val="000000"/>
          <w:sz w:val="24"/>
          <w:szCs w:val="24"/>
        </w:rPr>
        <w:t>i</w:t>
      </w:r>
      <w:r>
        <w:rPr>
          <w:rFonts w:cstheme="minorHAnsi"/>
          <w:bCs/>
          <w:color w:val="000000"/>
          <w:sz w:val="24"/>
          <w:szCs w:val="24"/>
        </w:rPr>
        <w:t xml:space="preserve">nputs, variables, constraints and objective </w:t>
      </w:r>
      <w:r w:rsidR="00FB0301">
        <w:rPr>
          <w:rFonts w:cstheme="minorHAnsi"/>
          <w:bCs/>
          <w:color w:val="000000"/>
          <w:sz w:val="24"/>
          <w:szCs w:val="24"/>
        </w:rPr>
        <w:t>value</w:t>
      </w:r>
      <w:r>
        <w:rPr>
          <w:rFonts w:cstheme="minorHAnsi"/>
          <w:bCs/>
          <w:color w:val="000000"/>
          <w:sz w:val="24"/>
          <w:szCs w:val="24"/>
        </w:rPr>
        <w:t xml:space="preserve">. </w:t>
      </w:r>
      <w:r w:rsidR="0014162F">
        <w:rPr>
          <w:rFonts w:cstheme="minorHAnsi"/>
          <w:bCs/>
          <w:color w:val="000000"/>
          <w:sz w:val="24"/>
          <w:szCs w:val="24"/>
        </w:rPr>
        <w:t>T</w:t>
      </w:r>
      <w:r>
        <w:rPr>
          <w:rFonts w:cstheme="minorHAnsi"/>
          <w:bCs/>
          <w:color w:val="000000"/>
          <w:sz w:val="24"/>
          <w:szCs w:val="24"/>
        </w:rPr>
        <w:t>his section</w:t>
      </w:r>
      <w:r w:rsidR="0014162F">
        <w:rPr>
          <w:rFonts w:cstheme="minorHAnsi"/>
          <w:bCs/>
          <w:color w:val="000000"/>
          <w:sz w:val="24"/>
          <w:szCs w:val="24"/>
        </w:rPr>
        <w:t xml:space="preserve"> includes </w:t>
      </w:r>
      <w:r>
        <w:rPr>
          <w:rFonts w:cstheme="minorHAnsi"/>
          <w:bCs/>
          <w:color w:val="000000"/>
          <w:sz w:val="24"/>
          <w:szCs w:val="24"/>
        </w:rPr>
        <w:t>all the detail</w:t>
      </w:r>
      <w:r w:rsidR="0014162F">
        <w:rPr>
          <w:rFonts w:cstheme="minorHAnsi"/>
          <w:bCs/>
          <w:color w:val="000000"/>
          <w:sz w:val="24"/>
          <w:szCs w:val="24"/>
        </w:rPr>
        <w:t>s</w:t>
      </w:r>
      <w:r>
        <w:rPr>
          <w:rFonts w:cstheme="minorHAnsi"/>
          <w:bCs/>
          <w:color w:val="000000"/>
          <w:sz w:val="24"/>
          <w:szCs w:val="24"/>
        </w:rPr>
        <w:t xml:space="preserve"> of setting up a model and all the modeling technique</w:t>
      </w:r>
      <w:r w:rsidR="0014162F">
        <w:rPr>
          <w:rFonts w:cstheme="minorHAnsi"/>
          <w:bCs/>
          <w:color w:val="000000"/>
          <w:sz w:val="24"/>
          <w:szCs w:val="24"/>
        </w:rPr>
        <w:t>s.</w:t>
      </w:r>
    </w:p>
    <w:p w14:paraId="0F01CA91" w14:textId="77777777" w:rsidR="0014162F" w:rsidRDefault="0014162F" w:rsidP="0014162F">
      <w:pPr>
        <w:ind w:firstLine="360"/>
        <w:rPr>
          <w:rFonts w:cstheme="minorHAnsi" w:hint="eastAsia"/>
          <w:bCs/>
          <w:color w:val="000000"/>
          <w:sz w:val="24"/>
          <w:szCs w:val="24"/>
        </w:rPr>
      </w:pPr>
    </w:p>
    <w:p w14:paraId="3D97AFDA" w14:textId="52C4D2C6" w:rsidR="0014162F" w:rsidRDefault="0014162F" w:rsidP="0014162F">
      <w:pPr>
        <w:rPr>
          <w:rFonts w:cstheme="minorHAnsi"/>
          <w:b/>
          <w:bCs/>
          <w:color w:val="000000"/>
          <w:sz w:val="24"/>
          <w:szCs w:val="24"/>
        </w:rPr>
      </w:pPr>
      <w:r w:rsidRPr="0014162F">
        <w:rPr>
          <w:rFonts w:cstheme="minorHAnsi"/>
          <w:b/>
          <w:bCs/>
          <w:color w:val="000000"/>
          <w:sz w:val="24"/>
          <w:szCs w:val="24"/>
        </w:rPr>
        <w:t>Identity problem</w:t>
      </w:r>
    </w:p>
    <w:p w14:paraId="63D6D550" w14:textId="01529289" w:rsidR="0014162F" w:rsidRPr="0014162F" w:rsidRDefault="0014162F" w:rsidP="0014162F">
      <w:pPr>
        <w:rPr>
          <w:rFonts w:cstheme="minorHAnsi" w:hint="eastAsia"/>
          <w:bCs/>
          <w:color w:val="000000"/>
          <w:sz w:val="24"/>
          <w:szCs w:val="24"/>
        </w:rPr>
      </w:pPr>
      <w:r>
        <w:rPr>
          <w:rFonts w:cstheme="minorHAnsi"/>
          <w:bCs/>
          <w:color w:val="000000"/>
          <w:sz w:val="24"/>
          <w:szCs w:val="24"/>
        </w:rPr>
        <w:tab/>
        <w:t xml:space="preserve">In this problem, our objective is to </w:t>
      </w:r>
      <w:r w:rsidR="00AA1717">
        <w:rPr>
          <w:rFonts w:cstheme="minorHAnsi"/>
          <w:bCs/>
          <w:color w:val="000000"/>
          <w:sz w:val="24"/>
          <w:szCs w:val="24"/>
        </w:rPr>
        <w:t xml:space="preserve">maximize the </w:t>
      </w:r>
      <w:r w:rsidR="00FB0301">
        <w:rPr>
          <w:rFonts w:cstheme="minorHAnsi"/>
          <w:bCs/>
          <w:color w:val="000000"/>
          <w:sz w:val="24"/>
          <w:szCs w:val="24"/>
        </w:rPr>
        <w:t>net income</w:t>
      </w:r>
      <w:r w:rsidR="00AA1717">
        <w:rPr>
          <w:rFonts w:cstheme="minorHAnsi"/>
          <w:bCs/>
          <w:color w:val="000000"/>
          <w:sz w:val="24"/>
          <w:szCs w:val="24"/>
        </w:rPr>
        <w:t xml:space="preserve"> of </w:t>
      </w:r>
      <w:r w:rsidR="00FB0301">
        <w:rPr>
          <w:rFonts w:cstheme="minorHAnsi"/>
          <w:bCs/>
          <w:color w:val="000000"/>
          <w:sz w:val="24"/>
          <w:szCs w:val="24"/>
        </w:rPr>
        <w:t>the</w:t>
      </w:r>
      <w:r w:rsidR="00AA1717">
        <w:rPr>
          <w:rFonts w:cstheme="minorHAnsi"/>
          <w:bCs/>
          <w:color w:val="000000"/>
          <w:sz w:val="24"/>
          <w:szCs w:val="24"/>
        </w:rPr>
        <w:t xml:space="preserve"> 2018 </w:t>
      </w:r>
      <w:r w:rsidR="00FB0301">
        <w:rPr>
          <w:rFonts w:cstheme="minorHAnsi"/>
          <w:bCs/>
          <w:color w:val="000000"/>
          <w:sz w:val="24"/>
          <w:szCs w:val="24"/>
        </w:rPr>
        <w:t xml:space="preserve">Iowa liquor </w:t>
      </w:r>
      <w:r w:rsidR="009C6AFD">
        <w:rPr>
          <w:rFonts w:cstheme="minorHAnsi"/>
          <w:bCs/>
          <w:color w:val="000000"/>
          <w:sz w:val="24"/>
          <w:szCs w:val="24"/>
        </w:rPr>
        <w:t xml:space="preserve">store </w:t>
      </w:r>
      <w:r w:rsidR="00AA1717">
        <w:rPr>
          <w:rFonts w:cstheme="minorHAnsi"/>
          <w:bCs/>
          <w:color w:val="000000"/>
          <w:sz w:val="24"/>
          <w:szCs w:val="24"/>
        </w:rPr>
        <w:t>p</w:t>
      </w:r>
      <w:r w:rsidR="00AA1717">
        <w:rPr>
          <w:rFonts w:cstheme="minorHAnsi" w:hint="eastAsia"/>
          <w:bCs/>
          <w:color w:val="000000"/>
          <w:sz w:val="24"/>
          <w:szCs w:val="24"/>
        </w:rPr>
        <w:t>rocure</w:t>
      </w:r>
      <w:r w:rsidR="00AA1717">
        <w:rPr>
          <w:rFonts w:cstheme="minorHAnsi"/>
          <w:bCs/>
          <w:color w:val="000000"/>
          <w:sz w:val="24"/>
          <w:szCs w:val="24"/>
        </w:rPr>
        <w:t xml:space="preserve">ment plan. The procurement plan makes each category of liquor must be an integer. In another word, </w:t>
      </w:r>
      <w:r w:rsidR="009C6AFD">
        <w:rPr>
          <w:rFonts w:cstheme="minorHAnsi"/>
          <w:bCs/>
          <w:color w:val="000000"/>
          <w:sz w:val="24"/>
          <w:szCs w:val="24"/>
        </w:rPr>
        <w:t xml:space="preserve">optimization models in which some or </w:t>
      </w:r>
      <w:proofErr w:type="gramStart"/>
      <w:r w:rsidR="009C6AFD">
        <w:rPr>
          <w:rFonts w:cstheme="minorHAnsi"/>
          <w:bCs/>
          <w:color w:val="000000"/>
          <w:sz w:val="24"/>
          <w:szCs w:val="24"/>
        </w:rPr>
        <w:t>all of</w:t>
      </w:r>
      <w:proofErr w:type="gramEnd"/>
      <w:r w:rsidR="009C6AFD">
        <w:rPr>
          <w:rFonts w:cstheme="minorHAnsi"/>
          <w:bCs/>
          <w:color w:val="000000"/>
          <w:sz w:val="24"/>
          <w:szCs w:val="24"/>
        </w:rPr>
        <w:t xml:space="preserve"> the variables are constrained to be integer are known as integer programming models.</w:t>
      </w:r>
    </w:p>
    <w:p w14:paraId="46263757" w14:textId="1221FBD3" w:rsidR="008137B9" w:rsidRPr="000660A1" w:rsidRDefault="008137B9">
      <w:pPr>
        <w:rPr>
          <w:rFonts w:cstheme="minorHAnsi"/>
          <w:sz w:val="24"/>
          <w:szCs w:val="24"/>
        </w:rPr>
      </w:pPr>
    </w:p>
    <w:p w14:paraId="3CC67D16" w14:textId="0AF81B67" w:rsidR="008137B9" w:rsidRDefault="008137B9">
      <w:pPr>
        <w:rPr>
          <w:rFonts w:cstheme="minorHAnsi"/>
          <w:b/>
          <w:bCs/>
          <w:color w:val="000000"/>
          <w:sz w:val="24"/>
          <w:szCs w:val="24"/>
        </w:rPr>
      </w:pPr>
      <w:r w:rsidRPr="000660A1">
        <w:rPr>
          <w:rFonts w:cstheme="minorHAnsi"/>
          <w:b/>
          <w:bCs/>
          <w:color w:val="000000"/>
          <w:sz w:val="24"/>
          <w:szCs w:val="24"/>
        </w:rPr>
        <w:t>Inputs</w:t>
      </w:r>
    </w:p>
    <w:p w14:paraId="6B3FEB26" w14:textId="587EE5E7" w:rsidR="00AA1717" w:rsidRDefault="00AA1717" w:rsidP="00C10B50">
      <w:pPr>
        <w:ind w:firstLine="360"/>
        <w:rPr>
          <w:rFonts w:cstheme="minorHAnsi"/>
          <w:bCs/>
          <w:color w:val="000000"/>
          <w:sz w:val="24"/>
          <w:szCs w:val="24"/>
        </w:rPr>
      </w:pPr>
      <w:r>
        <w:rPr>
          <w:rFonts w:cstheme="minorHAnsi"/>
          <w:bCs/>
          <w:color w:val="000000"/>
          <w:sz w:val="24"/>
          <w:szCs w:val="24"/>
        </w:rPr>
        <w:t>From the dataset we used in Iowa government official website, there are three parts we will be used as inputs in our model. There are three major city bottles sold, liquors information and warehouse capacity information.</w:t>
      </w:r>
    </w:p>
    <w:p w14:paraId="5DBFE5EA" w14:textId="358D035B" w:rsidR="00515C75" w:rsidRDefault="00515C75" w:rsidP="00C10B50">
      <w:pPr>
        <w:ind w:firstLine="360"/>
        <w:rPr>
          <w:rFonts w:cstheme="minorHAnsi"/>
          <w:bCs/>
          <w:color w:val="000000"/>
          <w:sz w:val="24"/>
          <w:szCs w:val="24"/>
        </w:rPr>
      </w:pPr>
      <w:r>
        <w:rPr>
          <w:rFonts w:cstheme="minorHAnsi"/>
          <w:bCs/>
          <w:color w:val="000000"/>
          <w:sz w:val="24"/>
          <w:szCs w:val="24"/>
        </w:rPr>
        <w:t xml:space="preserve">First, three major city bottles sold </w:t>
      </w:r>
      <w:r w:rsidR="00C10B50">
        <w:rPr>
          <w:rFonts w:cstheme="minorHAnsi"/>
          <w:bCs/>
          <w:color w:val="000000"/>
          <w:sz w:val="24"/>
          <w:szCs w:val="24"/>
        </w:rPr>
        <w:t xml:space="preserve">in 2017 </w:t>
      </w:r>
      <w:r>
        <w:rPr>
          <w:rFonts w:cstheme="minorHAnsi"/>
          <w:bCs/>
          <w:color w:val="000000"/>
          <w:sz w:val="24"/>
          <w:szCs w:val="24"/>
        </w:rPr>
        <w:t>is the dataset including nine categories of liquor</w:t>
      </w:r>
      <w:r w:rsidR="009C6AFD">
        <w:rPr>
          <w:rFonts w:cstheme="minorHAnsi"/>
          <w:bCs/>
          <w:color w:val="000000"/>
          <w:sz w:val="24"/>
          <w:szCs w:val="24"/>
        </w:rPr>
        <w:t xml:space="preserve"> we classified</w:t>
      </w:r>
      <w:r w:rsidR="009C6AFD" w:rsidRPr="009C6AFD">
        <w:rPr>
          <w:rFonts w:cstheme="minorHAnsi"/>
          <w:bCs/>
          <w:color w:val="000000"/>
          <w:sz w:val="24"/>
          <w:szCs w:val="24"/>
        </w:rPr>
        <w:t xml:space="preserve"> in the data classification stage (</w:t>
      </w:r>
      <w:r w:rsidR="009C6AFD" w:rsidRPr="009C6AFD">
        <w:rPr>
          <w:sz w:val="24"/>
          <w:szCs w:val="24"/>
        </w:rPr>
        <w:t>scotch and whiskey, tequila, rum, brandy, gin, vodka, cocktail, liqueur and spirit</w:t>
      </w:r>
      <w:r w:rsidR="009C6AFD" w:rsidRPr="009C6AFD">
        <w:rPr>
          <w:rFonts w:cstheme="minorHAnsi"/>
          <w:bCs/>
          <w:color w:val="000000"/>
          <w:sz w:val="24"/>
          <w:szCs w:val="24"/>
        </w:rPr>
        <w:t>)</w:t>
      </w:r>
      <w:r w:rsidRPr="009C6AFD">
        <w:rPr>
          <w:rFonts w:cstheme="minorHAnsi"/>
          <w:bCs/>
          <w:color w:val="000000"/>
          <w:sz w:val="24"/>
          <w:szCs w:val="24"/>
        </w:rPr>
        <w:t>, three</w:t>
      </w:r>
      <w:r>
        <w:rPr>
          <w:rFonts w:cstheme="minorHAnsi"/>
          <w:bCs/>
          <w:color w:val="000000"/>
          <w:sz w:val="24"/>
          <w:szCs w:val="24"/>
        </w:rPr>
        <w:t xml:space="preserve"> </w:t>
      </w:r>
      <w:r w:rsidR="009C6AFD">
        <w:rPr>
          <w:rFonts w:cstheme="minorHAnsi"/>
          <w:bCs/>
          <w:color w:val="000000"/>
          <w:sz w:val="24"/>
          <w:szCs w:val="24"/>
        </w:rPr>
        <w:t xml:space="preserve">highest sales record </w:t>
      </w:r>
      <w:r>
        <w:rPr>
          <w:rFonts w:cstheme="minorHAnsi"/>
          <w:bCs/>
          <w:color w:val="000000"/>
          <w:sz w:val="24"/>
          <w:szCs w:val="24"/>
        </w:rPr>
        <w:t>cities</w:t>
      </w:r>
      <w:r w:rsidR="009C6AFD">
        <w:rPr>
          <w:rFonts w:cstheme="minorHAnsi"/>
          <w:bCs/>
          <w:color w:val="000000"/>
          <w:sz w:val="24"/>
          <w:szCs w:val="24"/>
        </w:rPr>
        <w:t xml:space="preserve"> we chose (Cedar Rapids, Davenport and Des Moines) and</w:t>
      </w:r>
      <w:r>
        <w:rPr>
          <w:rFonts w:cstheme="minorHAnsi"/>
          <w:bCs/>
          <w:color w:val="000000"/>
          <w:sz w:val="24"/>
          <w:szCs w:val="24"/>
        </w:rPr>
        <w:t xml:space="preserve"> the number of stores in each city.</w:t>
      </w:r>
    </w:p>
    <w:p w14:paraId="595E6D24" w14:textId="77777777" w:rsidR="00C10B50" w:rsidRDefault="00C10B50" w:rsidP="00C10B50">
      <w:pPr>
        <w:ind w:firstLine="360"/>
        <w:rPr>
          <w:rFonts w:cstheme="minorHAnsi" w:hint="eastAsia"/>
          <w:bCs/>
          <w:color w:val="000000"/>
          <w:sz w:val="24"/>
          <w:szCs w:val="24"/>
        </w:rPr>
      </w:pPr>
    </w:p>
    <w:p w14:paraId="55C92261" w14:textId="7E41E9FE" w:rsidR="008137B9" w:rsidRDefault="008137B9" w:rsidP="0047574D">
      <w:pPr>
        <w:jc w:val="center"/>
        <w:rPr>
          <w:rFonts w:cstheme="minorHAnsi"/>
          <w:sz w:val="24"/>
          <w:szCs w:val="24"/>
        </w:rPr>
      </w:pPr>
      <w:r w:rsidRPr="000660A1">
        <w:rPr>
          <w:rFonts w:cstheme="minorHAnsi"/>
          <w:noProof/>
          <w:sz w:val="24"/>
          <w:szCs w:val="24"/>
        </w:rPr>
        <w:drawing>
          <wp:inline distT="0" distB="0" distL="0" distR="0" wp14:anchorId="155CFE9D" wp14:editId="22B99A2E">
            <wp:extent cx="5274310" cy="1917107"/>
            <wp:effectExtent l="0" t="0" r="0" b="0"/>
            <wp:docPr id="1" name="Picture 1" descr="https://lh6.googleusercontent.com/38gu1ItrUQyyFcXrhsHL2q15ptjgJP5l1ipPyLvT9MgL8hofxJcSLQ2DluIU2aCuegSsCCfMPBKO4BCFfFyYlekZNi6hc09urymN-OoBPDyC-PwTc-kzhiYbFGoAKWCRJs6fMfTko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38gu1ItrUQyyFcXrhsHL2q15ptjgJP5l1ipPyLvT9MgL8hofxJcSLQ2DluIU2aCuegSsCCfMPBKO4BCFfFyYlekZNi6hc09urymN-OoBPDyC-PwTc-kzhiYbFGoAKWCRJs6fMfTkoT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917107"/>
                    </a:xfrm>
                    <a:prstGeom prst="rect">
                      <a:avLst/>
                    </a:prstGeom>
                    <a:noFill/>
                    <a:ln>
                      <a:noFill/>
                    </a:ln>
                  </pic:spPr>
                </pic:pic>
              </a:graphicData>
            </a:graphic>
          </wp:inline>
        </w:drawing>
      </w:r>
    </w:p>
    <w:p w14:paraId="5EF0F261" w14:textId="77777777" w:rsidR="00C10B50" w:rsidRDefault="00C10B50" w:rsidP="00C10B50">
      <w:pPr>
        <w:ind w:firstLine="420"/>
        <w:rPr>
          <w:rFonts w:cstheme="minorHAnsi"/>
          <w:sz w:val="24"/>
          <w:szCs w:val="24"/>
        </w:rPr>
      </w:pPr>
    </w:p>
    <w:p w14:paraId="41BAC1EA" w14:textId="75684E00" w:rsidR="00C10B50" w:rsidRDefault="00C10B50" w:rsidP="00C10B50">
      <w:pPr>
        <w:ind w:firstLine="420"/>
        <w:rPr>
          <w:rFonts w:cstheme="minorHAnsi"/>
          <w:sz w:val="24"/>
          <w:szCs w:val="24"/>
        </w:rPr>
      </w:pPr>
      <w:r>
        <w:rPr>
          <w:rFonts w:cstheme="minorHAnsi" w:hint="eastAsia"/>
          <w:sz w:val="24"/>
          <w:szCs w:val="24"/>
        </w:rPr>
        <w:t>S</w:t>
      </w:r>
      <w:r>
        <w:rPr>
          <w:rFonts w:cstheme="minorHAnsi"/>
          <w:sz w:val="24"/>
          <w:szCs w:val="24"/>
        </w:rPr>
        <w:t xml:space="preserve">econd, from the origin dataset from Iowa government official website, we filtered and calculated three valuable </w:t>
      </w:r>
      <w:r w:rsidR="009C6AFD">
        <w:rPr>
          <w:rFonts w:cstheme="minorHAnsi"/>
          <w:sz w:val="24"/>
          <w:szCs w:val="24"/>
        </w:rPr>
        <w:t>cost-retail information</w:t>
      </w:r>
      <w:r>
        <w:rPr>
          <w:rFonts w:cstheme="minorHAnsi"/>
          <w:sz w:val="24"/>
          <w:szCs w:val="24"/>
        </w:rPr>
        <w:t>, there are average bottle volume, average bottle cost and average bottle retail price.</w:t>
      </w:r>
      <w:r w:rsidR="009C6AFD">
        <w:rPr>
          <w:rFonts w:cstheme="minorHAnsi"/>
          <w:sz w:val="24"/>
          <w:szCs w:val="24"/>
        </w:rPr>
        <w:t xml:space="preserve"> They will be </w:t>
      </w:r>
      <w:proofErr w:type="gramStart"/>
      <w:r w:rsidR="009C6AFD">
        <w:rPr>
          <w:rFonts w:cstheme="minorHAnsi"/>
          <w:sz w:val="24"/>
          <w:szCs w:val="24"/>
        </w:rPr>
        <w:t>use</w:t>
      </w:r>
      <w:proofErr w:type="gramEnd"/>
      <w:r w:rsidR="009C6AFD">
        <w:rPr>
          <w:rFonts w:cstheme="minorHAnsi"/>
          <w:sz w:val="24"/>
          <w:szCs w:val="24"/>
        </w:rPr>
        <w:t xml:space="preserve"> to calculate the total capacity used, total cost and total revenue.</w:t>
      </w:r>
    </w:p>
    <w:p w14:paraId="04CB590E" w14:textId="77777777" w:rsidR="00C10B50" w:rsidRPr="000660A1" w:rsidRDefault="00C10B50" w:rsidP="00C10B50">
      <w:pPr>
        <w:ind w:firstLine="420"/>
        <w:rPr>
          <w:rFonts w:cstheme="minorHAnsi" w:hint="eastAsia"/>
          <w:sz w:val="24"/>
          <w:szCs w:val="24"/>
        </w:rPr>
      </w:pPr>
    </w:p>
    <w:p w14:paraId="0556FD2A" w14:textId="5DCEB58B" w:rsidR="008137B9" w:rsidRPr="000660A1" w:rsidRDefault="008137B9" w:rsidP="0047574D">
      <w:pPr>
        <w:jc w:val="center"/>
        <w:rPr>
          <w:rFonts w:cstheme="minorHAnsi"/>
          <w:sz w:val="24"/>
          <w:szCs w:val="24"/>
        </w:rPr>
      </w:pPr>
      <w:r w:rsidRPr="000660A1">
        <w:rPr>
          <w:rFonts w:cstheme="minorHAnsi"/>
          <w:noProof/>
          <w:sz w:val="24"/>
          <w:szCs w:val="24"/>
        </w:rPr>
        <w:lastRenderedPageBreak/>
        <w:drawing>
          <wp:inline distT="0" distB="0" distL="0" distR="0" wp14:anchorId="68E8760C" wp14:editId="1406A403">
            <wp:extent cx="5274310" cy="1555755"/>
            <wp:effectExtent l="0" t="0" r="0" b="0"/>
            <wp:docPr id="2" name="Picture 2" descr="https://lh4.googleusercontent.com/rFvQVrENkaYGKX__UvXzhCvJ8UEM0ZhyWyM_tOwHsTCguBgJFkZiK3Zk9SB7TUWz6p6m6WVjpWwu0RPTvY-5gtguCyhvBSum_iH0s_WJXoX51eiXghC-sV_Ip5NSDRAP2Xu0kFbW1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rFvQVrENkaYGKX__UvXzhCvJ8UEM0ZhyWyM_tOwHsTCguBgJFkZiK3Zk9SB7TUWz6p6m6WVjpWwu0RPTvY-5gtguCyhvBSum_iH0s_WJXoX51eiXghC-sV_Ip5NSDRAP2Xu0kFbW1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555755"/>
                    </a:xfrm>
                    <a:prstGeom prst="rect">
                      <a:avLst/>
                    </a:prstGeom>
                    <a:noFill/>
                    <a:ln>
                      <a:noFill/>
                    </a:ln>
                  </pic:spPr>
                </pic:pic>
              </a:graphicData>
            </a:graphic>
          </wp:inline>
        </w:drawing>
      </w:r>
    </w:p>
    <w:p w14:paraId="6F5BC9A2" w14:textId="77777777" w:rsidR="00C10B50" w:rsidRDefault="00C10B50" w:rsidP="00C10B50">
      <w:pPr>
        <w:ind w:firstLine="420"/>
        <w:rPr>
          <w:rFonts w:cstheme="minorHAnsi"/>
          <w:color w:val="000000"/>
          <w:sz w:val="24"/>
          <w:szCs w:val="24"/>
        </w:rPr>
      </w:pPr>
    </w:p>
    <w:p w14:paraId="5E178703" w14:textId="03D927B3" w:rsidR="008137B9" w:rsidRPr="000660A1" w:rsidRDefault="00A262EA" w:rsidP="00C10B50">
      <w:pPr>
        <w:ind w:firstLine="420"/>
        <w:rPr>
          <w:rFonts w:cstheme="minorHAnsi"/>
          <w:color w:val="000000"/>
          <w:sz w:val="24"/>
          <w:szCs w:val="24"/>
        </w:rPr>
      </w:pPr>
      <w:r>
        <w:rPr>
          <w:rFonts w:cstheme="minorHAnsi"/>
          <w:color w:val="000000"/>
          <w:sz w:val="24"/>
          <w:szCs w:val="24"/>
        </w:rPr>
        <w:t>Third and l</w:t>
      </w:r>
      <w:r w:rsidR="00C10B50">
        <w:rPr>
          <w:rFonts w:cstheme="minorHAnsi"/>
          <w:color w:val="000000"/>
          <w:sz w:val="24"/>
          <w:szCs w:val="24"/>
        </w:rPr>
        <w:t xml:space="preserve">ast, </w:t>
      </w:r>
      <w:r>
        <w:rPr>
          <w:rFonts w:cstheme="minorHAnsi"/>
          <w:sz w:val="24"/>
          <w:szCs w:val="24"/>
        </w:rPr>
        <w:t>from the origin</w:t>
      </w:r>
      <w:bookmarkStart w:id="0" w:name="_GoBack"/>
      <w:bookmarkEnd w:id="0"/>
      <w:r>
        <w:rPr>
          <w:rFonts w:cstheme="minorHAnsi"/>
          <w:sz w:val="24"/>
          <w:szCs w:val="24"/>
        </w:rPr>
        <w:t xml:space="preserve"> dataset from Iowa government official website</w:t>
      </w:r>
      <w:r w:rsidR="00C10B50">
        <w:rPr>
          <w:rFonts w:cstheme="minorHAnsi"/>
          <w:color w:val="000000"/>
          <w:sz w:val="24"/>
          <w:szCs w:val="24"/>
        </w:rPr>
        <w:t xml:space="preserve">, we take the warehouse capacity information for each city. The </w:t>
      </w:r>
      <w:r w:rsidR="008137B9" w:rsidRPr="000660A1">
        <w:rPr>
          <w:rFonts w:cstheme="minorHAnsi"/>
          <w:color w:val="000000"/>
          <w:sz w:val="24"/>
          <w:szCs w:val="24"/>
        </w:rPr>
        <w:t xml:space="preserve">warehouse capacity </w:t>
      </w:r>
      <w:r w:rsidR="00C10B50">
        <w:rPr>
          <w:rFonts w:cstheme="minorHAnsi"/>
          <w:color w:val="000000"/>
          <w:sz w:val="24"/>
          <w:szCs w:val="24"/>
        </w:rPr>
        <w:t xml:space="preserve">is recorded </w:t>
      </w:r>
      <w:r w:rsidR="009C6AFD">
        <w:rPr>
          <w:rFonts w:cstheme="minorHAnsi"/>
          <w:color w:val="000000"/>
          <w:sz w:val="24"/>
          <w:szCs w:val="24"/>
        </w:rPr>
        <w:t>in</w:t>
      </w:r>
      <w:r w:rsidR="00C10B50">
        <w:rPr>
          <w:rFonts w:cstheme="minorHAnsi"/>
          <w:color w:val="000000"/>
          <w:sz w:val="24"/>
          <w:szCs w:val="24"/>
        </w:rPr>
        <w:t xml:space="preserve"> milliliters.</w:t>
      </w:r>
      <w:r w:rsidR="009C6AFD">
        <w:rPr>
          <w:rFonts w:cstheme="minorHAnsi"/>
          <w:color w:val="000000"/>
          <w:sz w:val="24"/>
          <w:szCs w:val="24"/>
        </w:rPr>
        <w:t xml:space="preserve"> This input is valuable in setting capacity constraint in the constraints subsection.</w:t>
      </w:r>
    </w:p>
    <w:p w14:paraId="31D33FE4" w14:textId="2898C483" w:rsidR="008137B9" w:rsidRPr="000660A1" w:rsidRDefault="008137B9" w:rsidP="0047574D">
      <w:pPr>
        <w:jc w:val="center"/>
        <w:rPr>
          <w:rFonts w:cstheme="minorHAnsi"/>
          <w:sz w:val="24"/>
          <w:szCs w:val="24"/>
        </w:rPr>
      </w:pPr>
      <w:r w:rsidRPr="000660A1">
        <w:rPr>
          <w:rFonts w:cstheme="minorHAnsi"/>
          <w:noProof/>
          <w:sz w:val="24"/>
          <w:szCs w:val="24"/>
        </w:rPr>
        <w:drawing>
          <wp:inline distT="0" distB="0" distL="0" distR="0" wp14:anchorId="4A9A1CA9" wp14:editId="396BBE99">
            <wp:extent cx="2790825" cy="755650"/>
            <wp:effectExtent l="0" t="0" r="0" b="0"/>
            <wp:docPr id="3" name="Picture 3" descr="https://lh6.googleusercontent.com/-LM7EurZSAeKCvtJOOj2s-aPTrl3Lmhf-oFBx51IZNEMgF-hHqAKUuPhi0ptzVx2gCxfBnqyA1F3pPGsBlQrrmqvrHA4tk2pSfIlJLmUDPRtqz_DyTrAKT7QzF9x19QVBTTQDJWsb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LM7EurZSAeKCvtJOOj2s-aPTrl3Lmhf-oFBx51IZNEMgF-hHqAKUuPhi0ptzVx2gCxfBnqyA1F3pPGsBlQrrmqvrHA4tk2pSfIlJLmUDPRtqz_DyTrAKT7QzF9x19QVBTTQDJWsbo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755650"/>
                    </a:xfrm>
                    <a:prstGeom prst="rect">
                      <a:avLst/>
                    </a:prstGeom>
                    <a:noFill/>
                    <a:ln>
                      <a:noFill/>
                    </a:ln>
                  </pic:spPr>
                </pic:pic>
              </a:graphicData>
            </a:graphic>
          </wp:inline>
        </w:drawing>
      </w:r>
    </w:p>
    <w:p w14:paraId="02025EF0" w14:textId="77777777" w:rsidR="007B2BE6" w:rsidRDefault="007B2BE6">
      <w:pPr>
        <w:rPr>
          <w:rFonts w:cstheme="minorHAnsi"/>
          <w:b/>
          <w:bCs/>
          <w:color w:val="000000"/>
          <w:sz w:val="24"/>
          <w:szCs w:val="24"/>
        </w:rPr>
      </w:pPr>
    </w:p>
    <w:p w14:paraId="07B7A7A4" w14:textId="336342B1" w:rsidR="008137B9" w:rsidRDefault="008137B9">
      <w:pPr>
        <w:rPr>
          <w:rFonts w:cstheme="minorHAnsi"/>
          <w:b/>
          <w:bCs/>
          <w:color w:val="000000"/>
          <w:sz w:val="24"/>
          <w:szCs w:val="24"/>
        </w:rPr>
      </w:pPr>
      <w:r w:rsidRPr="000660A1">
        <w:rPr>
          <w:rFonts w:cstheme="minorHAnsi"/>
          <w:b/>
          <w:bCs/>
          <w:color w:val="000000"/>
          <w:sz w:val="24"/>
          <w:szCs w:val="24"/>
        </w:rPr>
        <w:t>Variables</w:t>
      </w:r>
    </w:p>
    <w:p w14:paraId="13AB9345" w14:textId="3000E079" w:rsidR="007B2BE6" w:rsidRPr="007B2BE6" w:rsidRDefault="007B2BE6">
      <w:pPr>
        <w:rPr>
          <w:rFonts w:cstheme="minorHAnsi" w:hint="eastAsia"/>
          <w:bCs/>
          <w:color w:val="000000"/>
          <w:sz w:val="24"/>
          <w:szCs w:val="24"/>
        </w:rPr>
      </w:pPr>
      <w:r>
        <w:rPr>
          <w:rFonts w:cstheme="minorHAnsi"/>
          <w:bCs/>
          <w:color w:val="000000"/>
          <w:sz w:val="24"/>
          <w:szCs w:val="24"/>
        </w:rPr>
        <w:t>In this problem, variables are each store of three cities procurement plan in 2018. Because each store has nice categories of liquor to purchase, so the total variables are three cities times nice categories equal to twenty-seven variables.</w:t>
      </w:r>
    </w:p>
    <w:p w14:paraId="34358EC8" w14:textId="77777777" w:rsidR="007B2BE6" w:rsidRDefault="007B2BE6">
      <w:pPr>
        <w:rPr>
          <w:rFonts w:cstheme="minorHAnsi"/>
          <w:b/>
          <w:bCs/>
          <w:color w:val="000000"/>
          <w:sz w:val="24"/>
          <w:szCs w:val="24"/>
        </w:rPr>
      </w:pPr>
    </w:p>
    <w:p w14:paraId="29BFDFFF" w14:textId="05B34DE6" w:rsidR="008137B9" w:rsidRDefault="008137B9">
      <w:pPr>
        <w:rPr>
          <w:rFonts w:cstheme="minorHAnsi"/>
          <w:b/>
          <w:bCs/>
          <w:color w:val="000000"/>
          <w:sz w:val="24"/>
          <w:szCs w:val="24"/>
        </w:rPr>
      </w:pPr>
      <w:r w:rsidRPr="000660A1">
        <w:rPr>
          <w:rFonts w:cstheme="minorHAnsi"/>
          <w:b/>
          <w:bCs/>
          <w:color w:val="000000"/>
          <w:sz w:val="24"/>
          <w:szCs w:val="24"/>
        </w:rPr>
        <w:t>Constraints</w:t>
      </w:r>
    </w:p>
    <w:p w14:paraId="5FE0F5E3" w14:textId="3081542C" w:rsidR="00004692" w:rsidRDefault="007B2BE6" w:rsidP="004860E3">
      <w:pPr>
        <w:ind w:firstLine="420"/>
        <w:rPr>
          <w:rFonts w:cstheme="minorHAnsi"/>
          <w:bCs/>
          <w:color w:val="000000"/>
          <w:sz w:val="24"/>
          <w:szCs w:val="24"/>
        </w:rPr>
      </w:pPr>
      <w:r>
        <w:rPr>
          <w:rFonts w:cstheme="minorHAnsi"/>
          <w:bCs/>
          <w:color w:val="000000"/>
          <w:sz w:val="24"/>
          <w:szCs w:val="24"/>
        </w:rPr>
        <w:t xml:space="preserve">In this problem, there </w:t>
      </w:r>
      <w:r w:rsidR="00004692">
        <w:rPr>
          <w:rFonts w:cstheme="minorHAnsi"/>
          <w:bCs/>
          <w:color w:val="000000"/>
          <w:sz w:val="24"/>
          <w:szCs w:val="24"/>
        </w:rPr>
        <w:t xml:space="preserve">are </w:t>
      </w:r>
      <w:r>
        <w:rPr>
          <w:rFonts w:cstheme="minorHAnsi"/>
          <w:bCs/>
          <w:color w:val="000000"/>
          <w:sz w:val="24"/>
          <w:szCs w:val="24"/>
        </w:rPr>
        <w:t>three major constraints. We set the constraints base on the reality situation in Iowa liquor business.</w:t>
      </w:r>
      <w:r w:rsidR="00004692">
        <w:rPr>
          <w:rFonts w:cstheme="minorHAnsi"/>
          <w:bCs/>
          <w:color w:val="000000"/>
          <w:sz w:val="24"/>
          <w:szCs w:val="24"/>
        </w:rPr>
        <w:t xml:space="preserve"> First is the demand constraint. The numbers of demand in each city are based on the 2017 bottles sold input. We use each category divided by the number of stores, in this way we get each city demand for each category of liquor.</w:t>
      </w:r>
      <w:r w:rsidR="00004692">
        <w:rPr>
          <w:rFonts w:cstheme="minorHAnsi" w:hint="eastAsia"/>
          <w:bCs/>
          <w:color w:val="000000"/>
          <w:sz w:val="24"/>
          <w:szCs w:val="24"/>
        </w:rPr>
        <w:t xml:space="preserve"> </w:t>
      </w:r>
      <w:r w:rsidR="004860E3">
        <w:rPr>
          <w:rFonts w:cstheme="minorHAnsi"/>
          <w:bCs/>
          <w:color w:val="000000"/>
          <w:sz w:val="24"/>
          <w:szCs w:val="24"/>
        </w:rPr>
        <w:t>Furthermore, we set the variables to be smaller or equal than demands because in this problem we wish to reduce leftover as low as possible to cut off the storage fees.</w:t>
      </w:r>
    </w:p>
    <w:p w14:paraId="6C86DB39" w14:textId="77777777" w:rsidR="004860E3" w:rsidRPr="007B2BE6" w:rsidRDefault="004860E3" w:rsidP="004860E3">
      <w:pPr>
        <w:ind w:firstLine="420"/>
        <w:rPr>
          <w:rFonts w:cstheme="minorHAnsi" w:hint="eastAsia"/>
          <w:bCs/>
          <w:color w:val="000000"/>
          <w:sz w:val="24"/>
          <w:szCs w:val="24"/>
        </w:rPr>
      </w:pPr>
    </w:p>
    <w:p w14:paraId="719DC04F" w14:textId="362B8E1A" w:rsidR="008137B9" w:rsidRPr="000660A1" w:rsidRDefault="008137B9" w:rsidP="0047574D">
      <w:pPr>
        <w:jc w:val="center"/>
        <w:rPr>
          <w:rFonts w:cstheme="minorHAnsi"/>
          <w:sz w:val="24"/>
          <w:szCs w:val="24"/>
        </w:rPr>
      </w:pPr>
      <w:r w:rsidRPr="000660A1">
        <w:rPr>
          <w:rFonts w:cstheme="minorHAnsi"/>
          <w:noProof/>
          <w:sz w:val="24"/>
          <w:szCs w:val="24"/>
        </w:rPr>
        <w:drawing>
          <wp:inline distT="0" distB="0" distL="0" distR="0" wp14:anchorId="67236B29" wp14:editId="73DB1117">
            <wp:extent cx="5274310" cy="591503"/>
            <wp:effectExtent l="0" t="0" r="0" b="0"/>
            <wp:docPr id="4" name="Picture 4" descr="https://lh5.googleusercontent.com/i-o6rW2bvG0R7K-9TPdJwh_oo2h7_ciZ6V6hepHBrW5rU3xY1TS-5Ljszf2-RBm4jinlpPSlKnxOaNE6AaEJDWYRkQxLhl8BlBOG5s6atAVPkRQt_XDYX_lSobJNce2qEVhWwdRH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o6rW2bvG0R7K-9TPdJwh_oo2h7_ciZ6V6hepHBrW5rU3xY1TS-5Ljszf2-RBm4jinlpPSlKnxOaNE6AaEJDWYRkQxLhl8BlBOG5s6atAVPkRQt_XDYX_lSobJNce2qEVhWwdRHOV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591503"/>
                    </a:xfrm>
                    <a:prstGeom prst="rect">
                      <a:avLst/>
                    </a:prstGeom>
                    <a:noFill/>
                    <a:ln>
                      <a:noFill/>
                    </a:ln>
                  </pic:spPr>
                </pic:pic>
              </a:graphicData>
            </a:graphic>
          </wp:inline>
        </w:drawing>
      </w:r>
    </w:p>
    <w:p w14:paraId="4B107F6E" w14:textId="77777777" w:rsidR="004860E3" w:rsidRDefault="004860E3" w:rsidP="004860E3">
      <w:pPr>
        <w:pStyle w:val="NormalWeb"/>
        <w:spacing w:before="0" w:beforeAutospacing="0" w:after="0" w:afterAutospacing="0"/>
        <w:textAlignment w:val="baseline"/>
        <w:rPr>
          <w:rFonts w:asciiTheme="minorHAnsi" w:hAnsiTheme="minorHAnsi" w:cstheme="minorHAnsi"/>
          <w:color w:val="000000"/>
        </w:rPr>
      </w:pPr>
    </w:p>
    <w:p w14:paraId="098ACD91" w14:textId="0E8A201B" w:rsidR="004860E3" w:rsidRDefault="004860E3" w:rsidP="004860E3">
      <w:pPr>
        <w:pStyle w:val="NormalWeb"/>
        <w:spacing w:before="0" w:beforeAutospacing="0" w:after="0" w:afterAutospacing="0"/>
        <w:ind w:firstLine="420"/>
        <w:textAlignment w:val="baseline"/>
        <w:rPr>
          <w:rFonts w:asciiTheme="minorHAnsi" w:hAnsiTheme="minorHAnsi" w:cstheme="minorHAnsi"/>
          <w:color w:val="000000"/>
        </w:rPr>
      </w:pPr>
      <w:r>
        <w:rPr>
          <w:rFonts w:asciiTheme="minorHAnsi" w:hAnsiTheme="minorHAnsi" w:cstheme="minorHAnsi"/>
          <w:color w:val="000000"/>
        </w:rPr>
        <w:t>Second is c</w:t>
      </w:r>
      <w:r w:rsidR="008137B9" w:rsidRPr="000660A1">
        <w:rPr>
          <w:rFonts w:asciiTheme="minorHAnsi" w:hAnsiTheme="minorHAnsi" w:cstheme="minorHAnsi"/>
          <w:color w:val="000000"/>
        </w:rPr>
        <w:t xml:space="preserve">apacity </w:t>
      </w:r>
      <w:r>
        <w:rPr>
          <w:rFonts w:asciiTheme="minorHAnsi" w:hAnsiTheme="minorHAnsi" w:cstheme="minorHAnsi"/>
          <w:color w:val="000000"/>
        </w:rPr>
        <w:t>c</w:t>
      </w:r>
      <w:r w:rsidR="008137B9" w:rsidRPr="000660A1">
        <w:rPr>
          <w:rFonts w:asciiTheme="minorHAnsi" w:hAnsiTheme="minorHAnsi" w:cstheme="minorHAnsi"/>
          <w:color w:val="000000"/>
        </w:rPr>
        <w:t>onstraint</w:t>
      </w:r>
      <w:r>
        <w:rPr>
          <w:rFonts w:asciiTheme="minorHAnsi" w:hAnsiTheme="minorHAnsi" w:cstheme="minorHAnsi"/>
          <w:color w:val="000000"/>
        </w:rPr>
        <w:t>.</w:t>
      </w:r>
      <w:r w:rsidR="00EF76D7">
        <w:rPr>
          <w:rFonts w:asciiTheme="minorHAnsi" w:hAnsiTheme="minorHAnsi" w:cstheme="minorHAnsi"/>
          <w:color w:val="000000"/>
        </w:rPr>
        <w:t xml:space="preserve"> In the reality situation, the store volume cannot excess the warehouse capacity. For the store volume</w:t>
      </w:r>
      <w:r w:rsidR="00FB0301">
        <w:rPr>
          <w:rFonts w:asciiTheme="minorHAnsi" w:hAnsiTheme="minorHAnsi" w:cstheme="minorHAnsi"/>
          <w:color w:val="000000"/>
        </w:rPr>
        <w:t xml:space="preserve">, it </w:t>
      </w:r>
      <w:r w:rsidR="00320FAF">
        <w:rPr>
          <w:rFonts w:asciiTheme="minorHAnsi" w:hAnsiTheme="minorHAnsi" w:cstheme="minorHAnsi"/>
          <w:color w:val="000000"/>
        </w:rPr>
        <w:t>can be calculated as</w:t>
      </w:r>
      <w:r w:rsidR="00FB0301">
        <w:rPr>
          <w:rFonts w:asciiTheme="minorHAnsi" w:hAnsiTheme="minorHAnsi" w:cstheme="minorHAnsi"/>
          <w:color w:val="000000"/>
        </w:rPr>
        <w:t xml:space="preserve"> the sum product of </w:t>
      </w:r>
      <w:r w:rsidR="00320FAF">
        <w:rPr>
          <w:rFonts w:asciiTheme="minorHAnsi" w:hAnsiTheme="minorHAnsi" w:cstheme="minorHAnsi"/>
          <w:color w:val="000000"/>
        </w:rPr>
        <w:t>each city variables</w:t>
      </w:r>
      <w:r w:rsidR="00FB0301">
        <w:rPr>
          <w:rFonts w:asciiTheme="minorHAnsi" w:hAnsiTheme="minorHAnsi" w:cstheme="minorHAnsi"/>
          <w:color w:val="000000"/>
        </w:rPr>
        <w:t xml:space="preserve"> and a</w:t>
      </w:r>
      <w:r w:rsidR="00320FAF">
        <w:rPr>
          <w:rFonts w:asciiTheme="minorHAnsi" w:hAnsiTheme="minorHAnsi" w:cstheme="minorHAnsi"/>
          <w:color w:val="000000"/>
        </w:rPr>
        <w:t>verage</w:t>
      </w:r>
      <w:r w:rsidR="00FB0301">
        <w:rPr>
          <w:rFonts w:asciiTheme="minorHAnsi" w:hAnsiTheme="minorHAnsi" w:cstheme="minorHAnsi"/>
          <w:color w:val="000000"/>
        </w:rPr>
        <w:t xml:space="preserve"> </w:t>
      </w:r>
      <w:r w:rsidR="00320FAF">
        <w:rPr>
          <w:rFonts w:asciiTheme="minorHAnsi" w:hAnsiTheme="minorHAnsi" w:cstheme="minorHAnsi"/>
          <w:color w:val="000000"/>
        </w:rPr>
        <w:t>bottle</w:t>
      </w:r>
      <w:r w:rsidR="00FB0301">
        <w:rPr>
          <w:rFonts w:asciiTheme="minorHAnsi" w:hAnsiTheme="minorHAnsi" w:cstheme="minorHAnsi"/>
          <w:color w:val="000000"/>
        </w:rPr>
        <w:t xml:space="preserve"> </w:t>
      </w:r>
      <w:r w:rsidR="00320FAF">
        <w:rPr>
          <w:rFonts w:asciiTheme="minorHAnsi" w:hAnsiTheme="minorHAnsi" w:cstheme="minorHAnsi"/>
          <w:color w:val="000000"/>
        </w:rPr>
        <w:t>volume</w:t>
      </w:r>
      <w:r w:rsidR="00FB0301">
        <w:rPr>
          <w:rFonts w:asciiTheme="minorHAnsi" w:hAnsiTheme="minorHAnsi" w:cstheme="minorHAnsi"/>
          <w:color w:val="000000"/>
        </w:rPr>
        <w:t>.</w:t>
      </w:r>
    </w:p>
    <w:p w14:paraId="1286BCE8" w14:textId="77777777" w:rsidR="00FB0301" w:rsidRPr="00FB0301" w:rsidRDefault="00FB0301" w:rsidP="004860E3">
      <w:pPr>
        <w:pStyle w:val="NormalWeb"/>
        <w:spacing w:before="0" w:beforeAutospacing="0" w:after="0" w:afterAutospacing="0"/>
        <w:ind w:firstLine="420"/>
        <w:textAlignment w:val="baseline"/>
        <w:rPr>
          <w:rFonts w:asciiTheme="minorHAnsi" w:hAnsiTheme="minorHAnsi" w:cstheme="minorHAnsi" w:hint="eastAsia"/>
          <w:color w:val="000000"/>
        </w:rPr>
      </w:pPr>
    </w:p>
    <w:p w14:paraId="3FF740E7" w14:textId="0DF42287" w:rsidR="008137B9" w:rsidRPr="000660A1" w:rsidRDefault="008137B9" w:rsidP="0047574D">
      <w:pPr>
        <w:jc w:val="center"/>
        <w:rPr>
          <w:rFonts w:cstheme="minorHAnsi"/>
          <w:sz w:val="24"/>
          <w:szCs w:val="24"/>
        </w:rPr>
      </w:pPr>
      <w:r w:rsidRPr="000660A1">
        <w:rPr>
          <w:rFonts w:cstheme="minorHAnsi"/>
          <w:noProof/>
          <w:sz w:val="24"/>
          <w:szCs w:val="24"/>
        </w:rPr>
        <w:drawing>
          <wp:inline distT="0" distB="0" distL="0" distR="0" wp14:anchorId="44EA7EF6" wp14:editId="67A26573">
            <wp:extent cx="4730750" cy="445135"/>
            <wp:effectExtent l="0" t="0" r="0" b="0"/>
            <wp:docPr id="5" name="Picture 5" descr="https://lh4.googleusercontent.com/W3FlROlT-eSQv4bSN7WWPwFg1B3g8kPpSA8Xi3AitmSVh8OsnroElBv4iV3k7bK74V7ZNXuyfHEGf7EsjuGvalOEF6_8-r3MKrA5bHmndbiAcZ9E3lahUTBb3Inf9BWuO0gmP3oN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W3FlROlT-eSQv4bSN7WWPwFg1B3g8kPpSA8Xi3AitmSVh8OsnroElBv4iV3k7bK74V7ZNXuyfHEGf7EsjuGvalOEF6_8-r3MKrA5bHmndbiAcZ9E3lahUTBb3Inf9BWuO0gmP3oNl_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0750" cy="445135"/>
                    </a:xfrm>
                    <a:prstGeom prst="rect">
                      <a:avLst/>
                    </a:prstGeom>
                    <a:noFill/>
                    <a:ln>
                      <a:noFill/>
                    </a:ln>
                  </pic:spPr>
                </pic:pic>
              </a:graphicData>
            </a:graphic>
          </wp:inline>
        </w:drawing>
      </w:r>
    </w:p>
    <w:p w14:paraId="69DD3AF4" w14:textId="735F8FC9" w:rsidR="008137B9" w:rsidRPr="000660A1" w:rsidRDefault="008137B9" w:rsidP="0047574D">
      <w:pPr>
        <w:jc w:val="center"/>
        <w:rPr>
          <w:rFonts w:cstheme="minorHAnsi"/>
          <w:sz w:val="24"/>
          <w:szCs w:val="24"/>
        </w:rPr>
      </w:pPr>
      <w:r w:rsidRPr="000660A1">
        <w:rPr>
          <w:rFonts w:cstheme="minorHAnsi"/>
          <w:noProof/>
          <w:sz w:val="24"/>
          <w:szCs w:val="24"/>
        </w:rPr>
        <w:lastRenderedPageBreak/>
        <w:drawing>
          <wp:inline distT="0" distB="0" distL="0" distR="0" wp14:anchorId="1F97EFA9" wp14:editId="62526EDE">
            <wp:extent cx="4874260" cy="461010"/>
            <wp:effectExtent l="0" t="0" r="0" b="0"/>
            <wp:docPr id="6" name="Picture 6" descr="https://lh6.googleusercontent.com/tAWh_hLV8xZzN7G7f9vr8uDcDj4RdCvosYtum83NHCxfpsWaLTHoeKMgoUC5BPGIUWB9tupD24y6K-kcps1RGypHW3Z9hlSe_nG-Jr9b4-ihXIm-QmtV0hc44kHgyAYoalEAfsuKy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AWh_hLV8xZzN7G7f9vr8uDcDj4RdCvosYtum83NHCxfpsWaLTHoeKMgoUC5BPGIUWB9tupD24y6K-kcps1RGypHW3Z9hlSe_nG-Jr9b4-ihXIm-QmtV0hc44kHgyAYoalEAfsuKy4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4260" cy="461010"/>
                    </a:xfrm>
                    <a:prstGeom prst="rect">
                      <a:avLst/>
                    </a:prstGeom>
                    <a:noFill/>
                    <a:ln>
                      <a:noFill/>
                    </a:ln>
                  </pic:spPr>
                </pic:pic>
              </a:graphicData>
            </a:graphic>
          </wp:inline>
        </w:drawing>
      </w:r>
    </w:p>
    <w:p w14:paraId="569BFE69" w14:textId="5609CE9F" w:rsidR="00320FAF" w:rsidRDefault="008137B9" w:rsidP="0047574D">
      <w:pPr>
        <w:jc w:val="center"/>
        <w:rPr>
          <w:rFonts w:cstheme="minorHAnsi"/>
          <w:color w:val="000000"/>
          <w:sz w:val="24"/>
          <w:szCs w:val="24"/>
        </w:rPr>
      </w:pPr>
      <w:r w:rsidRPr="000660A1">
        <w:rPr>
          <w:rFonts w:cstheme="minorHAnsi"/>
          <w:noProof/>
          <w:sz w:val="24"/>
          <w:szCs w:val="24"/>
        </w:rPr>
        <w:drawing>
          <wp:inline distT="0" distB="0" distL="0" distR="0" wp14:anchorId="6E807FA2" wp14:editId="26D63421">
            <wp:extent cx="4118610" cy="485140"/>
            <wp:effectExtent l="0" t="0" r="0" b="0"/>
            <wp:docPr id="7" name="Picture 7" descr="https://lh3.googleusercontent.com/kb0AuF8IECPAfvPLp-2V9SOREaOI9bkUa9lKdfGbqpEO0XeBDvloLiZCPt2nnWp0M5JaWX5LGfkuSgEqxQXIohRzfT_DDizqQbLnUwv5DO-Zbh1PljbhGpOBzhVM2VOLjaf4f3tQr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b0AuF8IECPAfvPLp-2V9SOREaOI9bkUa9lKdfGbqpEO0XeBDvloLiZCPt2nnWp0M5JaWX5LGfkuSgEqxQXIohRzfT_DDizqQbLnUwv5DO-Zbh1PljbhGpOBzhVM2VOLjaf4f3tQr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610" cy="485140"/>
                    </a:xfrm>
                    <a:prstGeom prst="rect">
                      <a:avLst/>
                    </a:prstGeom>
                    <a:noFill/>
                    <a:ln>
                      <a:noFill/>
                    </a:ln>
                  </pic:spPr>
                </pic:pic>
              </a:graphicData>
            </a:graphic>
          </wp:inline>
        </w:drawing>
      </w:r>
    </w:p>
    <w:p w14:paraId="51488865" w14:textId="77777777" w:rsidR="00FB0301" w:rsidRDefault="00FB0301" w:rsidP="00320FAF">
      <w:pPr>
        <w:rPr>
          <w:rFonts w:cstheme="minorHAnsi" w:hint="eastAsia"/>
          <w:color w:val="000000"/>
          <w:sz w:val="24"/>
          <w:szCs w:val="24"/>
        </w:rPr>
      </w:pPr>
    </w:p>
    <w:p w14:paraId="3CE5079F" w14:textId="00C26BAD" w:rsidR="00FB0301" w:rsidRDefault="00FB0301" w:rsidP="00FB0301">
      <w:pPr>
        <w:ind w:firstLine="420"/>
        <w:rPr>
          <w:rFonts w:cstheme="minorHAnsi"/>
          <w:color w:val="000000"/>
          <w:sz w:val="24"/>
          <w:szCs w:val="24"/>
        </w:rPr>
      </w:pPr>
      <w:r>
        <w:rPr>
          <w:rFonts w:cstheme="minorHAnsi"/>
          <w:color w:val="000000"/>
          <w:sz w:val="24"/>
          <w:szCs w:val="24"/>
        </w:rPr>
        <w:t>Third</w:t>
      </w:r>
      <w:r w:rsidR="00320FAF">
        <w:rPr>
          <w:rFonts w:cstheme="minorHAnsi"/>
          <w:color w:val="000000"/>
          <w:sz w:val="24"/>
          <w:szCs w:val="24"/>
        </w:rPr>
        <w:t xml:space="preserve"> is budg</w:t>
      </w:r>
      <w:r w:rsidR="008137B9" w:rsidRPr="000660A1">
        <w:rPr>
          <w:rFonts w:cstheme="minorHAnsi"/>
          <w:color w:val="000000"/>
          <w:sz w:val="24"/>
          <w:szCs w:val="24"/>
        </w:rPr>
        <w:t>et</w:t>
      </w:r>
      <w:r w:rsidR="008137B9" w:rsidRPr="00FB0301">
        <w:rPr>
          <w:rFonts w:cstheme="minorHAnsi"/>
          <w:color w:val="000000"/>
          <w:sz w:val="24"/>
          <w:szCs w:val="24"/>
        </w:rPr>
        <w:t xml:space="preserve"> </w:t>
      </w:r>
      <w:r w:rsidR="00320FAF" w:rsidRPr="00FB0301">
        <w:rPr>
          <w:rFonts w:cstheme="minorHAnsi"/>
          <w:color w:val="000000"/>
          <w:sz w:val="24"/>
          <w:szCs w:val="24"/>
        </w:rPr>
        <w:t>c</w:t>
      </w:r>
      <w:r w:rsidR="008137B9" w:rsidRPr="00FB0301">
        <w:rPr>
          <w:rFonts w:cstheme="minorHAnsi"/>
          <w:color w:val="000000"/>
          <w:sz w:val="24"/>
          <w:szCs w:val="24"/>
        </w:rPr>
        <w:t>onstraint</w:t>
      </w:r>
      <w:r w:rsidR="00320FAF" w:rsidRPr="00FB0301">
        <w:rPr>
          <w:rFonts w:cstheme="minorHAnsi"/>
          <w:color w:val="000000"/>
          <w:sz w:val="24"/>
          <w:szCs w:val="24"/>
        </w:rPr>
        <w:t>. The total cost for procurement plan cannot excess the budget plan.</w:t>
      </w:r>
      <w:r w:rsidRPr="00FB0301">
        <w:rPr>
          <w:rFonts w:cstheme="minorHAnsi"/>
          <w:color w:val="000000"/>
          <w:sz w:val="24"/>
          <w:szCs w:val="24"/>
        </w:rPr>
        <w:t xml:space="preserve"> For the total cost</w:t>
      </w:r>
      <w:r>
        <w:rPr>
          <w:rFonts w:cstheme="minorHAnsi"/>
          <w:color w:val="000000"/>
          <w:sz w:val="24"/>
          <w:szCs w:val="24"/>
        </w:rPr>
        <w:t>, it c</w:t>
      </w:r>
      <w:r w:rsidRPr="00FB0301">
        <w:rPr>
          <w:rFonts w:cstheme="minorHAnsi"/>
          <w:color w:val="000000"/>
          <w:sz w:val="24"/>
          <w:szCs w:val="24"/>
        </w:rPr>
        <w:t xml:space="preserve">an be calculated </w:t>
      </w:r>
      <w:r w:rsidRPr="00FB0301">
        <w:rPr>
          <w:rFonts w:cstheme="minorHAnsi"/>
          <w:color w:val="000000"/>
          <w:sz w:val="24"/>
          <w:szCs w:val="24"/>
        </w:rPr>
        <w:t xml:space="preserve">as the sum product of </w:t>
      </w:r>
      <w:r w:rsidR="0047574D">
        <w:rPr>
          <w:rFonts w:cstheme="minorHAnsi"/>
          <w:color w:val="000000"/>
          <w:sz w:val="24"/>
          <w:szCs w:val="24"/>
        </w:rPr>
        <w:t>total</w:t>
      </w:r>
      <w:r w:rsidRPr="00FB0301">
        <w:rPr>
          <w:rFonts w:cstheme="minorHAnsi"/>
          <w:color w:val="000000"/>
          <w:sz w:val="24"/>
          <w:szCs w:val="24"/>
        </w:rPr>
        <w:t xml:space="preserve"> variables and average bottle </w:t>
      </w:r>
      <w:r>
        <w:rPr>
          <w:rFonts w:cstheme="minorHAnsi"/>
          <w:color w:val="000000"/>
          <w:sz w:val="24"/>
          <w:szCs w:val="24"/>
        </w:rPr>
        <w:t>cost</w:t>
      </w:r>
      <w:r w:rsidRPr="00FB0301">
        <w:rPr>
          <w:rFonts w:cstheme="minorHAnsi"/>
          <w:color w:val="000000"/>
          <w:sz w:val="24"/>
          <w:szCs w:val="24"/>
        </w:rPr>
        <w:t>.</w:t>
      </w:r>
    </w:p>
    <w:p w14:paraId="2234A105" w14:textId="77777777" w:rsidR="00FB0301" w:rsidRPr="00FB0301" w:rsidRDefault="00FB0301" w:rsidP="00FB0301">
      <w:pPr>
        <w:ind w:firstLine="420"/>
        <w:rPr>
          <w:rFonts w:cstheme="minorHAnsi" w:hint="eastAsia"/>
          <w:sz w:val="24"/>
          <w:szCs w:val="24"/>
        </w:rPr>
      </w:pPr>
    </w:p>
    <w:p w14:paraId="1670E1F0" w14:textId="32AD159C" w:rsidR="008137B9" w:rsidRPr="000660A1" w:rsidRDefault="008137B9" w:rsidP="0047574D">
      <w:pPr>
        <w:jc w:val="center"/>
        <w:rPr>
          <w:rFonts w:cstheme="minorHAnsi"/>
          <w:sz w:val="24"/>
          <w:szCs w:val="24"/>
        </w:rPr>
      </w:pPr>
      <w:r w:rsidRPr="000660A1">
        <w:rPr>
          <w:rFonts w:cstheme="minorHAnsi"/>
          <w:noProof/>
          <w:sz w:val="24"/>
          <w:szCs w:val="24"/>
        </w:rPr>
        <w:drawing>
          <wp:inline distT="0" distB="0" distL="0" distR="0" wp14:anchorId="6579EA42" wp14:editId="32E139E4">
            <wp:extent cx="4055110" cy="445135"/>
            <wp:effectExtent l="0" t="0" r="0" b="0"/>
            <wp:docPr id="8" name="Picture 8" descr="https://lh4.googleusercontent.com/WALNJj0E1YtDhHyoSDVTgU8F4vfJcy3cCBZF4GtghBhMYbP3PRsNLeexjEwhF23QWj9Wjy-hvztDNrqmaTfBcmYec_MuLciDz-E5OWrBsfpmNd__EiAyHVLj1yIge39Gi01xl0fjr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ALNJj0E1YtDhHyoSDVTgU8F4vfJcy3cCBZF4GtghBhMYbP3PRsNLeexjEwhF23QWj9Wjy-hvztDNrqmaTfBcmYec_MuLciDz-E5OWrBsfpmNd__EiAyHVLj1yIge39Gi01xl0fjr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5110" cy="445135"/>
                    </a:xfrm>
                    <a:prstGeom prst="rect">
                      <a:avLst/>
                    </a:prstGeom>
                    <a:noFill/>
                    <a:ln>
                      <a:noFill/>
                    </a:ln>
                  </pic:spPr>
                </pic:pic>
              </a:graphicData>
            </a:graphic>
          </wp:inline>
        </w:drawing>
      </w:r>
    </w:p>
    <w:p w14:paraId="717951A8" w14:textId="77777777" w:rsidR="0047574D" w:rsidRDefault="008137B9" w:rsidP="0047574D">
      <w:pPr>
        <w:rPr>
          <w:rFonts w:cstheme="minorHAnsi"/>
          <w:b/>
          <w:bCs/>
          <w:color w:val="000000"/>
          <w:sz w:val="24"/>
          <w:szCs w:val="24"/>
        </w:rPr>
      </w:pPr>
      <w:r w:rsidRPr="000660A1">
        <w:rPr>
          <w:rFonts w:cstheme="minorHAnsi"/>
          <w:b/>
          <w:bCs/>
          <w:color w:val="000000"/>
          <w:sz w:val="24"/>
          <w:szCs w:val="24"/>
        </w:rPr>
        <w:t>Objective Value</w:t>
      </w:r>
    </w:p>
    <w:p w14:paraId="405CA62E" w14:textId="1405BE4F" w:rsidR="0047574D" w:rsidRDefault="00FB0301" w:rsidP="0047574D">
      <w:pPr>
        <w:ind w:firstLine="420"/>
        <w:rPr>
          <w:rFonts w:cstheme="minorHAnsi"/>
          <w:color w:val="000000"/>
          <w:sz w:val="24"/>
          <w:szCs w:val="24"/>
        </w:rPr>
      </w:pPr>
      <w:r w:rsidRPr="0047574D">
        <w:rPr>
          <w:rFonts w:cstheme="minorHAnsi"/>
          <w:bCs/>
          <w:color w:val="000000"/>
          <w:sz w:val="24"/>
          <w:szCs w:val="24"/>
        </w:rPr>
        <w:t>The objective value is the maximum net income</w:t>
      </w:r>
      <w:r w:rsidR="0047574D" w:rsidRPr="0047574D">
        <w:rPr>
          <w:rFonts w:cstheme="minorHAnsi"/>
          <w:bCs/>
          <w:color w:val="000000"/>
          <w:sz w:val="24"/>
          <w:szCs w:val="24"/>
        </w:rPr>
        <w:t xml:space="preserve"> </w:t>
      </w:r>
      <w:r w:rsidR="0047574D" w:rsidRPr="0047574D">
        <w:rPr>
          <w:rFonts w:cstheme="minorHAnsi"/>
          <w:color w:val="000000"/>
          <w:sz w:val="24"/>
          <w:szCs w:val="24"/>
        </w:rPr>
        <w:t>of the 2018 Iowa liquor procurement plan. The simplify objective function is net income equal to total revenue minus total cost. For the total revenue, it’s the same formula as total</w:t>
      </w:r>
      <w:r w:rsidR="0047574D">
        <w:rPr>
          <w:rFonts w:cstheme="minorHAnsi"/>
          <w:color w:val="000000"/>
          <w:sz w:val="24"/>
          <w:szCs w:val="24"/>
        </w:rPr>
        <w:t xml:space="preserve"> cost, </w:t>
      </w:r>
      <w:r w:rsidR="0047574D">
        <w:rPr>
          <w:rFonts w:cstheme="minorHAnsi"/>
          <w:color w:val="000000"/>
          <w:sz w:val="24"/>
          <w:szCs w:val="24"/>
        </w:rPr>
        <w:t xml:space="preserve">it </w:t>
      </w:r>
      <w:r w:rsidR="0047574D">
        <w:rPr>
          <w:rFonts w:cstheme="minorHAnsi"/>
          <w:color w:val="000000"/>
          <w:sz w:val="24"/>
          <w:szCs w:val="24"/>
        </w:rPr>
        <w:t>can</w:t>
      </w:r>
      <w:r w:rsidR="0047574D" w:rsidRPr="00FB0301">
        <w:rPr>
          <w:rFonts w:cstheme="minorHAnsi"/>
          <w:color w:val="000000"/>
          <w:sz w:val="24"/>
          <w:szCs w:val="24"/>
        </w:rPr>
        <w:t xml:space="preserve"> be calculated as the sum product of </w:t>
      </w:r>
      <w:r w:rsidR="0047574D">
        <w:rPr>
          <w:rFonts w:cstheme="minorHAnsi"/>
          <w:color w:val="000000"/>
          <w:sz w:val="24"/>
          <w:szCs w:val="24"/>
        </w:rPr>
        <w:t>total</w:t>
      </w:r>
      <w:r w:rsidR="0047574D" w:rsidRPr="00FB0301">
        <w:rPr>
          <w:rFonts w:cstheme="minorHAnsi"/>
          <w:color w:val="000000"/>
          <w:sz w:val="24"/>
          <w:szCs w:val="24"/>
        </w:rPr>
        <w:t xml:space="preserve"> variables and average bottle </w:t>
      </w:r>
      <w:r w:rsidR="0047574D">
        <w:rPr>
          <w:rFonts w:cstheme="minorHAnsi"/>
          <w:color w:val="000000"/>
          <w:sz w:val="24"/>
          <w:szCs w:val="24"/>
        </w:rPr>
        <w:t>retail price</w:t>
      </w:r>
      <w:r w:rsidR="0047574D" w:rsidRPr="00FB0301">
        <w:rPr>
          <w:rFonts w:cstheme="minorHAnsi"/>
          <w:color w:val="000000"/>
          <w:sz w:val="24"/>
          <w:szCs w:val="24"/>
        </w:rPr>
        <w:t>.</w:t>
      </w:r>
    </w:p>
    <w:p w14:paraId="265E8AF6" w14:textId="77777777" w:rsidR="0047574D" w:rsidRDefault="0047574D" w:rsidP="0047574D">
      <w:pPr>
        <w:ind w:firstLine="420"/>
        <w:rPr>
          <w:rFonts w:cstheme="minorHAnsi" w:hint="eastAsia"/>
          <w:color w:val="000000"/>
          <w:sz w:val="24"/>
          <w:szCs w:val="24"/>
        </w:rPr>
      </w:pPr>
    </w:p>
    <w:p w14:paraId="0112D6D1" w14:textId="108B0572" w:rsidR="008137B9" w:rsidRPr="0047574D" w:rsidRDefault="008137B9" w:rsidP="0047574D">
      <w:pPr>
        <w:ind w:firstLine="420"/>
        <w:jc w:val="center"/>
        <w:rPr>
          <w:rFonts w:cstheme="minorHAnsi"/>
          <w:color w:val="000000"/>
          <w:sz w:val="24"/>
          <w:szCs w:val="24"/>
        </w:rPr>
      </w:pPr>
      <w:r w:rsidRPr="000660A1">
        <w:rPr>
          <w:rFonts w:cstheme="minorHAnsi"/>
          <w:noProof/>
          <w:sz w:val="24"/>
          <w:szCs w:val="24"/>
        </w:rPr>
        <w:drawing>
          <wp:inline distT="0" distB="0" distL="0" distR="0" wp14:anchorId="0CCC88B3" wp14:editId="04760136">
            <wp:extent cx="1542415" cy="1670050"/>
            <wp:effectExtent l="0" t="0" r="0" b="0"/>
            <wp:docPr id="9" name="Picture 9" descr="https://lh5.googleusercontent.com/ZFczFobuQko4eVBi9N5xrerySEcl8shtDgllRrSNTnMPL-Tn5DjqM7jF1WF7kIPcs24qG6PxOT-kk7lAUvvbt0Q8AUh4-Q97ni7KVtrPs54MlfX4qefFnygh8eopGVJN3IgJ7lRgi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ZFczFobuQko4eVBi9N5xrerySEcl8shtDgllRrSNTnMPL-Tn5DjqM7jF1WF7kIPcs24qG6PxOT-kk7lAUvvbt0Q8AUh4-Q97ni7KVtrPs54MlfX4qefFnygh8eopGVJN3IgJ7lRgiS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2415" cy="1670050"/>
                    </a:xfrm>
                    <a:prstGeom prst="rect">
                      <a:avLst/>
                    </a:prstGeom>
                    <a:noFill/>
                    <a:ln>
                      <a:noFill/>
                    </a:ln>
                  </pic:spPr>
                </pic:pic>
              </a:graphicData>
            </a:graphic>
          </wp:inline>
        </w:drawing>
      </w:r>
    </w:p>
    <w:p w14:paraId="23E25957" w14:textId="5F7BEEB4" w:rsidR="008137B9" w:rsidRPr="000660A1" w:rsidRDefault="008137B9" w:rsidP="00C10B50">
      <w:pPr>
        <w:ind w:firstLine="420"/>
        <w:rPr>
          <w:rFonts w:cstheme="minorHAnsi"/>
          <w:sz w:val="24"/>
          <w:szCs w:val="24"/>
        </w:rPr>
      </w:pPr>
    </w:p>
    <w:sectPr w:rsidR="008137B9" w:rsidRPr="000660A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057F0"/>
    <w:multiLevelType w:val="multilevel"/>
    <w:tmpl w:val="98F80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7D26"/>
    <w:multiLevelType w:val="multilevel"/>
    <w:tmpl w:val="EF16A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60169"/>
    <w:multiLevelType w:val="multilevel"/>
    <w:tmpl w:val="9F8C2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85F0D"/>
    <w:multiLevelType w:val="multilevel"/>
    <w:tmpl w:val="5AEA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D0F7E"/>
    <w:multiLevelType w:val="multilevel"/>
    <w:tmpl w:val="1C4E5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C69CB"/>
    <w:multiLevelType w:val="multilevel"/>
    <w:tmpl w:val="C082D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C7311"/>
    <w:multiLevelType w:val="multilevel"/>
    <w:tmpl w:val="4BDEE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7B7F3B"/>
    <w:multiLevelType w:val="multilevel"/>
    <w:tmpl w:val="AD6C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7"/>
  </w:num>
  <w:num w:numId="5">
    <w:abstractNumId w:val="1"/>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C5E1B"/>
    <w:rsid w:val="00004692"/>
    <w:rsid w:val="000660A1"/>
    <w:rsid w:val="0014162F"/>
    <w:rsid w:val="00320FAF"/>
    <w:rsid w:val="0047574D"/>
    <w:rsid w:val="004860E3"/>
    <w:rsid w:val="00515C75"/>
    <w:rsid w:val="007B2BE6"/>
    <w:rsid w:val="008137B9"/>
    <w:rsid w:val="008E1D1A"/>
    <w:rsid w:val="009C6AFD"/>
    <w:rsid w:val="00A262EA"/>
    <w:rsid w:val="00A64110"/>
    <w:rsid w:val="00AA1717"/>
    <w:rsid w:val="00C10B50"/>
    <w:rsid w:val="00CC5E1B"/>
    <w:rsid w:val="00E65B4F"/>
    <w:rsid w:val="00EF76D7"/>
    <w:rsid w:val="00FB0301"/>
    <w:rsid w:val="00FB6667"/>
    <w:rsid w:val="00FC4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8E61"/>
  <w15:chartTrackingRefBased/>
  <w15:docId w15:val="{B2901DE1-DF47-468E-8235-C9345F2F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7B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13597">
      <w:bodyDiv w:val="1"/>
      <w:marLeft w:val="0"/>
      <w:marRight w:val="0"/>
      <w:marTop w:val="0"/>
      <w:marBottom w:val="0"/>
      <w:divBdr>
        <w:top w:val="none" w:sz="0" w:space="0" w:color="auto"/>
        <w:left w:val="none" w:sz="0" w:space="0" w:color="auto"/>
        <w:bottom w:val="none" w:sz="0" w:space="0" w:color="auto"/>
        <w:right w:val="none" w:sz="0" w:space="0" w:color="auto"/>
      </w:divBdr>
    </w:div>
    <w:div w:id="329405268">
      <w:bodyDiv w:val="1"/>
      <w:marLeft w:val="0"/>
      <w:marRight w:val="0"/>
      <w:marTop w:val="0"/>
      <w:marBottom w:val="0"/>
      <w:divBdr>
        <w:top w:val="none" w:sz="0" w:space="0" w:color="auto"/>
        <w:left w:val="none" w:sz="0" w:space="0" w:color="auto"/>
        <w:bottom w:val="none" w:sz="0" w:space="0" w:color="auto"/>
        <w:right w:val="none" w:sz="0" w:space="0" w:color="auto"/>
      </w:divBdr>
    </w:div>
    <w:div w:id="403992086">
      <w:bodyDiv w:val="1"/>
      <w:marLeft w:val="0"/>
      <w:marRight w:val="0"/>
      <w:marTop w:val="0"/>
      <w:marBottom w:val="0"/>
      <w:divBdr>
        <w:top w:val="none" w:sz="0" w:space="0" w:color="auto"/>
        <w:left w:val="none" w:sz="0" w:space="0" w:color="auto"/>
        <w:bottom w:val="none" w:sz="0" w:space="0" w:color="auto"/>
        <w:right w:val="none" w:sz="0" w:space="0" w:color="auto"/>
      </w:divBdr>
    </w:div>
    <w:div w:id="663893057">
      <w:bodyDiv w:val="1"/>
      <w:marLeft w:val="0"/>
      <w:marRight w:val="0"/>
      <w:marTop w:val="0"/>
      <w:marBottom w:val="0"/>
      <w:divBdr>
        <w:top w:val="none" w:sz="0" w:space="0" w:color="auto"/>
        <w:left w:val="none" w:sz="0" w:space="0" w:color="auto"/>
        <w:bottom w:val="none" w:sz="0" w:space="0" w:color="auto"/>
        <w:right w:val="none" w:sz="0" w:space="0" w:color="auto"/>
      </w:divBdr>
    </w:div>
    <w:div w:id="758674048">
      <w:bodyDiv w:val="1"/>
      <w:marLeft w:val="0"/>
      <w:marRight w:val="0"/>
      <w:marTop w:val="0"/>
      <w:marBottom w:val="0"/>
      <w:divBdr>
        <w:top w:val="none" w:sz="0" w:space="0" w:color="auto"/>
        <w:left w:val="none" w:sz="0" w:space="0" w:color="auto"/>
        <w:bottom w:val="none" w:sz="0" w:space="0" w:color="auto"/>
        <w:right w:val="none" w:sz="0" w:space="0" w:color="auto"/>
      </w:divBdr>
    </w:div>
    <w:div w:id="1052921045">
      <w:bodyDiv w:val="1"/>
      <w:marLeft w:val="0"/>
      <w:marRight w:val="0"/>
      <w:marTop w:val="0"/>
      <w:marBottom w:val="0"/>
      <w:divBdr>
        <w:top w:val="none" w:sz="0" w:space="0" w:color="auto"/>
        <w:left w:val="none" w:sz="0" w:space="0" w:color="auto"/>
        <w:bottom w:val="none" w:sz="0" w:space="0" w:color="auto"/>
        <w:right w:val="none" w:sz="0" w:space="0" w:color="auto"/>
      </w:divBdr>
    </w:div>
    <w:div w:id="1337803389">
      <w:bodyDiv w:val="1"/>
      <w:marLeft w:val="0"/>
      <w:marRight w:val="0"/>
      <w:marTop w:val="0"/>
      <w:marBottom w:val="0"/>
      <w:divBdr>
        <w:top w:val="none" w:sz="0" w:space="0" w:color="auto"/>
        <w:left w:val="none" w:sz="0" w:space="0" w:color="auto"/>
        <w:bottom w:val="none" w:sz="0" w:space="0" w:color="auto"/>
        <w:right w:val="none" w:sz="0" w:space="0" w:color="auto"/>
      </w:divBdr>
    </w:div>
    <w:div w:id="168659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Shikuan Gao</dc:creator>
  <cp:keywords/>
  <dc:description/>
  <cp:lastModifiedBy>Shikuan Gao</cp:lastModifiedBy>
  <cp:revision>4</cp:revision>
  <dcterms:created xsi:type="dcterms:W3CDTF">2017-12-11T20:37:00Z</dcterms:created>
  <dcterms:modified xsi:type="dcterms:W3CDTF">2017-12-12T03:38:00Z</dcterms:modified>
</cp:coreProperties>
</file>