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84804" w14:textId="77777777" w:rsidR="00A36D38" w:rsidRPr="00266E61" w:rsidRDefault="00A36D38" w:rsidP="00A36D38">
      <w:pPr>
        <w:bidi/>
        <w:spacing w:line="276" w:lineRule="auto"/>
        <w:rPr>
          <w:rFonts w:asciiTheme="minorBidi" w:hAnsiTheme="minorBidi"/>
          <w:sz w:val="24"/>
          <w:szCs w:val="24"/>
          <w:u w:val="single"/>
          <w:rtl/>
        </w:rPr>
      </w:pPr>
      <w:r w:rsidRPr="00266E61">
        <w:rPr>
          <w:rFonts w:asciiTheme="minorBidi" w:eastAsia="Calibri" w:hAnsiTheme="minorBidi"/>
          <w:sz w:val="24"/>
          <w:szCs w:val="24"/>
          <w:u w:val="single"/>
          <w:rtl/>
          <w:lang w:bidi="he-IL"/>
        </w:rPr>
        <w:t>רקע, סיפור המקרה</w:t>
      </w:r>
      <w:r w:rsidRPr="00266E61">
        <w:rPr>
          <w:rFonts w:asciiTheme="minorBidi" w:hAnsiTheme="minorBidi"/>
          <w:sz w:val="24"/>
          <w:szCs w:val="24"/>
          <w:u w:val="single"/>
          <w:rtl/>
        </w:rPr>
        <w:t xml:space="preserve"> </w:t>
      </w:r>
      <w:r w:rsidRPr="00266E61">
        <w:rPr>
          <w:rFonts w:asciiTheme="minorBidi" w:hAnsiTheme="minorBidi"/>
          <w:sz w:val="24"/>
          <w:szCs w:val="24"/>
          <w:u w:val="single"/>
          <w:rtl/>
          <w:lang w:bidi="he-IL"/>
        </w:rPr>
        <w:t>והתנהגות</w:t>
      </w:r>
      <w:r w:rsidRPr="00266E61">
        <w:rPr>
          <w:rFonts w:asciiTheme="minorBidi" w:hAnsiTheme="minorBidi"/>
          <w:sz w:val="24"/>
          <w:szCs w:val="24"/>
          <w:u w:val="single"/>
          <w:rtl/>
        </w:rPr>
        <w:t xml:space="preserve"> </w:t>
      </w:r>
      <w:r w:rsidRPr="00266E61">
        <w:rPr>
          <w:rFonts w:asciiTheme="minorBidi" w:hAnsiTheme="minorBidi"/>
          <w:sz w:val="24"/>
          <w:szCs w:val="24"/>
          <w:u w:val="single"/>
          <w:rtl/>
          <w:lang w:bidi="he-IL"/>
        </w:rPr>
        <w:t>הדמות</w:t>
      </w:r>
      <w:r w:rsidRPr="00266E61">
        <w:rPr>
          <w:rFonts w:asciiTheme="minorBidi" w:hAnsiTheme="minorBidi"/>
          <w:sz w:val="24"/>
          <w:szCs w:val="24"/>
          <w:u w:val="single"/>
          <w:rtl/>
        </w:rPr>
        <w:t>:</w:t>
      </w:r>
    </w:p>
    <w:p w14:paraId="1A9118A9" w14:textId="77777777" w:rsidR="00A36D38" w:rsidRPr="00266E61" w:rsidRDefault="00A36D38" w:rsidP="00A36D38">
      <w:pPr>
        <w:spacing w:after="0" w:line="360" w:lineRule="auto"/>
        <w:jc w:val="right"/>
        <w:rPr>
          <w:rFonts w:asciiTheme="minorBidi" w:hAnsiTheme="minorBidi"/>
          <w:sz w:val="24"/>
          <w:szCs w:val="24"/>
          <w:rtl/>
          <w:lang w:bidi="he-IL"/>
        </w:rPr>
      </w:pPr>
      <w:r w:rsidRPr="00266E61">
        <w:rPr>
          <w:rFonts w:asciiTheme="minorBidi" w:eastAsia="Calibri" w:hAnsiTheme="minorBidi"/>
          <w:sz w:val="24"/>
          <w:szCs w:val="24"/>
          <w:rtl/>
          <w:lang w:bidi="he-IL"/>
        </w:rPr>
        <w:t>המרפאה</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בעיסוק</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מגיעה</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לביתו</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של</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יוסף קשיש</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בן</w:t>
      </w:r>
      <w:r w:rsidRPr="00266E61">
        <w:rPr>
          <w:rFonts w:asciiTheme="minorBidi" w:eastAsia="Calibri" w:hAnsiTheme="minorBidi"/>
          <w:sz w:val="24"/>
          <w:szCs w:val="24"/>
          <w:rtl/>
          <w:lang w:bidi="ar-JO"/>
        </w:rPr>
        <w:t xml:space="preserve"> 85 </w:t>
      </w:r>
      <w:r w:rsidRPr="00266E61">
        <w:rPr>
          <w:rFonts w:asciiTheme="minorBidi" w:eastAsia="Calibri" w:hAnsiTheme="minorBidi"/>
          <w:sz w:val="24"/>
          <w:szCs w:val="24"/>
          <w:rtl/>
          <w:lang w:bidi="he-IL"/>
        </w:rPr>
        <w:t>לביצוע</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הערכת</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תפקוד</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באמצעות</w:t>
      </w:r>
      <w:r w:rsidRPr="00266E61">
        <w:rPr>
          <w:rFonts w:asciiTheme="minorBidi" w:eastAsia="Calibri" w:hAnsiTheme="minorBidi"/>
          <w:sz w:val="24"/>
          <w:szCs w:val="24"/>
          <w:rtl/>
          <w:lang w:bidi="ar-JO"/>
        </w:rPr>
        <w:t xml:space="preserve"> </w:t>
      </w:r>
      <w:r w:rsidRPr="00266E61">
        <w:rPr>
          <w:rFonts w:asciiTheme="minorBidi" w:eastAsia="Calibri" w:hAnsiTheme="minorBidi"/>
          <w:sz w:val="24"/>
          <w:szCs w:val="24"/>
          <w:rtl/>
          <w:lang w:bidi="he-IL"/>
        </w:rPr>
        <w:t>תצפית</w:t>
      </w:r>
      <w:r w:rsidRPr="00266E61">
        <w:rPr>
          <w:rFonts w:asciiTheme="minorBidi" w:eastAsia="Calibri" w:hAnsiTheme="minorBidi"/>
          <w:sz w:val="24"/>
          <w:szCs w:val="24"/>
          <w:rtl/>
        </w:rPr>
        <w:t>,</w:t>
      </w:r>
      <w:r w:rsidRPr="00266E61">
        <w:rPr>
          <w:rFonts w:asciiTheme="minorBidi" w:eastAsia="Calibri" w:hAnsiTheme="minorBidi"/>
          <w:sz w:val="24"/>
          <w:szCs w:val="24"/>
          <w:rtl/>
          <w:lang w:bidi="he-IL"/>
        </w:rPr>
        <w:t xml:space="preserve"> בזמן ארוחה חמה</w:t>
      </w:r>
      <w:r w:rsidRPr="00266E61">
        <w:rPr>
          <w:rFonts w:asciiTheme="minorBidi" w:eastAsia="Calibri" w:hAnsiTheme="minorBidi"/>
          <w:sz w:val="24"/>
          <w:szCs w:val="24"/>
          <w:rtl/>
        </w:rPr>
        <w:t xml:space="preserve"> </w:t>
      </w:r>
      <w:r w:rsidRPr="00266E61">
        <w:rPr>
          <w:rFonts w:asciiTheme="minorBidi" w:eastAsia="Calibri" w:hAnsiTheme="minorBidi"/>
          <w:sz w:val="24"/>
          <w:szCs w:val="24"/>
          <w:rtl/>
          <w:lang w:bidi="he-IL"/>
        </w:rPr>
        <w:t>בבית שלו. לצורך הערכת רמת העצמאות שלו</w:t>
      </w:r>
      <w:r w:rsidRPr="00266E61">
        <w:rPr>
          <w:rFonts w:asciiTheme="minorBidi" w:eastAsia="Calibri" w:hAnsiTheme="minorBidi"/>
          <w:sz w:val="24"/>
          <w:szCs w:val="24"/>
          <w:rtl/>
        </w:rPr>
        <w:t xml:space="preserve">, </w:t>
      </w:r>
      <w:r w:rsidRPr="00266E61">
        <w:rPr>
          <w:rFonts w:asciiTheme="minorBidi" w:eastAsia="Calibri" w:hAnsiTheme="minorBidi"/>
          <w:sz w:val="24"/>
          <w:szCs w:val="24"/>
          <w:rtl/>
          <w:lang w:bidi="he-IL"/>
        </w:rPr>
        <w:t>תכנון התערבות והתאמת סביבה.</w:t>
      </w:r>
      <w:r w:rsidRPr="00266E61">
        <w:rPr>
          <w:rFonts w:asciiTheme="minorBidi" w:hAnsiTheme="minorBidi"/>
          <w:sz w:val="24"/>
          <w:szCs w:val="24"/>
          <w:rtl/>
          <w:lang w:bidi="he-IL"/>
        </w:rPr>
        <w:t xml:space="preserve"> </w:t>
      </w:r>
      <w:r w:rsidRPr="00266E61">
        <w:rPr>
          <w:rFonts w:asciiTheme="minorBidi" w:eastAsia="Calibri" w:hAnsiTheme="minorBidi"/>
          <w:sz w:val="24"/>
          <w:szCs w:val="24"/>
          <w:rtl/>
          <w:lang w:bidi="he-IL"/>
        </w:rPr>
        <w:t>המרפאה בעיסוק רושמת את  ההתנהגויות הנצפות</w:t>
      </w:r>
      <w:r w:rsidRPr="00266E61">
        <w:rPr>
          <w:rFonts w:asciiTheme="minorBidi" w:eastAsia="Calibri" w:hAnsiTheme="minorBidi"/>
          <w:sz w:val="24"/>
          <w:szCs w:val="24"/>
          <w:rtl/>
        </w:rPr>
        <w:t xml:space="preserve"> </w:t>
      </w:r>
      <w:r w:rsidRPr="00266E61">
        <w:rPr>
          <w:rFonts w:asciiTheme="minorBidi" w:eastAsia="Calibri" w:hAnsiTheme="minorBidi"/>
          <w:sz w:val="24"/>
          <w:szCs w:val="24"/>
          <w:rtl/>
          <w:lang w:bidi="he-IL"/>
        </w:rPr>
        <w:t xml:space="preserve">מבלי להתערב או לנסות להשפיע על מהלך האירוע.  </w:t>
      </w:r>
    </w:p>
    <w:p w14:paraId="716CBF00" w14:textId="5DE4EC5A" w:rsidR="00A36D38" w:rsidRPr="00266E61" w:rsidRDefault="00A36D38" w:rsidP="00A36D38">
      <w:pPr>
        <w:bidi/>
        <w:rPr>
          <w:sz w:val="24"/>
          <w:szCs w:val="24"/>
          <w:rtl/>
          <w:lang w:bidi="he-IL"/>
        </w:rPr>
      </w:pPr>
      <w:r w:rsidRPr="00266E61">
        <w:rPr>
          <w:rFonts w:hint="cs"/>
          <w:sz w:val="24"/>
          <w:szCs w:val="24"/>
          <w:rtl/>
          <w:lang w:bidi="he-IL"/>
        </w:rPr>
        <w:t xml:space="preserve">נתוני פתיחה: </w:t>
      </w:r>
    </w:p>
    <w:p w14:paraId="70FA2920" w14:textId="77777777" w:rsidR="00A36D38" w:rsidRPr="00266E61" w:rsidRDefault="00A36D38" w:rsidP="00A36D38">
      <w:pPr>
        <w:bidi/>
        <w:spacing w:after="0" w:line="360" w:lineRule="auto"/>
        <w:rPr>
          <w:rFonts w:asciiTheme="minorBidi" w:eastAsia="Calibri" w:hAnsiTheme="minorBidi"/>
          <w:sz w:val="24"/>
          <w:szCs w:val="24"/>
          <w:rtl/>
        </w:rPr>
      </w:pPr>
      <w:r w:rsidRPr="00266E61">
        <w:rPr>
          <w:rFonts w:asciiTheme="minorBidi" w:eastAsia="Calibri" w:hAnsiTheme="minorBidi"/>
          <w:sz w:val="24"/>
          <w:szCs w:val="24"/>
          <w:rtl/>
        </w:rPr>
        <w:t xml:space="preserve">המרפאה בעיסוק נכנסת לחדר יושבת בצד ורושמת לעצמה את מה ואיך יוסף עושה. היא לא </w:t>
      </w:r>
    </w:p>
    <w:p w14:paraId="4808A7C3" w14:textId="7F118C46" w:rsidR="00A36D38" w:rsidRPr="00266E61" w:rsidRDefault="00A36D38" w:rsidP="00A36D38">
      <w:pPr>
        <w:bidi/>
        <w:spacing w:after="0" w:line="360" w:lineRule="auto"/>
        <w:rPr>
          <w:rFonts w:asciiTheme="minorBidi" w:eastAsia="Calibri" w:hAnsiTheme="minorBidi"/>
          <w:sz w:val="24"/>
          <w:szCs w:val="24"/>
          <w:rtl/>
        </w:rPr>
      </w:pPr>
      <w:r w:rsidRPr="00266E61">
        <w:rPr>
          <w:rFonts w:asciiTheme="minorBidi" w:eastAsia="Calibri" w:hAnsiTheme="minorBidi"/>
          <w:sz w:val="24"/>
          <w:szCs w:val="24"/>
          <w:rtl/>
        </w:rPr>
        <w:t>מתערבת בשום שלב וגם כאשר יוסף כמעט נופל במעבר, מלכלך את עצמו באכילה....</w:t>
      </w:r>
    </w:p>
    <w:p w14:paraId="0F18B657" w14:textId="00451E6B" w:rsidR="00A36D38" w:rsidRPr="00266E61" w:rsidRDefault="00A36D38" w:rsidP="00A36D38">
      <w:pPr>
        <w:bidi/>
        <w:spacing w:after="0" w:line="360" w:lineRule="auto"/>
        <w:rPr>
          <w:rFonts w:asciiTheme="minorBidi" w:eastAsia="Calibri" w:hAnsiTheme="minorBidi"/>
          <w:sz w:val="24"/>
          <w:szCs w:val="24"/>
          <w:rtl/>
        </w:rPr>
      </w:pPr>
      <w:r w:rsidRPr="00266E61">
        <w:rPr>
          <w:rFonts w:asciiTheme="minorBidi" w:eastAsia="Calibri" w:hAnsiTheme="minorBidi"/>
          <w:sz w:val="24"/>
          <w:szCs w:val="24"/>
          <w:rtl/>
        </w:rPr>
        <w:t xml:space="preserve">במעבר לשולחן האוכל יוסף מתנדנד ונשען על הקירות. יושב על קצה הכיסא. יושב כפוף. עם רעד בידיים. אוכל ביד הלא דומיננטית ומתחיל לשפוך על עצמו וללכלך. </w:t>
      </w:r>
    </w:p>
    <w:p w14:paraId="07460735" w14:textId="3ECBC4C1" w:rsidR="00A36D38" w:rsidRPr="00266E61" w:rsidRDefault="00A36D38" w:rsidP="00A36D38">
      <w:pPr>
        <w:bidi/>
        <w:rPr>
          <w:sz w:val="24"/>
          <w:szCs w:val="24"/>
          <w:rtl/>
          <w:lang w:bidi="he-IL"/>
        </w:rPr>
      </w:pPr>
      <w:r w:rsidRPr="00266E61">
        <w:rPr>
          <w:rFonts w:hint="cs"/>
          <w:sz w:val="24"/>
          <w:szCs w:val="24"/>
          <w:rtl/>
          <w:lang w:bidi="he-IL"/>
        </w:rPr>
        <w:t xml:space="preserve">סיפור מקרה והתנהגות הדמות: </w:t>
      </w:r>
    </w:p>
    <w:p w14:paraId="0758F13D" w14:textId="77777777" w:rsidR="00A36D38" w:rsidRPr="00266E61" w:rsidRDefault="00A36D38" w:rsidP="00A36D38">
      <w:pPr>
        <w:bidi/>
        <w:spacing w:after="0" w:line="360" w:lineRule="auto"/>
        <w:rPr>
          <w:rFonts w:asciiTheme="minorBidi" w:eastAsia="Calibri" w:hAnsiTheme="minorBidi"/>
          <w:sz w:val="24"/>
          <w:szCs w:val="24"/>
        </w:rPr>
      </w:pPr>
      <w:r w:rsidRPr="00266E61">
        <w:rPr>
          <w:rFonts w:asciiTheme="minorBidi" w:eastAsia="Calibri" w:hAnsiTheme="minorBidi"/>
          <w:sz w:val="24"/>
          <w:szCs w:val="24"/>
          <w:rtl/>
          <w:lang w:bidi="he-IL"/>
        </w:rPr>
        <w:t xml:space="preserve">יוסף בן 85 עם רעד בידיים איש חלש. מתהלך בעזרת הליכון בצעדים קטנים גוף נוטה קדימה וראש למטה. גר לבד בבית בקומה מתחת לבן שלו. כלתו  מביאה לו ארוחת צהרים שמה לו על השולחן ועוזבת המרפאה בעיסוק הגיעה לתצפית לצורך הערכת מצב. </w:t>
      </w:r>
    </w:p>
    <w:p w14:paraId="7A2B5306" w14:textId="77777777" w:rsidR="00A36D38" w:rsidRPr="00266E61" w:rsidRDefault="00A36D38" w:rsidP="00A36D38">
      <w:pPr>
        <w:bidi/>
        <w:spacing w:after="0" w:line="360" w:lineRule="auto"/>
        <w:rPr>
          <w:rFonts w:asciiTheme="minorBidi" w:eastAsia="Calibri" w:hAnsiTheme="minorBidi"/>
          <w:sz w:val="24"/>
          <w:szCs w:val="24"/>
        </w:rPr>
      </w:pPr>
      <w:r w:rsidRPr="00266E61">
        <w:rPr>
          <w:rFonts w:asciiTheme="minorBidi" w:eastAsia="Calibri" w:hAnsiTheme="minorBidi"/>
          <w:sz w:val="24"/>
          <w:szCs w:val="24"/>
          <w:rtl/>
          <w:lang w:bidi="he-IL"/>
        </w:rPr>
        <w:t xml:space="preserve"> המרפאה בעיסוק צופה פסיבית, היא יושבת מהצד ורושמת ההתנהגות של הקשיש בזמן ארוחת צהרים. מבלי להתערב או לנסות להשפיע על מהלך האירוע. </w:t>
      </w:r>
    </w:p>
    <w:p w14:paraId="6B1D1147" w14:textId="77777777" w:rsidR="00A36D38" w:rsidRPr="00266E61" w:rsidRDefault="00A36D38" w:rsidP="00A36D38">
      <w:pPr>
        <w:bidi/>
        <w:spacing w:after="0" w:line="360" w:lineRule="auto"/>
        <w:rPr>
          <w:rFonts w:asciiTheme="minorBidi" w:eastAsia="Calibri" w:hAnsiTheme="minorBidi"/>
          <w:sz w:val="24"/>
          <w:szCs w:val="24"/>
          <w:rtl/>
          <w:lang w:bidi="he-IL"/>
        </w:rPr>
      </w:pPr>
      <w:r w:rsidRPr="00266E61">
        <w:rPr>
          <w:rFonts w:asciiTheme="minorBidi" w:eastAsia="Calibri" w:hAnsiTheme="minorBidi"/>
          <w:sz w:val="24"/>
          <w:szCs w:val="24"/>
          <w:rtl/>
          <w:lang w:bidi="he-IL"/>
        </w:rPr>
        <w:t xml:space="preserve">המרפאה בעיסוק: נכנסת ומציגה את עצמה (מרפאה בעיסוק מגיעה מהיחידה להמשך טיפול לצורך הערכת תפקוד. לכן חשוב לי מאוד לראות איך אתה מסתדר כדי שנחשוב ביחד מה אתה צריך. אני אשב בצד רושמת כמה דברים ולא אפריע לך. </w:t>
      </w:r>
    </w:p>
    <w:p w14:paraId="4C1F2EDA" w14:textId="77777777" w:rsidR="00A36D38" w:rsidRPr="00266E61" w:rsidRDefault="00A36D38" w:rsidP="00A36D38">
      <w:pPr>
        <w:bidi/>
        <w:spacing w:after="0" w:line="360" w:lineRule="auto"/>
        <w:rPr>
          <w:rFonts w:asciiTheme="minorBidi" w:eastAsia="Calibri" w:hAnsiTheme="minorBidi"/>
          <w:sz w:val="24"/>
          <w:szCs w:val="24"/>
        </w:rPr>
      </w:pPr>
      <w:r w:rsidRPr="00266E61">
        <w:rPr>
          <w:rFonts w:asciiTheme="minorBidi" w:eastAsia="Calibri" w:hAnsiTheme="minorBidi"/>
          <w:sz w:val="24"/>
          <w:szCs w:val="24"/>
          <w:rtl/>
          <w:lang w:bidi="he-IL"/>
        </w:rPr>
        <w:t xml:space="preserve">יוסף מהנהן בראשו ומתחיל לאכול כאשר הצלחת שמולו רחוקה יחסית ממנו. </w:t>
      </w:r>
      <w:proofErr w:type="spellStart"/>
      <w:r w:rsidRPr="00266E61">
        <w:rPr>
          <w:rFonts w:asciiTheme="minorBidi" w:eastAsia="Calibri" w:hAnsiTheme="minorBidi"/>
          <w:sz w:val="24"/>
          <w:szCs w:val="24"/>
          <w:rtl/>
          <w:lang w:bidi="he-IL"/>
        </w:rPr>
        <w:t>הכסא</w:t>
      </w:r>
      <w:proofErr w:type="spellEnd"/>
      <w:r w:rsidRPr="00266E61">
        <w:rPr>
          <w:rFonts w:asciiTheme="minorBidi" w:eastAsia="Calibri" w:hAnsiTheme="minorBidi"/>
          <w:sz w:val="24"/>
          <w:szCs w:val="24"/>
          <w:rtl/>
          <w:lang w:bidi="he-IL"/>
        </w:rPr>
        <w:t xml:space="preserve"> לא צמוד לשולחן גם רחוק יחסית לכן הוא מתכופף קדימה על מנת להגיע לצלחת. רעד בידיים, חצי מהאוכל נופל על השולחן לכלוך בכל מקום. הצלחת גם שטוחה שמקשה עליו לאסוף כל האוכל.  </w:t>
      </w:r>
    </w:p>
    <w:p w14:paraId="63554B71" w14:textId="77777777" w:rsidR="00A36D38" w:rsidRPr="00266E61" w:rsidRDefault="00A36D38" w:rsidP="00A36D38">
      <w:pPr>
        <w:bidi/>
        <w:spacing w:after="0" w:line="360" w:lineRule="auto"/>
        <w:rPr>
          <w:rFonts w:asciiTheme="minorBidi" w:eastAsia="Calibri" w:hAnsiTheme="minorBidi"/>
          <w:sz w:val="24"/>
          <w:szCs w:val="24"/>
        </w:rPr>
      </w:pPr>
      <w:r w:rsidRPr="00266E61">
        <w:rPr>
          <w:rFonts w:asciiTheme="minorBidi" w:eastAsia="Calibri" w:hAnsiTheme="minorBidi"/>
          <w:sz w:val="24"/>
          <w:szCs w:val="24"/>
          <w:rtl/>
          <w:lang w:bidi="he-IL"/>
        </w:rPr>
        <w:t xml:space="preserve">המרפאה בעיסוק יושבת ורושמת ומידי פעם קמה </w:t>
      </w:r>
      <w:proofErr w:type="spellStart"/>
      <w:r w:rsidRPr="00266E61">
        <w:rPr>
          <w:rFonts w:asciiTheme="minorBidi" w:eastAsia="Calibri" w:hAnsiTheme="minorBidi"/>
          <w:sz w:val="24"/>
          <w:szCs w:val="24"/>
          <w:rtl/>
          <w:lang w:bidi="he-IL"/>
        </w:rPr>
        <w:t>מהכסא</w:t>
      </w:r>
      <w:proofErr w:type="spellEnd"/>
      <w:r w:rsidRPr="00266E61">
        <w:rPr>
          <w:rFonts w:asciiTheme="minorBidi" w:eastAsia="Calibri" w:hAnsiTheme="minorBidi"/>
          <w:sz w:val="24"/>
          <w:szCs w:val="24"/>
          <w:rtl/>
          <w:lang w:bidi="he-IL"/>
        </w:rPr>
        <w:t xml:space="preserve"> לעזור ליוסף אך עוצרת בעצמה. הקשיש לא יכול להתעלם מנוכחותה כל הזמן מזמין אותה לאכול אתו. </w:t>
      </w:r>
    </w:p>
    <w:p w14:paraId="5A3C1D9E" w14:textId="77777777" w:rsidR="00A36D38" w:rsidRPr="00266E61" w:rsidRDefault="00A36D38" w:rsidP="00A36D38">
      <w:pPr>
        <w:bidi/>
        <w:spacing w:after="0" w:line="360" w:lineRule="auto"/>
        <w:rPr>
          <w:rFonts w:asciiTheme="minorBidi" w:eastAsia="Calibri" w:hAnsiTheme="minorBidi"/>
          <w:sz w:val="24"/>
          <w:szCs w:val="24"/>
        </w:rPr>
      </w:pPr>
      <w:r w:rsidRPr="00266E61">
        <w:rPr>
          <w:rFonts w:asciiTheme="minorBidi" w:eastAsia="Calibri" w:hAnsiTheme="minorBidi"/>
          <w:sz w:val="24"/>
          <w:szCs w:val="24"/>
          <w:rtl/>
          <w:lang w:bidi="he-IL"/>
        </w:rPr>
        <w:t xml:space="preserve">המרפאה בעיסוק מסרבת </w:t>
      </w:r>
    </w:p>
    <w:p w14:paraId="6ED2224A" w14:textId="3374EFA7" w:rsidR="00A36D38" w:rsidRPr="00266E61" w:rsidRDefault="00A36D38" w:rsidP="00A36D38">
      <w:pPr>
        <w:bidi/>
        <w:spacing w:after="0" w:line="360" w:lineRule="auto"/>
        <w:rPr>
          <w:rFonts w:asciiTheme="minorBidi" w:eastAsia="Calibri" w:hAnsiTheme="minorBidi"/>
          <w:sz w:val="24"/>
          <w:szCs w:val="24"/>
          <w:rtl/>
          <w:lang w:bidi="he-IL"/>
        </w:rPr>
      </w:pPr>
      <w:r w:rsidRPr="00266E61">
        <w:rPr>
          <w:rFonts w:asciiTheme="minorBidi" w:eastAsia="Calibri" w:hAnsiTheme="minorBidi"/>
          <w:sz w:val="24"/>
          <w:szCs w:val="24"/>
          <w:rtl/>
          <w:lang w:bidi="he-IL"/>
        </w:rPr>
        <w:t>הקשיש רוצה לקום לקחת כוס מים  הוא מחפש את ההליכון מהצד. רחוק ממנו קשה לו להגיע אליו. מיד היא קמה ועוזרת לו לקום ומלווה אותו להביא כוס מים. ואמרה לו איך אפשר לעזוב אותך כך. הכלה צריכה לשאר עד שתסיים את הארוחה. זה מסוכן מאוד שתהיה לבד. אני חושבת שטוב לך יותר להיות בבית אבות.</w:t>
      </w:r>
      <w:r w:rsidRPr="00266E61">
        <w:rPr>
          <w:rFonts w:asciiTheme="minorBidi" w:eastAsia="Calibri" w:hAnsiTheme="minorBidi" w:hint="cs"/>
          <w:sz w:val="24"/>
          <w:szCs w:val="24"/>
          <w:rtl/>
          <w:lang w:bidi="he-IL"/>
        </w:rPr>
        <w:t xml:space="preserve"> </w:t>
      </w:r>
      <w:r w:rsidRPr="00266E61">
        <w:rPr>
          <w:rFonts w:asciiTheme="minorBidi" w:eastAsia="Calibri" w:hAnsiTheme="minorBidi"/>
          <w:sz w:val="24"/>
          <w:szCs w:val="24"/>
          <w:rtl/>
          <w:lang w:bidi="he-IL"/>
        </w:rPr>
        <w:t>הקשיש מתחיל לבכות.</w:t>
      </w:r>
    </w:p>
    <w:p w14:paraId="09E764AB" w14:textId="77777777" w:rsidR="00A36D38" w:rsidRPr="00266E61" w:rsidRDefault="00A36D38" w:rsidP="00A36D38">
      <w:pPr>
        <w:bidi/>
        <w:spacing w:after="0" w:line="360" w:lineRule="auto"/>
        <w:rPr>
          <w:rFonts w:asciiTheme="minorBidi" w:eastAsia="Calibri" w:hAnsiTheme="minorBidi"/>
          <w:sz w:val="24"/>
          <w:szCs w:val="24"/>
          <w:rtl/>
          <w:lang w:bidi="he-IL"/>
        </w:rPr>
      </w:pPr>
    </w:p>
    <w:p w14:paraId="2E25DC73" w14:textId="77777777" w:rsidR="00A36D38" w:rsidRPr="00266E61" w:rsidRDefault="00A36D38" w:rsidP="00A36D38">
      <w:pPr>
        <w:bidi/>
        <w:spacing w:after="0" w:line="360" w:lineRule="auto"/>
        <w:rPr>
          <w:rFonts w:asciiTheme="minorBidi" w:eastAsia="Calibri" w:hAnsiTheme="minorBidi"/>
          <w:sz w:val="24"/>
          <w:szCs w:val="24"/>
          <w:u w:val="single"/>
          <w:rtl/>
          <w:lang w:bidi="he-IL"/>
        </w:rPr>
      </w:pPr>
      <w:r w:rsidRPr="00266E61">
        <w:rPr>
          <w:rFonts w:asciiTheme="minorBidi" w:eastAsia="Calibri" w:hAnsiTheme="minorBidi"/>
          <w:sz w:val="24"/>
          <w:szCs w:val="24"/>
          <w:u w:val="single"/>
          <w:rtl/>
          <w:lang w:bidi="he-IL"/>
        </w:rPr>
        <w:t>התקדמות התרחיש:  אם.....אז, פעולות, תוצאות אפשריות, ציטוטים מרכזיים</w:t>
      </w:r>
    </w:p>
    <w:p w14:paraId="7D86EFB4" w14:textId="77777777" w:rsidR="00A36D38" w:rsidRPr="00266E61" w:rsidRDefault="00A36D38" w:rsidP="00A36D38">
      <w:pPr>
        <w:bidi/>
        <w:spacing w:after="0" w:line="360" w:lineRule="auto"/>
        <w:rPr>
          <w:rFonts w:asciiTheme="minorBidi" w:eastAsia="Calibri" w:hAnsiTheme="minorBidi"/>
          <w:sz w:val="24"/>
          <w:szCs w:val="24"/>
          <w:rtl/>
          <w:lang w:bidi="he-IL"/>
        </w:rPr>
      </w:pPr>
      <w:r w:rsidRPr="00266E61">
        <w:rPr>
          <w:rFonts w:asciiTheme="minorBidi" w:eastAsia="Calibri" w:hAnsiTheme="minorBidi"/>
          <w:sz w:val="24"/>
          <w:szCs w:val="24"/>
          <w:rtl/>
          <w:lang w:bidi="he-IL"/>
        </w:rPr>
        <w:t>אם המרפאה בעיסוק קמה ועוזרת לו מבלי שבקש .... אז יוסף נבוך ומודה לה.</w:t>
      </w:r>
    </w:p>
    <w:p w14:paraId="3CA6DAFB" w14:textId="77777777" w:rsidR="00A36D38" w:rsidRPr="00266E61" w:rsidRDefault="00A36D38" w:rsidP="00A36D38">
      <w:pPr>
        <w:bidi/>
        <w:spacing w:after="0" w:line="360" w:lineRule="auto"/>
        <w:rPr>
          <w:rFonts w:asciiTheme="minorBidi" w:eastAsia="Calibri" w:hAnsiTheme="minorBidi"/>
          <w:sz w:val="24"/>
          <w:szCs w:val="24"/>
          <w:rtl/>
          <w:lang w:bidi="he-IL"/>
        </w:rPr>
      </w:pPr>
      <w:r w:rsidRPr="00266E61">
        <w:rPr>
          <w:rFonts w:asciiTheme="minorBidi" w:eastAsia="Calibri" w:hAnsiTheme="minorBidi"/>
          <w:sz w:val="24"/>
          <w:szCs w:val="24"/>
          <w:rtl/>
          <w:lang w:bidi="he-IL"/>
        </w:rPr>
        <w:lastRenderedPageBreak/>
        <w:t>אם המרפאה בעיסוק שואלת אותו האם את רוצה עזרה?...... אז יוסף מרגיש בשליטה ונענה לה ליוזמה בשמחה.</w:t>
      </w:r>
    </w:p>
    <w:p w14:paraId="682B9C22" w14:textId="77777777" w:rsidR="00A36D38" w:rsidRPr="00266E61" w:rsidRDefault="00A36D38" w:rsidP="00A36D38">
      <w:pPr>
        <w:bidi/>
        <w:spacing w:after="0" w:line="360" w:lineRule="auto"/>
        <w:rPr>
          <w:rFonts w:asciiTheme="minorBidi" w:eastAsia="Calibri" w:hAnsiTheme="minorBidi"/>
          <w:sz w:val="24"/>
          <w:szCs w:val="24"/>
          <w:rtl/>
          <w:lang w:bidi="he-IL"/>
        </w:rPr>
      </w:pPr>
      <w:r w:rsidRPr="00266E61">
        <w:rPr>
          <w:rFonts w:asciiTheme="minorBidi" w:eastAsia="Calibri" w:hAnsiTheme="minorBidi"/>
          <w:sz w:val="24"/>
          <w:szCs w:val="24"/>
          <w:rtl/>
          <w:lang w:bidi="he-IL"/>
        </w:rPr>
        <w:t xml:space="preserve"> אם המרפאה בעיסוק הייתה יוסף מבקש ממנה לעזור לו ...אז המרפאה בעיסוק קמה ועוזרת.</w:t>
      </w:r>
    </w:p>
    <w:p w14:paraId="6C11B318" w14:textId="77777777" w:rsidR="00A36D38" w:rsidRPr="00266E61" w:rsidRDefault="00A36D38" w:rsidP="00A36D38">
      <w:pPr>
        <w:bidi/>
        <w:spacing w:after="0" w:line="360" w:lineRule="auto"/>
        <w:rPr>
          <w:rFonts w:asciiTheme="minorBidi" w:eastAsia="Calibri" w:hAnsiTheme="minorBidi"/>
          <w:sz w:val="24"/>
          <w:szCs w:val="24"/>
          <w:rtl/>
          <w:lang w:bidi="he-IL"/>
        </w:rPr>
      </w:pPr>
      <w:r w:rsidRPr="00266E61">
        <w:rPr>
          <w:rFonts w:asciiTheme="minorBidi" w:eastAsia="Calibri" w:hAnsiTheme="minorBidi"/>
          <w:sz w:val="24"/>
          <w:szCs w:val="24"/>
          <w:rtl/>
          <w:lang w:bidi="he-IL"/>
        </w:rPr>
        <w:t>אם המרפאה בעיסוק שואלת מה הייתה עושה אם לא הייתי פה?..... אז יוסף היה מנסה לחשוב על פתרונות לבעיה שלו.</w:t>
      </w:r>
    </w:p>
    <w:p w14:paraId="61FFD1F0" w14:textId="4EF9F4F4" w:rsidR="00A36D38" w:rsidRPr="00266E61" w:rsidRDefault="00A36D38" w:rsidP="00A36D38">
      <w:pPr>
        <w:bidi/>
        <w:spacing w:after="0" w:line="360" w:lineRule="auto"/>
        <w:rPr>
          <w:rFonts w:asciiTheme="minorBidi" w:eastAsia="Calibri" w:hAnsiTheme="minorBidi"/>
          <w:sz w:val="24"/>
          <w:szCs w:val="24"/>
          <w:rtl/>
          <w:lang w:bidi="he-IL"/>
        </w:rPr>
      </w:pPr>
      <w:r w:rsidRPr="00266E61">
        <w:rPr>
          <w:rFonts w:asciiTheme="minorBidi" w:eastAsia="Calibri" w:hAnsiTheme="minorBidi" w:hint="cs"/>
          <w:sz w:val="24"/>
          <w:szCs w:val="24"/>
          <w:rtl/>
          <w:lang w:bidi="he-IL"/>
        </w:rPr>
        <w:t>מטרות התרחיש:</w:t>
      </w:r>
    </w:p>
    <w:p w14:paraId="71CF5CB4" w14:textId="77777777" w:rsidR="00A36D38" w:rsidRPr="00266E61" w:rsidRDefault="00A36D38" w:rsidP="00A36D38">
      <w:pPr>
        <w:pStyle w:val="ListParagraph"/>
        <w:numPr>
          <w:ilvl w:val="0"/>
          <w:numId w:val="3"/>
        </w:numPr>
        <w:bidi/>
        <w:spacing w:after="0" w:line="360" w:lineRule="auto"/>
        <w:rPr>
          <w:rFonts w:asciiTheme="minorBidi" w:eastAsia="Calibri" w:hAnsiTheme="minorBidi"/>
          <w:sz w:val="24"/>
          <w:szCs w:val="24"/>
        </w:rPr>
      </w:pPr>
      <w:proofErr w:type="spellStart"/>
      <w:r w:rsidRPr="00266E61">
        <w:rPr>
          <w:rFonts w:asciiTheme="minorBidi" w:eastAsia="Calibri" w:hAnsiTheme="minorBidi"/>
          <w:sz w:val="24"/>
          <w:szCs w:val="24"/>
          <w:rtl/>
        </w:rPr>
        <w:t>להתנסות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בביצוע</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תצפית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פסיבית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ואקטיבי</w:t>
      </w:r>
      <w:proofErr w:type="spellEnd"/>
      <w:r w:rsidRPr="00266E61">
        <w:rPr>
          <w:rFonts w:asciiTheme="minorBidi" w:eastAsia="Calibri" w:hAnsiTheme="minorBidi"/>
          <w:sz w:val="24"/>
          <w:szCs w:val="24"/>
          <w:rtl/>
        </w:rPr>
        <w:t xml:space="preserve">, </w:t>
      </w:r>
    </w:p>
    <w:p w14:paraId="3B2453D6" w14:textId="77777777" w:rsidR="00A36D38" w:rsidRPr="00266E61" w:rsidRDefault="00A36D38" w:rsidP="00A36D38">
      <w:pPr>
        <w:pStyle w:val="ListParagraph"/>
        <w:numPr>
          <w:ilvl w:val="0"/>
          <w:numId w:val="3"/>
        </w:numPr>
        <w:bidi/>
        <w:spacing w:after="0" w:line="360" w:lineRule="auto"/>
        <w:rPr>
          <w:rFonts w:asciiTheme="minorBidi" w:eastAsia="Calibri" w:hAnsiTheme="minorBidi"/>
          <w:sz w:val="24"/>
          <w:szCs w:val="24"/>
        </w:rPr>
      </w:pPr>
      <w:proofErr w:type="spellStart"/>
      <w:r w:rsidRPr="00266E61">
        <w:rPr>
          <w:rFonts w:asciiTheme="minorBidi" w:eastAsia="Calibri" w:hAnsiTheme="minorBidi"/>
          <w:sz w:val="24"/>
          <w:szCs w:val="24"/>
          <w:rtl/>
        </w:rPr>
        <w:t>להבחין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בין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סוגי</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התצפיות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לזהות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יתרונות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וחסרונות</w:t>
      </w:r>
      <w:proofErr w:type="spellEnd"/>
      <w:r w:rsidRPr="00266E61">
        <w:rPr>
          <w:rFonts w:asciiTheme="minorBidi" w:eastAsia="Calibri" w:hAnsiTheme="minorBidi"/>
          <w:sz w:val="24"/>
          <w:szCs w:val="24"/>
          <w:rtl/>
        </w:rPr>
        <w:t xml:space="preserve"> </w:t>
      </w:r>
    </w:p>
    <w:p w14:paraId="48FD419E" w14:textId="77777777" w:rsidR="00A36D38" w:rsidRPr="00266E61" w:rsidRDefault="00A36D38" w:rsidP="00A36D38">
      <w:pPr>
        <w:pStyle w:val="ListParagraph"/>
        <w:numPr>
          <w:ilvl w:val="0"/>
          <w:numId w:val="3"/>
        </w:numPr>
        <w:bidi/>
        <w:spacing w:after="0" w:line="360" w:lineRule="auto"/>
        <w:rPr>
          <w:rFonts w:asciiTheme="minorBidi" w:eastAsia="Calibri" w:hAnsiTheme="minorBidi"/>
          <w:sz w:val="24"/>
          <w:szCs w:val="24"/>
        </w:rPr>
      </w:pPr>
      <w:r w:rsidRPr="00266E61">
        <w:rPr>
          <w:rFonts w:asciiTheme="minorBidi" w:eastAsia="Calibri" w:hAnsiTheme="minorBidi"/>
          <w:sz w:val="24"/>
          <w:szCs w:val="24"/>
          <w:rtl/>
          <w:lang w:bidi="ar-JO"/>
        </w:rPr>
        <w:t xml:space="preserve"> </w:t>
      </w:r>
      <w:proofErr w:type="spellStart"/>
      <w:r w:rsidRPr="00266E61">
        <w:rPr>
          <w:rFonts w:asciiTheme="minorBidi" w:eastAsia="Calibri" w:hAnsiTheme="minorBidi"/>
          <w:sz w:val="24"/>
          <w:szCs w:val="24"/>
          <w:rtl/>
        </w:rPr>
        <w:t>להתאים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סוג</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התצפית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הנדרשת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בהתאם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לסיטואציה</w:t>
      </w:r>
      <w:proofErr w:type="spellEnd"/>
    </w:p>
    <w:p w14:paraId="3D1B069E" w14:textId="4FC279B1" w:rsidR="00A36D38" w:rsidRPr="00266E61" w:rsidRDefault="00A36D38" w:rsidP="00A36D38">
      <w:pPr>
        <w:pStyle w:val="ListParagraph"/>
        <w:numPr>
          <w:ilvl w:val="0"/>
          <w:numId w:val="3"/>
        </w:numPr>
        <w:bidi/>
        <w:spacing w:after="0" w:line="360" w:lineRule="auto"/>
        <w:rPr>
          <w:rFonts w:asciiTheme="minorBidi" w:eastAsia="Calibri" w:hAnsiTheme="minorBidi"/>
          <w:sz w:val="24"/>
          <w:szCs w:val="24"/>
        </w:rPr>
      </w:pPr>
      <w:proofErr w:type="spellStart"/>
      <w:r w:rsidRPr="00266E61">
        <w:rPr>
          <w:rFonts w:asciiTheme="minorBidi" w:eastAsia="Calibri" w:hAnsiTheme="minorBidi"/>
          <w:sz w:val="24"/>
          <w:szCs w:val="24"/>
          <w:rtl/>
        </w:rPr>
        <w:t>להפריד</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בין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תיאור</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אובייקטיבי</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לפרשנות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סובייקטיבית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וכיצד</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לאמת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הפרשנות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ולהציג</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אותה</w:t>
      </w:r>
      <w:proofErr w:type="spellEnd"/>
      <w:r w:rsidRPr="00266E61">
        <w:rPr>
          <w:rFonts w:asciiTheme="minorBidi" w:eastAsia="Calibri" w:hAnsiTheme="minorBidi"/>
          <w:sz w:val="24"/>
          <w:szCs w:val="24"/>
          <w:rtl/>
        </w:rPr>
        <w:t>.</w:t>
      </w:r>
    </w:p>
    <w:p w14:paraId="49220935" w14:textId="77777777" w:rsidR="00A36D38" w:rsidRPr="00266E61" w:rsidRDefault="00A36D38" w:rsidP="00A36D38">
      <w:pPr>
        <w:bidi/>
        <w:spacing w:after="0" w:line="360" w:lineRule="auto"/>
        <w:rPr>
          <w:rFonts w:asciiTheme="minorBidi" w:eastAsia="Calibri" w:hAnsiTheme="minorBidi"/>
          <w:sz w:val="24"/>
          <w:szCs w:val="24"/>
          <w:rtl/>
          <w:lang w:bidi="he-IL"/>
        </w:rPr>
      </w:pPr>
    </w:p>
    <w:p w14:paraId="1BBF2000" w14:textId="58333733" w:rsidR="00A36D38" w:rsidRPr="00266E61" w:rsidRDefault="00A36D38" w:rsidP="00A36D38">
      <w:pPr>
        <w:bidi/>
        <w:spacing w:after="0" w:line="360" w:lineRule="auto"/>
        <w:rPr>
          <w:rFonts w:asciiTheme="minorBidi" w:eastAsia="Calibri" w:hAnsiTheme="minorBidi"/>
          <w:sz w:val="24"/>
          <w:szCs w:val="24"/>
          <w:rtl/>
          <w:lang w:bidi="he-IL"/>
        </w:rPr>
      </w:pPr>
      <w:r w:rsidRPr="00266E61">
        <w:rPr>
          <w:rFonts w:asciiTheme="minorBidi" w:eastAsia="Calibri" w:hAnsiTheme="minorBidi" w:hint="cs"/>
          <w:sz w:val="24"/>
          <w:szCs w:val="24"/>
          <w:rtl/>
          <w:lang w:bidi="he-IL"/>
        </w:rPr>
        <w:t>נקודות התחקיר:</w:t>
      </w:r>
    </w:p>
    <w:p w14:paraId="6256B856" w14:textId="77777777" w:rsidR="00A36D38" w:rsidRPr="00266E61" w:rsidRDefault="00A36D38" w:rsidP="00A36D38">
      <w:pPr>
        <w:pStyle w:val="ListParagraph"/>
        <w:numPr>
          <w:ilvl w:val="0"/>
          <w:numId w:val="4"/>
        </w:numPr>
        <w:bidi/>
        <w:spacing w:after="0" w:line="360" w:lineRule="auto"/>
        <w:rPr>
          <w:rFonts w:asciiTheme="minorBidi" w:eastAsia="Calibri" w:hAnsiTheme="minorBidi"/>
          <w:sz w:val="24"/>
          <w:szCs w:val="24"/>
          <w:rtl/>
        </w:rPr>
      </w:pPr>
      <w:proofErr w:type="spellStart"/>
      <w:r w:rsidRPr="00266E61">
        <w:rPr>
          <w:rFonts w:asciiTheme="minorBidi" w:eastAsia="Calibri" w:hAnsiTheme="minorBidi"/>
          <w:sz w:val="24"/>
          <w:szCs w:val="24"/>
          <w:rtl/>
        </w:rPr>
        <w:t>התצפית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הפסיבית</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מאפשרת</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מרחק</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מההתרחשות</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עצמה</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ולפיכך</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הסתכלות</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אובייקטיבית</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יותר</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על</w:t>
      </w:r>
      <w:proofErr w:type="spellEnd"/>
      <w:r w:rsidRPr="00266E61">
        <w:rPr>
          <w:rFonts w:asciiTheme="minorBidi" w:hAnsiTheme="minorBidi"/>
          <w:sz w:val="24"/>
          <w:szCs w:val="24"/>
          <w:rtl/>
        </w:rPr>
        <w:t xml:space="preserve"> </w:t>
      </w:r>
      <w:proofErr w:type="spellStart"/>
      <w:r w:rsidRPr="00266E61">
        <w:rPr>
          <w:rFonts w:asciiTheme="minorBidi" w:hAnsiTheme="minorBidi"/>
          <w:sz w:val="24"/>
          <w:szCs w:val="24"/>
          <w:rtl/>
        </w:rPr>
        <w:t>המתרחש</w:t>
      </w:r>
      <w:proofErr w:type="spellEnd"/>
      <w:r w:rsidRPr="00266E61">
        <w:rPr>
          <w:rFonts w:asciiTheme="minorBidi" w:hAnsiTheme="minorBidi"/>
          <w:sz w:val="24"/>
          <w:szCs w:val="24"/>
          <w:rtl/>
        </w:rPr>
        <w:t>.</w:t>
      </w:r>
    </w:p>
    <w:p w14:paraId="33EAB4DA" w14:textId="77777777" w:rsidR="00A36D38" w:rsidRPr="00266E61" w:rsidRDefault="00A36D38" w:rsidP="00A36D38">
      <w:pPr>
        <w:pStyle w:val="ListParagraph"/>
        <w:numPr>
          <w:ilvl w:val="0"/>
          <w:numId w:val="4"/>
        </w:numPr>
        <w:bidi/>
        <w:spacing w:after="0" w:line="360" w:lineRule="auto"/>
        <w:rPr>
          <w:rFonts w:asciiTheme="minorBidi" w:eastAsia="Calibri" w:hAnsiTheme="minorBidi"/>
          <w:sz w:val="24"/>
          <w:szCs w:val="24"/>
          <w:rtl/>
        </w:rPr>
      </w:pPr>
      <w:proofErr w:type="spellStart"/>
      <w:r w:rsidRPr="00266E61">
        <w:rPr>
          <w:rFonts w:asciiTheme="minorBidi" w:eastAsia="Calibri" w:hAnsiTheme="minorBidi"/>
          <w:sz w:val="24"/>
          <w:szCs w:val="24"/>
          <w:rtl/>
        </w:rPr>
        <w:t>תצפית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פסיבית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ממוקדת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היא</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תהליך</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של</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הסתכלות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מכוונת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על</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התנהגותם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של</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אדם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באירועים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מגוונים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בזמנים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שונים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בסביבות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שונות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לצורך</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היכרות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התאמת</w:t>
      </w:r>
      <w:proofErr w:type="spellEnd"/>
      <w:r w:rsidRPr="00266E61">
        <w:rPr>
          <w:rFonts w:asciiTheme="minorBidi" w:hAnsiTheme="minorBidi"/>
          <w:sz w:val="24"/>
          <w:szCs w:val="24"/>
          <w:rtl/>
        </w:rPr>
        <w:t xml:space="preserve"> </w:t>
      </w:r>
      <w:proofErr w:type="spellStart"/>
      <w:r w:rsidRPr="00266E61">
        <w:rPr>
          <w:rFonts w:asciiTheme="minorBidi" w:eastAsia="Calibri" w:hAnsiTheme="minorBidi"/>
          <w:sz w:val="24"/>
          <w:szCs w:val="24"/>
          <w:rtl/>
        </w:rPr>
        <w:t>סביבה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תכנון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דרכי</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התערבות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הפניה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לגורם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חוץ</w:t>
      </w:r>
      <w:proofErr w:type="spellEnd"/>
      <w:r w:rsidRPr="00266E61">
        <w:rPr>
          <w:rFonts w:asciiTheme="minorBidi" w:eastAsia="Calibri" w:hAnsiTheme="minorBidi"/>
          <w:sz w:val="24"/>
          <w:szCs w:val="24"/>
          <w:rtl/>
        </w:rPr>
        <w:t>....</w:t>
      </w:r>
    </w:p>
    <w:p w14:paraId="4E28E177" w14:textId="77777777" w:rsidR="00A36D38" w:rsidRPr="00266E61" w:rsidRDefault="00A36D38" w:rsidP="00A36D38">
      <w:pPr>
        <w:pStyle w:val="ListParagraph"/>
        <w:numPr>
          <w:ilvl w:val="0"/>
          <w:numId w:val="4"/>
        </w:numPr>
        <w:bidi/>
        <w:spacing w:after="0" w:line="360" w:lineRule="auto"/>
        <w:rPr>
          <w:rFonts w:asciiTheme="minorBidi" w:eastAsia="Calibri" w:hAnsiTheme="minorBidi"/>
          <w:sz w:val="24"/>
          <w:szCs w:val="24"/>
        </w:rPr>
      </w:pPr>
      <w:proofErr w:type="spellStart"/>
      <w:r w:rsidRPr="00266E61">
        <w:rPr>
          <w:rFonts w:asciiTheme="minorBidi" w:eastAsia="Calibri" w:hAnsiTheme="minorBidi"/>
          <w:sz w:val="24"/>
          <w:szCs w:val="24"/>
          <w:rtl/>
        </w:rPr>
        <w:t>יש</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להדגיש</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ההבדל</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בין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שרואים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לבין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הפירושים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הניתנים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לכך</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מילים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כמו</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יפה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חכם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נעים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נחמד</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חביב</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מכוער</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כועס</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עצבני</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מתבייש</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נבוך</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מתנגד</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וכו</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מהוות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פרשנות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ולא</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תיאור</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אובייקטיבי</w:t>
      </w:r>
      <w:proofErr w:type="spellEnd"/>
      <w:r w:rsidRPr="00266E61">
        <w:rPr>
          <w:rFonts w:asciiTheme="minorBidi" w:eastAsia="Calibri" w:hAnsiTheme="minorBidi"/>
          <w:sz w:val="24"/>
          <w:szCs w:val="24"/>
          <w:rtl/>
        </w:rPr>
        <w:t xml:space="preserve">. </w:t>
      </w:r>
    </w:p>
    <w:p w14:paraId="115E7D02" w14:textId="77777777" w:rsidR="00A36D38" w:rsidRPr="00266E61" w:rsidRDefault="00A36D38" w:rsidP="00A36D38">
      <w:pPr>
        <w:pStyle w:val="ListParagraph"/>
        <w:numPr>
          <w:ilvl w:val="0"/>
          <w:numId w:val="4"/>
        </w:numPr>
        <w:bidi/>
        <w:spacing w:after="0" w:line="360" w:lineRule="auto"/>
        <w:rPr>
          <w:rFonts w:asciiTheme="minorBidi" w:eastAsia="Calibri" w:hAnsiTheme="minorBidi"/>
          <w:sz w:val="24"/>
          <w:szCs w:val="24"/>
        </w:rPr>
      </w:pPr>
      <w:proofErr w:type="spellStart"/>
      <w:r w:rsidRPr="00266E61">
        <w:rPr>
          <w:rFonts w:asciiTheme="minorBidi" w:eastAsia="Calibri" w:hAnsiTheme="minorBidi"/>
          <w:sz w:val="24"/>
          <w:szCs w:val="24"/>
          <w:rtl/>
        </w:rPr>
        <w:t>ניסיון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החיים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הסובייקטיבי</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שלנו</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בא</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לידי</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ביטוי</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בפירוש</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שאנו</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נותנים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לאלמנטים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רגשיים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בהתרחשות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שבה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אנו</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צופים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ולכן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מהווה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התייחסות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שיפוטית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מוטת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לסיטואציה</w:t>
      </w:r>
      <w:proofErr w:type="spellEnd"/>
      <w:r w:rsidRPr="00266E61">
        <w:rPr>
          <w:rFonts w:asciiTheme="minorBidi" w:eastAsia="Calibri" w:hAnsiTheme="minorBidi"/>
          <w:sz w:val="24"/>
          <w:szCs w:val="24"/>
          <w:rtl/>
        </w:rPr>
        <w:t>.</w:t>
      </w:r>
    </w:p>
    <w:p w14:paraId="2C87FB06" w14:textId="77B5D251" w:rsidR="00A36D38" w:rsidRPr="00266E61" w:rsidRDefault="00A36D38" w:rsidP="00A36D38">
      <w:pPr>
        <w:pStyle w:val="ListParagraph"/>
        <w:numPr>
          <w:ilvl w:val="0"/>
          <w:numId w:val="4"/>
        </w:numPr>
        <w:bidi/>
        <w:spacing w:after="0" w:line="360" w:lineRule="auto"/>
        <w:rPr>
          <w:rFonts w:asciiTheme="minorBidi" w:eastAsia="Calibri" w:hAnsiTheme="minorBidi"/>
          <w:sz w:val="24"/>
          <w:szCs w:val="24"/>
          <w:rtl/>
        </w:rPr>
      </w:pPr>
      <w:proofErr w:type="spellStart"/>
      <w:r w:rsidRPr="00266E61">
        <w:rPr>
          <w:rFonts w:asciiTheme="minorBidi" w:eastAsia="Calibri" w:hAnsiTheme="minorBidi"/>
          <w:sz w:val="24"/>
          <w:szCs w:val="24"/>
          <w:rtl/>
        </w:rPr>
        <w:t>תצפית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אקטיבית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הצופה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מעורב</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בהתרחשויות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עליהן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הוא</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אמור</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לצפות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תצפית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שמאפשרת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לצופה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לכוון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את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האדם</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לפעילויות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בהן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הוא</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מעונין</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לצפות</w:t>
      </w:r>
      <w:proofErr w:type="spellEnd"/>
      <w:r w:rsidRPr="00266E61">
        <w:rPr>
          <w:rFonts w:asciiTheme="minorBidi" w:eastAsia="Calibri" w:hAnsiTheme="minorBidi"/>
          <w:sz w:val="24"/>
          <w:szCs w:val="24"/>
          <w:rtl/>
        </w:rPr>
        <w:t>.</w:t>
      </w:r>
      <w:r w:rsidRPr="00266E61">
        <w:rPr>
          <w:rFonts w:asciiTheme="minorBidi" w:hAnsiTheme="minorBidi"/>
          <w:sz w:val="24"/>
          <w:szCs w:val="24"/>
          <w:rtl/>
        </w:rPr>
        <w:t xml:space="preserve"> </w:t>
      </w:r>
      <w:proofErr w:type="spellStart"/>
      <w:r w:rsidRPr="00266E61">
        <w:rPr>
          <w:rFonts w:asciiTheme="minorBidi" w:eastAsia="Calibri" w:hAnsiTheme="minorBidi"/>
          <w:sz w:val="24"/>
          <w:szCs w:val="24"/>
          <w:rtl/>
        </w:rPr>
        <w:t>להתנהגות</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הצופה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ולמעורבותו</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יש</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השפעה</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על</w:t>
      </w:r>
      <w:proofErr w:type="spellEnd"/>
      <w:r w:rsidRPr="00266E61">
        <w:rPr>
          <w:rFonts w:asciiTheme="minorBidi" w:eastAsia="Calibri" w:hAnsiTheme="minorBidi"/>
          <w:sz w:val="24"/>
          <w:szCs w:val="24"/>
          <w:rtl/>
        </w:rPr>
        <w:t xml:space="preserve"> </w:t>
      </w:r>
      <w:proofErr w:type="spellStart"/>
      <w:r w:rsidRPr="00266E61">
        <w:rPr>
          <w:rFonts w:asciiTheme="minorBidi" w:eastAsia="Calibri" w:hAnsiTheme="minorBidi"/>
          <w:sz w:val="24"/>
          <w:szCs w:val="24"/>
          <w:rtl/>
        </w:rPr>
        <w:t>המתרחש</w:t>
      </w:r>
      <w:proofErr w:type="spellEnd"/>
    </w:p>
    <w:p w14:paraId="306F09E5" w14:textId="77777777" w:rsidR="00A36D38" w:rsidRPr="00266E61" w:rsidRDefault="00A36D38" w:rsidP="00A36D38">
      <w:pPr>
        <w:bidi/>
        <w:rPr>
          <w:rFonts w:asciiTheme="minorBidi" w:eastAsia="Calibri" w:hAnsiTheme="minorBidi"/>
          <w:sz w:val="24"/>
          <w:szCs w:val="24"/>
          <w:lang w:bidi="he-IL"/>
        </w:rPr>
      </w:pPr>
    </w:p>
    <w:p w14:paraId="7F748D68" w14:textId="239711B7" w:rsidR="00266E61" w:rsidRPr="00266E61" w:rsidRDefault="00266E61" w:rsidP="00266E61">
      <w:pPr>
        <w:bidi/>
        <w:rPr>
          <w:rFonts w:asciiTheme="minorBidi" w:eastAsia="Calibri" w:hAnsiTheme="minorBidi"/>
          <w:sz w:val="24"/>
          <w:szCs w:val="24"/>
          <w:u w:val="single"/>
          <w:rtl/>
          <w:lang w:bidi="he-IL"/>
        </w:rPr>
      </w:pPr>
      <w:r w:rsidRPr="00266E61">
        <w:rPr>
          <w:rFonts w:asciiTheme="minorBidi" w:eastAsia="Calibri" w:hAnsiTheme="minorBidi" w:hint="cs"/>
          <w:sz w:val="24"/>
          <w:szCs w:val="24"/>
          <w:u w:val="single"/>
          <w:rtl/>
          <w:lang w:bidi="he-IL"/>
        </w:rPr>
        <w:t xml:space="preserve">מקום ההתרחשות: </w:t>
      </w:r>
    </w:p>
    <w:p w14:paraId="17D84A0A" w14:textId="01476C04" w:rsidR="00266E61" w:rsidRPr="00266E61" w:rsidRDefault="00266E61" w:rsidP="00266E61">
      <w:pPr>
        <w:bidi/>
        <w:rPr>
          <w:rFonts w:hint="cs"/>
          <w:sz w:val="24"/>
          <w:szCs w:val="24"/>
          <w:rtl/>
          <w:lang w:bidi="he-IL"/>
        </w:rPr>
      </w:pPr>
      <w:r w:rsidRPr="00266E61">
        <w:rPr>
          <w:rFonts w:asciiTheme="minorBidi" w:eastAsia="Calibri" w:hAnsiTheme="minorBidi" w:hint="cs"/>
          <w:sz w:val="24"/>
          <w:szCs w:val="24"/>
          <w:rtl/>
          <w:lang w:bidi="he-IL"/>
        </w:rPr>
        <w:t xml:space="preserve">בביתו של הקשיש. בבית יש הליכון, שולחן, כיסא, צלחת, כף, כוס זכוכית. </w:t>
      </w:r>
    </w:p>
    <w:sectPr w:rsidR="00266E61" w:rsidRPr="00266E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6267E"/>
    <w:multiLevelType w:val="hybridMultilevel"/>
    <w:tmpl w:val="7C181B84"/>
    <w:lvl w:ilvl="0" w:tplc="04090001">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E14D00"/>
    <w:multiLevelType w:val="hybridMultilevel"/>
    <w:tmpl w:val="124A17F4"/>
    <w:lvl w:ilvl="0" w:tplc="660AF426">
      <w:numFmt w:val="bullet"/>
      <w:lvlText w:val="-"/>
      <w:lvlJc w:val="left"/>
      <w:pPr>
        <w:ind w:left="720" w:hanging="360"/>
      </w:pPr>
      <w:rPr>
        <w:rFonts w:ascii="Arial" w:eastAsia="Calibri"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A622F4"/>
    <w:multiLevelType w:val="hybridMultilevel"/>
    <w:tmpl w:val="A538C70C"/>
    <w:lvl w:ilvl="0" w:tplc="04090001">
      <w:start w:val="1"/>
      <w:numFmt w:val="bullet"/>
      <w:lvlText w:val=""/>
      <w:lvlJc w:val="left"/>
      <w:pPr>
        <w:ind w:left="720" w:hanging="360"/>
      </w:pPr>
      <w:rPr>
        <w:rFonts w:ascii="Symbol" w:hAnsi="Symbol" w:hint="default"/>
      </w:rPr>
    </w:lvl>
    <w:lvl w:ilvl="1" w:tplc="9DEE3AD4">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12763D"/>
    <w:multiLevelType w:val="hybridMultilevel"/>
    <w:tmpl w:val="C6064E7A"/>
    <w:lvl w:ilvl="0" w:tplc="D7206DF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452870">
    <w:abstractNumId w:val="2"/>
  </w:num>
  <w:num w:numId="2" w16cid:durableId="331421484">
    <w:abstractNumId w:val="3"/>
  </w:num>
  <w:num w:numId="3" w16cid:durableId="1943763954">
    <w:abstractNumId w:val="0"/>
  </w:num>
  <w:num w:numId="4" w16cid:durableId="12878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38"/>
    <w:rsid w:val="000E2085"/>
    <w:rsid w:val="00266E61"/>
    <w:rsid w:val="003E28A9"/>
    <w:rsid w:val="00A36D3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696061D"/>
  <w15:chartTrackingRefBased/>
  <w15:docId w15:val="{7543B0C4-D430-4A44-A7BE-9F9B2B3C1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D38"/>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A3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D38"/>
    <w:rPr>
      <w:rFonts w:eastAsiaTheme="majorEastAsia" w:cstheme="majorBidi"/>
      <w:color w:val="272727" w:themeColor="text1" w:themeTint="D8"/>
    </w:rPr>
  </w:style>
  <w:style w:type="paragraph" w:styleId="Title">
    <w:name w:val="Title"/>
    <w:basedOn w:val="Normal"/>
    <w:next w:val="Normal"/>
    <w:link w:val="TitleChar"/>
    <w:uiPriority w:val="10"/>
    <w:qFormat/>
    <w:rsid w:val="00A3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D38"/>
    <w:pPr>
      <w:spacing w:before="160"/>
      <w:jc w:val="center"/>
    </w:pPr>
    <w:rPr>
      <w:i/>
      <w:iCs/>
      <w:color w:val="404040" w:themeColor="text1" w:themeTint="BF"/>
    </w:rPr>
  </w:style>
  <w:style w:type="character" w:customStyle="1" w:styleId="QuoteChar">
    <w:name w:val="Quote Char"/>
    <w:basedOn w:val="DefaultParagraphFont"/>
    <w:link w:val="Quote"/>
    <w:uiPriority w:val="29"/>
    <w:rsid w:val="00A36D38"/>
    <w:rPr>
      <w:i/>
      <w:iCs/>
      <w:color w:val="404040" w:themeColor="text1" w:themeTint="BF"/>
    </w:rPr>
  </w:style>
  <w:style w:type="paragraph" w:styleId="ListParagraph">
    <w:name w:val="List Paragraph"/>
    <w:basedOn w:val="Normal"/>
    <w:uiPriority w:val="34"/>
    <w:qFormat/>
    <w:rsid w:val="00A36D38"/>
    <w:pPr>
      <w:ind w:left="720"/>
      <w:contextualSpacing/>
    </w:pPr>
  </w:style>
  <w:style w:type="character" w:styleId="IntenseEmphasis">
    <w:name w:val="Intense Emphasis"/>
    <w:basedOn w:val="DefaultParagraphFont"/>
    <w:uiPriority w:val="21"/>
    <w:qFormat/>
    <w:rsid w:val="00A36D38"/>
    <w:rPr>
      <w:i/>
      <w:iCs/>
      <w:color w:val="0F4761" w:themeColor="accent1" w:themeShade="BF"/>
    </w:rPr>
  </w:style>
  <w:style w:type="paragraph" w:styleId="IntenseQuote">
    <w:name w:val="Intense Quote"/>
    <w:basedOn w:val="Normal"/>
    <w:next w:val="Normal"/>
    <w:link w:val="IntenseQuoteChar"/>
    <w:uiPriority w:val="30"/>
    <w:qFormat/>
    <w:rsid w:val="00A3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D38"/>
    <w:rPr>
      <w:i/>
      <w:iCs/>
      <w:color w:val="0F4761" w:themeColor="accent1" w:themeShade="BF"/>
    </w:rPr>
  </w:style>
  <w:style w:type="character" w:styleId="IntenseReference">
    <w:name w:val="Intense Reference"/>
    <w:basedOn w:val="DefaultParagraphFont"/>
    <w:uiPriority w:val="32"/>
    <w:qFormat/>
    <w:rsid w:val="00A36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2025-07-23T19:21:00Z</dcterms:created>
  <dcterms:modified xsi:type="dcterms:W3CDTF">2025-11-14T17:11:00Z</dcterms:modified>
</cp:coreProperties>
</file>