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E002B8" w14:textId="77777777" w:rsidR="00CB23F5" w:rsidRPr="008A6699" w:rsidRDefault="00CB23F5" w:rsidP="00CB23F5">
      <w:pPr>
        <w:bidi/>
        <w:spacing w:line="276" w:lineRule="auto"/>
        <w:rPr>
          <w:rFonts w:asciiTheme="minorBidi" w:hAnsiTheme="minorBidi"/>
          <w:sz w:val="24"/>
          <w:szCs w:val="24"/>
          <w:u w:val="single"/>
          <w:rtl/>
        </w:rPr>
      </w:pPr>
      <w:r w:rsidRPr="008A6699">
        <w:rPr>
          <w:rFonts w:asciiTheme="minorBidi" w:eastAsia="Calibri" w:hAnsiTheme="minorBidi"/>
          <w:sz w:val="24"/>
          <w:szCs w:val="24"/>
          <w:u w:val="single"/>
          <w:rtl/>
          <w:lang w:bidi="he-IL"/>
        </w:rPr>
        <w:t>רקע, סיפור המקרה</w:t>
      </w:r>
      <w:r w:rsidRPr="008A6699">
        <w:rPr>
          <w:rFonts w:asciiTheme="minorBidi" w:hAnsiTheme="minorBidi"/>
          <w:sz w:val="24"/>
          <w:szCs w:val="24"/>
          <w:u w:val="single"/>
          <w:rtl/>
        </w:rPr>
        <w:t xml:space="preserve"> </w:t>
      </w:r>
      <w:r w:rsidRPr="008A6699">
        <w:rPr>
          <w:rFonts w:asciiTheme="minorBidi" w:hAnsiTheme="minorBidi"/>
          <w:sz w:val="24"/>
          <w:szCs w:val="24"/>
          <w:u w:val="single"/>
          <w:rtl/>
          <w:lang w:bidi="he-IL"/>
        </w:rPr>
        <w:t>והתנהגות</w:t>
      </w:r>
      <w:r w:rsidRPr="008A6699">
        <w:rPr>
          <w:rFonts w:asciiTheme="minorBidi" w:hAnsiTheme="minorBidi"/>
          <w:sz w:val="24"/>
          <w:szCs w:val="24"/>
          <w:u w:val="single"/>
          <w:rtl/>
        </w:rPr>
        <w:t xml:space="preserve"> </w:t>
      </w:r>
      <w:r w:rsidRPr="008A6699">
        <w:rPr>
          <w:rFonts w:asciiTheme="minorBidi" w:hAnsiTheme="minorBidi"/>
          <w:sz w:val="24"/>
          <w:szCs w:val="24"/>
          <w:u w:val="single"/>
          <w:rtl/>
          <w:lang w:bidi="he-IL"/>
        </w:rPr>
        <w:t>הדמות</w:t>
      </w:r>
      <w:r w:rsidRPr="008A6699">
        <w:rPr>
          <w:rFonts w:asciiTheme="minorBidi" w:hAnsiTheme="minorBidi"/>
          <w:sz w:val="24"/>
          <w:szCs w:val="24"/>
          <w:u w:val="single"/>
          <w:rtl/>
        </w:rPr>
        <w:t>:</w:t>
      </w:r>
    </w:p>
    <w:p w14:paraId="27D7A80B" w14:textId="77777777" w:rsidR="00CB23F5" w:rsidRPr="008A6699" w:rsidRDefault="00CB23F5" w:rsidP="00CB23F5">
      <w:pPr>
        <w:bidi/>
        <w:spacing w:after="0" w:line="360" w:lineRule="auto"/>
        <w:rPr>
          <w:rFonts w:asciiTheme="minorBidi" w:eastAsia="Calibri" w:hAnsiTheme="minorBidi"/>
          <w:sz w:val="24"/>
          <w:szCs w:val="24"/>
          <w:rtl/>
          <w:lang w:bidi="he-IL"/>
        </w:rPr>
      </w:pPr>
      <w:r w:rsidRPr="008A6699">
        <w:rPr>
          <w:rFonts w:asciiTheme="minorBidi" w:eastAsia="Calibri" w:hAnsiTheme="minorBidi"/>
          <w:sz w:val="24"/>
          <w:szCs w:val="24"/>
          <w:rtl/>
          <w:lang w:bidi="he-IL"/>
        </w:rPr>
        <w:t>חגית, פעוטה בת שלוש עם אבחנה של איחור התפתחותי כללי על רקע אפילפסיה בתינוקות הופנתה לטיפול בריפוי בעיסוק בקהילה במכון פרטי בהסדר עם קופת חולים. חגית התחנכה בגנון פרטי בישוב עם סייעת במימון פרטי של ההורים. המרפאה בעיסוק בת 36 עם ניסיון של 10 שנים בטיפול בילדים קיבלה את חגית לטיפול. בשיחת הכרות עם ההורים תארו שרית וחיים את השתלשלות המחלה של חגית ואת תפקודה כיום. ההורים הגדירו את מטרות הטיפול כסיוע לחגית לצמצם פערים תפקודיים בתחום משחק, יחסים חברתיים עם בני הגיל, עצמאות בפעילויות יום יום.</w:t>
      </w:r>
    </w:p>
    <w:p w14:paraId="17568704" w14:textId="77777777" w:rsidR="00CB23F5" w:rsidRPr="008A6699" w:rsidRDefault="00CB23F5" w:rsidP="00CB23F5">
      <w:pPr>
        <w:bidi/>
        <w:spacing w:after="0" w:line="360" w:lineRule="auto"/>
        <w:rPr>
          <w:rFonts w:asciiTheme="minorBidi" w:eastAsia="Calibri" w:hAnsiTheme="minorBidi"/>
          <w:sz w:val="24"/>
          <w:szCs w:val="24"/>
          <w:rtl/>
          <w:lang w:bidi="he-IL"/>
        </w:rPr>
      </w:pPr>
      <w:r w:rsidRPr="008A6699">
        <w:rPr>
          <w:rFonts w:asciiTheme="minorBidi" w:hAnsiTheme="minorBidi"/>
          <w:kern w:val="2"/>
          <w:sz w:val="24"/>
          <w:szCs w:val="24"/>
          <w:rtl/>
          <w:lang w:bidi="he-IL"/>
          <w14:ligatures w14:val="standardContextual"/>
        </w:rPr>
        <w:t>לאחר שיחת ההכרות האם החלה להביא את חגית לטיפול של המרפאה בעיסוק פעם בשבוע. המרפאה בעיסוק עבדה עם חגית באופן רציף, כשכל טיפול החל בחיבוק גדול לחגית ולאם, בהמשך תרגול משותף של משימות בשיתוף של האם ולעיתים גם עם אחד מאחיה של חגית שהתלווה לטיפול. האווירה בטיפול הייתה מלווה בהרבה שמחה, צחוק והתלהבות, המרפאה בעיסוק היטיבה לתכנן משימות ומטלות שיאתגרו את חגית אך לא יתסכלו אותה והקשר עם המשפחה היה פתוח וגלוי. האם והאחים תרגלו במהלך השבוע את המשימות שענת הציעה ונראתה התקדמות גדולה ומהירה בתפקוד של חגית. בהדרכת ענת חגית נגמלה מטיטול, אכלה בעזרת כפית ומזלג, החלה להשתתף במשחק בחצר, בעבודות יצירה בתוך הגן ובמשחקי שולחן. ההורים היו מרוצים מאוד מהקשר עם המרפאה בעיסוק ומהתקדמות של חגית.</w:t>
      </w:r>
    </w:p>
    <w:p w14:paraId="11EDEA73" w14:textId="77777777" w:rsidR="00CB23F5" w:rsidRPr="008A6699" w:rsidRDefault="00CB23F5" w:rsidP="00CB23F5">
      <w:pPr>
        <w:bidi/>
        <w:spacing w:after="0" w:line="360" w:lineRule="auto"/>
        <w:rPr>
          <w:rFonts w:asciiTheme="minorBidi" w:eastAsia="Calibri" w:hAnsiTheme="minorBidi"/>
          <w:sz w:val="24"/>
          <w:szCs w:val="24"/>
          <w:rtl/>
          <w:lang w:bidi="he-IL"/>
        </w:rPr>
      </w:pPr>
      <w:r w:rsidRPr="008A6699">
        <w:rPr>
          <w:rFonts w:asciiTheme="minorBidi" w:eastAsia="Calibri" w:hAnsiTheme="minorBidi"/>
          <w:color w:val="000000"/>
          <w:sz w:val="24"/>
          <w:szCs w:val="24"/>
          <w:u w:val="single"/>
          <w:rtl/>
          <w:lang w:bidi="he-IL"/>
        </w:rPr>
        <w:t>נתוני פתיחה:</w:t>
      </w:r>
    </w:p>
    <w:p w14:paraId="6F47EDCE" w14:textId="77777777" w:rsidR="00CB23F5" w:rsidRPr="008A6699" w:rsidRDefault="00CB23F5" w:rsidP="00CB23F5">
      <w:pPr>
        <w:bidi/>
        <w:spacing w:after="0" w:line="360" w:lineRule="auto"/>
        <w:rPr>
          <w:rFonts w:asciiTheme="minorBidi" w:hAnsiTheme="minorBidi"/>
          <w:kern w:val="2"/>
          <w:sz w:val="24"/>
          <w:szCs w:val="24"/>
          <w:rtl/>
          <w:lang w:bidi="he-IL"/>
          <w14:ligatures w14:val="standardContextual"/>
        </w:rPr>
      </w:pPr>
      <w:r w:rsidRPr="008A6699">
        <w:rPr>
          <w:rFonts w:asciiTheme="minorBidi" w:hAnsiTheme="minorBidi"/>
          <w:kern w:val="2"/>
          <w:sz w:val="24"/>
          <w:szCs w:val="24"/>
          <w:rtl/>
          <w:lang w:bidi="he-IL"/>
          <w14:ligatures w14:val="standardContextual"/>
        </w:rPr>
        <w:t>לקראת תחילת שנת הלימודים חגית הייתה בת 3.6 ההורים תכננו להעביר אותה לגן עירוני ללא סייעת. המרפאה בעיסוק תמכה בכך וליוותה את ההכנה גן בטיפול. לאחר חודש וחצי בגן העירוני הגננת פנתה להורים והזמינה אותם לשיחה. ההורים ביקשו מהמרפאה בעיסוק להצטרף. בשיחה צביה הגננת תארה את הקשיים של חגית בהסתגלות לגן ואמרה שהיא ממליצה על סייעת אישית כי היא אינה רואה את חגית משתלבת בגן ללא עזרה של סייעת. ההורים נדהמו מתיאור הקשיים, הציעו עזרה לגננת אך התנגדו לסייעת אישית תוך שהם משתמשים בדוגמאות מהטיפול עם המרפאה בעיסוק ומצביעים על התקדמותה של חגית. ההורים פנו אל המרפאה בעיסוק ושאלו לדעתה.</w:t>
      </w:r>
    </w:p>
    <w:p w14:paraId="357AE23C" w14:textId="77777777" w:rsidR="00CB23F5" w:rsidRPr="008A6699" w:rsidRDefault="00CB23F5" w:rsidP="00CB23F5">
      <w:pPr>
        <w:bidi/>
        <w:spacing w:after="0" w:line="360" w:lineRule="auto"/>
        <w:rPr>
          <w:rFonts w:asciiTheme="minorBidi" w:hAnsiTheme="minorBidi"/>
          <w:kern w:val="2"/>
          <w:sz w:val="24"/>
          <w:szCs w:val="24"/>
          <w:rtl/>
          <w:lang w:bidi="he-IL"/>
          <w14:ligatures w14:val="standardContextual"/>
        </w:rPr>
      </w:pPr>
      <w:r w:rsidRPr="008A6699">
        <w:rPr>
          <w:rFonts w:asciiTheme="minorBidi" w:hAnsiTheme="minorBidi"/>
          <w:kern w:val="2"/>
          <w:sz w:val="24"/>
          <w:szCs w:val="24"/>
          <w:rtl/>
          <w:lang w:bidi="he-IL"/>
          <w14:ligatures w14:val="standardContextual"/>
        </w:rPr>
        <w:t>המרפאה בעיסוק קבעה פגישה משותפת עם ההורים כדי לדון בעניין ולשתף אותם בדעת המקצועית.</w:t>
      </w:r>
    </w:p>
    <w:p w14:paraId="5223C165" w14:textId="4310B312" w:rsidR="00CB23F5" w:rsidRPr="008A6699" w:rsidRDefault="00CB23F5" w:rsidP="00CB23F5">
      <w:pPr>
        <w:bidi/>
        <w:spacing w:after="0" w:line="360" w:lineRule="auto"/>
        <w:rPr>
          <w:rFonts w:asciiTheme="minorBidi" w:hAnsiTheme="minorBidi"/>
          <w:kern w:val="2"/>
          <w:sz w:val="24"/>
          <w:szCs w:val="24"/>
          <w:u w:val="single"/>
          <w:rtl/>
          <w:lang w:bidi="he-IL"/>
          <w14:ligatures w14:val="standardContextual"/>
        </w:rPr>
      </w:pPr>
      <w:r w:rsidRPr="008A6699">
        <w:rPr>
          <w:rFonts w:asciiTheme="minorBidi" w:hAnsiTheme="minorBidi"/>
          <w:kern w:val="2"/>
          <w:sz w:val="24"/>
          <w:szCs w:val="24"/>
          <w:u w:val="single"/>
          <w:rtl/>
          <w:lang w:bidi="he-IL"/>
          <w14:ligatures w14:val="standardContextual"/>
        </w:rPr>
        <w:t>סיפור המקרה והתנהגות הדמות:</w:t>
      </w:r>
    </w:p>
    <w:p w14:paraId="31C3D24B" w14:textId="5888C039" w:rsidR="00CB23F5" w:rsidRPr="008A6699" w:rsidRDefault="00CB23F5" w:rsidP="00CB23F5">
      <w:pPr>
        <w:bidi/>
        <w:spacing w:line="360" w:lineRule="auto"/>
        <w:rPr>
          <w:rFonts w:asciiTheme="minorBidi" w:hAnsiTheme="minorBidi"/>
          <w:kern w:val="2"/>
          <w:sz w:val="24"/>
          <w:szCs w:val="24"/>
          <w:rtl/>
          <w:lang w:bidi="he-IL"/>
          <w14:ligatures w14:val="standardContextual"/>
        </w:rPr>
      </w:pPr>
      <w:r w:rsidRPr="008A6699">
        <w:rPr>
          <w:rFonts w:asciiTheme="minorBidi" w:hAnsiTheme="minorBidi"/>
          <w:kern w:val="2"/>
          <w:sz w:val="24"/>
          <w:szCs w:val="24"/>
          <w:rtl/>
          <w:lang w:bidi="he-IL"/>
          <w14:ligatures w14:val="standardContextual"/>
        </w:rPr>
        <w:t>ההורים הם אנשים מסורים ומעורבים מאוד בטיפול ובשיקום של בתם, חגית. הם נראים כאנשים שמשקיעים רבות במשפחתם וברווחת בתם. ההורים עשויים לחוות תחושות של דאגה, אהבה, תקווה, אך גם חשש ולחץ בנוגע להתפתחות ולהתקדמות של חגית. הם מחפשים תמיכה, הדרכה והכוונה מהמקצועיות שמטפלות בבתם ומאמינים בחשיבות השותפות והדו-שיח עם המטפלים לקידום התפתחותה של חגית</w:t>
      </w:r>
      <w:r w:rsidRPr="008A6699">
        <w:rPr>
          <w:rFonts w:asciiTheme="minorBidi" w:hAnsiTheme="minorBidi"/>
          <w:kern w:val="2"/>
          <w:sz w:val="24"/>
          <w:szCs w:val="24"/>
          <w:lang w:bidi="he-IL"/>
          <w14:ligatures w14:val="standardContextual"/>
        </w:rPr>
        <w:t>.</w:t>
      </w:r>
    </w:p>
    <w:p w14:paraId="22685A3D" w14:textId="77777777" w:rsidR="00CB23F5" w:rsidRPr="008A6699" w:rsidRDefault="00CB23F5" w:rsidP="00CB23F5">
      <w:pPr>
        <w:bidi/>
        <w:spacing w:after="0" w:line="360" w:lineRule="auto"/>
        <w:rPr>
          <w:rFonts w:asciiTheme="minorBidi" w:eastAsia="Calibri" w:hAnsiTheme="minorBidi"/>
          <w:sz w:val="24"/>
          <w:szCs w:val="24"/>
          <w:u w:val="single"/>
          <w:rtl/>
          <w:lang w:bidi="he-IL"/>
        </w:rPr>
      </w:pPr>
      <w:r w:rsidRPr="008A6699">
        <w:rPr>
          <w:rFonts w:asciiTheme="minorBidi" w:eastAsia="Calibri" w:hAnsiTheme="minorBidi"/>
          <w:sz w:val="24"/>
          <w:szCs w:val="24"/>
          <w:u w:val="single"/>
          <w:rtl/>
          <w:lang w:bidi="he-IL"/>
        </w:rPr>
        <w:lastRenderedPageBreak/>
        <w:t>התקדמות התרחיש:  אם.....אז, פעולות, תוצאות אפשריות, ציטוטים מרכזיים</w:t>
      </w:r>
    </w:p>
    <w:p w14:paraId="185AA344" w14:textId="77777777" w:rsidR="00CB23F5" w:rsidRPr="008A6699" w:rsidRDefault="00CB23F5" w:rsidP="00CB23F5">
      <w:pPr>
        <w:bidi/>
        <w:spacing w:after="0" w:line="360" w:lineRule="auto"/>
        <w:rPr>
          <w:rFonts w:asciiTheme="minorBidi" w:eastAsia="Calibri" w:hAnsiTheme="minorBidi"/>
          <w:sz w:val="24"/>
          <w:szCs w:val="24"/>
          <w:rtl/>
        </w:rPr>
      </w:pPr>
      <w:r w:rsidRPr="008A6699">
        <w:rPr>
          <w:rFonts w:asciiTheme="minorBidi" w:eastAsia="Calibri" w:hAnsiTheme="minorBidi"/>
          <w:sz w:val="24"/>
          <w:szCs w:val="24"/>
          <w:rtl/>
          <w:lang w:bidi="he-IL"/>
        </w:rPr>
        <w:t>אם... המרפאה בעיסוק מביעה דעה נחרצת שחגית חייבת להיות עם סייעת אישית בגן מבלי להקשיב ולתת מקום לחוויות ולתחושות של ההורים</w:t>
      </w:r>
      <w:r w:rsidRPr="008A6699">
        <w:rPr>
          <w:rFonts w:asciiTheme="minorBidi" w:eastAsia="Calibri" w:hAnsiTheme="minorBidi"/>
          <w:sz w:val="24"/>
          <w:szCs w:val="24"/>
          <w:lang w:bidi="he-IL"/>
        </w:rPr>
        <w:t>,</w:t>
      </w:r>
    </w:p>
    <w:p w14:paraId="671E7453" w14:textId="77777777" w:rsidR="00CB23F5" w:rsidRPr="008A6699" w:rsidRDefault="00CB23F5" w:rsidP="00CB23F5">
      <w:pPr>
        <w:bidi/>
        <w:spacing w:after="0" w:line="360" w:lineRule="auto"/>
        <w:rPr>
          <w:rFonts w:asciiTheme="minorBidi" w:eastAsia="Calibri" w:hAnsiTheme="minorBidi"/>
          <w:sz w:val="24"/>
          <w:szCs w:val="24"/>
          <w:rtl/>
        </w:rPr>
      </w:pPr>
      <w:r w:rsidRPr="008A6699">
        <w:rPr>
          <w:rFonts w:asciiTheme="minorBidi" w:eastAsia="Calibri" w:hAnsiTheme="minorBidi"/>
          <w:sz w:val="24"/>
          <w:szCs w:val="24"/>
          <w:rtl/>
          <w:lang w:bidi="he-IL"/>
        </w:rPr>
        <w:t>אז... ההורים עשויים להרגיש שהם לא נתפסים ושדעתם לא מתקבלת בחשיבות. הם עלולים להרגיש שהמקצועית לא באמת מבינה את מצבם ואת צרכי בתם</w:t>
      </w:r>
      <w:r w:rsidRPr="008A6699">
        <w:rPr>
          <w:rFonts w:asciiTheme="minorBidi" w:eastAsia="Calibri" w:hAnsiTheme="minorBidi"/>
          <w:sz w:val="24"/>
          <w:szCs w:val="24"/>
          <w:lang w:bidi="he-IL"/>
        </w:rPr>
        <w:t>.</w:t>
      </w:r>
    </w:p>
    <w:p w14:paraId="166179E8" w14:textId="77777777" w:rsidR="00CB23F5" w:rsidRPr="008A6699" w:rsidRDefault="00CB23F5" w:rsidP="00CB23F5">
      <w:pPr>
        <w:bidi/>
        <w:spacing w:after="0" w:line="360" w:lineRule="auto"/>
        <w:rPr>
          <w:rFonts w:asciiTheme="minorBidi" w:eastAsia="Calibri" w:hAnsiTheme="minorBidi"/>
          <w:sz w:val="24"/>
          <w:szCs w:val="24"/>
          <w:rtl/>
        </w:rPr>
      </w:pPr>
      <w:r w:rsidRPr="008A6699">
        <w:rPr>
          <w:rFonts w:asciiTheme="minorBidi" w:eastAsia="Calibri" w:hAnsiTheme="minorBidi"/>
          <w:sz w:val="24"/>
          <w:szCs w:val="24"/>
          <w:rtl/>
          <w:lang w:bidi="he-IL"/>
        </w:rPr>
        <w:t>הצעה לציטוט רלוונטי של ההורים: "אנחנו מרגישים שאת לא באמת מקשיבה לנו, ענת. חשוב לנו שתביני שיש לנו גם דעה וחוויות שלנו עם חגית, ואנחנו לא מרגישים שאת נותנת לזה משקל</w:t>
      </w:r>
      <w:r w:rsidRPr="008A6699">
        <w:rPr>
          <w:rFonts w:asciiTheme="minorBidi" w:eastAsia="Calibri" w:hAnsiTheme="minorBidi"/>
          <w:sz w:val="24"/>
          <w:szCs w:val="24"/>
          <w:lang w:bidi="he-IL"/>
        </w:rPr>
        <w:t>."</w:t>
      </w:r>
    </w:p>
    <w:p w14:paraId="348E8662" w14:textId="77777777" w:rsidR="00CB23F5" w:rsidRPr="008A6699" w:rsidRDefault="00CB23F5" w:rsidP="00CB23F5">
      <w:pPr>
        <w:bidi/>
        <w:spacing w:after="0" w:line="360" w:lineRule="auto"/>
        <w:rPr>
          <w:rFonts w:asciiTheme="minorBidi" w:eastAsia="Calibri" w:hAnsiTheme="minorBidi"/>
          <w:sz w:val="24"/>
          <w:szCs w:val="24"/>
          <w:rtl/>
          <w:lang w:bidi="he-IL"/>
        </w:rPr>
      </w:pPr>
      <w:r w:rsidRPr="008A6699">
        <w:rPr>
          <w:rFonts w:asciiTheme="minorBidi" w:eastAsia="Calibri" w:hAnsiTheme="minorBidi"/>
          <w:sz w:val="24"/>
          <w:szCs w:val="24"/>
          <w:rtl/>
          <w:lang w:bidi="he-IL"/>
        </w:rPr>
        <w:t>אם</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המרפאה</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בעיסוק</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תגיד</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להורים</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ולגננת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צביה</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שהיא</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חושבת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שתפקודה</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של</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חגית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השתפר</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אך</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היא</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עדיין</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זקוקה</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לסייעת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אישית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בגן</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ותתמוך</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בגננת,</w:t>
      </w:r>
    </w:p>
    <w:p w14:paraId="5AC633EB" w14:textId="77777777" w:rsidR="00CB23F5" w:rsidRPr="008A6699" w:rsidRDefault="00CB23F5" w:rsidP="00CB23F5">
      <w:pPr>
        <w:bidi/>
        <w:spacing w:after="0" w:line="360" w:lineRule="auto"/>
        <w:rPr>
          <w:rFonts w:asciiTheme="minorBidi" w:eastAsia="Calibri" w:hAnsiTheme="minorBidi"/>
          <w:sz w:val="24"/>
          <w:szCs w:val="24"/>
          <w:rtl/>
        </w:rPr>
      </w:pPr>
      <w:r w:rsidRPr="008A6699">
        <w:rPr>
          <w:rFonts w:asciiTheme="minorBidi" w:eastAsia="Calibri" w:hAnsiTheme="minorBidi"/>
          <w:sz w:val="24"/>
          <w:szCs w:val="24"/>
          <w:rtl/>
          <w:lang w:bidi="he-IL"/>
        </w:rPr>
        <w:t>אז</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ההורים</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עשויים</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להרגיש</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שהמרפאה בעיסוק עושה</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יד</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אחת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עם</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הגננת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לא</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מאמינה</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בהתקדמות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וביכולות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של</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חגית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ולמעשה</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פוגעת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בכל</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מה</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שציפו</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מענת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לומר</w:t>
      </w:r>
      <w:r w:rsidRPr="008A6699">
        <w:rPr>
          <w:rFonts w:asciiTheme="minorBidi" w:eastAsia="Calibri" w:hAnsiTheme="minorBidi"/>
          <w:sz w:val="24"/>
          <w:szCs w:val="24"/>
          <w:rtl/>
        </w:rPr>
        <w:t>.</w:t>
      </w:r>
    </w:p>
    <w:p w14:paraId="00C2A1CE" w14:textId="77777777" w:rsidR="00CB23F5" w:rsidRPr="008A6699" w:rsidRDefault="00CB23F5" w:rsidP="00CB23F5">
      <w:pPr>
        <w:bidi/>
        <w:spacing w:after="0" w:line="360" w:lineRule="auto"/>
        <w:rPr>
          <w:rFonts w:asciiTheme="minorBidi" w:eastAsia="Calibri" w:hAnsiTheme="minorBidi"/>
          <w:sz w:val="24"/>
          <w:szCs w:val="24"/>
          <w:rtl/>
        </w:rPr>
      </w:pPr>
      <w:r w:rsidRPr="008A6699">
        <w:rPr>
          <w:rFonts w:asciiTheme="minorBidi" w:eastAsia="Calibri" w:hAnsiTheme="minorBidi"/>
          <w:sz w:val="24"/>
          <w:szCs w:val="24"/>
          <w:rtl/>
          <w:lang w:bidi="he-IL"/>
        </w:rPr>
        <w:t>הצעה</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לציטוט רלוונטי</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של</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ההורים</w:t>
      </w:r>
      <w:r w:rsidRPr="008A6699">
        <w:rPr>
          <w:rFonts w:asciiTheme="minorBidi" w:eastAsia="Calibri" w:hAnsiTheme="minorBidi"/>
          <w:sz w:val="24"/>
          <w:szCs w:val="24"/>
          <w:rtl/>
        </w:rPr>
        <w:t xml:space="preserve">: " </w:t>
      </w:r>
      <w:r w:rsidRPr="008A6699">
        <w:rPr>
          <w:rFonts w:asciiTheme="minorBidi" w:eastAsia="Calibri" w:hAnsiTheme="minorBidi"/>
          <w:sz w:val="24"/>
          <w:szCs w:val="24"/>
          <w:rtl/>
          <w:lang w:bidi="he-IL"/>
        </w:rPr>
        <w:t>המרפאה בעיסוק</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אנו</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ממש</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לא</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מבינים</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את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העמדה</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שלך</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הרי</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לכל</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אורך</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הטיפול</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אמרת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לנו</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שחגית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מתקדמת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יפה</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כל</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כך</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ושיבחת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אותה</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ואותנו</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על</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ההצלחות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איך</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את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עכשיו</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אומרת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שהיא</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צריכה</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סייעת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בגן</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החדש</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לאן</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נעלמו</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כל</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סיפורי</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ההצלחות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של</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חגית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האם</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כל</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מה</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שאמרת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בטיפול</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היה</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אמיתי</w:t>
      </w:r>
      <w:r w:rsidRPr="008A6699">
        <w:rPr>
          <w:rFonts w:asciiTheme="minorBidi" w:eastAsia="Calibri" w:hAnsiTheme="minorBidi"/>
          <w:sz w:val="24"/>
          <w:szCs w:val="24"/>
          <w:rtl/>
        </w:rPr>
        <w:t>?"</w:t>
      </w:r>
    </w:p>
    <w:p w14:paraId="45C610BC" w14:textId="77777777" w:rsidR="00CB23F5" w:rsidRPr="008A6699" w:rsidRDefault="00CB23F5" w:rsidP="00CB23F5">
      <w:pPr>
        <w:bidi/>
        <w:spacing w:after="0" w:line="360" w:lineRule="auto"/>
        <w:rPr>
          <w:rFonts w:asciiTheme="minorBidi" w:eastAsia="Calibri" w:hAnsiTheme="minorBidi"/>
          <w:sz w:val="24"/>
          <w:szCs w:val="24"/>
          <w:u w:val="single"/>
          <w:rtl/>
        </w:rPr>
      </w:pPr>
      <w:r w:rsidRPr="008A6699">
        <w:rPr>
          <w:rFonts w:asciiTheme="minorBidi" w:eastAsia="Calibri" w:hAnsiTheme="minorBidi"/>
          <w:sz w:val="24"/>
          <w:szCs w:val="24"/>
          <w:u w:val="single"/>
          <w:rtl/>
          <w:lang w:bidi="he-IL"/>
        </w:rPr>
        <w:t>נקודת</w:t>
      </w:r>
      <w:r w:rsidRPr="008A6699">
        <w:rPr>
          <w:rFonts w:asciiTheme="minorBidi" w:eastAsia="Calibri" w:hAnsiTheme="minorBidi"/>
          <w:sz w:val="24"/>
          <w:szCs w:val="24"/>
          <w:u w:val="single"/>
          <w:rtl/>
        </w:rPr>
        <w:t xml:space="preserve"> </w:t>
      </w:r>
      <w:r w:rsidRPr="008A6699">
        <w:rPr>
          <w:rFonts w:asciiTheme="minorBidi" w:eastAsia="Calibri" w:hAnsiTheme="minorBidi"/>
          <w:sz w:val="24"/>
          <w:szCs w:val="24"/>
          <w:u w:val="single"/>
          <w:rtl/>
          <w:lang w:bidi="he-IL"/>
        </w:rPr>
        <w:t>מפנה</w:t>
      </w:r>
      <w:r w:rsidRPr="008A6699">
        <w:rPr>
          <w:rFonts w:asciiTheme="minorBidi" w:eastAsia="Calibri" w:hAnsiTheme="minorBidi"/>
          <w:sz w:val="24"/>
          <w:szCs w:val="24"/>
          <w:u w:val="single"/>
          <w:rtl/>
        </w:rPr>
        <w:t>:</w:t>
      </w:r>
    </w:p>
    <w:p w14:paraId="5A7CDF47" w14:textId="77777777" w:rsidR="00CB23F5" w:rsidRPr="008A6699" w:rsidRDefault="00CB23F5" w:rsidP="00CB23F5">
      <w:pPr>
        <w:bidi/>
        <w:spacing w:after="0" w:line="360" w:lineRule="auto"/>
        <w:rPr>
          <w:rFonts w:asciiTheme="minorBidi" w:hAnsiTheme="minorBidi"/>
          <w:sz w:val="24"/>
          <w:szCs w:val="24"/>
          <w:rtl/>
          <w:lang w:bidi="he-IL"/>
        </w:rPr>
      </w:pPr>
      <w:r w:rsidRPr="008A6699">
        <w:rPr>
          <w:rFonts w:asciiTheme="minorBidi" w:hAnsiTheme="minorBidi"/>
          <w:sz w:val="24"/>
          <w:szCs w:val="24"/>
          <w:rtl/>
          <w:lang w:bidi="he-IL"/>
        </w:rPr>
        <w:t>אם... המרפאה בעיסוק מסבירה להורים באופן מקצועי ומכבד את התפיסה הטיפולית וההתקדמות שחגית עשתה, אך גם מבהירה את הצורך בהתאמות ובתמיכה בסביבה החדשה</w:t>
      </w:r>
      <w:r w:rsidRPr="008A6699">
        <w:rPr>
          <w:rFonts w:asciiTheme="minorBidi" w:hAnsiTheme="minorBidi"/>
          <w:sz w:val="24"/>
          <w:szCs w:val="24"/>
          <w:lang w:bidi="he-IL"/>
        </w:rPr>
        <w:t>,</w:t>
      </w:r>
    </w:p>
    <w:p w14:paraId="038E8A14" w14:textId="77777777" w:rsidR="00CB23F5" w:rsidRPr="008A6699" w:rsidRDefault="00CB23F5" w:rsidP="00CB23F5">
      <w:pPr>
        <w:bidi/>
        <w:spacing w:after="0" w:line="360" w:lineRule="auto"/>
        <w:rPr>
          <w:rFonts w:asciiTheme="minorBidi" w:hAnsiTheme="minorBidi"/>
          <w:sz w:val="24"/>
          <w:szCs w:val="24"/>
          <w:rtl/>
        </w:rPr>
      </w:pPr>
      <w:r w:rsidRPr="008A6699">
        <w:rPr>
          <w:rFonts w:asciiTheme="minorBidi" w:hAnsiTheme="minorBidi"/>
          <w:sz w:val="24"/>
          <w:szCs w:val="24"/>
          <w:rtl/>
          <w:lang w:bidi="he-IL"/>
        </w:rPr>
        <w:t>(למשל – המרפאה בעיסוק תגיד דברים ברוח של: "אני מבינה את התקוות והחששות שלכם כהורים, ואני כאן כדי לתמוך בחגית בכל הדרך. ההתקדמות שחגית עשתה היא תוצאה של מאמץ משותף והפעלה נכונה של המיומנויות שלמדנו בטיפולים. חשוב להבין שהמעבר לסביבה חדשה כמו הגן העירוני דורש זמן הסתגלות ותמיכה נוספת, וזה לגיטימי שיהיו קשיים בהתחלה. אני כאן לסייע ולייעץ בכל שאלה או קושי</w:t>
      </w:r>
      <w:r w:rsidRPr="008A6699">
        <w:rPr>
          <w:rFonts w:asciiTheme="minorBidi" w:hAnsiTheme="minorBidi"/>
          <w:sz w:val="24"/>
          <w:szCs w:val="24"/>
          <w:lang w:bidi="he-IL"/>
        </w:rPr>
        <w:t>."</w:t>
      </w:r>
    </w:p>
    <w:p w14:paraId="0E53C83B" w14:textId="77777777" w:rsidR="00CB23F5" w:rsidRPr="008A6699" w:rsidRDefault="00CB23F5" w:rsidP="00CB23F5">
      <w:pPr>
        <w:bidi/>
        <w:spacing w:after="0" w:line="360" w:lineRule="auto"/>
        <w:rPr>
          <w:rFonts w:asciiTheme="minorBidi" w:hAnsiTheme="minorBidi"/>
          <w:sz w:val="24"/>
          <w:szCs w:val="24"/>
          <w:rtl/>
          <w:lang w:bidi="he-IL"/>
        </w:rPr>
      </w:pPr>
      <w:r w:rsidRPr="008A6699">
        <w:rPr>
          <w:rFonts w:asciiTheme="minorBidi" w:hAnsiTheme="minorBidi"/>
          <w:sz w:val="24"/>
          <w:szCs w:val="24"/>
          <w:rtl/>
          <w:lang w:bidi="he-IL"/>
        </w:rPr>
        <w:t>אז... ההורים עשויים להבין טוב יותר את המציאות ולהתחיל לקבל את ההמלצה על סייעת אישית, תוך שמירה על יחסי אמון עם המרפאה בעיסוק.</w:t>
      </w:r>
    </w:p>
    <w:p w14:paraId="3F35444B" w14:textId="77777777" w:rsidR="00CB23F5" w:rsidRPr="008A6699" w:rsidRDefault="00CB23F5" w:rsidP="00CB23F5">
      <w:pPr>
        <w:bidi/>
        <w:spacing w:after="0" w:line="360" w:lineRule="auto"/>
        <w:rPr>
          <w:rFonts w:asciiTheme="minorBidi" w:hAnsiTheme="minorBidi"/>
          <w:sz w:val="24"/>
          <w:szCs w:val="24"/>
          <w:rtl/>
          <w:lang w:bidi="he-IL"/>
        </w:rPr>
      </w:pPr>
      <w:r w:rsidRPr="008A6699">
        <w:rPr>
          <w:rFonts w:asciiTheme="minorBidi" w:hAnsiTheme="minorBidi"/>
          <w:sz w:val="24"/>
          <w:szCs w:val="24"/>
          <w:rtl/>
          <w:lang w:bidi="he-IL"/>
        </w:rPr>
        <w:t>הצעה לציטוט רלוונטי של ההורים: "אנחנו מודים לך על ההסבר. זה עדיין קשה לנו לקבל שחגית צריכה סייעת, אבל אנחנו מבינים שאת מנסה לעשות את הטוב ביותר בשבילה. נשמח לדון יחד באפשרויות הטובות ביותר למענה חגית בגן."</w:t>
      </w:r>
    </w:p>
    <w:p w14:paraId="7989C84F" w14:textId="77777777" w:rsidR="00CB23F5" w:rsidRPr="008A6699" w:rsidRDefault="00CB23F5" w:rsidP="00CB23F5">
      <w:pPr>
        <w:bidi/>
        <w:spacing w:after="0" w:line="360" w:lineRule="auto"/>
        <w:rPr>
          <w:rFonts w:asciiTheme="minorBidi" w:hAnsiTheme="minorBidi"/>
          <w:sz w:val="24"/>
          <w:szCs w:val="24"/>
          <w:rtl/>
          <w:lang w:bidi="he-IL"/>
        </w:rPr>
      </w:pPr>
      <w:r w:rsidRPr="008A6699">
        <w:rPr>
          <w:rFonts w:asciiTheme="minorBidi" w:hAnsiTheme="minorBidi"/>
          <w:sz w:val="24"/>
          <w:szCs w:val="24"/>
          <w:rtl/>
          <w:lang w:bidi="he-IL"/>
        </w:rPr>
        <w:t>אם....</w:t>
      </w:r>
      <w:r w:rsidRPr="008A6699">
        <w:rPr>
          <w:rFonts w:asciiTheme="minorBidi" w:hAnsiTheme="minorBidi"/>
          <w:sz w:val="24"/>
          <w:szCs w:val="24"/>
          <w:rtl/>
        </w:rPr>
        <w:t xml:space="preserve"> </w:t>
      </w:r>
      <w:r w:rsidRPr="008A6699">
        <w:rPr>
          <w:rFonts w:asciiTheme="minorBidi" w:hAnsiTheme="minorBidi"/>
          <w:sz w:val="24"/>
          <w:szCs w:val="24"/>
          <w:rtl/>
          <w:lang w:bidi="he-IL"/>
        </w:rPr>
        <w:t>המרפאה בעיסוק</w:t>
      </w:r>
      <w:r w:rsidRPr="008A6699">
        <w:rPr>
          <w:rFonts w:asciiTheme="minorBidi" w:hAnsiTheme="minorBidi"/>
          <w:sz w:val="24"/>
          <w:szCs w:val="24"/>
          <w:rtl/>
        </w:rPr>
        <w:t xml:space="preserve"> </w:t>
      </w:r>
      <w:r w:rsidRPr="008A6699">
        <w:rPr>
          <w:rFonts w:asciiTheme="minorBidi" w:hAnsiTheme="minorBidi"/>
          <w:sz w:val="24"/>
          <w:szCs w:val="24"/>
          <w:rtl/>
          <w:lang w:bidi="he-IL"/>
        </w:rPr>
        <w:t>תתמוך</w:t>
      </w:r>
      <w:r w:rsidRPr="008A6699">
        <w:rPr>
          <w:rFonts w:asciiTheme="minorBidi" w:hAnsiTheme="minorBidi"/>
          <w:sz w:val="24"/>
          <w:szCs w:val="24"/>
          <w:rtl/>
        </w:rPr>
        <w:t xml:space="preserve"> </w:t>
      </w:r>
      <w:r w:rsidRPr="008A6699">
        <w:rPr>
          <w:rFonts w:asciiTheme="minorBidi" w:hAnsiTheme="minorBidi"/>
          <w:sz w:val="24"/>
          <w:szCs w:val="24"/>
          <w:rtl/>
          <w:lang w:bidi="he-IL"/>
        </w:rPr>
        <w:t>בהמלצת</w:t>
      </w:r>
      <w:r w:rsidRPr="008A6699">
        <w:rPr>
          <w:rFonts w:asciiTheme="minorBidi" w:hAnsiTheme="minorBidi"/>
          <w:sz w:val="24"/>
          <w:szCs w:val="24"/>
          <w:rtl/>
        </w:rPr>
        <w:t xml:space="preserve"> </w:t>
      </w:r>
      <w:r w:rsidRPr="008A6699">
        <w:rPr>
          <w:rFonts w:asciiTheme="minorBidi" w:hAnsiTheme="minorBidi"/>
          <w:sz w:val="24"/>
          <w:szCs w:val="24"/>
          <w:rtl/>
          <w:lang w:bidi="he-IL"/>
        </w:rPr>
        <w:t>הגננת</w:t>
      </w:r>
      <w:r w:rsidRPr="008A6699">
        <w:rPr>
          <w:rFonts w:asciiTheme="minorBidi" w:hAnsiTheme="minorBidi"/>
          <w:sz w:val="24"/>
          <w:szCs w:val="24"/>
          <w:rtl/>
        </w:rPr>
        <w:t xml:space="preserve"> </w:t>
      </w:r>
      <w:r w:rsidRPr="008A6699">
        <w:rPr>
          <w:rFonts w:asciiTheme="minorBidi" w:hAnsiTheme="minorBidi"/>
          <w:sz w:val="24"/>
          <w:szCs w:val="24"/>
          <w:rtl/>
          <w:lang w:bidi="he-IL"/>
        </w:rPr>
        <w:t>צביה</w:t>
      </w:r>
      <w:r w:rsidRPr="008A6699">
        <w:rPr>
          <w:rFonts w:asciiTheme="minorBidi" w:hAnsiTheme="minorBidi"/>
          <w:sz w:val="24"/>
          <w:szCs w:val="24"/>
          <w:rtl/>
        </w:rPr>
        <w:t xml:space="preserve"> </w:t>
      </w:r>
      <w:r w:rsidRPr="008A6699">
        <w:rPr>
          <w:rFonts w:asciiTheme="minorBidi" w:hAnsiTheme="minorBidi"/>
          <w:sz w:val="24"/>
          <w:szCs w:val="24"/>
          <w:rtl/>
          <w:lang w:bidi="he-IL"/>
        </w:rPr>
        <w:t>ותמליץ</w:t>
      </w:r>
      <w:r w:rsidRPr="008A6699">
        <w:rPr>
          <w:rFonts w:asciiTheme="minorBidi" w:hAnsiTheme="minorBidi"/>
          <w:sz w:val="24"/>
          <w:szCs w:val="24"/>
          <w:rtl/>
        </w:rPr>
        <w:t xml:space="preserve"> </w:t>
      </w:r>
      <w:r w:rsidRPr="008A6699">
        <w:rPr>
          <w:rFonts w:asciiTheme="minorBidi" w:hAnsiTheme="minorBidi"/>
          <w:sz w:val="24"/>
          <w:szCs w:val="24"/>
          <w:rtl/>
          <w:lang w:bidi="he-IL"/>
        </w:rPr>
        <w:t>על</w:t>
      </w:r>
      <w:r w:rsidRPr="008A6699">
        <w:rPr>
          <w:rFonts w:asciiTheme="minorBidi" w:hAnsiTheme="minorBidi"/>
          <w:sz w:val="24"/>
          <w:szCs w:val="24"/>
          <w:rtl/>
        </w:rPr>
        <w:t xml:space="preserve"> </w:t>
      </w:r>
      <w:r w:rsidRPr="008A6699">
        <w:rPr>
          <w:rFonts w:asciiTheme="minorBidi" w:hAnsiTheme="minorBidi"/>
          <w:sz w:val="24"/>
          <w:szCs w:val="24"/>
          <w:rtl/>
          <w:lang w:bidi="he-IL"/>
        </w:rPr>
        <w:t>סייעת</w:t>
      </w:r>
      <w:r w:rsidRPr="008A6699">
        <w:rPr>
          <w:rFonts w:asciiTheme="minorBidi" w:hAnsiTheme="minorBidi"/>
          <w:sz w:val="24"/>
          <w:szCs w:val="24"/>
          <w:rtl/>
        </w:rPr>
        <w:t xml:space="preserve"> </w:t>
      </w:r>
      <w:r w:rsidRPr="008A6699">
        <w:rPr>
          <w:rFonts w:asciiTheme="minorBidi" w:hAnsiTheme="minorBidi"/>
          <w:sz w:val="24"/>
          <w:szCs w:val="24"/>
          <w:rtl/>
          <w:lang w:bidi="he-IL"/>
        </w:rPr>
        <w:t>בגן</w:t>
      </w:r>
      <w:r w:rsidRPr="008A6699">
        <w:rPr>
          <w:rFonts w:asciiTheme="minorBidi" w:hAnsiTheme="minorBidi"/>
          <w:sz w:val="24"/>
          <w:szCs w:val="24"/>
          <w:rtl/>
        </w:rPr>
        <w:t xml:space="preserve"> </w:t>
      </w:r>
      <w:r w:rsidRPr="008A6699">
        <w:rPr>
          <w:rFonts w:asciiTheme="minorBidi" w:hAnsiTheme="minorBidi"/>
          <w:sz w:val="24"/>
          <w:szCs w:val="24"/>
          <w:rtl/>
          <w:lang w:bidi="he-IL"/>
        </w:rPr>
        <w:t>אך</w:t>
      </w:r>
      <w:r w:rsidRPr="008A6699">
        <w:rPr>
          <w:rFonts w:asciiTheme="minorBidi" w:hAnsiTheme="minorBidi"/>
          <w:sz w:val="24"/>
          <w:szCs w:val="24"/>
          <w:rtl/>
        </w:rPr>
        <w:t xml:space="preserve"> </w:t>
      </w:r>
      <w:r w:rsidRPr="008A6699">
        <w:rPr>
          <w:rFonts w:asciiTheme="minorBidi" w:hAnsiTheme="minorBidi"/>
          <w:sz w:val="24"/>
          <w:szCs w:val="24"/>
          <w:rtl/>
          <w:lang w:bidi="he-IL"/>
        </w:rPr>
        <w:t>תציע פתרון ביניים שיאפשר קבלה של ההורים – למשל שהסייעת</w:t>
      </w:r>
      <w:r w:rsidRPr="008A6699">
        <w:rPr>
          <w:rFonts w:asciiTheme="minorBidi" w:hAnsiTheme="minorBidi"/>
          <w:sz w:val="24"/>
          <w:szCs w:val="24"/>
          <w:rtl/>
        </w:rPr>
        <w:t xml:space="preserve"> </w:t>
      </w:r>
      <w:r w:rsidRPr="008A6699">
        <w:rPr>
          <w:rFonts w:asciiTheme="minorBidi" w:hAnsiTheme="minorBidi"/>
          <w:sz w:val="24"/>
          <w:szCs w:val="24"/>
          <w:rtl/>
          <w:lang w:bidi="he-IL"/>
        </w:rPr>
        <w:t>תלווה</w:t>
      </w:r>
      <w:r w:rsidRPr="008A6699">
        <w:rPr>
          <w:rFonts w:asciiTheme="minorBidi" w:hAnsiTheme="minorBidi"/>
          <w:sz w:val="24"/>
          <w:szCs w:val="24"/>
          <w:rtl/>
        </w:rPr>
        <w:t xml:space="preserve"> </w:t>
      </w:r>
      <w:r w:rsidRPr="008A6699">
        <w:rPr>
          <w:rFonts w:asciiTheme="minorBidi" w:hAnsiTheme="minorBidi"/>
          <w:sz w:val="24"/>
          <w:szCs w:val="24"/>
          <w:rtl/>
          <w:lang w:bidi="he-IL"/>
        </w:rPr>
        <w:t>את</w:t>
      </w:r>
      <w:r w:rsidRPr="008A6699">
        <w:rPr>
          <w:rFonts w:asciiTheme="minorBidi" w:hAnsiTheme="minorBidi"/>
          <w:sz w:val="24"/>
          <w:szCs w:val="24"/>
          <w:rtl/>
        </w:rPr>
        <w:t xml:space="preserve"> </w:t>
      </w:r>
      <w:r w:rsidRPr="008A6699">
        <w:rPr>
          <w:rFonts w:asciiTheme="minorBidi" w:hAnsiTheme="minorBidi"/>
          <w:sz w:val="24"/>
          <w:szCs w:val="24"/>
          <w:rtl/>
          <w:lang w:bidi="he-IL"/>
        </w:rPr>
        <w:t>חגית</w:t>
      </w:r>
      <w:r w:rsidRPr="008A6699">
        <w:rPr>
          <w:rFonts w:asciiTheme="minorBidi" w:hAnsiTheme="minorBidi"/>
          <w:sz w:val="24"/>
          <w:szCs w:val="24"/>
          <w:rtl/>
        </w:rPr>
        <w:t xml:space="preserve"> </w:t>
      </w:r>
      <w:r w:rsidRPr="008A6699">
        <w:rPr>
          <w:rFonts w:asciiTheme="minorBidi" w:hAnsiTheme="minorBidi"/>
          <w:sz w:val="24"/>
          <w:szCs w:val="24"/>
          <w:rtl/>
          <w:lang w:bidi="he-IL"/>
        </w:rPr>
        <w:t>רק</w:t>
      </w:r>
      <w:r w:rsidRPr="008A6699">
        <w:rPr>
          <w:rFonts w:asciiTheme="minorBidi" w:hAnsiTheme="minorBidi"/>
          <w:sz w:val="24"/>
          <w:szCs w:val="24"/>
          <w:rtl/>
        </w:rPr>
        <w:t xml:space="preserve"> </w:t>
      </w:r>
      <w:r w:rsidRPr="008A6699">
        <w:rPr>
          <w:rFonts w:asciiTheme="minorBidi" w:hAnsiTheme="minorBidi"/>
          <w:sz w:val="24"/>
          <w:szCs w:val="24"/>
          <w:rtl/>
          <w:lang w:bidi="he-IL"/>
        </w:rPr>
        <w:t>שלושה</w:t>
      </w:r>
      <w:r w:rsidRPr="008A6699">
        <w:rPr>
          <w:rFonts w:asciiTheme="minorBidi" w:hAnsiTheme="minorBidi"/>
          <w:sz w:val="24"/>
          <w:szCs w:val="24"/>
          <w:rtl/>
        </w:rPr>
        <w:t xml:space="preserve"> </w:t>
      </w:r>
      <w:r w:rsidRPr="008A6699">
        <w:rPr>
          <w:rFonts w:asciiTheme="minorBidi" w:hAnsiTheme="minorBidi"/>
          <w:sz w:val="24"/>
          <w:szCs w:val="24"/>
          <w:rtl/>
          <w:lang w:bidi="he-IL"/>
        </w:rPr>
        <w:t>חודשים</w:t>
      </w:r>
      <w:r w:rsidRPr="008A6699">
        <w:rPr>
          <w:rFonts w:asciiTheme="minorBidi" w:hAnsiTheme="minorBidi"/>
          <w:sz w:val="24"/>
          <w:szCs w:val="24"/>
          <w:rtl/>
        </w:rPr>
        <w:t xml:space="preserve"> </w:t>
      </w:r>
      <w:r w:rsidRPr="008A6699">
        <w:rPr>
          <w:rFonts w:asciiTheme="minorBidi" w:hAnsiTheme="minorBidi"/>
          <w:sz w:val="24"/>
          <w:szCs w:val="24"/>
          <w:rtl/>
          <w:lang w:bidi="he-IL"/>
        </w:rPr>
        <w:t>והיא</w:t>
      </w:r>
      <w:r w:rsidRPr="008A6699">
        <w:rPr>
          <w:rFonts w:asciiTheme="minorBidi" w:hAnsiTheme="minorBidi"/>
          <w:sz w:val="24"/>
          <w:szCs w:val="24"/>
          <w:rtl/>
        </w:rPr>
        <w:t xml:space="preserve"> </w:t>
      </w:r>
      <w:r w:rsidRPr="008A6699">
        <w:rPr>
          <w:rFonts w:asciiTheme="minorBidi" w:hAnsiTheme="minorBidi"/>
          <w:sz w:val="24"/>
          <w:szCs w:val="24"/>
          <w:rtl/>
          <w:lang w:bidi="he-IL"/>
        </w:rPr>
        <w:t>(המרפאה בעיסוק) תעביר</w:t>
      </w:r>
      <w:r w:rsidRPr="008A6699">
        <w:rPr>
          <w:rFonts w:asciiTheme="minorBidi" w:hAnsiTheme="minorBidi"/>
          <w:sz w:val="24"/>
          <w:szCs w:val="24"/>
          <w:rtl/>
        </w:rPr>
        <w:t xml:space="preserve"> </w:t>
      </w:r>
      <w:r w:rsidRPr="008A6699">
        <w:rPr>
          <w:rFonts w:asciiTheme="minorBidi" w:hAnsiTheme="minorBidi"/>
          <w:sz w:val="24"/>
          <w:szCs w:val="24"/>
          <w:rtl/>
          <w:lang w:bidi="he-IL"/>
        </w:rPr>
        <w:t>את</w:t>
      </w:r>
      <w:r w:rsidRPr="008A6699">
        <w:rPr>
          <w:rFonts w:asciiTheme="minorBidi" w:hAnsiTheme="minorBidi"/>
          <w:sz w:val="24"/>
          <w:szCs w:val="24"/>
          <w:rtl/>
        </w:rPr>
        <w:t xml:space="preserve"> </w:t>
      </w:r>
      <w:r w:rsidRPr="008A6699">
        <w:rPr>
          <w:rFonts w:asciiTheme="minorBidi" w:hAnsiTheme="minorBidi"/>
          <w:sz w:val="24"/>
          <w:szCs w:val="24"/>
          <w:rtl/>
          <w:lang w:bidi="he-IL"/>
        </w:rPr>
        <w:t>הטיפול</w:t>
      </w:r>
      <w:r w:rsidRPr="008A6699">
        <w:rPr>
          <w:rFonts w:asciiTheme="minorBidi" w:hAnsiTheme="minorBidi"/>
          <w:sz w:val="24"/>
          <w:szCs w:val="24"/>
          <w:rtl/>
        </w:rPr>
        <w:t xml:space="preserve"> </w:t>
      </w:r>
      <w:r w:rsidRPr="008A6699">
        <w:rPr>
          <w:rFonts w:asciiTheme="minorBidi" w:hAnsiTheme="minorBidi"/>
          <w:sz w:val="24"/>
          <w:szCs w:val="24"/>
          <w:rtl/>
          <w:lang w:bidi="he-IL"/>
        </w:rPr>
        <w:t>שלה</w:t>
      </w:r>
      <w:r w:rsidRPr="008A6699">
        <w:rPr>
          <w:rFonts w:asciiTheme="minorBidi" w:hAnsiTheme="minorBidi"/>
          <w:sz w:val="24"/>
          <w:szCs w:val="24"/>
          <w:rtl/>
        </w:rPr>
        <w:t xml:space="preserve"> </w:t>
      </w:r>
      <w:r w:rsidRPr="008A6699">
        <w:rPr>
          <w:rFonts w:asciiTheme="minorBidi" w:hAnsiTheme="minorBidi"/>
          <w:sz w:val="24"/>
          <w:szCs w:val="24"/>
          <w:rtl/>
          <w:lang w:bidi="he-IL"/>
        </w:rPr>
        <w:t>לגן</w:t>
      </w:r>
      <w:r w:rsidRPr="008A6699">
        <w:rPr>
          <w:rFonts w:asciiTheme="minorBidi" w:hAnsiTheme="minorBidi"/>
          <w:sz w:val="24"/>
          <w:szCs w:val="24"/>
          <w:rtl/>
        </w:rPr>
        <w:t xml:space="preserve"> </w:t>
      </w:r>
      <w:r w:rsidRPr="008A6699">
        <w:rPr>
          <w:rFonts w:asciiTheme="minorBidi" w:hAnsiTheme="minorBidi"/>
          <w:sz w:val="24"/>
          <w:szCs w:val="24"/>
          <w:rtl/>
          <w:lang w:bidi="he-IL"/>
        </w:rPr>
        <w:t>ותעזור</w:t>
      </w:r>
      <w:r w:rsidRPr="008A6699">
        <w:rPr>
          <w:rFonts w:asciiTheme="minorBidi" w:hAnsiTheme="minorBidi"/>
          <w:sz w:val="24"/>
          <w:szCs w:val="24"/>
          <w:rtl/>
        </w:rPr>
        <w:t xml:space="preserve"> </w:t>
      </w:r>
      <w:r w:rsidRPr="008A6699">
        <w:rPr>
          <w:rFonts w:asciiTheme="minorBidi" w:hAnsiTheme="minorBidi"/>
          <w:sz w:val="24"/>
          <w:szCs w:val="24"/>
          <w:rtl/>
          <w:lang w:bidi="he-IL"/>
        </w:rPr>
        <w:t>לחגית</w:t>
      </w:r>
      <w:r w:rsidRPr="008A6699">
        <w:rPr>
          <w:rFonts w:asciiTheme="minorBidi" w:hAnsiTheme="minorBidi"/>
          <w:sz w:val="24"/>
          <w:szCs w:val="24"/>
          <w:rtl/>
        </w:rPr>
        <w:t xml:space="preserve"> </w:t>
      </w:r>
      <w:r w:rsidRPr="008A6699">
        <w:rPr>
          <w:rFonts w:asciiTheme="minorBidi" w:hAnsiTheme="minorBidi"/>
          <w:sz w:val="24"/>
          <w:szCs w:val="24"/>
          <w:rtl/>
          <w:lang w:bidi="he-IL"/>
        </w:rPr>
        <w:t>להסתגל</w:t>
      </w:r>
      <w:r w:rsidRPr="008A6699">
        <w:rPr>
          <w:rFonts w:asciiTheme="minorBidi" w:hAnsiTheme="minorBidi"/>
          <w:sz w:val="24"/>
          <w:szCs w:val="24"/>
          <w:rtl/>
        </w:rPr>
        <w:t xml:space="preserve"> </w:t>
      </w:r>
      <w:r w:rsidRPr="008A6699">
        <w:rPr>
          <w:rFonts w:asciiTheme="minorBidi" w:hAnsiTheme="minorBidi"/>
          <w:sz w:val="24"/>
          <w:szCs w:val="24"/>
          <w:rtl/>
          <w:lang w:bidi="he-IL"/>
        </w:rPr>
        <w:t>לגן,</w:t>
      </w:r>
    </w:p>
    <w:p w14:paraId="35D68173" w14:textId="77777777" w:rsidR="00CB23F5" w:rsidRPr="008A6699" w:rsidRDefault="00CB23F5" w:rsidP="00CB23F5">
      <w:pPr>
        <w:bidi/>
        <w:spacing w:after="0" w:line="360" w:lineRule="auto"/>
        <w:rPr>
          <w:rFonts w:asciiTheme="minorBidi" w:eastAsia="Calibri" w:hAnsiTheme="minorBidi"/>
          <w:sz w:val="24"/>
          <w:szCs w:val="24"/>
          <w:rtl/>
        </w:rPr>
      </w:pPr>
      <w:r w:rsidRPr="008A6699">
        <w:rPr>
          <w:rFonts w:asciiTheme="minorBidi" w:hAnsiTheme="minorBidi"/>
          <w:sz w:val="24"/>
          <w:szCs w:val="24"/>
          <w:rtl/>
          <w:lang w:bidi="he-IL"/>
        </w:rPr>
        <w:lastRenderedPageBreak/>
        <w:t>אז....</w:t>
      </w:r>
      <w:r w:rsidRPr="008A6699">
        <w:rPr>
          <w:rFonts w:asciiTheme="minorBidi" w:hAnsiTheme="minorBidi"/>
          <w:sz w:val="24"/>
          <w:szCs w:val="24"/>
          <w:rtl/>
        </w:rPr>
        <w:t xml:space="preserve"> </w:t>
      </w:r>
      <w:r w:rsidRPr="008A6699">
        <w:rPr>
          <w:rFonts w:asciiTheme="minorBidi" w:hAnsiTheme="minorBidi"/>
          <w:sz w:val="24"/>
          <w:szCs w:val="24"/>
          <w:rtl/>
          <w:lang w:bidi="he-IL"/>
        </w:rPr>
        <w:t>ההורים</w:t>
      </w:r>
      <w:r w:rsidRPr="008A6699">
        <w:rPr>
          <w:rFonts w:asciiTheme="minorBidi" w:hAnsiTheme="minorBidi"/>
          <w:sz w:val="24"/>
          <w:szCs w:val="24"/>
          <w:rtl/>
        </w:rPr>
        <w:t xml:space="preserve"> </w:t>
      </w:r>
      <w:r w:rsidRPr="008A6699">
        <w:rPr>
          <w:rFonts w:asciiTheme="minorBidi" w:hAnsiTheme="minorBidi"/>
          <w:sz w:val="24"/>
          <w:szCs w:val="24"/>
          <w:rtl/>
          <w:lang w:bidi="he-IL"/>
        </w:rPr>
        <w:t>ירגישו</w:t>
      </w:r>
      <w:r w:rsidRPr="008A6699">
        <w:rPr>
          <w:rFonts w:asciiTheme="minorBidi" w:hAnsiTheme="minorBidi"/>
          <w:sz w:val="24"/>
          <w:szCs w:val="24"/>
          <w:rtl/>
        </w:rPr>
        <w:t xml:space="preserve"> </w:t>
      </w:r>
      <w:r w:rsidRPr="008A6699">
        <w:rPr>
          <w:rFonts w:asciiTheme="minorBidi" w:hAnsiTheme="minorBidi"/>
          <w:sz w:val="24"/>
          <w:szCs w:val="24"/>
          <w:rtl/>
          <w:lang w:bidi="he-IL"/>
        </w:rPr>
        <w:t>מאוכזבים</w:t>
      </w:r>
      <w:r w:rsidRPr="008A6699">
        <w:rPr>
          <w:rFonts w:asciiTheme="minorBidi" w:hAnsiTheme="minorBidi"/>
          <w:sz w:val="24"/>
          <w:szCs w:val="24"/>
          <w:rtl/>
        </w:rPr>
        <w:t xml:space="preserve"> </w:t>
      </w:r>
      <w:r w:rsidRPr="008A6699">
        <w:rPr>
          <w:rFonts w:asciiTheme="minorBidi" w:hAnsiTheme="minorBidi"/>
          <w:sz w:val="24"/>
          <w:szCs w:val="24"/>
          <w:rtl/>
          <w:lang w:bidi="he-IL"/>
        </w:rPr>
        <w:t>מההמלצה</w:t>
      </w:r>
      <w:r w:rsidRPr="008A6699">
        <w:rPr>
          <w:rFonts w:asciiTheme="minorBidi" w:hAnsiTheme="minorBidi"/>
          <w:sz w:val="24"/>
          <w:szCs w:val="24"/>
          <w:rtl/>
        </w:rPr>
        <w:t xml:space="preserve"> </w:t>
      </w:r>
      <w:r w:rsidRPr="008A6699">
        <w:rPr>
          <w:rFonts w:asciiTheme="minorBidi" w:hAnsiTheme="minorBidi"/>
          <w:sz w:val="24"/>
          <w:szCs w:val="24"/>
          <w:rtl/>
          <w:lang w:bidi="he-IL"/>
        </w:rPr>
        <w:t>של</w:t>
      </w:r>
      <w:r w:rsidRPr="008A6699">
        <w:rPr>
          <w:rFonts w:asciiTheme="minorBidi" w:hAnsiTheme="minorBidi"/>
          <w:sz w:val="24"/>
          <w:szCs w:val="24"/>
          <w:rtl/>
        </w:rPr>
        <w:t xml:space="preserve"> </w:t>
      </w:r>
      <w:r w:rsidRPr="008A6699">
        <w:rPr>
          <w:rFonts w:asciiTheme="minorBidi" w:hAnsiTheme="minorBidi"/>
          <w:sz w:val="24"/>
          <w:szCs w:val="24"/>
          <w:rtl/>
          <w:lang w:bidi="he-IL"/>
        </w:rPr>
        <w:t>המרפאה בעיסוק</w:t>
      </w:r>
      <w:r w:rsidRPr="008A6699">
        <w:rPr>
          <w:rFonts w:asciiTheme="minorBidi" w:hAnsiTheme="minorBidi"/>
          <w:sz w:val="24"/>
          <w:szCs w:val="24"/>
          <w:rtl/>
        </w:rPr>
        <w:t xml:space="preserve"> </w:t>
      </w:r>
      <w:r w:rsidRPr="008A6699">
        <w:rPr>
          <w:rFonts w:asciiTheme="minorBidi" w:hAnsiTheme="minorBidi"/>
          <w:sz w:val="24"/>
          <w:szCs w:val="24"/>
          <w:rtl/>
          <w:lang w:bidi="he-IL"/>
        </w:rPr>
        <w:t>בתחילה</w:t>
      </w:r>
      <w:r w:rsidRPr="008A6699">
        <w:rPr>
          <w:rFonts w:asciiTheme="minorBidi" w:hAnsiTheme="minorBidi"/>
          <w:sz w:val="24"/>
          <w:szCs w:val="24"/>
          <w:rtl/>
        </w:rPr>
        <w:t xml:space="preserve"> </w:t>
      </w:r>
      <w:r w:rsidRPr="008A6699">
        <w:rPr>
          <w:rFonts w:asciiTheme="minorBidi" w:hAnsiTheme="minorBidi"/>
          <w:sz w:val="24"/>
          <w:szCs w:val="24"/>
          <w:rtl/>
          <w:lang w:bidi="he-IL"/>
        </w:rPr>
        <w:t>אך</w:t>
      </w:r>
      <w:r w:rsidRPr="008A6699">
        <w:rPr>
          <w:rFonts w:asciiTheme="minorBidi" w:hAnsiTheme="minorBidi"/>
          <w:sz w:val="24"/>
          <w:szCs w:val="24"/>
          <w:rtl/>
        </w:rPr>
        <w:t xml:space="preserve"> </w:t>
      </w:r>
      <w:r w:rsidRPr="008A6699">
        <w:rPr>
          <w:rFonts w:asciiTheme="minorBidi" w:hAnsiTheme="minorBidi"/>
          <w:sz w:val="24"/>
          <w:szCs w:val="24"/>
          <w:rtl/>
          <w:lang w:bidi="he-IL"/>
        </w:rPr>
        <w:t>לאחר</w:t>
      </w:r>
      <w:r w:rsidRPr="008A6699">
        <w:rPr>
          <w:rFonts w:asciiTheme="minorBidi" w:hAnsiTheme="minorBidi"/>
          <w:sz w:val="24"/>
          <w:szCs w:val="24"/>
          <w:rtl/>
        </w:rPr>
        <w:t xml:space="preserve"> </w:t>
      </w:r>
      <w:r w:rsidRPr="008A6699">
        <w:rPr>
          <w:rFonts w:asciiTheme="minorBidi" w:hAnsiTheme="minorBidi"/>
          <w:sz w:val="24"/>
          <w:szCs w:val="24"/>
          <w:rtl/>
          <w:lang w:bidi="he-IL"/>
        </w:rPr>
        <w:t>מכן</w:t>
      </w:r>
      <w:r w:rsidRPr="008A6699">
        <w:rPr>
          <w:rFonts w:asciiTheme="minorBidi" w:hAnsiTheme="minorBidi"/>
          <w:sz w:val="24"/>
          <w:szCs w:val="24"/>
          <w:rtl/>
        </w:rPr>
        <w:t xml:space="preserve"> </w:t>
      </w:r>
      <w:r w:rsidRPr="008A6699">
        <w:rPr>
          <w:rFonts w:asciiTheme="minorBidi" w:hAnsiTheme="minorBidi"/>
          <w:sz w:val="24"/>
          <w:szCs w:val="24"/>
          <w:rtl/>
          <w:lang w:bidi="he-IL"/>
        </w:rPr>
        <w:t>יבינו</w:t>
      </w:r>
      <w:r w:rsidRPr="008A6699">
        <w:rPr>
          <w:rFonts w:asciiTheme="minorBidi" w:hAnsiTheme="minorBidi"/>
          <w:sz w:val="24"/>
          <w:szCs w:val="24"/>
          <w:rtl/>
        </w:rPr>
        <w:t xml:space="preserve"> </w:t>
      </w:r>
      <w:r w:rsidRPr="008A6699">
        <w:rPr>
          <w:rFonts w:asciiTheme="minorBidi" w:hAnsiTheme="minorBidi"/>
          <w:sz w:val="24"/>
          <w:szCs w:val="24"/>
          <w:rtl/>
          <w:lang w:bidi="he-IL"/>
        </w:rPr>
        <w:t>וירגישו</w:t>
      </w:r>
      <w:r w:rsidRPr="008A6699">
        <w:rPr>
          <w:rFonts w:asciiTheme="minorBidi" w:hAnsiTheme="minorBidi"/>
          <w:sz w:val="24"/>
          <w:szCs w:val="24"/>
          <w:rtl/>
        </w:rPr>
        <w:t xml:space="preserve"> </w:t>
      </w:r>
      <w:r w:rsidRPr="008A6699">
        <w:rPr>
          <w:rFonts w:asciiTheme="minorBidi" w:hAnsiTheme="minorBidi"/>
          <w:sz w:val="24"/>
          <w:szCs w:val="24"/>
          <w:rtl/>
          <w:lang w:bidi="he-IL"/>
        </w:rPr>
        <w:t>שענת</w:t>
      </w:r>
      <w:r w:rsidRPr="008A6699">
        <w:rPr>
          <w:rFonts w:asciiTheme="minorBidi" w:hAnsiTheme="minorBidi"/>
          <w:sz w:val="24"/>
          <w:szCs w:val="24"/>
          <w:rtl/>
        </w:rPr>
        <w:t xml:space="preserve"> </w:t>
      </w:r>
      <w:r w:rsidRPr="008A6699">
        <w:rPr>
          <w:rFonts w:asciiTheme="minorBidi" w:hAnsiTheme="minorBidi"/>
          <w:sz w:val="24"/>
          <w:szCs w:val="24"/>
          <w:rtl/>
          <w:lang w:bidi="he-IL"/>
        </w:rPr>
        <w:t>מתגייסת</w:t>
      </w:r>
      <w:r w:rsidRPr="008A6699">
        <w:rPr>
          <w:rFonts w:asciiTheme="minorBidi" w:hAnsiTheme="minorBidi"/>
          <w:sz w:val="24"/>
          <w:szCs w:val="24"/>
          <w:rtl/>
        </w:rPr>
        <w:t xml:space="preserve"> </w:t>
      </w:r>
      <w:r w:rsidRPr="008A6699">
        <w:rPr>
          <w:rFonts w:asciiTheme="minorBidi" w:hAnsiTheme="minorBidi"/>
          <w:sz w:val="24"/>
          <w:szCs w:val="24"/>
          <w:rtl/>
          <w:lang w:bidi="he-IL"/>
        </w:rPr>
        <w:t>לעזור</w:t>
      </w:r>
      <w:r w:rsidRPr="008A6699">
        <w:rPr>
          <w:rFonts w:asciiTheme="minorBidi" w:hAnsiTheme="minorBidi"/>
          <w:sz w:val="24"/>
          <w:szCs w:val="24"/>
          <w:rtl/>
        </w:rPr>
        <w:t xml:space="preserve"> </w:t>
      </w:r>
      <w:r w:rsidRPr="008A6699">
        <w:rPr>
          <w:rFonts w:asciiTheme="minorBidi" w:hAnsiTheme="minorBidi"/>
          <w:sz w:val="24"/>
          <w:szCs w:val="24"/>
          <w:rtl/>
          <w:lang w:bidi="he-IL"/>
        </w:rPr>
        <w:t>לחגית</w:t>
      </w:r>
      <w:r w:rsidRPr="008A6699">
        <w:rPr>
          <w:rFonts w:asciiTheme="minorBidi" w:hAnsiTheme="minorBidi"/>
          <w:sz w:val="24"/>
          <w:szCs w:val="24"/>
          <w:rtl/>
        </w:rPr>
        <w:t xml:space="preserve"> </w:t>
      </w:r>
      <w:r w:rsidRPr="008A6699">
        <w:rPr>
          <w:rFonts w:asciiTheme="minorBidi" w:hAnsiTheme="minorBidi"/>
          <w:sz w:val="24"/>
          <w:szCs w:val="24"/>
          <w:rtl/>
          <w:lang w:bidi="he-IL"/>
        </w:rPr>
        <w:t>להסתגל</w:t>
      </w:r>
      <w:r w:rsidRPr="008A6699">
        <w:rPr>
          <w:rFonts w:asciiTheme="minorBidi" w:hAnsiTheme="minorBidi"/>
          <w:sz w:val="24"/>
          <w:szCs w:val="24"/>
          <w:rtl/>
        </w:rPr>
        <w:t xml:space="preserve"> </w:t>
      </w:r>
      <w:r w:rsidRPr="008A6699">
        <w:rPr>
          <w:rFonts w:asciiTheme="minorBidi" w:hAnsiTheme="minorBidi"/>
          <w:sz w:val="24"/>
          <w:szCs w:val="24"/>
          <w:rtl/>
          <w:lang w:bidi="he-IL"/>
        </w:rPr>
        <w:t>לגן</w:t>
      </w:r>
      <w:r w:rsidRPr="008A6699">
        <w:rPr>
          <w:rFonts w:asciiTheme="minorBidi" w:hAnsiTheme="minorBidi"/>
          <w:sz w:val="24"/>
          <w:szCs w:val="24"/>
          <w:rtl/>
        </w:rPr>
        <w:t xml:space="preserve"> </w:t>
      </w:r>
      <w:r w:rsidRPr="008A6699">
        <w:rPr>
          <w:rFonts w:asciiTheme="minorBidi" w:hAnsiTheme="minorBidi"/>
          <w:sz w:val="24"/>
          <w:szCs w:val="24"/>
          <w:rtl/>
          <w:lang w:bidi="he-IL"/>
        </w:rPr>
        <w:t>ולא</w:t>
      </w:r>
      <w:r w:rsidRPr="008A6699">
        <w:rPr>
          <w:rFonts w:asciiTheme="minorBidi" w:hAnsiTheme="minorBidi"/>
          <w:sz w:val="24"/>
          <w:szCs w:val="24"/>
          <w:rtl/>
        </w:rPr>
        <w:t xml:space="preserve"> </w:t>
      </w:r>
      <w:r w:rsidRPr="008A6699">
        <w:rPr>
          <w:rFonts w:asciiTheme="minorBidi" w:hAnsiTheme="minorBidi"/>
          <w:sz w:val="24"/>
          <w:szCs w:val="24"/>
          <w:rtl/>
          <w:lang w:bidi="he-IL"/>
        </w:rPr>
        <w:t>ירגישו</w:t>
      </w:r>
      <w:r w:rsidRPr="008A6699">
        <w:rPr>
          <w:rFonts w:asciiTheme="minorBidi" w:hAnsiTheme="minorBidi"/>
          <w:sz w:val="24"/>
          <w:szCs w:val="24"/>
          <w:rtl/>
        </w:rPr>
        <w:t xml:space="preserve"> </w:t>
      </w:r>
      <w:r w:rsidRPr="008A6699">
        <w:rPr>
          <w:rFonts w:asciiTheme="minorBidi" w:hAnsiTheme="minorBidi"/>
          <w:sz w:val="24"/>
          <w:szCs w:val="24"/>
          <w:rtl/>
          <w:lang w:bidi="he-IL"/>
        </w:rPr>
        <w:t>שהאמון</w:t>
      </w:r>
      <w:r w:rsidRPr="008A6699">
        <w:rPr>
          <w:rFonts w:asciiTheme="minorBidi" w:hAnsiTheme="minorBidi"/>
          <w:sz w:val="24"/>
          <w:szCs w:val="24"/>
          <w:rtl/>
        </w:rPr>
        <w:t xml:space="preserve"> </w:t>
      </w:r>
      <w:r w:rsidRPr="008A6699">
        <w:rPr>
          <w:rFonts w:asciiTheme="minorBidi" w:hAnsiTheme="minorBidi"/>
          <w:sz w:val="24"/>
          <w:szCs w:val="24"/>
          <w:rtl/>
          <w:lang w:bidi="he-IL"/>
        </w:rPr>
        <w:t>שלהם</w:t>
      </w:r>
      <w:r w:rsidRPr="008A6699">
        <w:rPr>
          <w:rFonts w:asciiTheme="minorBidi" w:hAnsiTheme="minorBidi"/>
          <w:sz w:val="24"/>
          <w:szCs w:val="24"/>
          <w:rtl/>
        </w:rPr>
        <w:t xml:space="preserve"> </w:t>
      </w:r>
      <w:r w:rsidRPr="008A6699">
        <w:rPr>
          <w:rFonts w:asciiTheme="minorBidi" w:hAnsiTheme="minorBidi"/>
          <w:sz w:val="24"/>
          <w:szCs w:val="24"/>
          <w:rtl/>
          <w:lang w:bidi="he-IL"/>
        </w:rPr>
        <w:t>נפגש</w:t>
      </w:r>
      <w:r w:rsidRPr="008A6699">
        <w:rPr>
          <w:rFonts w:asciiTheme="minorBidi" w:hAnsiTheme="minorBidi"/>
          <w:sz w:val="24"/>
          <w:szCs w:val="24"/>
          <w:rtl/>
        </w:rPr>
        <w:t xml:space="preserve"> </w:t>
      </w:r>
      <w:r w:rsidRPr="008A6699">
        <w:rPr>
          <w:rFonts w:asciiTheme="minorBidi" w:hAnsiTheme="minorBidi"/>
          <w:sz w:val="24"/>
          <w:szCs w:val="24"/>
          <w:rtl/>
          <w:lang w:bidi="he-IL"/>
        </w:rPr>
        <w:t>לחלוטין</w:t>
      </w:r>
      <w:r w:rsidRPr="008A6699">
        <w:rPr>
          <w:rFonts w:asciiTheme="minorBidi" w:hAnsiTheme="minorBidi"/>
          <w:sz w:val="24"/>
          <w:szCs w:val="24"/>
          <w:rtl/>
        </w:rPr>
        <w:t xml:space="preserve"> </w:t>
      </w:r>
      <w:r w:rsidRPr="008A6699">
        <w:rPr>
          <w:rFonts w:asciiTheme="minorBidi" w:hAnsiTheme="minorBidi"/>
          <w:sz w:val="24"/>
          <w:szCs w:val="24"/>
          <w:rtl/>
          <w:lang w:bidi="he-IL"/>
        </w:rPr>
        <w:t>בענת</w:t>
      </w:r>
      <w:r w:rsidRPr="008A6699">
        <w:rPr>
          <w:rFonts w:asciiTheme="minorBidi" w:hAnsiTheme="minorBidi"/>
          <w:sz w:val="24"/>
          <w:szCs w:val="24"/>
          <w:rtl/>
        </w:rPr>
        <w:t xml:space="preserve"> . </w:t>
      </w:r>
    </w:p>
    <w:p w14:paraId="0130F146" w14:textId="77777777" w:rsidR="00CB23F5" w:rsidRPr="008A6699" w:rsidRDefault="00CB23F5" w:rsidP="00CB23F5">
      <w:pPr>
        <w:bidi/>
        <w:spacing w:after="0" w:line="360" w:lineRule="auto"/>
        <w:rPr>
          <w:rFonts w:asciiTheme="minorBidi" w:hAnsiTheme="minorBidi"/>
          <w:sz w:val="24"/>
          <w:szCs w:val="24"/>
        </w:rPr>
      </w:pPr>
      <w:r w:rsidRPr="008A6699">
        <w:rPr>
          <w:rFonts w:asciiTheme="minorBidi" w:hAnsiTheme="minorBidi"/>
          <w:sz w:val="24"/>
          <w:szCs w:val="24"/>
          <w:rtl/>
          <w:lang w:bidi="he-IL"/>
        </w:rPr>
        <w:t>הצעה</w:t>
      </w:r>
      <w:r w:rsidRPr="008A6699">
        <w:rPr>
          <w:rFonts w:asciiTheme="minorBidi" w:hAnsiTheme="minorBidi"/>
          <w:sz w:val="24"/>
          <w:szCs w:val="24"/>
          <w:rtl/>
        </w:rPr>
        <w:t xml:space="preserve"> </w:t>
      </w:r>
      <w:r w:rsidRPr="008A6699">
        <w:rPr>
          <w:rFonts w:asciiTheme="minorBidi" w:hAnsiTheme="minorBidi"/>
          <w:sz w:val="24"/>
          <w:szCs w:val="24"/>
          <w:rtl/>
          <w:lang w:bidi="he-IL"/>
        </w:rPr>
        <w:t>לציטוט רלוונטי</w:t>
      </w:r>
      <w:r w:rsidRPr="008A6699">
        <w:rPr>
          <w:rFonts w:asciiTheme="minorBidi" w:hAnsiTheme="minorBidi"/>
          <w:sz w:val="24"/>
          <w:szCs w:val="24"/>
          <w:rtl/>
        </w:rPr>
        <w:t xml:space="preserve"> </w:t>
      </w:r>
      <w:r w:rsidRPr="008A6699">
        <w:rPr>
          <w:rFonts w:asciiTheme="minorBidi" w:hAnsiTheme="minorBidi"/>
          <w:sz w:val="24"/>
          <w:szCs w:val="24"/>
          <w:rtl/>
          <w:lang w:bidi="he-IL"/>
        </w:rPr>
        <w:t>של הורים</w:t>
      </w:r>
      <w:r w:rsidRPr="008A6699">
        <w:rPr>
          <w:rFonts w:asciiTheme="minorBidi" w:hAnsiTheme="minorBidi"/>
          <w:sz w:val="24"/>
          <w:szCs w:val="24"/>
          <w:rtl/>
        </w:rPr>
        <w:t>: "</w:t>
      </w:r>
      <w:r w:rsidRPr="008A6699">
        <w:rPr>
          <w:rFonts w:asciiTheme="minorBidi" w:hAnsiTheme="minorBidi"/>
          <w:sz w:val="24"/>
          <w:szCs w:val="24"/>
          <w:rtl/>
          <w:lang w:bidi="he-IL"/>
        </w:rPr>
        <w:t>זה</w:t>
      </w:r>
      <w:r w:rsidRPr="008A6699">
        <w:rPr>
          <w:rFonts w:asciiTheme="minorBidi" w:hAnsiTheme="minorBidi"/>
          <w:sz w:val="24"/>
          <w:szCs w:val="24"/>
          <w:rtl/>
        </w:rPr>
        <w:t xml:space="preserve"> </w:t>
      </w:r>
      <w:r w:rsidRPr="008A6699">
        <w:rPr>
          <w:rFonts w:asciiTheme="minorBidi" w:hAnsiTheme="minorBidi"/>
          <w:sz w:val="24"/>
          <w:szCs w:val="24"/>
          <w:rtl/>
          <w:lang w:bidi="he-IL"/>
        </w:rPr>
        <w:t>לא</w:t>
      </w:r>
      <w:r w:rsidRPr="008A6699">
        <w:rPr>
          <w:rFonts w:asciiTheme="minorBidi" w:hAnsiTheme="minorBidi"/>
          <w:sz w:val="24"/>
          <w:szCs w:val="24"/>
          <w:rtl/>
        </w:rPr>
        <w:t xml:space="preserve"> </w:t>
      </w:r>
      <w:r w:rsidRPr="008A6699">
        <w:rPr>
          <w:rFonts w:asciiTheme="minorBidi" w:hAnsiTheme="minorBidi"/>
          <w:sz w:val="24"/>
          <w:szCs w:val="24"/>
          <w:rtl/>
          <w:lang w:bidi="he-IL"/>
        </w:rPr>
        <w:t>קל</w:t>
      </w:r>
      <w:r w:rsidRPr="008A6699">
        <w:rPr>
          <w:rFonts w:asciiTheme="minorBidi" w:hAnsiTheme="minorBidi"/>
          <w:sz w:val="24"/>
          <w:szCs w:val="24"/>
          <w:rtl/>
        </w:rPr>
        <w:t xml:space="preserve"> </w:t>
      </w:r>
      <w:r w:rsidRPr="008A6699">
        <w:rPr>
          <w:rFonts w:asciiTheme="minorBidi" w:hAnsiTheme="minorBidi"/>
          <w:sz w:val="24"/>
          <w:szCs w:val="24"/>
          <w:rtl/>
          <w:lang w:bidi="he-IL"/>
        </w:rPr>
        <w:t>עבורנו</w:t>
      </w:r>
      <w:r w:rsidRPr="008A6699">
        <w:rPr>
          <w:rFonts w:asciiTheme="minorBidi" w:hAnsiTheme="minorBidi"/>
          <w:sz w:val="24"/>
          <w:szCs w:val="24"/>
          <w:rtl/>
        </w:rPr>
        <w:t xml:space="preserve"> </w:t>
      </w:r>
      <w:r w:rsidRPr="008A6699">
        <w:rPr>
          <w:rFonts w:asciiTheme="minorBidi" w:hAnsiTheme="minorBidi"/>
          <w:sz w:val="24"/>
          <w:szCs w:val="24"/>
          <w:rtl/>
          <w:lang w:bidi="he-IL"/>
        </w:rPr>
        <w:t>לשמוע</w:t>
      </w:r>
      <w:r w:rsidRPr="008A6699">
        <w:rPr>
          <w:rFonts w:asciiTheme="minorBidi" w:hAnsiTheme="minorBidi"/>
          <w:sz w:val="24"/>
          <w:szCs w:val="24"/>
          <w:rtl/>
        </w:rPr>
        <w:t xml:space="preserve"> </w:t>
      </w:r>
      <w:r w:rsidRPr="008A6699">
        <w:rPr>
          <w:rFonts w:asciiTheme="minorBidi" w:hAnsiTheme="minorBidi"/>
          <w:sz w:val="24"/>
          <w:szCs w:val="24"/>
          <w:rtl/>
          <w:lang w:bidi="he-IL"/>
        </w:rPr>
        <w:t>את</w:t>
      </w:r>
      <w:r w:rsidRPr="008A6699">
        <w:rPr>
          <w:rFonts w:asciiTheme="minorBidi" w:hAnsiTheme="minorBidi"/>
          <w:sz w:val="24"/>
          <w:szCs w:val="24"/>
          <w:rtl/>
        </w:rPr>
        <w:t xml:space="preserve"> </w:t>
      </w:r>
      <w:r w:rsidRPr="008A6699">
        <w:rPr>
          <w:rFonts w:asciiTheme="minorBidi" w:hAnsiTheme="minorBidi"/>
          <w:sz w:val="24"/>
          <w:szCs w:val="24"/>
          <w:rtl/>
          <w:lang w:bidi="he-IL"/>
        </w:rPr>
        <w:t>המלצתה</w:t>
      </w:r>
      <w:r w:rsidRPr="008A6699">
        <w:rPr>
          <w:rFonts w:asciiTheme="minorBidi" w:hAnsiTheme="minorBidi"/>
          <w:sz w:val="24"/>
          <w:szCs w:val="24"/>
          <w:rtl/>
        </w:rPr>
        <w:t xml:space="preserve"> </w:t>
      </w:r>
      <w:r w:rsidRPr="008A6699">
        <w:rPr>
          <w:rFonts w:asciiTheme="minorBidi" w:hAnsiTheme="minorBidi"/>
          <w:sz w:val="24"/>
          <w:szCs w:val="24"/>
          <w:rtl/>
          <w:lang w:bidi="he-IL"/>
        </w:rPr>
        <w:t>של המרפאה בעיסוק</w:t>
      </w:r>
      <w:r w:rsidRPr="008A6699">
        <w:rPr>
          <w:rFonts w:asciiTheme="minorBidi" w:hAnsiTheme="minorBidi"/>
          <w:sz w:val="24"/>
          <w:szCs w:val="24"/>
          <w:rtl/>
        </w:rPr>
        <w:t xml:space="preserve">, </w:t>
      </w:r>
      <w:r w:rsidRPr="008A6699">
        <w:rPr>
          <w:rFonts w:asciiTheme="minorBidi" w:hAnsiTheme="minorBidi"/>
          <w:sz w:val="24"/>
          <w:szCs w:val="24"/>
          <w:rtl/>
          <w:lang w:bidi="he-IL"/>
        </w:rPr>
        <w:t>אנחנו</w:t>
      </w:r>
      <w:r w:rsidRPr="008A6699">
        <w:rPr>
          <w:rFonts w:asciiTheme="minorBidi" w:hAnsiTheme="minorBidi"/>
          <w:sz w:val="24"/>
          <w:szCs w:val="24"/>
          <w:rtl/>
        </w:rPr>
        <w:t xml:space="preserve"> </w:t>
      </w:r>
      <w:r w:rsidRPr="008A6699">
        <w:rPr>
          <w:rFonts w:asciiTheme="minorBidi" w:hAnsiTheme="minorBidi"/>
          <w:sz w:val="24"/>
          <w:szCs w:val="24"/>
          <w:rtl/>
          <w:lang w:bidi="he-IL"/>
        </w:rPr>
        <w:t>מאוכזבים</w:t>
      </w:r>
      <w:r w:rsidRPr="008A6699">
        <w:rPr>
          <w:rFonts w:asciiTheme="minorBidi" w:hAnsiTheme="minorBidi"/>
          <w:sz w:val="24"/>
          <w:szCs w:val="24"/>
          <w:rtl/>
        </w:rPr>
        <w:t xml:space="preserve"> </w:t>
      </w:r>
      <w:r w:rsidRPr="008A6699">
        <w:rPr>
          <w:rFonts w:asciiTheme="minorBidi" w:hAnsiTheme="minorBidi"/>
          <w:sz w:val="24"/>
          <w:szCs w:val="24"/>
          <w:rtl/>
          <w:lang w:bidi="he-IL"/>
        </w:rPr>
        <w:t>שהיא</w:t>
      </w:r>
      <w:r w:rsidRPr="008A6699">
        <w:rPr>
          <w:rFonts w:asciiTheme="minorBidi" w:hAnsiTheme="minorBidi"/>
          <w:sz w:val="24"/>
          <w:szCs w:val="24"/>
          <w:rtl/>
        </w:rPr>
        <w:t xml:space="preserve"> </w:t>
      </w:r>
      <w:r w:rsidRPr="008A6699">
        <w:rPr>
          <w:rFonts w:asciiTheme="minorBidi" w:hAnsiTheme="minorBidi"/>
          <w:sz w:val="24"/>
          <w:szCs w:val="24"/>
          <w:rtl/>
          <w:lang w:bidi="he-IL"/>
        </w:rPr>
        <w:t>לא</w:t>
      </w:r>
      <w:r w:rsidRPr="008A6699">
        <w:rPr>
          <w:rFonts w:asciiTheme="minorBidi" w:hAnsiTheme="minorBidi"/>
          <w:sz w:val="24"/>
          <w:szCs w:val="24"/>
          <w:rtl/>
        </w:rPr>
        <w:t xml:space="preserve"> </w:t>
      </w:r>
      <w:r w:rsidRPr="008A6699">
        <w:rPr>
          <w:rFonts w:asciiTheme="minorBidi" w:hAnsiTheme="minorBidi"/>
          <w:sz w:val="24"/>
          <w:szCs w:val="24"/>
          <w:rtl/>
          <w:lang w:bidi="he-IL"/>
        </w:rPr>
        <w:t>סומכת</w:t>
      </w:r>
      <w:r w:rsidRPr="008A6699">
        <w:rPr>
          <w:rFonts w:asciiTheme="minorBidi" w:hAnsiTheme="minorBidi"/>
          <w:sz w:val="24"/>
          <w:szCs w:val="24"/>
          <w:rtl/>
        </w:rPr>
        <w:t xml:space="preserve"> </w:t>
      </w:r>
      <w:r w:rsidRPr="008A6699">
        <w:rPr>
          <w:rFonts w:asciiTheme="minorBidi" w:hAnsiTheme="minorBidi"/>
          <w:sz w:val="24"/>
          <w:szCs w:val="24"/>
          <w:rtl/>
          <w:lang w:bidi="he-IL"/>
        </w:rPr>
        <w:t>על</w:t>
      </w:r>
      <w:r w:rsidRPr="008A6699">
        <w:rPr>
          <w:rFonts w:asciiTheme="minorBidi" w:hAnsiTheme="minorBidi"/>
          <w:sz w:val="24"/>
          <w:szCs w:val="24"/>
          <w:rtl/>
        </w:rPr>
        <w:t xml:space="preserve"> </w:t>
      </w:r>
      <w:r w:rsidRPr="008A6699">
        <w:rPr>
          <w:rFonts w:asciiTheme="minorBidi" w:hAnsiTheme="minorBidi"/>
          <w:sz w:val="24"/>
          <w:szCs w:val="24"/>
          <w:rtl/>
          <w:lang w:bidi="he-IL"/>
        </w:rPr>
        <w:t>הכוחות</w:t>
      </w:r>
      <w:r w:rsidRPr="008A6699">
        <w:rPr>
          <w:rFonts w:asciiTheme="minorBidi" w:hAnsiTheme="minorBidi"/>
          <w:sz w:val="24"/>
          <w:szCs w:val="24"/>
          <w:rtl/>
        </w:rPr>
        <w:t xml:space="preserve"> </w:t>
      </w:r>
      <w:r w:rsidRPr="008A6699">
        <w:rPr>
          <w:rFonts w:asciiTheme="minorBidi" w:hAnsiTheme="minorBidi"/>
          <w:sz w:val="24"/>
          <w:szCs w:val="24"/>
          <w:rtl/>
          <w:lang w:bidi="he-IL"/>
        </w:rPr>
        <w:t>של</w:t>
      </w:r>
      <w:r w:rsidRPr="008A6699">
        <w:rPr>
          <w:rFonts w:asciiTheme="minorBidi" w:hAnsiTheme="minorBidi"/>
          <w:sz w:val="24"/>
          <w:szCs w:val="24"/>
          <w:rtl/>
        </w:rPr>
        <w:t xml:space="preserve"> </w:t>
      </w:r>
      <w:r w:rsidRPr="008A6699">
        <w:rPr>
          <w:rFonts w:asciiTheme="minorBidi" w:hAnsiTheme="minorBidi"/>
          <w:sz w:val="24"/>
          <w:szCs w:val="24"/>
          <w:rtl/>
          <w:lang w:bidi="he-IL"/>
        </w:rPr>
        <w:t>חגית</w:t>
      </w:r>
      <w:r w:rsidRPr="008A6699">
        <w:rPr>
          <w:rFonts w:asciiTheme="minorBidi" w:hAnsiTheme="minorBidi"/>
          <w:sz w:val="24"/>
          <w:szCs w:val="24"/>
          <w:rtl/>
        </w:rPr>
        <w:t xml:space="preserve"> </w:t>
      </w:r>
      <w:r w:rsidRPr="008A6699">
        <w:rPr>
          <w:rFonts w:asciiTheme="minorBidi" w:hAnsiTheme="minorBidi"/>
          <w:sz w:val="24"/>
          <w:szCs w:val="24"/>
          <w:rtl/>
          <w:lang w:bidi="he-IL"/>
        </w:rPr>
        <w:t>להתמודד</w:t>
      </w:r>
      <w:r w:rsidRPr="008A6699">
        <w:rPr>
          <w:rFonts w:asciiTheme="minorBidi" w:hAnsiTheme="minorBidi"/>
          <w:sz w:val="24"/>
          <w:szCs w:val="24"/>
          <w:rtl/>
        </w:rPr>
        <w:t xml:space="preserve"> </w:t>
      </w:r>
      <w:r w:rsidRPr="008A6699">
        <w:rPr>
          <w:rFonts w:asciiTheme="minorBidi" w:hAnsiTheme="minorBidi"/>
          <w:sz w:val="24"/>
          <w:szCs w:val="24"/>
          <w:rtl/>
          <w:lang w:bidi="he-IL"/>
        </w:rPr>
        <w:t>עם</w:t>
      </w:r>
      <w:r w:rsidRPr="008A6699">
        <w:rPr>
          <w:rFonts w:asciiTheme="minorBidi" w:hAnsiTheme="minorBidi"/>
          <w:sz w:val="24"/>
          <w:szCs w:val="24"/>
          <w:rtl/>
        </w:rPr>
        <w:t xml:space="preserve"> </w:t>
      </w:r>
      <w:r w:rsidRPr="008A6699">
        <w:rPr>
          <w:rFonts w:asciiTheme="minorBidi" w:hAnsiTheme="minorBidi"/>
          <w:sz w:val="24"/>
          <w:szCs w:val="24"/>
          <w:rtl/>
          <w:lang w:bidi="he-IL"/>
        </w:rPr>
        <w:t>המעבר</w:t>
      </w:r>
      <w:r w:rsidRPr="008A6699">
        <w:rPr>
          <w:rFonts w:asciiTheme="minorBidi" w:hAnsiTheme="minorBidi"/>
          <w:sz w:val="24"/>
          <w:szCs w:val="24"/>
          <w:rtl/>
        </w:rPr>
        <w:t xml:space="preserve"> </w:t>
      </w:r>
      <w:r w:rsidRPr="008A6699">
        <w:rPr>
          <w:rFonts w:asciiTheme="minorBidi" w:hAnsiTheme="minorBidi"/>
          <w:sz w:val="24"/>
          <w:szCs w:val="24"/>
          <w:rtl/>
          <w:lang w:bidi="he-IL"/>
        </w:rPr>
        <w:t>לגן</w:t>
      </w:r>
      <w:r w:rsidRPr="008A6699">
        <w:rPr>
          <w:rFonts w:asciiTheme="minorBidi" w:hAnsiTheme="minorBidi"/>
          <w:sz w:val="24"/>
          <w:szCs w:val="24"/>
          <w:rtl/>
        </w:rPr>
        <w:t xml:space="preserve"> </w:t>
      </w:r>
      <w:r w:rsidRPr="008A6699">
        <w:rPr>
          <w:rFonts w:asciiTheme="minorBidi" w:hAnsiTheme="minorBidi"/>
          <w:sz w:val="24"/>
          <w:szCs w:val="24"/>
          <w:rtl/>
          <w:lang w:bidi="he-IL"/>
        </w:rPr>
        <w:t>החדש</w:t>
      </w:r>
      <w:r w:rsidRPr="008A6699">
        <w:rPr>
          <w:rFonts w:asciiTheme="minorBidi" w:hAnsiTheme="minorBidi"/>
          <w:sz w:val="24"/>
          <w:szCs w:val="24"/>
          <w:rtl/>
        </w:rPr>
        <w:t xml:space="preserve">. </w:t>
      </w:r>
      <w:r w:rsidRPr="008A6699">
        <w:rPr>
          <w:rFonts w:asciiTheme="minorBidi" w:hAnsiTheme="minorBidi"/>
          <w:sz w:val="24"/>
          <w:szCs w:val="24"/>
          <w:rtl/>
          <w:lang w:bidi="he-IL"/>
        </w:rPr>
        <w:t>עם</w:t>
      </w:r>
      <w:r w:rsidRPr="008A6699">
        <w:rPr>
          <w:rFonts w:asciiTheme="minorBidi" w:hAnsiTheme="minorBidi"/>
          <w:sz w:val="24"/>
          <w:szCs w:val="24"/>
          <w:rtl/>
        </w:rPr>
        <w:t xml:space="preserve"> </w:t>
      </w:r>
      <w:r w:rsidRPr="008A6699">
        <w:rPr>
          <w:rFonts w:asciiTheme="minorBidi" w:hAnsiTheme="minorBidi"/>
          <w:sz w:val="24"/>
          <w:szCs w:val="24"/>
          <w:rtl/>
          <w:lang w:bidi="he-IL"/>
        </w:rPr>
        <w:t>זאת</w:t>
      </w:r>
      <w:r w:rsidRPr="008A6699">
        <w:rPr>
          <w:rFonts w:asciiTheme="minorBidi" w:hAnsiTheme="minorBidi"/>
          <w:sz w:val="24"/>
          <w:szCs w:val="24"/>
          <w:rtl/>
        </w:rPr>
        <w:t xml:space="preserve"> </w:t>
      </w:r>
      <w:r w:rsidRPr="008A6699">
        <w:rPr>
          <w:rFonts w:asciiTheme="minorBidi" w:hAnsiTheme="minorBidi"/>
          <w:sz w:val="24"/>
          <w:szCs w:val="24"/>
          <w:rtl/>
          <w:lang w:bidi="he-IL"/>
        </w:rPr>
        <w:t>אנו</w:t>
      </w:r>
      <w:r w:rsidRPr="008A6699">
        <w:rPr>
          <w:rFonts w:asciiTheme="minorBidi" w:hAnsiTheme="minorBidi"/>
          <w:sz w:val="24"/>
          <w:szCs w:val="24"/>
          <w:rtl/>
        </w:rPr>
        <w:t xml:space="preserve"> </w:t>
      </w:r>
      <w:r w:rsidRPr="008A6699">
        <w:rPr>
          <w:rFonts w:asciiTheme="minorBidi" w:hAnsiTheme="minorBidi"/>
          <w:sz w:val="24"/>
          <w:szCs w:val="24"/>
          <w:rtl/>
          <w:lang w:bidi="he-IL"/>
        </w:rPr>
        <w:t>שמחים</w:t>
      </w:r>
      <w:r w:rsidRPr="008A6699">
        <w:rPr>
          <w:rFonts w:asciiTheme="minorBidi" w:hAnsiTheme="minorBidi"/>
          <w:sz w:val="24"/>
          <w:szCs w:val="24"/>
          <w:rtl/>
        </w:rPr>
        <w:t xml:space="preserve"> </w:t>
      </w:r>
      <w:r w:rsidRPr="008A6699">
        <w:rPr>
          <w:rFonts w:asciiTheme="minorBidi" w:hAnsiTheme="minorBidi"/>
          <w:sz w:val="24"/>
          <w:szCs w:val="24"/>
          <w:rtl/>
          <w:lang w:bidi="he-IL"/>
        </w:rPr>
        <w:t>שהיא</w:t>
      </w:r>
      <w:r w:rsidRPr="008A6699">
        <w:rPr>
          <w:rFonts w:asciiTheme="minorBidi" w:hAnsiTheme="minorBidi"/>
          <w:sz w:val="24"/>
          <w:szCs w:val="24"/>
          <w:rtl/>
        </w:rPr>
        <w:t xml:space="preserve"> </w:t>
      </w:r>
      <w:r w:rsidRPr="008A6699">
        <w:rPr>
          <w:rFonts w:asciiTheme="minorBidi" w:hAnsiTheme="minorBidi"/>
          <w:sz w:val="24"/>
          <w:szCs w:val="24"/>
          <w:rtl/>
          <w:lang w:bidi="he-IL"/>
        </w:rPr>
        <w:t>הציעה</w:t>
      </w:r>
      <w:r w:rsidRPr="008A6699">
        <w:rPr>
          <w:rFonts w:asciiTheme="minorBidi" w:hAnsiTheme="minorBidi"/>
          <w:sz w:val="24"/>
          <w:szCs w:val="24"/>
          <w:rtl/>
        </w:rPr>
        <w:t xml:space="preserve"> </w:t>
      </w:r>
      <w:r w:rsidRPr="008A6699">
        <w:rPr>
          <w:rFonts w:asciiTheme="minorBidi" w:hAnsiTheme="minorBidi"/>
          <w:sz w:val="24"/>
          <w:szCs w:val="24"/>
          <w:rtl/>
          <w:lang w:bidi="he-IL"/>
        </w:rPr>
        <w:t>שתקופת</w:t>
      </w:r>
      <w:r w:rsidRPr="008A6699">
        <w:rPr>
          <w:rFonts w:asciiTheme="minorBidi" w:hAnsiTheme="minorBidi"/>
          <w:sz w:val="24"/>
          <w:szCs w:val="24"/>
          <w:rtl/>
        </w:rPr>
        <w:t xml:space="preserve"> </w:t>
      </w:r>
      <w:r w:rsidRPr="008A6699">
        <w:rPr>
          <w:rFonts w:asciiTheme="minorBidi" w:hAnsiTheme="minorBidi"/>
          <w:sz w:val="24"/>
          <w:szCs w:val="24"/>
          <w:rtl/>
          <w:lang w:bidi="he-IL"/>
        </w:rPr>
        <w:t>הליווי</w:t>
      </w:r>
      <w:r w:rsidRPr="008A6699">
        <w:rPr>
          <w:rFonts w:asciiTheme="minorBidi" w:hAnsiTheme="minorBidi"/>
          <w:sz w:val="24"/>
          <w:szCs w:val="24"/>
          <w:rtl/>
        </w:rPr>
        <w:t xml:space="preserve"> </w:t>
      </w:r>
      <w:r w:rsidRPr="008A6699">
        <w:rPr>
          <w:rFonts w:asciiTheme="minorBidi" w:hAnsiTheme="minorBidi"/>
          <w:sz w:val="24"/>
          <w:szCs w:val="24"/>
          <w:rtl/>
          <w:lang w:bidi="he-IL"/>
        </w:rPr>
        <w:t>של</w:t>
      </w:r>
      <w:r w:rsidRPr="008A6699">
        <w:rPr>
          <w:rFonts w:asciiTheme="minorBidi" w:hAnsiTheme="minorBidi"/>
          <w:sz w:val="24"/>
          <w:szCs w:val="24"/>
          <w:rtl/>
        </w:rPr>
        <w:t xml:space="preserve"> </w:t>
      </w:r>
      <w:r w:rsidRPr="008A6699">
        <w:rPr>
          <w:rFonts w:asciiTheme="minorBidi" w:hAnsiTheme="minorBidi"/>
          <w:sz w:val="24"/>
          <w:szCs w:val="24"/>
          <w:rtl/>
          <w:lang w:bidi="he-IL"/>
        </w:rPr>
        <w:t>הסייעת</w:t>
      </w:r>
      <w:r w:rsidRPr="008A6699">
        <w:rPr>
          <w:rFonts w:asciiTheme="minorBidi" w:hAnsiTheme="minorBidi"/>
          <w:sz w:val="24"/>
          <w:szCs w:val="24"/>
          <w:rtl/>
        </w:rPr>
        <w:t xml:space="preserve"> </w:t>
      </w:r>
      <w:r w:rsidRPr="008A6699">
        <w:rPr>
          <w:rFonts w:asciiTheme="minorBidi" w:hAnsiTheme="minorBidi"/>
          <w:sz w:val="24"/>
          <w:szCs w:val="24"/>
          <w:rtl/>
          <w:lang w:bidi="he-IL"/>
        </w:rPr>
        <w:t>תוגבל</w:t>
      </w:r>
      <w:r w:rsidRPr="008A6699">
        <w:rPr>
          <w:rFonts w:asciiTheme="minorBidi" w:hAnsiTheme="minorBidi"/>
          <w:sz w:val="24"/>
          <w:szCs w:val="24"/>
          <w:rtl/>
        </w:rPr>
        <w:t xml:space="preserve"> </w:t>
      </w:r>
      <w:r w:rsidRPr="008A6699">
        <w:rPr>
          <w:rFonts w:asciiTheme="minorBidi" w:hAnsiTheme="minorBidi"/>
          <w:sz w:val="24"/>
          <w:szCs w:val="24"/>
          <w:rtl/>
          <w:lang w:bidi="he-IL"/>
        </w:rPr>
        <w:t>לשלושה</w:t>
      </w:r>
      <w:r w:rsidRPr="008A6699">
        <w:rPr>
          <w:rFonts w:asciiTheme="minorBidi" w:hAnsiTheme="minorBidi"/>
          <w:sz w:val="24"/>
          <w:szCs w:val="24"/>
          <w:rtl/>
        </w:rPr>
        <w:t xml:space="preserve"> </w:t>
      </w:r>
      <w:r w:rsidRPr="008A6699">
        <w:rPr>
          <w:rFonts w:asciiTheme="minorBidi" w:hAnsiTheme="minorBidi"/>
          <w:sz w:val="24"/>
          <w:szCs w:val="24"/>
          <w:rtl/>
          <w:lang w:bidi="he-IL"/>
        </w:rPr>
        <w:t>חודשים</w:t>
      </w:r>
      <w:r w:rsidRPr="008A6699">
        <w:rPr>
          <w:rFonts w:asciiTheme="minorBidi" w:hAnsiTheme="minorBidi"/>
          <w:sz w:val="24"/>
          <w:szCs w:val="24"/>
          <w:rtl/>
        </w:rPr>
        <w:t xml:space="preserve"> </w:t>
      </w:r>
      <w:r w:rsidRPr="008A6699">
        <w:rPr>
          <w:rFonts w:asciiTheme="minorBidi" w:hAnsiTheme="minorBidi"/>
          <w:sz w:val="24"/>
          <w:szCs w:val="24"/>
          <w:rtl/>
          <w:lang w:bidi="he-IL"/>
        </w:rPr>
        <w:t>ושהיא</w:t>
      </w:r>
      <w:r w:rsidRPr="008A6699">
        <w:rPr>
          <w:rFonts w:asciiTheme="minorBidi" w:hAnsiTheme="minorBidi"/>
          <w:sz w:val="24"/>
          <w:szCs w:val="24"/>
          <w:rtl/>
        </w:rPr>
        <w:t xml:space="preserve"> </w:t>
      </w:r>
      <w:r w:rsidRPr="008A6699">
        <w:rPr>
          <w:rFonts w:asciiTheme="minorBidi" w:hAnsiTheme="minorBidi"/>
          <w:sz w:val="24"/>
          <w:szCs w:val="24"/>
          <w:rtl/>
          <w:lang w:bidi="he-IL"/>
        </w:rPr>
        <w:t>תעבור</w:t>
      </w:r>
      <w:r w:rsidRPr="008A6699">
        <w:rPr>
          <w:rFonts w:asciiTheme="minorBidi" w:hAnsiTheme="minorBidi"/>
          <w:sz w:val="24"/>
          <w:szCs w:val="24"/>
          <w:rtl/>
        </w:rPr>
        <w:t xml:space="preserve"> </w:t>
      </w:r>
      <w:r w:rsidRPr="008A6699">
        <w:rPr>
          <w:rFonts w:asciiTheme="minorBidi" w:hAnsiTheme="minorBidi"/>
          <w:sz w:val="24"/>
          <w:szCs w:val="24"/>
          <w:rtl/>
          <w:lang w:bidi="he-IL"/>
        </w:rPr>
        <w:t>לטפל</w:t>
      </w:r>
      <w:r w:rsidRPr="008A6699">
        <w:rPr>
          <w:rFonts w:asciiTheme="minorBidi" w:hAnsiTheme="minorBidi"/>
          <w:sz w:val="24"/>
          <w:szCs w:val="24"/>
          <w:rtl/>
        </w:rPr>
        <w:t xml:space="preserve"> </w:t>
      </w:r>
      <w:r w:rsidRPr="008A6699">
        <w:rPr>
          <w:rFonts w:asciiTheme="minorBidi" w:hAnsiTheme="minorBidi"/>
          <w:sz w:val="24"/>
          <w:szCs w:val="24"/>
          <w:rtl/>
          <w:lang w:bidi="he-IL"/>
        </w:rPr>
        <w:t>בחגית</w:t>
      </w:r>
      <w:r w:rsidRPr="008A6699">
        <w:rPr>
          <w:rFonts w:asciiTheme="minorBidi" w:hAnsiTheme="minorBidi"/>
          <w:sz w:val="24"/>
          <w:szCs w:val="24"/>
          <w:rtl/>
        </w:rPr>
        <w:t xml:space="preserve"> </w:t>
      </w:r>
      <w:r w:rsidRPr="008A6699">
        <w:rPr>
          <w:rFonts w:asciiTheme="minorBidi" w:hAnsiTheme="minorBidi"/>
          <w:sz w:val="24"/>
          <w:szCs w:val="24"/>
          <w:rtl/>
          <w:lang w:bidi="he-IL"/>
        </w:rPr>
        <w:t>בגן</w:t>
      </w:r>
      <w:r w:rsidRPr="008A6699">
        <w:rPr>
          <w:rFonts w:asciiTheme="minorBidi" w:hAnsiTheme="minorBidi"/>
          <w:sz w:val="24"/>
          <w:szCs w:val="24"/>
          <w:rtl/>
        </w:rPr>
        <w:t xml:space="preserve"> </w:t>
      </w:r>
      <w:r w:rsidRPr="008A6699">
        <w:rPr>
          <w:rFonts w:asciiTheme="minorBidi" w:hAnsiTheme="minorBidi"/>
          <w:sz w:val="24"/>
          <w:szCs w:val="24"/>
          <w:rtl/>
          <w:lang w:bidi="he-IL"/>
        </w:rPr>
        <w:t>ותיצור</w:t>
      </w:r>
      <w:r w:rsidRPr="008A6699">
        <w:rPr>
          <w:rFonts w:asciiTheme="minorBidi" w:hAnsiTheme="minorBidi"/>
          <w:sz w:val="24"/>
          <w:szCs w:val="24"/>
          <w:rtl/>
        </w:rPr>
        <w:t xml:space="preserve"> </w:t>
      </w:r>
      <w:r w:rsidRPr="008A6699">
        <w:rPr>
          <w:rFonts w:asciiTheme="minorBidi" w:hAnsiTheme="minorBidi"/>
          <w:sz w:val="24"/>
          <w:szCs w:val="24"/>
          <w:rtl/>
          <w:lang w:bidi="he-IL"/>
        </w:rPr>
        <w:t>עבורה</w:t>
      </w:r>
      <w:r w:rsidRPr="008A6699">
        <w:rPr>
          <w:rFonts w:asciiTheme="minorBidi" w:hAnsiTheme="minorBidi"/>
          <w:sz w:val="24"/>
          <w:szCs w:val="24"/>
          <w:rtl/>
        </w:rPr>
        <w:t xml:space="preserve"> </w:t>
      </w:r>
      <w:r w:rsidRPr="008A6699">
        <w:rPr>
          <w:rFonts w:asciiTheme="minorBidi" w:hAnsiTheme="minorBidi"/>
          <w:sz w:val="24"/>
          <w:szCs w:val="24"/>
          <w:rtl/>
          <w:lang w:bidi="he-IL"/>
        </w:rPr>
        <w:t>מרחב</w:t>
      </w:r>
      <w:r w:rsidRPr="008A6699">
        <w:rPr>
          <w:rFonts w:asciiTheme="minorBidi" w:hAnsiTheme="minorBidi"/>
          <w:sz w:val="24"/>
          <w:szCs w:val="24"/>
          <w:rtl/>
        </w:rPr>
        <w:t xml:space="preserve"> </w:t>
      </w:r>
      <w:r w:rsidRPr="008A6699">
        <w:rPr>
          <w:rFonts w:asciiTheme="minorBidi" w:hAnsiTheme="minorBidi"/>
          <w:sz w:val="24"/>
          <w:szCs w:val="24"/>
          <w:rtl/>
          <w:lang w:bidi="he-IL"/>
        </w:rPr>
        <w:t>בטוח</w:t>
      </w:r>
      <w:r w:rsidRPr="008A6699">
        <w:rPr>
          <w:rFonts w:asciiTheme="minorBidi" w:hAnsiTheme="minorBidi"/>
          <w:sz w:val="24"/>
          <w:szCs w:val="24"/>
          <w:rtl/>
        </w:rPr>
        <w:t xml:space="preserve"> </w:t>
      </w:r>
      <w:r w:rsidRPr="008A6699">
        <w:rPr>
          <w:rFonts w:asciiTheme="minorBidi" w:hAnsiTheme="minorBidi"/>
          <w:sz w:val="24"/>
          <w:szCs w:val="24"/>
          <w:rtl/>
          <w:lang w:bidi="he-IL"/>
        </w:rPr>
        <w:t>למשחק</w:t>
      </w:r>
      <w:r w:rsidRPr="008A6699">
        <w:rPr>
          <w:rFonts w:asciiTheme="minorBidi" w:hAnsiTheme="minorBidi"/>
          <w:sz w:val="24"/>
          <w:szCs w:val="24"/>
          <w:rtl/>
        </w:rPr>
        <w:t xml:space="preserve"> </w:t>
      </w:r>
      <w:r w:rsidRPr="008A6699">
        <w:rPr>
          <w:rFonts w:asciiTheme="minorBidi" w:hAnsiTheme="minorBidi"/>
          <w:sz w:val="24"/>
          <w:szCs w:val="24"/>
          <w:rtl/>
          <w:lang w:bidi="he-IL"/>
        </w:rPr>
        <w:t>שמתאים</w:t>
      </w:r>
      <w:r w:rsidRPr="008A6699">
        <w:rPr>
          <w:rFonts w:asciiTheme="minorBidi" w:hAnsiTheme="minorBidi"/>
          <w:sz w:val="24"/>
          <w:szCs w:val="24"/>
          <w:rtl/>
        </w:rPr>
        <w:t xml:space="preserve"> </w:t>
      </w:r>
      <w:r w:rsidRPr="008A6699">
        <w:rPr>
          <w:rFonts w:asciiTheme="minorBidi" w:hAnsiTheme="minorBidi"/>
          <w:sz w:val="24"/>
          <w:szCs w:val="24"/>
          <w:rtl/>
          <w:lang w:bidi="he-IL"/>
        </w:rPr>
        <w:t>לה</w:t>
      </w:r>
      <w:r w:rsidRPr="008A6699">
        <w:rPr>
          <w:rFonts w:asciiTheme="minorBidi" w:hAnsiTheme="minorBidi"/>
          <w:sz w:val="24"/>
          <w:szCs w:val="24"/>
          <w:rtl/>
        </w:rPr>
        <w:t xml:space="preserve">". </w:t>
      </w:r>
    </w:p>
    <w:p w14:paraId="1EC8C002" w14:textId="77777777" w:rsidR="008A6699" w:rsidRPr="008A6699" w:rsidRDefault="008A6699" w:rsidP="008A6699">
      <w:pPr>
        <w:bidi/>
        <w:spacing w:after="0" w:line="360" w:lineRule="auto"/>
        <w:rPr>
          <w:rFonts w:asciiTheme="minorBidi" w:hAnsiTheme="minorBidi"/>
          <w:sz w:val="24"/>
          <w:szCs w:val="24"/>
        </w:rPr>
      </w:pPr>
    </w:p>
    <w:p w14:paraId="00DE3D87" w14:textId="21090D38" w:rsidR="008A6699" w:rsidRPr="008A6699" w:rsidRDefault="008A6699" w:rsidP="008A6699">
      <w:pPr>
        <w:bidi/>
        <w:spacing w:after="0" w:line="360" w:lineRule="auto"/>
        <w:rPr>
          <w:rFonts w:asciiTheme="minorBidi" w:hAnsiTheme="minorBidi"/>
          <w:sz w:val="24"/>
          <w:szCs w:val="24"/>
          <w:u w:val="single"/>
          <w:rtl/>
          <w:lang w:bidi="he-IL"/>
        </w:rPr>
      </w:pPr>
      <w:r w:rsidRPr="008A6699">
        <w:rPr>
          <w:rFonts w:asciiTheme="minorBidi" w:hAnsiTheme="minorBidi"/>
          <w:sz w:val="24"/>
          <w:szCs w:val="24"/>
          <w:u w:val="single"/>
          <w:rtl/>
          <w:lang w:bidi="he-IL"/>
        </w:rPr>
        <w:t xml:space="preserve">מטרות התרחיש: </w:t>
      </w:r>
    </w:p>
    <w:p w14:paraId="67F3576E" w14:textId="3968AB25" w:rsidR="008A6699" w:rsidRPr="008A6699" w:rsidRDefault="008A6699" w:rsidP="008A6699">
      <w:pPr>
        <w:pStyle w:val="ListParagraph"/>
        <w:numPr>
          <w:ilvl w:val="0"/>
          <w:numId w:val="1"/>
        </w:numPr>
        <w:bidi/>
        <w:spacing w:after="0" w:line="240" w:lineRule="auto"/>
        <w:rPr>
          <w:rFonts w:asciiTheme="minorBidi" w:hAnsiTheme="minorBidi"/>
        </w:rPr>
      </w:pPr>
      <w:r w:rsidRPr="008A6699">
        <w:rPr>
          <w:rFonts w:asciiTheme="minorBidi" w:hAnsiTheme="minorBidi"/>
          <w:rtl/>
        </w:rPr>
        <w:t>טיפולי ובנייה של יחסי אמון בין מרפאה בעיסוק, הורים וילדה מטופלת.</w:t>
      </w:r>
    </w:p>
    <w:p w14:paraId="591FFF33" w14:textId="77777777" w:rsidR="008A6699" w:rsidRPr="008A6699" w:rsidRDefault="008A6699" w:rsidP="008A6699">
      <w:pPr>
        <w:pStyle w:val="ListParagraph"/>
        <w:numPr>
          <w:ilvl w:val="0"/>
          <w:numId w:val="1"/>
        </w:numPr>
        <w:bidi/>
        <w:spacing w:after="0" w:line="240" w:lineRule="auto"/>
        <w:rPr>
          <w:rFonts w:asciiTheme="minorBidi" w:eastAsia="Calibri" w:hAnsiTheme="minorBidi"/>
          <w:color w:val="000000"/>
          <w:rtl/>
        </w:rPr>
      </w:pPr>
      <w:r w:rsidRPr="008A6699">
        <w:rPr>
          <w:rFonts w:asciiTheme="minorBidi" w:eastAsia="Calibri" w:hAnsiTheme="minorBidi"/>
          <w:color w:val="000000"/>
          <w:rtl/>
        </w:rPr>
        <w:t>שיפור הבנה של הדילמות שעמן מתמודדים אנשי מקצועות הבריאות בבניה של יחסי אימון בין המטופל ומשפחתו</w:t>
      </w:r>
    </w:p>
    <w:p w14:paraId="1AFAC6C7" w14:textId="34920204" w:rsidR="008A6699" w:rsidRPr="008A6699" w:rsidRDefault="008A6699" w:rsidP="008A6699">
      <w:pPr>
        <w:pStyle w:val="ListParagraph"/>
        <w:numPr>
          <w:ilvl w:val="0"/>
          <w:numId w:val="1"/>
        </w:numPr>
        <w:bidi/>
        <w:spacing w:after="0" w:line="240" w:lineRule="auto"/>
        <w:rPr>
          <w:rFonts w:asciiTheme="minorBidi" w:hAnsiTheme="minorBidi"/>
        </w:rPr>
      </w:pPr>
      <w:r w:rsidRPr="008A6699">
        <w:rPr>
          <w:rFonts w:asciiTheme="minorBidi" w:hAnsiTheme="minorBidi"/>
          <w:rtl/>
        </w:rPr>
        <w:t>דיון בהשלכות של אירוע של פגיעה ביחסי אימון.</w:t>
      </w:r>
    </w:p>
    <w:p w14:paraId="1497C055" w14:textId="77777777" w:rsidR="008A6699" w:rsidRPr="008A6699" w:rsidRDefault="008A6699" w:rsidP="008A6699">
      <w:pPr>
        <w:bidi/>
        <w:spacing w:after="0" w:line="240" w:lineRule="auto"/>
        <w:rPr>
          <w:rFonts w:asciiTheme="minorBidi" w:hAnsiTheme="minorBidi"/>
          <w:sz w:val="24"/>
          <w:szCs w:val="24"/>
          <w:rtl/>
          <w:lang w:bidi="he-IL"/>
        </w:rPr>
      </w:pPr>
    </w:p>
    <w:p w14:paraId="28290469" w14:textId="77777777" w:rsidR="008A6699" w:rsidRPr="008A6699" w:rsidRDefault="008A6699" w:rsidP="008A6699">
      <w:pPr>
        <w:bidi/>
        <w:spacing w:after="0" w:line="240" w:lineRule="auto"/>
        <w:rPr>
          <w:rFonts w:asciiTheme="minorBidi" w:hAnsiTheme="minorBidi"/>
          <w:sz w:val="24"/>
          <w:szCs w:val="24"/>
          <w:rtl/>
          <w:lang w:bidi="he-IL"/>
        </w:rPr>
      </w:pPr>
    </w:p>
    <w:p w14:paraId="7EBE1B82" w14:textId="77777777" w:rsidR="008A6699" w:rsidRPr="008A6699" w:rsidRDefault="008A6699" w:rsidP="008A6699">
      <w:pPr>
        <w:bidi/>
        <w:spacing w:after="0" w:line="240" w:lineRule="auto"/>
        <w:rPr>
          <w:rFonts w:asciiTheme="minorBidi" w:hAnsiTheme="minorBidi"/>
          <w:sz w:val="24"/>
          <w:szCs w:val="24"/>
          <w:rtl/>
          <w:lang w:bidi="he-IL"/>
        </w:rPr>
      </w:pPr>
    </w:p>
    <w:p w14:paraId="5258E532" w14:textId="489B093C" w:rsidR="008A6699" w:rsidRPr="008A6699" w:rsidRDefault="008A6699" w:rsidP="008A6699">
      <w:pPr>
        <w:bidi/>
        <w:spacing w:after="0" w:line="240" w:lineRule="auto"/>
        <w:rPr>
          <w:rFonts w:asciiTheme="minorBidi" w:hAnsiTheme="minorBidi"/>
          <w:sz w:val="24"/>
          <w:szCs w:val="24"/>
          <w:u w:val="single"/>
          <w:rtl/>
          <w:lang w:bidi="he-IL"/>
        </w:rPr>
      </w:pPr>
      <w:r w:rsidRPr="008A6699">
        <w:rPr>
          <w:rFonts w:asciiTheme="minorBidi" w:hAnsiTheme="minorBidi"/>
          <w:sz w:val="24"/>
          <w:szCs w:val="24"/>
          <w:u w:val="single"/>
          <w:rtl/>
          <w:lang w:bidi="he-IL"/>
        </w:rPr>
        <w:t xml:space="preserve">נקודות התחקיר: </w:t>
      </w:r>
    </w:p>
    <w:p w14:paraId="6199C58A" w14:textId="77777777" w:rsidR="008A6699" w:rsidRPr="008A6699" w:rsidRDefault="008A6699" w:rsidP="008A6699">
      <w:pPr>
        <w:bidi/>
        <w:spacing w:line="360" w:lineRule="auto"/>
        <w:ind w:left="360"/>
        <w:rPr>
          <w:rFonts w:asciiTheme="minorBidi" w:eastAsia="Calibri" w:hAnsiTheme="minorBidi"/>
          <w:sz w:val="24"/>
          <w:szCs w:val="24"/>
          <w:rtl/>
          <w:lang w:bidi="he-IL"/>
        </w:rPr>
      </w:pPr>
      <w:r w:rsidRPr="008A6699">
        <w:rPr>
          <w:rFonts w:asciiTheme="minorBidi" w:eastAsia="Calibri" w:hAnsiTheme="minorBidi"/>
          <w:sz w:val="24"/>
          <w:szCs w:val="24"/>
          <w:rtl/>
          <w:lang w:bidi="he-IL"/>
        </w:rPr>
        <w:t>יחסי</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אימון</w:t>
      </w:r>
      <w:r w:rsidRPr="008A6699">
        <w:rPr>
          <w:rFonts w:asciiTheme="minorBidi" w:eastAsia="Calibri" w:hAnsiTheme="minorBidi"/>
          <w:sz w:val="24"/>
          <w:szCs w:val="24"/>
          <w:rtl/>
        </w:rPr>
        <w:t xml:space="preserve"> -  </w:t>
      </w:r>
      <w:r w:rsidRPr="008A6699">
        <w:rPr>
          <w:rFonts w:asciiTheme="minorBidi" w:eastAsia="Calibri" w:hAnsiTheme="minorBidi"/>
          <w:sz w:val="24"/>
          <w:szCs w:val="24"/>
          <w:rtl/>
          <w:lang w:bidi="he-IL"/>
        </w:rPr>
        <w:t>יחסי</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אמון</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בין</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שותפים</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נבנים</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בין</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יחידים</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בין</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ארגונים</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ואף</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בין</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מגזרים</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הם</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נוצרים</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על</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סמך</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תפיסות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ערכים</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ודפוסי</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פעולה</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מתעצבים</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מתוך</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קשרים</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ארגוניים</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מגזרים</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לאומים</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ועוד</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זהו</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מרכיב</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רגיש</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ועדין</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אך</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תובעני</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ואינטנסיבי</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ולכן</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קשה</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לצפות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כמה</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תשומות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ידרוש</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הוא</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מחייב</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גמישות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ויצירתיות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ואף</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מיומנויות</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של</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דיפלומטיה</w:t>
      </w:r>
      <w:r w:rsidRPr="008A6699">
        <w:rPr>
          <w:rFonts w:asciiTheme="minorBidi" w:eastAsia="Calibri" w:hAnsiTheme="minorBidi"/>
          <w:sz w:val="24"/>
          <w:szCs w:val="24"/>
          <w:rtl/>
        </w:rPr>
        <w:t xml:space="preserve"> </w:t>
      </w:r>
      <w:r w:rsidRPr="008A6699">
        <w:rPr>
          <w:rFonts w:asciiTheme="minorBidi" w:eastAsia="Calibri" w:hAnsiTheme="minorBidi"/>
          <w:sz w:val="24"/>
          <w:szCs w:val="24"/>
          <w:rtl/>
          <w:lang w:bidi="he-IL"/>
        </w:rPr>
        <w:t>ממש</w:t>
      </w:r>
      <w:r w:rsidRPr="008A6699">
        <w:rPr>
          <w:rFonts w:asciiTheme="minorBidi" w:eastAsia="Calibri" w:hAnsiTheme="minorBidi"/>
          <w:sz w:val="24"/>
          <w:szCs w:val="24"/>
          <w:rtl/>
        </w:rPr>
        <w:t>.</w:t>
      </w:r>
    </w:p>
    <w:p w14:paraId="4B1577FE" w14:textId="77777777" w:rsidR="008A6699" w:rsidRPr="008A6699" w:rsidRDefault="008A6699" w:rsidP="008A6699">
      <w:pPr>
        <w:pStyle w:val="ListParagraph"/>
        <w:numPr>
          <w:ilvl w:val="0"/>
          <w:numId w:val="2"/>
        </w:numPr>
        <w:bidi/>
        <w:spacing w:after="0" w:line="360" w:lineRule="auto"/>
        <w:rPr>
          <w:rFonts w:asciiTheme="minorBidi" w:eastAsia="Calibri" w:hAnsiTheme="minorBidi"/>
          <w:rtl/>
        </w:rPr>
      </w:pPr>
      <w:r w:rsidRPr="008A6699">
        <w:rPr>
          <w:rFonts w:asciiTheme="minorBidi" w:eastAsia="Calibri" w:hAnsiTheme="minorBidi"/>
          <w:rtl/>
        </w:rPr>
        <w:t>מערכת יחסי אמון יוצרת בסיס רחב וכר פורה לדיאלוג פתוח ושיתוף פעולה. תהליך שיתופי מחייב את המשתתפים לתת אמון בשותפים האחרים ובתהליך עצמו, תוך נכונות לוויתורים</w:t>
      </w:r>
      <w:r w:rsidRPr="008A6699">
        <w:rPr>
          <w:rFonts w:asciiTheme="minorBidi" w:eastAsia="Calibri" w:hAnsiTheme="minorBidi"/>
        </w:rPr>
        <w:t>.</w:t>
      </w:r>
      <w:r w:rsidRPr="008A6699">
        <w:rPr>
          <w:rFonts w:asciiTheme="minorBidi" w:eastAsia="Calibri" w:hAnsiTheme="minorBidi"/>
          <w:rtl/>
        </w:rPr>
        <w:t xml:space="preserve"> </w:t>
      </w:r>
    </w:p>
    <w:p w14:paraId="0EC4F826" w14:textId="5004E3EC" w:rsidR="008A6699" w:rsidRPr="008A6699" w:rsidRDefault="008A6699" w:rsidP="008A6699">
      <w:pPr>
        <w:pStyle w:val="ListParagraph"/>
        <w:numPr>
          <w:ilvl w:val="0"/>
          <w:numId w:val="2"/>
        </w:numPr>
        <w:bidi/>
        <w:spacing w:after="0" w:line="360" w:lineRule="auto"/>
        <w:rPr>
          <w:rFonts w:asciiTheme="minorBidi" w:hAnsiTheme="minorBidi"/>
        </w:rPr>
      </w:pPr>
      <w:r w:rsidRPr="008A6699">
        <w:rPr>
          <w:rFonts w:asciiTheme="minorBidi" w:hAnsiTheme="minorBidi"/>
          <w:rtl/>
        </w:rPr>
        <w:t>בירור עצמי – האם ומתי יכולות לעלות דילמות ביחסי אימון בין מטפל למטופל ובני משפחתו?</w:t>
      </w:r>
    </w:p>
    <w:p w14:paraId="713953D4" w14:textId="3F51D152" w:rsidR="008A6699" w:rsidRPr="008A6699" w:rsidRDefault="008A6699" w:rsidP="008A6699">
      <w:pPr>
        <w:pStyle w:val="ListParagraph"/>
        <w:numPr>
          <w:ilvl w:val="0"/>
          <w:numId w:val="2"/>
        </w:numPr>
        <w:bidi/>
        <w:spacing w:after="0" w:line="360" w:lineRule="auto"/>
        <w:rPr>
          <w:rFonts w:asciiTheme="minorBidi" w:hAnsiTheme="minorBidi"/>
        </w:rPr>
      </w:pPr>
      <w:r w:rsidRPr="008A6699">
        <w:rPr>
          <w:rFonts w:asciiTheme="minorBidi" w:hAnsiTheme="minorBidi"/>
          <w:rtl/>
        </w:rPr>
        <w:t>מה ניתן לעשות כאשר פוגשים דילמה ב יחסי אימון באופן כזה שיאפשר התערבות טיפולית יעילה, יחסים אמפתיים עם הלקוח ובו בזמן שמירה על יושרה מקצועית?</w:t>
      </w:r>
    </w:p>
    <w:p w14:paraId="0615AE1D" w14:textId="77777777" w:rsidR="008A6699" w:rsidRPr="008A6699" w:rsidRDefault="008A6699" w:rsidP="008A6699">
      <w:pPr>
        <w:bidi/>
        <w:spacing w:after="0" w:line="360" w:lineRule="auto"/>
        <w:rPr>
          <w:rFonts w:asciiTheme="minorBidi" w:hAnsiTheme="minorBidi"/>
          <w:sz w:val="24"/>
          <w:szCs w:val="24"/>
          <w:rtl/>
          <w:lang w:bidi="he-IL"/>
        </w:rPr>
      </w:pPr>
    </w:p>
    <w:p w14:paraId="45AF2F28" w14:textId="53A18B7B" w:rsidR="008A6699" w:rsidRPr="008A6699" w:rsidRDefault="008A6699" w:rsidP="008A6699">
      <w:pPr>
        <w:bidi/>
        <w:spacing w:after="0" w:line="360" w:lineRule="auto"/>
        <w:rPr>
          <w:rFonts w:asciiTheme="minorBidi" w:hAnsiTheme="minorBidi"/>
          <w:sz w:val="24"/>
          <w:szCs w:val="24"/>
          <w:u w:val="single"/>
          <w:rtl/>
          <w:lang w:bidi="he-IL"/>
        </w:rPr>
      </w:pPr>
      <w:r w:rsidRPr="008A6699">
        <w:rPr>
          <w:rFonts w:asciiTheme="minorBidi" w:hAnsiTheme="minorBidi"/>
          <w:sz w:val="24"/>
          <w:szCs w:val="24"/>
          <w:u w:val="single"/>
          <w:rtl/>
          <w:lang w:bidi="he-IL"/>
        </w:rPr>
        <w:t xml:space="preserve">מקום ההתרחשות: </w:t>
      </w:r>
    </w:p>
    <w:p w14:paraId="306EB741" w14:textId="77777777" w:rsidR="008A6699" w:rsidRPr="008A6699" w:rsidRDefault="008A6699" w:rsidP="008A6699">
      <w:pPr>
        <w:bidi/>
        <w:spacing w:after="0" w:line="360" w:lineRule="auto"/>
        <w:rPr>
          <w:rFonts w:asciiTheme="minorBidi" w:eastAsia="Calibri" w:hAnsiTheme="minorBidi"/>
          <w:sz w:val="24"/>
          <w:szCs w:val="24"/>
          <w:u w:val="single"/>
          <w:rtl/>
          <w:lang w:bidi="he-IL"/>
        </w:rPr>
      </w:pPr>
      <w:r w:rsidRPr="008A6699">
        <w:rPr>
          <w:rFonts w:asciiTheme="minorBidi" w:eastAsia="Calibri" w:hAnsiTheme="minorBidi"/>
          <w:sz w:val="24"/>
          <w:szCs w:val="24"/>
          <w:rtl/>
          <w:lang w:bidi="he-IL"/>
        </w:rPr>
        <w:t>חדר טיפול בריפוי בעיסוק במכון פרטי, גן עירוני לילדים בגיל 3-4</w:t>
      </w:r>
      <w:r w:rsidRPr="008A6699">
        <w:rPr>
          <w:rFonts w:asciiTheme="minorBidi" w:eastAsia="Calibri" w:hAnsiTheme="minorBidi"/>
          <w:sz w:val="24"/>
          <w:szCs w:val="24"/>
          <w:rtl/>
          <w:lang w:bidi="he-IL"/>
        </w:rPr>
        <w:t xml:space="preserve">. בחדר יש </w:t>
      </w:r>
      <w:r w:rsidRPr="008A6699">
        <w:rPr>
          <w:rFonts w:asciiTheme="minorBidi" w:eastAsia="Calibri" w:hAnsiTheme="minorBidi"/>
          <w:sz w:val="24"/>
          <w:szCs w:val="24"/>
          <w:rtl/>
          <w:lang w:bidi="he-IL"/>
        </w:rPr>
        <w:t>משחקים, כדור פיזיו, גליל.</w:t>
      </w:r>
      <w:r w:rsidRPr="008A6699">
        <w:rPr>
          <w:rFonts w:asciiTheme="minorBidi" w:eastAsia="Calibri" w:hAnsiTheme="minorBidi"/>
          <w:sz w:val="24"/>
          <w:szCs w:val="24"/>
          <w:u w:val="single"/>
          <w:rtl/>
          <w:lang w:bidi="he-IL"/>
        </w:rPr>
        <w:t xml:space="preserve"> </w:t>
      </w:r>
    </w:p>
    <w:p w14:paraId="3F4C72B4" w14:textId="2278F5C2" w:rsidR="008A6699" w:rsidRPr="008A6699" w:rsidRDefault="008A6699" w:rsidP="008A6699">
      <w:pPr>
        <w:bidi/>
        <w:spacing w:after="0" w:line="360" w:lineRule="auto"/>
        <w:rPr>
          <w:rFonts w:asciiTheme="minorBidi" w:eastAsia="Calibri" w:hAnsiTheme="minorBidi"/>
          <w:sz w:val="24"/>
          <w:szCs w:val="24"/>
          <w:rtl/>
          <w:lang w:bidi="he-IL"/>
        </w:rPr>
      </w:pPr>
    </w:p>
    <w:p w14:paraId="40806009" w14:textId="77777777" w:rsidR="008A6699" w:rsidRPr="008A6699" w:rsidRDefault="008A6699" w:rsidP="008A6699">
      <w:pPr>
        <w:bidi/>
        <w:spacing w:after="0" w:line="240" w:lineRule="auto"/>
        <w:rPr>
          <w:rFonts w:asciiTheme="minorBidi" w:hAnsiTheme="minorBidi"/>
          <w:sz w:val="24"/>
          <w:szCs w:val="24"/>
          <w:rtl/>
        </w:rPr>
      </w:pPr>
    </w:p>
    <w:p w14:paraId="6E9BF619" w14:textId="77777777" w:rsidR="00CB23F5" w:rsidRPr="008A6699" w:rsidRDefault="00CB23F5" w:rsidP="00CB23F5">
      <w:pPr>
        <w:bidi/>
        <w:spacing w:line="360" w:lineRule="auto"/>
        <w:rPr>
          <w:rFonts w:asciiTheme="minorBidi" w:hAnsiTheme="minorBidi"/>
          <w:sz w:val="24"/>
          <w:szCs w:val="24"/>
        </w:rPr>
      </w:pPr>
    </w:p>
    <w:sectPr w:rsidR="00CB23F5" w:rsidRPr="008A66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5D7258"/>
    <w:multiLevelType w:val="hybridMultilevel"/>
    <w:tmpl w:val="BB3C7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7407DC6"/>
    <w:multiLevelType w:val="hybridMultilevel"/>
    <w:tmpl w:val="0BFAC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8363700">
    <w:abstractNumId w:val="0"/>
  </w:num>
  <w:num w:numId="2" w16cid:durableId="945966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3F5"/>
    <w:rsid w:val="000E2085"/>
    <w:rsid w:val="008A6699"/>
    <w:rsid w:val="00CB23F5"/>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0C61AEDC"/>
  <w15:chartTrackingRefBased/>
  <w15:docId w15:val="{19CE7716-490C-074A-AB43-96711BCCA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3F5"/>
    <w:pPr>
      <w:spacing w:line="259" w:lineRule="auto"/>
    </w:pPr>
    <w:rPr>
      <w:kern w:val="0"/>
      <w:sz w:val="22"/>
      <w:szCs w:val="22"/>
      <w:lang w:val="en-US" w:bidi="ar-SA"/>
      <w14:ligatures w14:val="none"/>
    </w:rPr>
  </w:style>
  <w:style w:type="paragraph" w:styleId="Heading1">
    <w:name w:val="heading 1"/>
    <w:basedOn w:val="Normal"/>
    <w:next w:val="Normal"/>
    <w:link w:val="Heading1Char"/>
    <w:uiPriority w:val="9"/>
    <w:qFormat/>
    <w:rsid w:val="00CB23F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L" w:bidi="he-IL"/>
      <w14:ligatures w14:val="standardContextual"/>
    </w:rPr>
  </w:style>
  <w:style w:type="paragraph" w:styleId="Heading2">
    <w:name w:val="heading 2"/>
    <w:basedOn w:val="Normal"/>
    <w:next w:val="Normal"/>
    <w:link w:val="Heading2Char"/>
    <w:uiPriority w:val="9"/>
    <w:semiHidden/>
    <w:unhideWhenUsed/>
    <w:qFormat/>
    <w:rsid w:val="00CB23F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L" w:bidi="he-IL"/>
      <w14:ligatures w14:val="standardContextual"/>
    </w:rPr>
  </w:style>
  <w:style w:type="paragraph" w:styleId="Heading3">
    <w:name w:val="heading 3"/>
    <w:basedOn w:val="Normal"/>
    <w:next w:val="Normal"/>
    <w:link w:val="Heading3Char"/>
    <w:uiPriority w:val="9"/>
    <w:semiHidden/>
    <w:unhideWhenUsed/>
    <w:qFormat/>
    <w:rsid w:val="00CB23F5"/>
    <w:pPr>
      <w:keepNext/>
      <w:keepLines/>
      <w:spacing w:before="160" w:after="80" w:line="278" w:lineRule="auto"/>
      <w:outlineLvl w:val="2"/>
    </w:pPr>
    <w:rPr>
      <w:rFonts w:eastAsiaTheme="majorEastAsia" w:cstheme="majorBidi"/>
      <w:color w:val="0F4761" w:themeColor="accent1" w:themeShade="BF"/>
      <w:kern w:val="2"/>
      <w:sz w:val="28"/>
      <w:szCs w:val="28"/>
      <w:lang w:val="en-IL" w:bidi="he-IL"/>
      <w14:ligatures w14:val="standardContextual"/>
    </w:rPr>
  </w:style>
  <w:style w:type="paragraph" w:styleId="Heading4">
    <w:name w:val="heading 4"/>
    <w:basedOn w:val="Normal"/>
    <w:next w:val="Normal"/>
    <w:link w:val="Heading4Char"/>
    <w:uiPriority w:val="9"/>
    <w:semiHidden/>
    <w:unhideWhenUsed/>
    <w:qFormat/>
    <w:rsid w:val="00CB23F5"/>
    <w:pPr>
      <w:keepNext/>
      <w:keepLines/>
      <w:spacing w:before="80" w:after="40" w:line="278" w:lineRule="auto"/>
      <w:outlineLvl w:val="3"/>
    </w:pPr>
    <w:rPr>
      <w:rFonts w:eastAsiaTheme="majorEastAsia" w:cstheme="majorBidi"/>
      <w:i/>
      <w:iCs/>
      <w:color w:val="0F4761" w:themeColor="accent1" w:themeShade="BF"/>
      <w:kern w:val="2"/>
      <w:sz w:val="24"/>
      <w:szCs w:val="24"/>
      <w:lang w:val="en-IL" w:bidi="he-IL"/>
      <w14:ligatures w14:val="standardContextual"/>
    </w:rPr>
  </w:style>
  <w:style w:type="paragraph" w:styleId="Heading5">
    <w:name w:val="heading 5"/>
    <w:basedOn w:val="Normal"/>
    <w:next w:val="Normal"/>
    <w:link w:val="Heading5Char"/>
    <w:uiPriority w:val="9"/>
    <w:semiHidden/>
    <w:unhideWhenUsed/>
    <w:qFormat/>
    <w:rsid w:val="00CB23F5"/>
    <w:pPr>
      <w:keepNext/>
      <w:keepLines/>
      <w:spacing w:before="80" w:after="40" w:line="278" w:lineRule="auto"/>
      <w:outlineLvl w:val="4"/>
    </w:pPr>
    <w:rPr>
      <w:rFonts w:eastAsiaTheme="majorEastAsia" w:cstheme="majorBidi"/>
      <w:color w:val="0F4761" w:themeColor="accent1" w:themeShade="BF"/>
      <w:kern w:val="2"/>
      <w:sz w:val="24"/>
      <w:szCs w:val="24"/>
      <w:lang w:val="en-IL" w:bidi="he-IL"/>
      <w14:ligatures w14:val="standardContextual"/>
    </w:rPr>
  </w:style>
  <w:style w:type="paragraph" w:styleId="Heading6">
    <w:name w:val="heading 6"/>
    <w:basedOn w:val="Normal"/>
    <w:next w:val="Normal"/>
    <w:link w:val="Heading6Char"/>
    <w:uiPriority w:val="9"/>
    <w:semiHidden/>
    <w:unhideWhenUsed/>
    <w:qFormat/>
    <w:rsid w:val="00CB23F5"/>
    <w:pPr>
      <w:keepNext/>
      <w:keepLines/>
      <w:spacing w:before="40" w:after="0" w:line="278" w:lineRule="auto"/>
      <w:outlineLvl w:val="5"/>
    </w:pPr>
    <w:rPr>
      <w:rFonts w:eastAsiaTheme="majorEastAsia" w:cstheme="majorBidi"/>
      <w:i/>
      <w:iCs/>
      <w:color w:val="595959" w:themeColor="text1" w:themeTint="A6"/>
      <w:kern w:val="2"/>
      <w:sz w:val="24"/>
      <w:szCs w:val="24"/>
      <w:lang w:val="en-IL" w:bidi="he-IL"/>
      <w14:ligatures w14:val="standardContextual"/>
    </w:rPr>
  </w:style>
  <w:style w:type="paragraph" w:styleId="Heading7">
    <w:name w:val="heading 7"/>
    <w:basedOn w:val="Normal"/>
    <w:next w:val="Normal"/>
    <w:link w:val="Heading7Char"/>
    <w:uiPriority w:val="9"/>
    <w:semiHidden/>
    <w:unhideWhenUsed/>
    <w:qFormat/>
    <w:rsid w:val="00CB23F5"/>
    <w:pPr>
      <w:keepNext/>
      <w:keepLines/>
      <w:spacing w:before="40" w:after="0" w:line="278" w:lineRule="auto"/>
      <w:outlineLvl w:val="6"/>
    </w:pPr>
    <w:rPr>
      <w:rFonts w:eastAsiaTheme="majorEastAsia" w:cstheme="majorBidi"/>
      <w:color w:val="595959" w:themeColor="text1" w:themeTint="A6"/>
      <w:kern w:val="2"/>
      <w:sz w:val="24"/>
      <w:szCs w:val="24"/>
      <w:lang w:val="en-IL" w:bidi="he-IL"/>
      <w14:ligatures w14:val="standardContextual"/>
    </w:rPr>
  </w:style>
  <w:style w:type="paragraph" w:styleId="Heading8">
    <w:name w:val="heading 8"/>
    <w:basedOn w:val="Normal"/>
    <w:next w:val="Normal"/>
    <w:link w:val="Heading8Char"/>
    <w:uiPriority w:val="9"/>
    <w:semiHidden/>
    <w:unhideWhenUsed/>
    <w:qFormat/>
    <w:rsid w:val="00CB23F5"/>
    <w:pPr>
      <w:keepNext/>
      <w:keepLines/>
      <w:spacing w:after="0" w:line="278" w:lineRule="auto"/>
      <w:outlineLvl w:val="7"/>
    </w:pPr>
    <w:rPr>
      <w:rFonts w:eastAsiaTheme="majorEastAsia" w:cstheme="majorBidi"/>
      <w:i/>
      <w:iCs/>
      <w:color w:val="272727" w:themeColor="text1" w:themeTint="D8"/>
      <w:kern w:val="2"/>
      <w:sz w:val="24"/>
      <w:szCs w:val="24"/>
      <w:lang w:val="en-IL" w:bidi="he-IL"/>
      <w14:ligatures w14:val="standardContextual"/>
    </w:rPr>
  </w:style>
  <w:style w:type="paragraph" w:styleId="Heading9">
    <w:name w:val="heading 9"/>
    <w:basedOn w:val="Normal"/>
    <w:next w:val="Normal"/>
    <w:link w:val="Heading9Char"/>
    <w:uiPriority w:val="9"/>
    <w:semiHidden/>
    <w:unhideWhenUsed/>
    <w:qFormat/>
    <w:rsid w:val="00CB23F5"/>
    <w:pPr>
      <w:keepNext/>
      <w:keepLines/>
      <w:spacing w:after="0" w:line="278" w:lineRule="auto"/>
      <w:outlineLvl w:val="8"/>
    </w:pPr>
    <w:rPr>
      <w:rFonts w:eastAsiaTheme="majorEastAsia" w:cstheme="majorBidi"/>
      <w:color w:val="272727" w:themeColor="text1" w:themeTint="D8"/>
      <w:kern w:val="2"/>
      <w:sz w:val="24"/>
      <w:szCs w:val="24"/>
      <w:lang w:val="en-IL" w:bidi="he-IL"/>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3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3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3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3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3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3F5"/>
    <w:rPr>
      <w:rFonts w:eastAsiaTheme="majorEastAsia" w:cstheme="majorBidi"/>
      <w:color w:val="272727" w:themeColor="text1" w:themeTint="D8"/>
    </w:rPr>
  </w:style>
  <w:style w:type="paragraph" w:styleId="Title">
    <w:name w:val="Title"/>
    <w:basedOn w:val="Normal"/>
    <w:next w:val="Normal"/>
    <w:link w:val="TitleChar"/>
    <w:uiPriority w:val="10"/>
    <w:qFormat/>
    <w:rsid w:val="00CB23F5"/>
    <w:pPr>
      <w:spacing w:after="80" w:line="240" w:lineRule="auto"/>
      <w:contextualSpacing/>
    </w:pPr>
    <w:rPr>
      <w:rFonts w:asciiTheme="majorHAnsi" w:eastAsiaTheme="majorEastAsia" w:hAnsiTheme="majorHAnsi" w:cstheme="majorBidi"/>
      <w:spacing w:val="-10"/>
      <w:kern w:val="28"/>
      <w:sz w:val="56"/>
      <w:szCs w:val="56"/>
      <w:lang w:val="en-IL" w:bidi="he-IL"/>
      <w14:ligatures w14:val="standardContextual"/>
    </w:rPr>
  </w:style>
  <w:style w:type="character" w:customStyle="1" w:styleId="TitleChar">
    <w:name w:val="Title Char"/>
    <w:basedOn w:val="DefaultParagraphFont"/>
    <w:link w:val="Title"/>
    <w:uiPriority w:val="10"/>
    <w:rsid w:val="00CB2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3F5"/>
    <w:pPr>
      <w:numPr>
        <w:ilvl w:val="1"/>
      </w:numPr>
      <w:spacing w:line="278" w:lineRule="auto"/>
    </w:pPr>
    <w:rPr>
      <w:rFonts w:eastAsiaTheme="majorEastAsia" w:cstheme="majorBidi"/>
      <w:color w:val="595959" w:themeColor="text1" w:themeTint="A6"/>
      <w:spacing w:val="15"/>
      <w:kern w:val="2"/>
      <w:sz w:val="28"/>
      <w:szCs w:val="28"/>
      <w:lang w:val="en-IL" w:bidi="he-IL"/>
      <w14:ligatures w14:val="standardContextual"/>
    </w:rPr>
  </w:style>
  <w:style w:type="character" w:customStyle="1" w:styleId="SubtitleChar">
    <w:name w:val="Subtitle Char"/>
    <w:basedOn w:val="DefaultParagraphFont"/>
    <w:link w:val="Subtitle"/>
    <w:uiPriority w:val="11"/>
    <w:rsid w:val="00CB2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3F5"/>
    <w:pPr>
      <w:spacing w:before="160" w:line="278" w:lineRule="auto"/>
      <w:jc w:val="center"/>
    </w:pPr>
    <w:rPr>
      <w:i/>
      <w:iCs/>
      <w:color w:val="404040" w:themeColor="text1" w:themeTint="BF"/>
      <w:kern w:val="2"/>
      <w:sz w:val="24"/>
      <w:szCs w:val="24"/>
      <w:lang w:val="en-IL" w:bidi="he-IL"/>
      <w14:ligatures w14:val="standardContextual"/>
    </w:rPr>
  </w:style>
  <w:style w:type="character" w:customStyle="1" w:styleId="QuoteChar">
    <w:name w:val="Quote Char"/>
    <w:basedOn w:val="DefaultParagraphFont"/>
    <w:link w:val="Quote"/>
    <w:uiPriority w:val="29"/>
    <w:rsid w:val="00CB23F5"/>
    <w:rPr>
      <w:i/>
      <w:iCs/>
      <w:color w:val="404040" w:themeColor="text1" w:themeTint="BF"/>
    </w:rPr>
  </w:style>
  <w:style w:type="paragraph" w:styleId="ListParagraph">
    <w:name w:val="List Paragraph"/>
    <w:basedOn w:val="Normal"/>
    <w:uiPriority w:val="34"/>
    <w:qFormat/>
    <w:rsid w:val="00CB23F5"/>
    <w:pPr>
      <w:spacing w:line="278" w:lineRule="auto"/>
      <w:ind w:left="720"/>
      <w:contextualSpacing/>
    </w:pPr>
    <w:rPr>
      <w:kern w:val="2"/>
      <w:sz w:val="24"/>
      <w:szCs w:val="24"/>
      <w:lang w:val="en-IL" w:bidi="he-IL"/>
      <w14:ligatures w14:val="standardContextual"/>
    </w:rPr>
  </w:style>
  <w:style w:type="character" w:styleId="IntenseEmphasis">
    <w:name w:val="Intense Emphasis"/>
    <w:basedOn w:val="DefaultParagraphFont"/>
    <w:uiPriority w:val="21"/>
    <w:qFormat/>
    <w:rsid w:val="00CB23F5"/>
    <w:rPr>
      <w:i/>
      <w:iCs/>
      <w:color w:val="0F4761" w:themeColor="accent1" w:themeShade="BF"/>
    </w:rPr>
  </w:style>
  <w:style w:type="paragraph" w:styleId="IntenseQuote">
    <w:name w:val="Intense Quote"/>
    <w:basedOn w:val="Normal"/>
    <w:next w:val="Normal"/>
    <w:link w:val="IntenseQuoteChar"/>
    <w:uiPriority w:val="30"/>
    <w:qFormat/>
    <w:rsid w:val="00CB23F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IL" w:bidi="he-IL"/>
      <w14:ligatures w14:val="standardContextual"/>
    </w:rPr>
  </w:style>
  <w:style w:type="character" w:customStyle="1" w:styleId="IntenseQuoteChar">
    <w:name w:val="Intense Quote Char"/>
    <w:basedOn w:val="DefaultParagraphFont"/>
    <w:link w:val="IntenseQuote"/>
    <w:uiPriority w:val="30"/>
    <w:rsid w:val="00CB23F5"/>
    <w:rPr>
      <w:i/>
      <w:iCs/>
      <w:color w:val="0F4761" w:themeColor="accent1" w:themeShade="BF"/>
    </w:rPr>
  </w:style>
  <w:style w:type="character" w:styleId="IntenseReference">
    <w:name w:val="Intense Reference"/>
    <w:basedOn w:val="DefaultParagraphFont"/>
    <w:uiPriority w:val="32"/>
    <w:qFormat/>
    <w:rsid w:val="00CB23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874</Words>
  <Characters>4986</Characters>
  <Application>Microsoft Office Word</Application>
  <DocSecurity>0</DocSecurity>
  <Lines>41</Lines>
  <Paragraphs>11</Paragraphs>
  <ScaleCrop>false</ScaleCrop>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שילה שובש</dc:creator>
  <cp:keywords/>
  <dc:description/>
  <cp:lastModifiedBy>שילה שובש</cp:lastModifiedBy>
  <cp:revision>2</cp:revision>
  <dcterms:created xsi:type="dcterms:W3CDTF">2025-09-04T12:31:00Z</dcterms:created>
  <dcterms:modified xsi:type="dcterms:W3CDTF">2025-11-14T17:59:00Z</dcterms:modified>
</cp:coreProperties>
</file>