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5DFB8" w14:textId="77777777" w:rsidR="0097371F" w:rsidRPr="0097371F" w:rsidRDefault="0097371F" w:rsidP="0097371F">
      <w:pPr>
        <w:jc w:val="center"/>
        <w:rPr>
          <w:rFonts w:ascii="Calibri Light" w:eastAsia="Times New Roman" w:hAnsi="Calibri Light" w:cs="Calibri Light"/>
          <w:color w:val="000000"/>
          <w:spacing w:val="-10"/>
          <w:sz w:val="56"/>
          <w:szCs w:val="56"/>
        </w:rPr>
      </w:pPr>
      <w:r w:rsidRPr="0097371F">
        <w:rPr>
          <w:rFonts w:ascii="Calibri Light" w:eastAsia="Times New Roman" w:hAnsi="Calibri Light" w:cs="Calibri Light"/>
          <w:color w:val="000000"/>
          <w:spacing w:val="-10"/>
          <w:sz w:val="40"/>
          <w:szCs w:val="40"/>
        </w:rPr>
        <w:t>Hands-on Projects of Genetic Privacy Breaching Techniques</w:t>
      </w:r>
    </w:p>
    <w:p w14:paraId="41F48C88" w14:textId="77777777" w:rsidR="0097371F" w:rsidRPr="0097371F" w:rsidRDefault="0097371F" w:rsidP="0097371F">
      <w:pPr>
        <w:spacing w:after="160" w:line="231" w:lineRule="atLeast"/>
        <w:rPr>
          <w:rFonts w:ascii="Calibri" w:eastAsia="Times New Roman" w:hAnsi="Calibri" w:cs="Calibri"/>
          <w:color w:val="000000"/>
          <w:sz w:val="22"/>
          <w:szCs w:val="22"/>
        </w:rPr>
      </w:pPr>
      <w:r w:rsidRPr="0097371F">
        <w:rPr>
          <w:rFonts w:ascii="Calibri" w:eastAsia="Times New Roman" w:hAnsi="Calibri" w:cs="Calibri"/>
          <w:color w:val="000000"/>
          <w:sz w:val="22"/>
          <w:szCs w:val="22"/>
        </w:rPr>
        <w:t> </w:t>
      </w:r>
    </w:p>
    <w:p w14:paraId="5DC00C74" w14:textId="77777777" w:rsidR="0097371F" w:rsidRPr="0097371F" w:rsidRDefault="0097371F" w:rsidP="0097371F">
      <w:pPr>
        <w:spacing w:after="160" w:line="231" w:lineRule="atLeast"/>
        <w:rPr>
          <w:rFonts w:ascii="Calibri" w:eastAsia="Times New Roman" w:hAnsi="Calibri" w:cs="Calibri"/>
          <w:color w:val="000000"/>
          <w:sz w:val="22"/>
          <w:szCs w:val="22"/>
        </w:rPr>
      </w:pPr>
      <w:r w:rsidRPr="0097371F">
        <w:rPr>
          <w:rFonts w:ascii="Calibri" w:eastAsia="Times New Roman" w:hAnsi="Calibri" w:cs="Calibri"/>
          <w:b/>
          <w:bCs/>
          <w:color w:val="000000"/>
        </w:rPr>
        <w:t>Project 1.</w:t>
      </w:r>
    </w:p>
    <w:p w14:paraId="2BAAB02F" w14:textId="77777777" w:rsidR="0097371F" w:rsidRPr="0097371F" w:rsidRDefault="0097371F" w:rsidP="0097371F">
      <w:pPr>
        <w:spacing w:after="160" w:line="231" w:lineRule="atLeast"/>
        <w:rPr>
          <w:rFonts w:ascii="Calibri" w:eastAsia="Times New Roman" w:hAnsi="Calibri" w:cs="Calibri"/>
          <w:color w:val="000000"/>
          <w:sz w:val="22"/>
          <w:szCs w:val="22"/>
        </w:rPr>
      </w:pPr>
      <w:r w:rsidRPr="0097371F">
        <w:rPr>
          <w:rFonts w:ascii="Calibri" w:eastAsia="Times New Roman" w:hAnsi="Calibri" w:cs="Calibri"/>
          <w:color w:val="000000"/>
          <w:sz w:val="22"/>
          <w:szCs w:val="22"/>
        </w:rPr>
        <w:t xml:space="preserve">The goal of this project is to help students examine how the inference attack works based on the Bayesian network constructed from GWAS [2].  It focuses on disclosure risk evaluation under different scenarios, e.g., the attacker knows either some traits or SNP data about the target.  For example, in the trait inference </w:t>
      </w:r>
      <w:proofErr w:type="gramStart"/>
      <w:r w:rsidRPr="0097371F">
        <w:rPr>
          <w:rFonts w:ascii="Calibri" w:eastAsia="Times New Roman" w:hAnsi="Calibri" w:cs="Calibri"/>
          <w:color w:val="000000"/>
          <w:sz w:val="22"/>
          <w:szCs w:val="22"/>
        </w:rPr>
        <w:t>attack,  the</w:t>
      </w:r>
      <w:proofErr w:type="gramEnd"/>
      <w:r w:rsidRPr="0097371F">
        <w:rPr>
          <w:rFonts w:ascii="Calibri" w:eastAsia="Times New Roman" w:hAnsi="Calibri" w:cs="Calibri"/>
          <w:color w:val="000000"/>
          <w:sz w:val="22"/>
          <w:szCs w:val="22"/>
        </w:rPr>
        <w:t xml:space="preserve"> attacker such as an insider from organizations has access to the whole or part of a target individual's SNP profile and aims to predict some sensitive trait  of the target individual by using the constructed Bayesian network.</w:t>
      </w:r>
    </w:p>
    <w:p w14:paraId="4E35C015" w14:textId="63E279CE" w:rsidR="0097371F" w:rsidRPr="0097371F" w:rsidRDefault="0097371F" w:rsidP="0097371F">
      <w:pPr>
        <w:spacing w:line="231" w:lineRule="atLeast"/>
        <w:ind w:left="720" w:hanging="360"/>
        <w:rPr>
          <w:rFonts w:ascii="Calibri" w:eastAsia="Times New Roman" w:hAnsi="Calibri" w:cs="Calibri"/>
          <w:color w:val="000000"/>
          <w:sz w:val="22"/>
          <w:szCs w:val="22"/>
        </w:rPr>
      </w:pPr>
      <w:r w:rsidRPr="0097371F">
        <w:rPr>
          <w:rFonts w:ascii="Calibri" w:eastAsia="Times New Roman" w:hAnsi="Calibri" w:cs="Calibri"/>
          <w:color w:val="000000"/>
          <w:sz w:val="22"/>
          <w:szCs w:val="22"/>
        </w:rPr>
        <w:t>1.</w:t>
      </w:r>
      <w:r w:rsidRPr="0097371F">
        <w:rPr>
          <w:rFonts w:ascii="Times New Roman" w:eastAsia="Times New Roman" w:hAnsi="Times New Roman" w:cs="Times New Roman"/>
          <w:color w:val="000000"/>
          <w:sz w:val="14"/>
          <w:szCs w:val="14"/>
        </w:rPr>
        <w:t>       </w:t>
      </w:r>
      <w:r w:rsidRPr="0097371F">
        <w:rPr>
          <w:rFonts w:ascii="Calibri" w:eastAsia="Times New Roman" w:hAnsi="Calibri" w:cs="Calibri"/>
          <w:color w:val="000000"/>
          <w:sz w:val="22"/>
          <w:szCs w:val="22"/>
        </w:rPr>
        <w:t xml:space="preserve">Assume </w:t>
      </w:r>
      <w:proofErr w:type="gramStart"/>
      <w:r w:rsidRPr="0097371F">
        <w:rPr>
          <w:rFonts w:ascii="Calibri" w:eastAsia="Times New Roman" w:hAnsi="Calibri" w:cs="Calibri"/>
          <w:color w:val="000000"/>
          <w:sz w:val="22"/>
          <w:szCs w:val="22"/>
        </w:rPr>
        <w:t>the  attacker</w:t>
      </w:r>
      <w:proofErr w:type="gramEnd"/>
      <w:r w:rsidRPr="0097371F">
        <w:rPr>
          <w:rFonts w:ascii="Calibri" w:eastAsia="Times New Roman" w:hAnsi="Calibri" w:cs="Calibri"/>
          <w:color w:val="000000"/>
          <w:sz w:val="22"/>
          <w:szCs w:val="22"/>
        </w:rPr>
        <w:t xml:space="preserve"> knows the partial SNPs of the target (Alice) as shown in the</w:t>
      </w:r>
      <w:r w:rsidR="00CB7C56">
        <w:rPr>
          <w:rFonts w:ascii="Calibri" w:eastAsia="Times New Roman" w:hAnsi="Calibri" w:cs="Calibri"/>
          <w:color w:val="000000"/>
          <w:sz w:val="22"/>
          <w:szCs w:val="22"/>
        </w:rPr>
        <w:t xml:space="preserve"> sample file (</w:t>
      </w:r>
      <w:r w:rsidR="00CB7C56" w:rsidRPr="00CB7C56">
        <w:rPr>
          <w:rFonts w:ascii="Calibri" w:eastAsia="Times New Roman" w:hAnsi="Calibri" w:cs="Calibri"/>
          <w:color w:val="000000"/>
          <w:sz w:val="22"/>
          <w:szCs w:val="22"/>
        </w:rPr>
        <w:t>sub_genotyping_file.txt</w:t>
      </w:r>
      <w:r w:rsidR="00CB7C56">
        <w:rPr>
          <w:rFonts w:ascii="Calibri" w:eastAsia="Times New Roman" w:hAnsi="Calibri" w:cs="Calibri"/>
          <w:color w:val="000000"/>
          <w:sz w:val="22"/>
          <w:szCs w:val="22"/>
        </w:rPr>
        <w:t>),</w:t>
      </w:r>
      <w:r w:rsidR="00CB7C56" w:rsidRPr="0097371F">
        <w:rPr>
          <w:rFonts w:ascii="Calibri" w:eastAsia="Times New Roman" w:hAnsi="Calibri" w:cs="Calibri"/>
          <w:color w:val="000000"/>
          <w:sz w:val="22"/>
          <w:szCs w:val="22"/>
        </w:rPr>
        <w:t xml:space="preserve"> </w:t>
      </w:r>
      <w:r w:rsidRPr="0097371F">
        <w:rPr>
          <w:rFonts w:ascii="Calibri" w:eastAsia="Times New Roman" w:hAnsi="Calibri" w:cs="Calibri"/>
          <w:color w:val="000000"/>
          <w:sz w:val="22"/>
          <w:szCs w:val="22"/>
        </w:rPr>
        <w:t>using “Top K Trait Prediction” from the STIP platform [1], show the top three traits with the largest changes between the posterior probability and the prior probability (determined by the population).</w:t>
      </w:r>
    </w:p>
    <w:p w14:paraId="7F16CAA1" w14:textId="77777777" w:rsidR="0097371F" w:rsidRPr="0097371F" w:rsidRDefault="0097371F" w:rsidP="0097371F">
      <w:pPr>
        <w:spacing w:line="231" w:lineRule="atLeast"/>
        <w:ind w:left="720" w:hanging="360"/>
        <w:rPr>
          <w:rFonts w:ascii="Calibri" w:eastAsia="Times New Roman" w:hAnsi="Calibri" w:cs="Calibri"/>
          <w:color w:val="000000"/>
          <w:sz w:val="22"/>
          <w:szCs w:val="22"/>
        </w:rPr>
      </w:pPr>
      <w:r w:rsidRPr="0097371F">
        <w:rPr>
          <w:rFonts w:ascii="Calibri" w:eastAsia="Times New Roman" w:hAnsi="Calibri" w:cs="Calibri"/>
          <w:color w:val="000000"/>
          <w:sz w:val="22"/>
          <w:szCs w:val="22"/>
        </w:rPr>
        <w:t>2.</w:t>
      </w:r>
      <w:r w:rsidRPr="0097371F">
        <w:rPr>
          <w:rFonts w:ascii="Times New Roman" w:eastAsia="Times New Roman" w:hAnsi="Times New Roman" w:cs="Times New Roman"/>
          <w:color w:val="000000"/>
          <w:sz w:val="14"/>
          <w:szCs w:val="14"/>
        </w:rPr>
        <w:t>       </w:t>
      </w:r>
      <w:r w:rsidRPr="0097371F">
        <w:rPr>
          <w:rFonts w:ascii="Calibri" w:eastAsia="Times New Roman" w:hAnsi="Calibri" w:cs="Calibri"/>
          <w:color w:val="000000"/>
          <w:sz w:val="22"/>
          <w:szCs w:val="22"/>
        </w:rPr>
        <w:t>Assume the attacker knows the target (Alice) has traits, Type 1 diabetes and Skin Pigmentation, using “SNP-Categorical Trait Inference” from the STIP platform [1], show her probability of having Lung cancer.</w:t>
      </w:r>
    </w:p>
    <w:p w14:paraId="28687CFF" w14:textId="16639122" w:rsidR="0097371F" w:rsidRPr="0097371F" w:rsidRDefault="0097371F" w:rsidP="0097371F">
      <w:pPr>
        <w:spacing w:after="160" w:line="231" w:lineRule="atLeast"/>
        <w:ind w:left="720" w:hanging="360"/>
        <w:rPr>
          <w:rFonts w:ascii="Calibri" w:eastAsia="Times New Roman" w:hAnsi="Calibri" w:cs="Calibri"/>
          <w:color w:val="000000"/>
          <w:sz w:val="22"/>
          <w:szCs w:val="22"/>
        </w:rPr>
      </w:pPr>
      <w:r w:rsidRPr="0097371F">
        <w:rPr>
          <w:rFonts w:ascii="Calibri" w:eastAsia="Times New Roman" w:hAnsi="Calibri" w:cs="Calibri"/>
          <w:color w:val="000000"/>
          <w:sz w:val="22"/>
          <w:szCs w:val="22"/>
        </w:rPr>
        <w:t>3.</w:t>
      </w:r>
      <w:r w:rsidRPr="0097371F">
        <w:rPr>
          <w:rFonts w:ascii="Times New Roman" w:eastAsia="Times New Roman" w:hAnsi="Times New Roman" w:cs="Times New Roman"/>
          <w:color w:val="000000"/>
          <w:sz w:val="14"/>
          <w:szCs w:val="14"/>
        </w:rPr>
        <w:t>       </w:t>
      </w:r>
      <w:r w:rsidRPr="0097371F">
        <w:rPr>
          <w:rFonts w:ascii="Calibri" w:eastAsia="Times New Roman" w:hAnsi="Calibri" w:cs="Calibri"/>
          <w:color w:val="000000"/>
          <w:sz w:val="22"/>
          <w:szCs w:val="22"/>
        </w:rPr>
        <w:t xml:space="preserve">Continue from 2, further assume the attacker knows the first 10 SNP values of Alice shown </w:t>
      </w:r>
      <w:r w:rsidR="00CB7C56" w:rsidRPr="0097371F">
        <w:rPr>
          <w:rFonts w:ascii="Calibri" w:eastAsia="Times New Roman" w:hAnsi="Calibri" w:cs="Calibri"/>
          <w:color w:val="000000"/>
          <w:sz w:val="22"/>
          <w:szCs w:val="22"/>
        </w:rPr>
        <w:t>the</w:t>
      </w:r>
      <w:r w:rsidR="00CB7C56">
        <w:rPr>
          <w:rFonts w:ascii="Calibri" w:eastAsia="Times New Roman" w:hAnsi="Calibri" w:cs="Calibri"/>
          <w:color w:val="000000"/>
          <w:sz w:val="22"/>
          <w:szCs w:val="22"/>
        </w:rPr>
        <w:t xml:space="preserve"> sample file (</w:t>
      </w:r>
      <w:r w:rsidR="00CB7C56" w:rsidRPr="00CB7C56">
        <w:rPr>
          <w:rFonts w:ascii="Calibri" w:eastAsia="Times New Roman" w:hAnsi="Calibri" w:cs="Calibri"/>
          <w:color w:val="000000"/>
          <w:sz w:val="22"/>
          <w:szCs w:val="22"/>
        </w:rPr>
        <w:t>sub_genotyping_file.txt</w:t>
      </w:r>
      <w:r w:rsidR="00CB7C56">
        <w:rPr>
          <w:rFonts w:ascii="Calibri" w:eastAsia="Times New Roman" w:hAnsi="Calibri" w:cs="Calibri"/>
          <w:color w:val="000000"/>
          <w:sz w:val="22"/>
          <w:szCs w:val="22"/>
        </w:rPr>
        <w:t>),</w:t>
      </w:r>
      <w:r w:rsidRPr="0097371F">
        <w:rPr>
          <w:rFonts w:ascii="Calibri" w:eastAsia="Times New Roman" w:hAnsi="Calibri" w:cs="Calibri"/>
          <w:color w:val="000000"/>
          <w:sz w:val="22"/>
          <w:szCs w:val="22"/>
        </w:rPr>
        <w:t xml:space="preserve"> </w:t>
      </w:r>
      <w:r w:rsidR="00B6150E">
        <w:rPr>
          <w:rFonts w:ascii="Calibri" w:eastAsia="Times New Roman" w:hAnsi="Calibri" w:cs="Calibri"/>
          <w:color w:val="000000"/>
          <w:sz w:val="22"/>
          <w:szCs w:val="22"/>
        </w:rPr>
        <w:t>find out</w:t>
      </w:r>
      <w:bookmarkStart w:id="0" w:name="_GoBack"/>
      <w:bookmarkEnd w:id="0"/>
      <w:r w:rsidRPr="0097371F">
        <w:rPr>
          <w:rFonts w:ascii="Calibri" w:eastAsia="Times New Roman" w:hAnsi="Calibri" w:cs="Calibri"/>
          <w:color w:val="000000"/>
          <w:sz w:val="22"/>
          <w:szCs w:val="22"/>
        </w:rPr>
        <w:t xml:space="preserve"> her probability of having lung cancer.  </w:t>
      </w:r>
    </w:p>
    <w:p w14:paraId="4B901BE0" w14:textId="77777777" w:rsidR="0097371F" w:rsidRPr="0097371F" w:rsidRDefault="0097371F" w:rsidP="0097371F">
      <w:pPr>
        <w:spacing w:after="160" w:line="231" w:lineRule="atLeast"/>
        <w:rPr>
          <w:rFonts w:ascii="Calibri" w:eastAsia="Times New Roman" w:hAnsi="Calibri" w:cs="Calibri"/>
          <w:color w:val="000000"/>
          <w:sz w:val="22"/>
          <w:szCs w:val="22"/>
        </w:rPr>
      </w:pPr>
      <w:r w:rsidRPr="0097371F">
        <w:rPr>
          <w:rFonts w:ascii="Calibri" w:eastAsia="Times New Roman" w:hAnsi="Calibri" w:cs="Calibri"/>
          <w:color w:val="000000"/>
          <w:sz w:val="22"/>
          <w:szCs w:val="22"/>
        </w:rPr>
        <w:t> </w:t>
      </w:r>
    </w:p>
    <w:p w14:paraId="728A4706" w14:textId="77777777" w:rsidR="0097371F" w:rsidRPr="0097371F" w:rsidRDefault="0097371F" w:rsidP="0097371F">
      <w:pPr>
        <w:spacing w:after="160" w:line="231" w:lineRule="atLeast"/>
        <w:rPr>
          <w:rFonts w:ascii="Calibri" w:eastAsia="Times New Roman" w:hAnsi="Calibri" w:cs="Calibri"/>
          <w:color w:val="000000"/>
          <w:sz w:val="22"/>
          <w:szCs w:val="22"/>
        </w:rPr>
      </w:pPr>
      <w:r w:rsidRPr="0097371F">
        <w:rPr>
          <w:rFonts w:ascii="Calibri" w:eastAsia="Times New Roman" w:hAnsi="Calibri" w:cs="Calibri"/>
          <w:color w:val="000000"/>
          <w:sz w:val="22"/>
          <w:szCs w:val="22"/>
        </w:rPr>
        <w:t>[1]</w:t>
      </w:r>
      <w:r w:rsidRPr="0097371F">
        <w:rPr>
          <w:rFonts w:ascii="Calibri" w:eastAsia="Times New Roman" w:hAnsi="Calibri" w:cs="Calibri"/>
          <w:color w:val="000000"/>
          <w:sz w:val="22"/>
          <w:szCs w:val="22"/>
          <w:shd w:val="clear" w:color="auto" w:fill="FFFFFF"/>
        </w:rPr>
        <w:t> Q. Pan, L. Zhang, and X. Wu. "STIP: An SNP-Trait Inference Platform".</w:t>
      </w:r>
      <w:r w:rsidRPr="0097371F">
        <w:rPr>
          <w:rFonts w:ascii="Calibri" w:eastAsia="Times New Roman" w:hAnsi="Calibri" w:cs="Calibri"/>
          <w:color w:val="000000"/>
          <w:sz w:val="22"/>
          <w:szCs w:val="22"/>
        </w:rPr>
        <w:t>  Proceedings of the IEEE International Conference on Bioinformatics and Biomedicine (BIBM), Kansas City, MO, Nov 13-16, 2017. </w:t>
      </w:r>
    </w:p>
    <w:p w14:paraId="3DD3AB8A" w14:textId="77777777" w:rsidR="0097371F" w:rsidRPr="0097371F" w:rsidRDefault="0097371F" w:rsidP="0097371F">
      <w:pPr>
        <w:spacing w:after="160" w:line="231" w:lineRule="atLeast"/>
        <w:rPr>
          <w:rFonts w:ascii="Calibri" w:eastAsia="Times New Roman" w:hAnsi="Calibri" w:cs="Calibri"/>
          <w:color w:val="000000"/>
          <w:sz w:val="22"/>
          <w:szCs w:val="22"/>
        </w:rPr>
      </w:pPr>
      <w:r w:rsidRPr="0097371F">
        <w:rPr>
          <w:rFonts w:ascii="Calibri" w:eastAsia="Times New Roman" w:hAnsi="Calibri" w:cs="Calibri"/>
          <w:color w:val="000000"/>
          <w:sz w:val="22"/>
          <w:szCs w:val="22"/>
        </w:rPr>
        <w:t>[2] L. Zhang, Q. Pan, Y. Wang, X. Wu and X. Shi, "Bayesian Network Construction and Genotype-Phenotype Inference Using GWAS Statistics," in </w:t>
      </w:r>
      <w:r w:rsidRPr="0097371F">
        <w:rPr>
          <w:rFonts w:ascii="Calibri" w:eastAsia="Times New Roman" w:hAnsi="Calibri" w:cs="Calibri"/>
          <w:i/>
          <w:iCs/>
          <w:color w:val="000000"/>
          <w:sz w:val="22"/>
          <w:szCs w:val="22"/>
        </w:rPr>
        <w:t>IEEE/ACM Transactions on Computational Biology and Bioinformatics</w:t>
      </w:r>
      <w:r w:rsidRPr="0097371F">
        <w:rPr>
          <w:rFonts w:ascii="Calibri" w:eastAsia="Times New Roman" w:hAnsi="Calibri" w:cs="Calibri"/>
          <w:color w:val="000000"/>
          <w:sz w:val="22"/>
          <w:szCs w:val="22"/>
        </w:rPr>
        <w:t xml:space="preserve">. </w:t>
      </w:r>
      <w:proofErr w:type="spellStart"/>
      <w:r w:rsidRPr="0097371F">
        <w:rPr>
          <w:rFonts w:ascii="Calibri" w:eastAsia="Times New Roman" w:hAnsi="Calibri" w:cs="Calibri"/>
          <w:color w:val="000000"/>
          <w:sz w:val="22"/>
          <w:szCs w:val="22"/>
        </w:rPr>
        <w:t>doi</w:t>
      </w:r>
      <w:proofErr w:type="spellEnd"/>
      <w:r w:rsidRPr="0097371F">
        <w:rPr>
          <w:rFonts w:ascii="Calibri" w:eastAsia="Times New Roman" w:hAnsi="Calibri" w:cs="Calibri"/>
          <w:color w:val="000000"/>
          <w:sz w:val="22"/>
          <w:szCs w:val="22"/>
        </w:rPr>
        <w:t>: 10.1109/TCBB.2017.2779498 URL: </w:t>
      </w:r>
      <w:hyperlink r:id="rId4" w:history="1">
        <w:r w:rsidRPr="0097371F">
          <w:rPr>
            <w:rFonts w:ascii="Calibri" w:eastAsia="Times New Roman" w:hAnsi="Calibri" w:cs="Calibri"/>
            <w:color w:val="0000FF"/>
            <w:sz w:val="22"/>
            <w:szCs w:val="22"/>
            <w:u w:val="single"/>
          </w:rPr>
          <w:t>http://ieeexplore.ieee.org/stamp/stamp.jsp?tp=&amp;arnumber=8126853&amp;isnumber=4359833</w:t>
        </w:r>
      </w:hyperlink>
    </w:p>
    <w:p w14:paraId="7C68986F" w14:textId="77777777" w:rsidR="0097371F" w:rsidRPr="0097371F" w:rsidRDefault="0097371F" w:rsidP="0097371F">
      <w:pPr>
        <w:spacing w:after="160" w:line="231" w:lineRule="atLeast"/>
        <w:rPr>
          <w:rFonts w:ascii="Calibri" w:eastAsia="Times New Roman" w:hAnsi="Calibri" w:cs="Calibri"/>
          <w:color w:val="000000"/>
          <w:sz w:val="22"/>
          <w:szCs w:val="22"/>
        </w:rPr>
      </w:pPr>
      <w:r w:rsidRPr="0097371F">
        <w:rPr>
          <w:rFonts w:ascii="Calibri" w:eastAsia="Times New Roman" w:hAnsi="Calibri" w:cs="Calibri"/>
          <w:color w:val="000000"/>
        </w:rPr>
        <w:t> </w:t>
      </w:r>
    </w:p>
    <w:p w14:paraId="53ACC938" w14:textId="77777777" w:rsidR="0097371F" w:rsidRPr="0097371F" w:rsidRDefault="0097371F" w:rsidP="0097371F">
      <w:pPr>
        <w:spacing w:after="160" w:line="231" w:lineRule="atLeast"/>
        <w:rPr>
          <w:rFonts w:ascii="Calibri" w:eastAsia="Times New Roman" w:hAnsi="Calibri" w:cs="Calibri"/>
          <w:color w:val="000000"/>
          <w:sz w:val="22"/>
          <w:szCs w:val="22"/>
        </w:rPr>
      </w:pPr>
      <w:r w:rsidRPr="0097371F">
        <w:rPr>
          <w:rFonts w:ascii="Calibri" w:eastAsia="Times New Roman" w:hAnsi="Calibri" w:cs="Calibri"/>
          <w:b/>
          <w:bCs/>
          <w:color w:val="000000"/>
        </w:rPr>
        <w:t>Project 2.</w:t>
      </w:r>
    </w:p>
    <w:p w14:paraId="26B03C97" w14:textId="77777777" w:rsidR="0097371F" w:rsidRPr="0097371F" w:rsidRDefault="0097371F" w:rsidP="0097371F">
      <w:pPr>
        <w:spacing w:after="160" w:line="231" w:lineRule="atLeast"/>
        <w:rPr>
          <w:rFonts w:ascii="Calibri" w:eastAsia="Times New Roman" w:hAnsi="Calibri" w:cs="Calibri"/>
          <w:color w:val="000000"/>
          <w:sz w:val="22"/>
          <w:szCs w:val="22"/>
        </w:rPr>
      </w:pPr>
      <w:r w:rsidRPr="0097371F">
        <w:rPr>
          <w:rFonts w:ascii="Calibri" w:eastAsia="Times New Roman" w:hAnsi="Calibri" w:cs="Calibri"/>
          <w:color w:val="000000"/>
          <w:sz w:val="22"/>
          <w:szCs w:val="22"/>
        </w:rPr>
        <w:t>The second project focuses on whether and to what extent the attacker may exploit public resources to learn individual traits and sensitive attributes like disease.</w:t>
      </w:r>
    </w:p>
    <w:p w14:paraId="52113F20" w14:textId="77777777" w:rsidR="0097371F" w:rsidRPr="0097371F" w:rsidRDefault="0097371F" w:rsidP="0097371F">
      <w:pPr>
        <w:spacing w:line="231" w:lineRule="atLeast"/>
        <w:ind w:left="720" w:hanging="360"/>
        <w:rPr>
          <w:rFonts w:ascii="Calibri" w:eastAsia="Times New Roman" w:hAnsi="Calibri" w:cs="Calibri"/>
          <w:color w:val="000000"/>
          <w:sz w:val="22"/>
          <w:szCs w:val="22"/>
        </w:rPr>
      </w:pPr>
      <w:r w:rsidRPr="0097371F">
        <w:rPr>
          <w:rFonts w:ascii="Calibri" w:eastAsia="Times New Roman" w:hAnsi="Calibri" w:cs="Calibri"/>
          <w:color w:val="000000"/>
          <w:sz w:val="22"/>
          <w:szCs w:val="22"/>
        </w:rPr>
        <w:t>1.</w:t>
      </w:r>
      <w:r w:rsidRPr="0097371F">
        <w:rPr>
          <w:rFonts w:ascii="Times New Roman" w:eastAsia="Times New Roman" w:hAnsi="Times New Roman" w:cs="Times New Roman"/>
          <w:color w:val="000000"/>
          <w:sz w:val="14"/>
          <w:szCs w:val="14"/>
        </w:rPr>
        <w:t>       </w:t>
      </w:r>
      <w:r w:rsidRPr="0097371F">
        <w:rPr>
          <w:rFonts w:ascii="Calibri" w:eastAsia="Times New Roman" w:hAnsi="Calibri" w:cs="Calibri"/>
          <w:color w:val="000000"/>
          <w:sz w:val="22"/>
          <w:szCs w:val="22"/>
        </w:rPr>
        <w:t xml:space="preserve">It has been shown that private traits and attributes of individuals are predictable from easily accessible digital records of behavior such as Facebook Likes [1]. Other patient social networks and online communities like `patientlikeme.com' provide a platform for users (mostly patients) to connect with others who have the same disease or condition and share their own experiences. Many sensitive information such as abortions, sexual abuse, illegal drug use, alcoholism, clinical depression </w:t>
      </w:r>
      <w:proofErr w:type="gramStart"/>
      <w:r w:rsidRPr="0097371F">
        <w:rPr>
          <w:rFonts w:ascii="Calibri" w:eastAsia="Times New Roman" w:hAnsi="Calibri" w:cs="Calibri"/>
          <w:color w:val="000000"/>
          <w:sz w:val="22"/>
          <w:szCs w:val="22"/>
        </w:rPr>
        <w:t>are</w:t>
      </w:r>
      <w:proofErr w:type="gramEnd"/>
      <w:r w:rsidRPr="0097371F">
        <w:rPr>
          <w:rFonts w:ascii="Calibri" w:eastAsia="Times New Roman" w:hAnsi="Calibri" w:cs="Calibri"/>
          <w:color w:val="000000"/>
          <w:sz w:val="22"/>
          <w:szCs w:val="22"/>
        </w:rPr>
        <w:t xml:space="preserve"> revealed there. Please choose one platform and examine what kind of background knowledge an attacker may learn about the target individual in practice.</w:t>
      </w:r>
    </w:p>
    <w:p w14:paraId="7AAF9965" w14:textId="77777777" w:rsidR="0097371F" w:rsidRPr="0097371F" w:rsidRDefault="0097371F" w:rsidP="0097371F">
      <w:pPr>
        <w:spacing w:line="231" w:lineRule="atLeast"/>
        <w:ind w:left="720" w:hanging="360"/>
        <w:rPr>
          <w:rFonts w:ascii="Calibri" w:eastAsia="Times New Roman" w:hAnsi="Calibri" w:cs="Calibri"/>
          <w:color w:val="000000"/>
          <w:sz w:val="22"/>
          <w:szCs w:val="22"/>
        </w:rPr>
      </w:pPr>
      <w:r w:rsidRPr="0097371F">
        <w:rPr>
          <w:rFonts w:ascii="Calibri" w:eastAsia="Times New Roman" w:hAnsi="Calibri" w:cs="Calibri"/>
          <w:color w:val="000000"/>
          <w:sz w:val="22"/>
          <w:szCs w:val="22"/>
        </w:rPr>
        <w:t>2.</w:t>
      </w:r>
      <w:r w:rsidRPr="0097371F">
        <w:rPr>
          <w:rFonts w:ascii="Times New Roman" w:eastAsia="Times New Roman" w:hAnsi="Times New Roman" w:cs="Times New Roman"/>
          <w:color w:val="000000"/>
          <w:sz w:val="14"/>
          <w:szCs w:val="14"/>
        </w:rPr>
        <w:t>       </w:t>
      </w:r>
      <w:r w:rsidRPr="0097371F">
        <w:rPr>
          <w:rFonts w:ascii="Calibri" w:eastAsia="Times New Roman" w:hAnsi="Calibri" w:cs="Calibri"/>
          <w:color w:val="000000"/>
          <w:sz w:val="22"/>
          <w:szCs w:val="22"/>
        </w:rPr>
        <w:t xml:space="preserve">The </w:t>
      </w:r>
      <w:proofErr w:type="spellStart"/>
      <w:r w:rsidRPr="0097371F">
        <w:rPr>
          <w:rFonts w:ascii="Calibri" w:eastAsia="Times New Roman" w:hAnsi="Calibri" w:cs="Calibri"/>
          <w:color w:val="000000"/>
          <w:sz w:val="22"/>
          <w:szCs w:val="22"/>
        </w:rPr>
        <w:t>openSNP</w:t>
      </w:r>
      <w:proofErr w:type="spellEnd"/>
      <w:r w:rsidRPr="0097371F">
        <w:rPr>
          <w:rFonts w:ascii="Calibri" w:eastAsia="Times New Roman" w:hAnsi="Calibri" w:cs="Calibri"/>
          <w:color w:val="000000"/>
          <w:sz w:val="22"/>
          <w:szCs w:val="22"/>
        </w:rPr>
        <w:t xml:space="preserve"> users share both of their trait and genotype profiles online [2]. Please identify the overlapped traits and SNPs contained in both the GWAS catalog and </w:t>
      </w:r>
      <w:proofErr w:type="spellStart"/>
      <w:r w:rsidRPr="0097371F">
        <w:rPr>
          <w:rFonts w:ascii="Calibri" w:eastAsia="Times New Roman" w:hAnsi="Calibri" w:cs="Calibri"/>
          <w:color w:val="000000"/>
          <w:sz w:val="22"/>
          <w:szCs w:val="22"/>
        </w:rPr>
        <w:t>openSNP</w:t>
      </w:r>
      <w:proofErr w:type="spellEnd"/>
      <w:r w:rsidRPr="0097371F">
        <w:rPr>
          <w:rFonts w:ascii="Calibri" w:eastAsia="Times New Roman" w:hAnsi="Calibri" w:cs="Calibri"/>
          <w:color w:val="000000"/>
          <w:sz w:val="22"/>
          <w:szCs w:val="22"/>
        </w:rPr>
        <w:t xml:space="preserve">. Among all the identified traits and SNPs, we further require that the odds ratio of the trait-SNP pair to be larger than 2 so that the effect of the SNP on the trait is significant. Show the identified trait-SNP </w:t>
      </w:r>
      <w:r w:rsidRPr="0097371F">
        <w:rPr>
          <w:rFonts w:ascii="Calibri" w:eastAsia="Times New Roman" w:hAnsi="Calibri" w:cs="Calibri"/>
          <w:color w:val="000000"/>
          <w:sz w:val="22"/>
          <w:szCs w:val="22"/>
        </w:rPr>
        <w:lastRenderedPageBreak/>
        <w:t xml:space="preserve">pairs.  Then select the </w:t>
      </w:r>
      <w:proofErr w:type="spellStart"/>
      <w:r w:rsidRPr="0097371F">
        <w:rPr>
          <w:rFonts w:ascii="Calibri" w:eastAsia="Times New Roman" w:hAnsi="Calibri" w:cs="Calibri"/>
          <w:color w:val="000000"/>
          <w:sz w:val="22"/>
          <w:szCs w:val="22"/>
        </w:rPr>
        <w:t>openSNP</w:t>
      </w:r>
      <w:proofErr w:type="spellEnd"/>
      <w:r w:rsidRPr="0097371F">
        <w:rPr>
          <w:rFonts w:ascii="Calibri" w:eastAsia="Times New Roman" w:hAnsi="Calibri" w:cs="Calibri"/>
          <w:color w:val="000000"/>
          <w:sz w:val="22"/>
          <w:szCs w:val="22"/>
        </w:rPr>
        <w:t xml:space="preserve"> users who have reported at least one of the three traits and all the SNPs associated with the reported traits.</w:t>
      </w:r>
    </w:p>
    <w:p w14:paraId="3D9CB1AD" w14:textId="77777777" w:rsidR="0097371F" w:rsidRPr="0097371F" w:rsidRDefault="0097371F" w:rsidP="0097371F">
      <w:pPr>
        <w:spacing w:after="160" w:line="231" w:lineRule="atLeast"/>
        <w:ind w:left="720" w:hanging="360"/>
        <w:rPr>
          <w:rFonts w:ascii="Calibri" w:eastAsia="Times New Roman" w:hAnsi="Calibri" w:cs="Calibri"/>
          <w:color w:val="000000"/>
          <w:sz w:val="22"/>
          <w:szCs w:val="22"/>
        </w:rPr>
      </w:pPr>
      <w:r w:rsidRPr="0097371F">
        <w:rPr>
          <w:rFonts w:ascii="Calibri" w:eastAsia="Times New Roman" w:hAnsi="Calibri" w:cs="Calibri"/>
          <w:color w:val="000000"/>
          <w:sz w:val="22"/>
          <w:szCs w:val="22"/>
        </w:rPr>
        <w:t>3.</w:t>
      </w:r>
      <w:r w:rsidRPr="0097371F">
        <w:rPr>
          <w:rFonts w:ascii="Times New Roman" w:eastAsia="Times New Roman" w:hAnsi="Times New Roman" w:cs="Times New Roman"/>
          <w:color w:val="000000"/>
          <w:sz w:val="14"/>
          <w:szCs w:val="14"/>
        </w:rPr>
        <w:t>       </w:t>
      </w:r>
      <w:r w:rsidRPr="0097371F">
        <w:rPr>
          <w:rFonts w:ascii="Calibri" w:eastAsia="Times New Roman" w:hAnsi="Calibri" w:cs="Calibri"/>
          <w:color w:val="000000"/>
          <w:sz w:val="22"/>
          <w:szCs w:val="22"/>
        </w:rPr>
        <w:t xml:space="preserve">For each identified user from 2, blend his/her SNP </w:t>
      </w:r>
      <w:proofErr w:type="gramStart"/>
      <w:r w:rsidRPr="0097371F">
        <w:rPr>
          <w:rFonts w:ascii="Calibri" w:eastAsia="Times New Roman" w:hAnsi="Calibri" w:cs="Calibri"/>
          <w:color w:val="000000"/>
          <w:sz w:val="22"/>
          <w:szCs w:val="22"/>
        </w:rPr>
        <w:t>profile  into</w:t>
      </w:r>
      <w:proofErr w:type="gramEnd"/>
      <w:r w:rsidRPr="0097371F">
        <w:rPr>
          <w:rFonts w:ascii="Calibri" w:eastAsia="Times New Roman" w:hAnsi="Calibri" w:cs="Calibri"/>
          <w:color w:val="000000"/>
          <w:sz w:val="22"/>
          <w:szCs w:val="22"/>
        </w:rPr>
        <w:t xml:space="preserve"> the CEU dataset.  The CEU </w:t>
      </w:r>
      <w:proofErr w:type="gramStart"/>
      <w:r w:rsidRPr="0097371F">
        <w:rPr>
          <w:rFonts w:ascii="Calibri" w:eastAsia="Times New Roman" w:hAnsi="Calibri" w:cs="Calibri"/>
          <w:color w:val="000000"/>
          <w:sz w:val="22"/>
          <w:szCs w:val="22"/>
        </w:rPr>
        <w:t>dataset  is</w:t>
      </w:r>
      <w:proofErr w:type="gramEnd"/>
      <w:r w:rsidRPr="0097371F">
        <w:rPr>
          <w:rFonts w:ascii="Calibri" w:eastAsia="Times New Roman" w:hAnsi="Calibri" w:cs="Calibri"/>
          <w:color w:val="000000"/>
          <w:sz w:val="22"/>
          <w:szCs w:val="22"/>
        </w:rPr>
        <w:t xml:space="preserve"> extracted from the genotype profiles in the 1000 Genomes Project [3].  It consists of 99 HapMap individuals from Utah residents with Northern and Western European ancestry (CEU) in the 1000 Genomes Project. Assume the attacker only knows the individual’s traits and the individual’s SNP file is contained in the blended dataset, use identify inference attack to show the likelihood of correctly finding the target’s SNP record from the blended dataset.</w:t>
      </w:r>
    </w:p>
    <w:p w14:paraId="3F590899" w14:textId="77777777" w:rsidR="0097371F" w:rsidRPr="0097371F" w:rsidRDefault="0097371F" w:rsidP="0097371F">
      <w:pPr>
        <w:rPr>
          <w:rFonts w:ascii="Calibri" w:eastAsia="Times New Roman" w:hAnsi="Calibri" w:cs="Calibri"/>
          <w:color w:val="000000"/>
          <w:sz w:val="22"/>
          <w:szCs w:val="22"/>
        </w:rPr>
      </w:pPr>
      <w:r w:rsidRPr="0097371F">
        <w:rPr>
          <w:rFonts w:ascii="Calibri" w:eastAsia="Times New Roman" w:hAnsi="Calibri" w:cs="Calibri"/>
          <w:color w:val="000000"/>
          <w:sz w:val="22"/>
          <w:szCs w:val="22"/>
        </w:rPr>
        <w:t xml:space="preserve"> [1] Michal Kosinski, David Stillwell, and </w:t>
      </w:r>
      <w:proofErr w:type="spellStart"/>
      <w:r w:rsidRPr="0097371F">
        <w:rPr>
          <w:rFonts w:ascii="Calibri" w:eastAsia="Times New Roman" w:hAnsi="Calibri" w:cs="Calibri"/>
          <w:color w:val="000000"/>
          <w:sz w:val="22"/>
          <w:szCs w:val="22"/>
        </w:rPr>
        <w:t>Thore</w:t>
      </w:r>
      <w:proofErr w:type="spellEnd"/>
      <w:r w:rsidRPr="0097371F">
        <w:rPr>
          <w:rFonts w:ascii="Calibri" w:eastAsia="Times New Roman" w:hAnsi="Calibri" w:cs="Calibri"/>
          <w:color w:val="000000"/>
          <w:sz w:val="22"/>
          <w:szCs w:val="22"/>
        </w:rPr>
        <w:t xml:space="preserve"> Graepel. “Private traits and attributes are predictable from digital records of human behavior”. </w:t>
      </w:r>
      <w:r w:rsidRPr="0097371F">
        <w:rPr>
          <w:rFonts w:ascii="Calibri" w:eastAsia="Times New Roman" w:hAnsi="Calibri" w:cs="Calibri"/>
          <w:i/>
          <w:iCs/>
          <w:color w:val="000000"/>
          <w:sz w:val="22"/>
          <w:szCs w:val="22"/>
        </w:rPr>
        <w:t>Proceedings of the National Academy of</w:t>
      </w:r>
    </w:p>
    <w:p w14:paraId="55ABABC0" w14:textId="77777777" w:rsidR="0097371F" w:rsidRPr="0097371F" w:rsidRDefault="0097371F" w:rsidP="0097371F">
      <w:pPr>
        <w:spacing w:after="160" w:line="231" w:lineRule="atLeast"/>
        <w:rPr>
          <w:rFonts w:ascii="Calibri" w:eastAsia="Times New Roman" w:hAnsi="Calibri" w:cs="Calibri"/>
          <w:color w:val="000000"/>
          <w:sz w:val="22"/>
          <w:szCs w:val="22"/>
        </w:rPr>
      </w:pPr>
      <w:r w:rsidRPr="0097371F">
        <w:rPr>
          <w:rFonts w:ascii="Calibri" w:eastAsia="Times New Roman" w:hAnsi="Calibri" w:cs="Calibri"/>
          <w:i/>
          <w:iCs/>
          <w:color w:val="000000"/>
          <w:sz w:val="22"/>
          <w:szCs w:val="22"/>
        </w:rPr>
        <w:t>Sciences</w:t>
      </w:r>
      <w:r w:rsidRPr="0097371F">
        <w:rPr>
          <w:rFonts w:ascii="Calibri" w:eastAsia="Times New Roman" w:hAnsi="Calibri" w:cs="Calibri"/>
          <w:color w:val="000000"/>
          <w:sz w:val="22"/>
          <w:szCs w:val="22"/>
        </w:rPr>
        <w:t>, 110(15):5802–5805, 2013.</w:t>
      </w:r>
    </w:p>
    <w:p w14:paraId="35E8BA3E" w14:textId="77777777" w:rsidR="0097371F" w:rsidRPr="0097371F" w:rsidRDefault="0097371F" w:rsidP="0097371F">
      <w:pPr>
        <w:spacing w:after="160" w:line="231" w:lineRule="atLeast"/>
        <w:rPr>
          <w:rFonts w:ascii="Calibri" w:eastAsia="Times New Roman" w:hAnsi="Calibri" w:cs="Calibri"/>
          <w:color w:val="000000"/>
          <w:sz w:val="22"/>
          <w:szCs w:val="22"/>
        </w:rPr>
      </w:pPr>
      <w:r w:rsidRPr="0097371F">
        <w:rPr>
          <w:rFonts w:ascii="Calibri" w:eastAsia="Times New Roman" w:hAnsi="Calibri" w:cs="Calibri"/>
          <w:color w:val="000000"/>
          <w:sz w:val="22"/>
          <w:szCs w:val="22"/>
        </w:rPr>
        <w:t xml:space="preserve">[2] Bastian </w:t>
      </w:r>
      <w:proofErr w:type="spellStart"/>
      <w:r w:rsidRPr="0097371F">
        <w:rPr>
          <w:rFonts w:ascii="Calibri" w:eastAsia="Times New Roman" w:hAnsi="Calibri" w:cs="Calibri"/>
          <w:color w:val="000000"/>
          <w:sz w:val="22"/>
          <w:szCs w:val="22"/>
        </w:rPr>
        <w:t>Greshake</w:t>
      </w:r>
      <w:proofErr w:type="spellEnd"/>
      <w:r w:rsidRPr="0097371F">
        <w:rPr>
          <w:rFonts w:ascii="Calibri" w:eastAsia="Times New Roman" w:hAnsi="Calibri" w:cs="Calibri"/>
          <w:color w:val="000000"/>
          <w:sz w:val="22"/>
          <w:szCs w:val="22"/>
        </w:rPr>
        <w:t xml:space="preserve">, Philipp E Bayer, Helge Rausch, and Julia Reda. </w:t>
      </w:r>
      <w:proofErr w:type="spellStart"/>
      <w:r w:rsidRPr="0097371F">
        <w:rPr>
          <w:rFonts w:ascii="Calibri" w:eastAsia="Times New Roman" w:hAnsi="Calibri" w:cs="Calibri"/>
          <w:color w:val="000000"/>
          <w:sz w:val="22"/>
          <w:szCs w:val="22"/>
        </w:rPr>
        <w:t>Opensnp</w:t>
      </w:r>
      <w:proofErr w:type="spellEnd"/>
      <w:r w:rsidRPr="0097371F">
        <w:rPr>
          <w:rFonts w:ascii="Calibri" w:eastAsia="Times New Roman" w:hAnsi="Calibri" w:cs="Calibri"/>
          <w:color w:val="000000"/>
          <w:sz w:val="22"/>
          <w:szCs w:val="22"/>
        </w:rPr>
        <w:t xml:space="preserve">–a crowdsourced web resource for personal genomics. </w:t>
      </w:r>
      <w:proofErr w:type="spellStart"/>
      <w:r w:rsidRPr="0097371F">
        <w:rPr>
          <w:rFonts w:ascii="Calibri" w:eastAsia="Times New Roman" w:hAnsi="Calibri" w:cs="Calibri"/>
          <w:color w:val="000000"/>
          <w:sz w:val="22"/>
          <w:szCs w:val="22"/>
        </w:rPr>
        <w:t>PLoS</w:t>
      </w:r>
      <w:proofErr w:type="spellEnd"/>
      <w:r w:rsidRPr="0097371F">
        <w:rPr>
          <w:rFonts w:ascii="Calibri" w:eastAsia="Times New Roman" w:hAnsi="Calibri" w:cs="Calibri"/>
          <w:color w:val="000000"/>
          <w:sz w:val="22"/>
          <w:szCs w:val="22"/>
        </w:rPr>
        <w:t xml:space="preserve"> One, 9(3</w:t>
      </w:r>
      <w:proofErr w:type="gramStart"/>
      <w:r w:rsidRPr="0097371F">
        <w:rPr>
          <w:rFonts w:ascii="Calibri" w:eastAsia="Times New Roman" w:hAnsi="Calibri" w:cs="Calibri"/>
          <w:color w:val="000000"/>
          <w:sz w:val="22"/>
          <w:szCs w:val="22"/>
        </w:rPr>
        <w:t>):e</w:t>
      </w:r>
      <w:proofErr w:type="gramEnd"/>
      <w:r w:rsidRPr="0097371F">
        <w:rPr>
          <w:rFonts w:ascii="Calibri" w:eastAsia="Times New Roman" w:hAnsi="Calibri" w:cs="Calibri"/>
          <w:color w:val="000000"/>
          <w:sz w:val="22"/>
          <w:szCs w:val="22"/>
        </w:rPr>
        <w:t>89204, 2014.</w:t>
      </w:r>
    </w:p>
    <w:p w14:paraId="3C3DC007" w14:textId="77777777" w:rsidR="0097371F" w:rsidRPr="0097371F" w:rsidRDefault="0097371F" w:rsidP="0097371F">
      <w:pPr>
        <w:spacing w:after="160" w:line="231" w:lineRule="atLeast"/>
        <w:rPr>
          <w:rFonts w:ascii="Calibri" w:eastAsia="Times New Roman" w:hAnsi="Calibri" w:cs="Calibri"/>
          <w:color w:val="000000"/>
          <w:sz w:val="22"/>
          <w:szCs w:val="22"/>
        </w:rPr>
      </w:pPr>
      <w:r w:rsidRPr="0097371F">
        <w:rPr>
          <w:rFonts w:ascii="Calibri" w:eastAsia="Times New Roman" w:hAnsi="Calibri" w:cs="Calibri"/>
          <w:color w:val="000000"/>
          <w:sz w:val="22"/>
          <w:szCs w:val="22"/>
        </w:rPr>
        <w:t>[3] The 1000 Genomes Project Consortium. An integrated map of genetic variation from 1,092 human genomes. Nature, 491:1, 2012.</w:t>
      </w:r>
    </w:p>
    <w:p w14:paraId="27FCAEC7" w14:textId="77777777" w:rsidR="0097371F" w:rsidRPr="0097371F" w:rsidRDefault="0097371F" w:rsidP="0097371F">
      <w:pPr>
        <w:spacing w:after="160" w:line="231" w:lineRule="atLeast"/>
        <w:rPr>
          <w:rFonts w:ascii="Calibri" w:eastAsia="Times New Roman" w:hAnsi="Calibri" w:cs="Calibri"/>
          <w:color w:val="000000"/>
          <w:sz w:val="22"/>
          <w:szCs w:val="22"/>
        </w:rPr>
      </w:pPr>
      <w:r w:rsidRPr="0097371F">
        <w:rPr>
          <w:rFonts w:ascii="Calibri" w:eastAsia="Times New Roman" w:hAnsi="Calibri" w:cs="Calibri"/>
          <w:b/>
          <w:bCs/>
          <w:color w:val="000000"/>
        </w:rPr>
        <w:t> </w:t>
      </w:r>
    </w:p>
    <w:p w14:paraId="23C9C0CA" w14:textId="77777777" w:rsidR="0097371F" w:rsidRPr="0097371F" w:rsidRDefault="0097371F" w:rsidP="0097371F">
      <w:pPr>
        <w:spacing w:after="160" w:line="231" w:lineRule="atLeast"/>
        <w:rPr>
          <w:rFonts w:ascii="Calibri" w:eastAsia="Times New Roman" w:hAnsi="Calibri" w:cs="Calibri"/>
          <w:color w:val="000000"/>
          <w:sz w:val="22"/>
          <w:szCs w:val="22"/>
        </w:rPr>
      </w:pPr>
      <w:r w:rsidRPr="0097371F">
        <w:rPr>
          <w:rFonts w:ascii="Calibri" w:eastAsia="Times New Roman" w:hAnsi="Calibri" w:cs="Calibri"/>
          <w:b/>
          <w:bCs/>
          <w:color w:val="000000"/>
        </w:rPr>
        <w:t>Project 3.</w:t>
      </w:r>
    </w:p>
    <w:p w14:paraId="0DF5DD94" w14:textId="77777777" w:rsidR="0097371F" w:rsidRPr="0097371F" w:rsidRDefault="0097371F" w:rsidP="0097371F">
      <w:pPr>
        <w:spacing w:after="160" w:line="231" w:lineRule="atLeast"/>
        <w:rPr>
          <w:rFonts w:ascii="Calibri" w:eastAsia="Times New Roman" w:hAnsi="Calibri" w:cs="Calibri"/>
          <w:color w:val="000000"/>
          <w:sz w:val="22"/>
          <w:szCs w:val="22"/>
        </w:rPr>
      </w:pPr>
      <w:r w:rsidRPr="0097371F">
        <w:rPr>
          <w:rFonts w:ascii="Calibri" w:eastAsia="Times New Roman" w:hAnsi="Calibri" w:cs="Calibri"/>
          <w:color w:val="000000"/>
          <w:sz w:val="22"/>
          <w:szCs w:val="22"/>
        </w:rPr>
        <w:t>The third project aims to help students explore advanced attacks. When only a partial of the target's DNA data is available, students can examine whether the attacker may apply genotype imputation technique to restore missing genotypic values in the data. It has been shown that the imputation technique, which takes advantage of the LD between markers and uses reference panels with complete genetic information, is possible when genealogical information is available in addition to genetic data. For instance, the adversary may learn the target's genetic data by exploiting the known genetic data of his relatives. Students expect to study imputation techniques and evaluate how feasible the adversary can exploit social media sites to find relatives of the target who self-identified their genetic data.</w:t>
      </w:r>
    </w:p>
    <w:p w14:paraId="5B22CCF3" w14:textId="77777777" w:rsidR="00C93615" w:rsidRDefault="00B6150E"/>
    <w:sectPr w:rsidR="00C93615" w:rsidSect="00E86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1F"/>
    <w:rsid w:val="00610ABA"/>
    <w:rsid w:val="00910CE0"/>
    <w:rsid w:val="0097371F"/>
    <w:rsid w:val="00B6150E"/>
    <w:rsid w:val="00CB7C56"/>
    <w:rsid w:val="00E86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DD667C"/>
  <w15:chartTrackingRefBased/>
  <w15:docId w15:val="{88343C5B-7A0D-564D-A986-AAA5E02CD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7371F"/>
    <w:pPr>
      <w:spacing w:before="100" w:beforeAutospacing="1" w:after="100" w:afterAutospacing="1"/>
    </w:pPr>
    <w:rPr>
      <w:rFonts w:ascii="Times New Roman" w:eastAsia="Times New Roman" w:hAnsi="Times New Roman" w:cs="Times New Roman"/>
    </w:rPr>
  </w:style>
  <w:style w:type="character" w:customStyle="1" w:styleId="TitleChar">
    <w:name w:val="Title Char"/>
    <w:basedOn w:val="DefaultParagraphFont"/>
    <w:link w:val="Title"/>
    <w:uiPriority w:val="10"/>
    <w:rsid w:val="0097371F"/>
    <w:rPr>
      <w:rFonts w:ascii="Times New Roman" w:eastAsia="Times New Roman" w:hAnsi="Times New Roman" w:cs="Times New Roman"/>
    </w:rPr>
  </w:style>
  <w:style w:type="paragraph" w:styleId="ListParagraph">
    <w:name w:val="List Paragraph"/>
    <w:basedOn w:val="Normal"/>
    <w:uiPriority w:val="34"/>
    <w:qFormat/>
    <w:rsid w:val="0097371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737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07811">
      <w:bodyDiv w:val="1"/>
      <w:marLeft w:val="0"/>
      <w:marRight w:val="0"/>
      <w:marTop w:val="0"/>
      <w:marBottom w:val="0"/>
      <w:divBdr>
        <w:top w:val="none" w:sz="0" w:space="0" w:color="auto"/>
        <w:left w:val="none" w:sz="0" w:space="0" w:color="auto"/>
        <w:bottom w:val="none" w:sz="0" w:space="0" w:color="auto"/>
        <w:right w:val="none" w:sz="0" w:space="0" w:color="auto"/>
      </w:divBdr>
    </w:div>
    <w:div w:id="58283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ieeexplore.ieee.org/stamp/stamp.jsp?tp=&amp;arnumber=8126853&amp;isnumber=43598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784</Words>
  <Characters>4475</Characters>
  <Application>Microsoft Office Word</Application>
  <DocSecurity>0</DocSecurity>
  <Lines>37</Lines>
  <Paragraphs>10</Paragraphs>
  <ScaleCrop>false</ScaleCrop>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Xinghua</dc:creator>
  <cp:keywords/>
  <dc:description/>
  <cp:lastModifiedBy>Shi, Xinghua</cp:lastModifiedBy>
  <cp:revision>3</cp:revision>
  <dcterms:created xsi:type="dcterms:W3CDTF">2018-11-28T15:35:00Z</dcterms:created>
  <dcterms:modified xsi:type="dcterms:W3CDTF">2018-11-28T15:39:00Z</dcterms:modified>
</cp:coreProperties>
</file>