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8CA6F" w14:textId="380B9CD9" w:rsidR="000C64A5" w:rsidRDefault="00AA0A36" w:rsidP="00AA0A36">
      <w:pPr>
        <w:rPr>
          <w:rtl/>
        </w:rPr>
      </w:pPr>
      <w:r>
        <w:rPr>
          <w:rFonts w:hint="cs"/>
          <w:rtl/>
        </w:rPr>
        <w:t>מפרט ארכיטקטוני.</w:t>
      </w:r>
    </w:p>
    <w:p w14:paraId="549ADDDD" w14:textId="77777777" w:rsidR="000C64A5" w:rsidRDefault="000C64A5" w:rsidP="000C64A5">
      <w:pPr>
        <w:rPr>
          <w:rtl/>
        </w:rPr>
      </w:pPr>
      <w:r w:rsidRPr="00CB134B">
        <w:rPr>
          <w:rFonts w:hint="cs"/>
          <w:b/>
          <w:bCs/>
          <w:sz w:val="28"/>
          <w:szCs w:val="28"/>
        </w:rPr>
        <w:t>DB</w:t>
      </w:r>
      <w:r>
        <w:rPr>
          <w:rFonts w:hint="cs"/>
          <w:rtl/>
        </w:rPr>
        <w:t>:</w:t>
      </w:r>
    </w:p>
    <w:p w14:paraId="543E4372" w14:textId="77777777" w:rsidR="001C526C" w:rsidRDefault="00CB134B" w:rsidP="000C64A5">
      <w:pPr>
        <w:rPr>
          <w:rtl/>
        </w:rPr>
      </w:pPr>
      <w:r>
        <w:rPr>
          <w:rFonts w:hint="cs"/>
          <w:rtl/>
        </w:rPr>
        <w:t xml:space="preserve">הערה: </w:t>
      </w:r>
      <w:r w:rsidR="00FB200A">
        <w:rPr>
          <w:rFonts w:hint="cs"/>
          <w:rtl/>
        </w:rPr>
        <w:t>בחרתי לנהל את המפתחות של הטבלאות ע"י קוד, מבחינת פשטות הקוד והתכנות.</w:t>
      </w:r>
    </w:p>
    <w:p w14:paraId="73AE5649" w14:textId="3B168350" w:rsidR="00FB200A" w:rsidRDefault="003957F0" w:rsidP="000C64A5">
      <w:pPr>
        <w:rPr>
          <w:rtl/>
        </w:rPr>
      </w:pPr>
      <w:r>
        <w:rPr>
          <w:rFonts w:hint="cs"/>
          <w:rtl/>
        </w:rPr>
        <w:t>סימנתי את האפשרויות לשכלול בצבע ורוד. הסיבה שלא שכללתי את מסר הנתונים כעת</w:t>
      </w:r>
      <w:r w:rsidR="00DD13FA">
        <w:rPr>
          <w:rFonts w:hint="cs"/>
          <w:rtl/>
        </w:rPr>
        <w:t xml:space="preserve"> </w:t>
      </w:r>
      <w:r w:rsidR="00DD13FA">
        <w:rPr>
          <w:rtl/>
        </w:rPr>
        <w:t>–</w:t>
      </w:r>
      <w:r w:rsidR="00DD13FA">
        <w:rPr>
          <w:rFonts w:hint="cs"/>
          <w:rtl/>
        </w:rPr>
        <w:t xml:space="preserve"> זה </w:t>
      </w:r>
      <w:r>
        <w:rPr>
          <w:rFonts w:hint="cs"/>
          <w:rtl/>
        </w:rPr>
        <w:t>ידרוש יותר זמן של תכנו</w:t>
      </w:r>
      <w:r w:rsidR="00DD13FA">
        <w:rPr>
          <w:rFonts w:hint="cs"/>
          <w:rtl/>
        </w:rPr>
        <w:t>ת</w:t>
      </w:r>
      <w:r w:rsidR="00554223">
        <w:rPr>
          <w:rFonts w:hint="cs"/>
          <w:rtl/>
        </w:rPr>
        <w:t xml:space="preserve"> ואין צורך בכך</w:t>
      </w:r>
      <w:r>
        <w:rPr>
          <w:rFonts w:hint="cs"/>
          <w:rtl/>
        </w:rPr>
        <w:t>.</w:t>
      </w:r>
    </w:p>
    <w:p w14:paraId="0231219D" w14:textId="77777777" w:rsidR="00CB134B" w:rsidRDefault="00CB134B" w:rsidP="000C64A5">
      <w:pPr>
        <w:rPr>
          <w:rtl/>
        </w:rPr>
      </w:pPr>
    </w:p>
    <w:p w14:paraId="31E33783" w14:textId="77777777" w:rsidR="00793249" w:rsidRPr="00CB134B" w:rsidRDefault="000C64A5" w:rsidP="000C64A5">
      <w:pPr>
        <w:rPr>
          <w:rtl/>
        </w:rPr>
      </w:pPr>
      <w:r w:rsidRPr="00CB134B">
        <w:rPr>
          <w:rFonts w:hint="cs"/>
          <w:b/>
          <w:bCs/>
          <w:rtl/>
        </w:rPr>
        <w:t>טבלאות</w:t>
      </w:r>
      <w:r w:rsidRPr="00CB134B">
        <w:rPr>
          <w:rFonts w:hint="cs"/>
          <w:rtl/>
        </w:rPr>
        <w:t xml:space="preserve">: </w:t>
      </w:r>
    </w:p>
    <w:p w14:paraId="74D56E43" w14:textId="6AB5AC6A" w:rsidR="000C64A5" w:rsidRDefault="00793249" w:rsidP="000C64A5">
      <w:pPr>
        <w:rPr>
          <w:rtl/>
        </w:rPr>
      </w:pPr>
      <w:r>
        <w:rPr>
          <w:rFonts w:hint="cs"/>
          <w:rtl/>
        </w:rPr>
        <w:t xml:space="preserve">ראשיות - </w:t>
      </w:r>
      <w:r w:rsidR="004866B1">
        <w:rPr>
          <w:rFonts w:hint="cs"/>
          <w:rtl/>
        </w:rPr>
        <w:t>פרטים אישיים.</w:t>
      </w:r>
    </w:p>
    <w:p w14:paraId="3AF3F0BC" w14:textId="1D585F1D" w:rsidR="00793249" w:rsidRDefault="00793249" w:rsidP="000C64A5">
      <w:pPr>
        <w:rPr>
          <w:rtl/>
        </w:rPr>
      </w:pPr>
      <w:r>
        <w:rPr>
          <w:rFonts w:hint="cs"/>
          <w:rtl/>
        </w:rPr>
        <w:t xml:space="preserve">משניות </w:t>
      </w:r>
      <w:r>
        <w:rPr>
          <w:rtl/>
        </w:rPr>
        <w:t>–</w:t>
      </w:r>
      <w:r>
        <w:rPr>
          <w:rFonts w:hint="cs"/>
          <w:rtl/>
        </w:rPr>
        <w:t xml:space="preserve"> כתובת</w:t>
      </w:r>
      <w:r w:rsidR="00DE79EA">
        <w:rPr>
          <w:rFonts w:hint="cs"/>
          <w:rtl/>
        </w:rPr>
        <w:t xml:space="preserve">, </w:t>
      </w:r>
      <w:r w:rsidR="00094F44">
        <w:rPr>
          <w:rFonts w:hint="cs"/>
          <w:rtl/>
        </w:rPr>
        <w:t>חיסונים</w:t>
      </w:r>
      <w:r w:rsidR="002E4F7A">
        <w:rPr>
          <w:rFonts w:hint="cs"/>
          <w:rtl/>
        </w:rPr>
        <w:t xml:space="preserve">, </w:t>
      </w:r>
      <w:r w:rsidR="00B44B87">
        <w:rPr>
          <w:rFonts w:hint="cs"/>
          <w:rtl/>
        </w:rPr>
        <w:t>סרולוגיה</w:t>
      </w:r>
      <w:r>
        <w:rPr>
          <w:rFonts w:hint="cs"/>
          <w:rtl/>
        </w:rPr>
        <w:t>.</w:t>
      </w:r>
    </w:p>
    <w:p w14:paraId="3B672175" w14:textId="46245A00" w:rsidR="001A47B9" w:rsidRDefault="001A47B9" w:rsidP="000C64A5">
      <w:pPr>
        <w:rPr>
          <w:rtl/>
        </w:rPr>
      </w:pPr>
      <w:r w:rsidRPr="00FD32B0">
        <w:rPr>
          <w:rFonts w:hint="cs"/>
          <w:rtl/>
        </w:rPr>
        <w:t xml:space="preserve">קוד </w:t>
      </w:r>
      <w:r w:rsidRPr="00FD32B0">
        <w:rPr>
          <w:rtl/>
        </w:rPr>
        <w:t>–</w:t>
      </w:r>
      <w:r w:rsidR="001516F0">
        <w:rPr>
          <w:rFonts w:hint="cs"/>
          <w:rtl/>
        </w:rPr>
        <w:t xml:space="preserve"> חיסון,</w:t>
      </w:r>
      <w:r w:rsidRPr="00FD32B0">
        <w:rPr>
          <w:rFonts w:hint="cs"/>
          <w:rtl/>
        </w:rPr>
        <w:t xml:space="preserve"> </w:t>
      </w:r>
      <w:r w:rsidR="001516F0">
        <w:rPr>
          <w:rFonts w:hint="cs"/>
          <w:rtl/>
        </w:rPr>
        <w:t xml:space="preserve">יצרני חיסון, </w:t>
      </w:r>
      <w:r w:rsidRPr="009C5BAA">
        <w:rPr>
          <w:rFonts w:hint="cs"/>
          <w:highlight w:val="magenta"/>
          <w:rtl/>
        </w:rPr>
        <w:t xml:space="preserve">עיר, </w:t>
      </w:r>
      <w:r w:rsidR="002323F5" w:rsidRPr="009C5BAA">
        <w:rPr>
          <w:rFonts w:hint="cs"/>
          <w:highlight w:val="magenta"/>
          <w:rtl/>
        </w:rPr>
        <w:t>רחוב בעיר</w:t>
      </w:r>
      <w:r w:rsidR="00915BAE" w:rsidRPr="009C5BAA">
        <w:rPr>
          <w:rFonts w:hint="cs"/>
          <w:highlight w:val="magenta"/>
          <w:rtl/>
        </w:rPr>
        <w:t>.</w:t>
      </w:r>
      <w:r w:rsidR="009C5BAA">
        <w:rPr>
          <w:rFonts w:hint="cs"/>
          <w:rtl/>
        </w:rPr>
        <w:t xml:space="preserve"> </w:t>
      </w:r>
      <w:r w:rsidR="009C5BAA">
        <w:rPr>
          <w:rtl/>
        </w:rPr>
        <w:t>–</w:t>
      </w:r>
      <w:r w:rsidR="009C5BAA">
        <w:rPr>
          <w:rFonts w:hint="cs"/>
          <w:rtl/>
        </w:rPr>
        <w:t xml:space="preserve"> אפשרות שכלול.</w:t>
      </w:r>
      <w:r w:rsidR="001C526C">
        <w:rPr>
          <w:rFonts w:hint="cs"/>
          <w:rtl/>
        </w:rPr>
        <w:t xml:space="preserve"> (אם ירצו להוסיף פונקציות הקשורות לכתובות כגון חלוקת דואר).</w:t>
      </w:r>
    </w:p>
    <w:p w14:paraId="7E7B5214" w14:textId="77777777" w:rsidR="004866B1" w:rsidRDefault="004866B1" w:rsidP="000C64A5">
      <w:pPr>
        <w:rPr>
          <w:rtl/>
        </w:rPr>
      </w:pPr>
      <w:r>
        <w:rPr>
          <w:rFonts w:hint="cs"/>
          <w:rtl/>
        </w:rPr>
        <w:t>פירוט:</w:t>
      </w:r>
    </w:p>
    <w:p w14:paraId="5C08BB88" w14:textId="0E581A29" w:rsidR="004866B1" w:rsidRDefault="004866B1" w:rsidP="004866B1">
      <w:pPr>
        <w:rPr>
          <w:rtl/>
        </w:rPr>
      </w:pPr>
      <w:r w:rsidRPr="00CB134B">
        <w:rPr>
          <w:rFonts w:hint="cs"/>
          <w:u w:val="single"/>
          <w:rtl/>
        </w:rPr>
        <w:t>פרטים אישיים</w:t>
      </w:r>
      <w:r>
        <w:rPr>
          <w:rFonts w:hint="cs"/>
          <w:rtl/>
        </w:rPr>
        <w:t>: (ת"ז, שם פרטי</w:t>
      </w:r>
      <w:r w:rsidR="0001318E">
        <w:rPr>
          <w:rFonts w:hint="cs"/>
          <w:rtl/>
        </w:rPr>
        <w:t xml:space="preserve">, שם </w:t>
      </w:r>
      <w:r>
        <w:rPr>
          <w:rFonts w:hint="cs"/>
          <w:rtl/>
        </w:rPr>
        <w:t xml:space="preserve">משפחה, </w:t>
      </w:r>
      <w:r w:rsidR="00793249">
        <w:rPr>
          <w:rFonts w:hint="cs"/>
          <w:rtl/>
        </w:rPr>
        <w:t xml:space="preserve">מזהה כתובת, </w:t>
      </w:r>
      <w:r w:rsidR="001C7EF2">
        <w:rPr>
          <w:rFonts w:hint="cs"/>
          <w:rtl/>
        </w:rPr>
        <w:t>תאריך לידה, טלפון, טלפון נייד)</w:t>
      </w:r>
    </w:p>
    <w:p w14:paraId="1EDA444D" w14:textId="77777777" w:rsidR="00B44B87" w:rsidRDefault="00B44B87" w:rsidP="004866B1">
      <w:pPr>
        <w:rPr>
          <w:rtl/>
        </w:rPr>
      </w:pPr>
      <w:r w:rsidRPr="00CB134B">
        <w:rPr>
          <w:rFonts w:hint="cs"/>
          <w:u w:val="single"/>
          <w:rtl/>
        </w:rPr>
        <w:t>כתובת</w:t>
      </w:r>
      <w:r>
        <w:rPr>
          <w:rFonts w:hint="cs"/>
          <w:rtl/>
        </w:rPr>
        <w:t>:</w:t>
      </w:r>
      <w:r w:rsidR="00431C32">
        <w:rPr>
          <w:rFonts w:hint="cs"/>
          <w:rtl/>
        </w:rPr>
        <w:t xml:space="preserve"> (קוד, עיר, רחוב, מספר)</w:t>
      </w:r>
      <w:r>
        <w:rPr>
          <w:rFonts w:hint="cs"/>
          <w:rtl/>
        </w:rPr>
        <w:t xml:space="preserve"> </w:t>
      </w:r>
      <w:r w:rsidRPr="009C5BAA">
        <w:rPr>
          <w:rFonts w:hint="cs"/>
          <w:highlight w:val="magenta"/>
          <w:rtl/>
        </w:rPr>
        <w:t xml:space="preserve">(קוד, </w:t>
      </w:r>
      <w:r w:rsidR="00915BAE" w:rsidRPr="009C5BAA">
        <w:rPr>
          <w:rFonts w:hint="cs"/>
          <w:highlight w:val="magenta"/>
          <w:rtl/>
        </w:rPr>
        <w:t>קוד עיר, רחוב בעיר, מספר)</w:t>
      </w:r>
      <w:r w:rsidR="009C5BAA">
        <w:rPr>
          <w:rFonts w:hint="cs"/>
          <w:rtl/>
        </w:rPr>
        <w:t xml:space="preserve"> </w:t>
      </w:r>
      <w:r w:rsidR="009C5BAA">
        <w:rPr>
          <w:rtl/>
        </w:rPr>
        <w:t>–</w:t>
      </w:r>
      <w:r w:rsidR="009C5BAA">
        <w:rPr>
          <w:rFonts w:hint="cs"/>
          <w:rtl/>
        </w:rPr>
        <w:t xml:space="preserve"> אפשרות שכלול</w:t>
      </w:r>
      <w:r w:rsidR="00431C32">
        <w:rPr>
          <w:rFonts w:hint="cs"/>
          <w:rtl/>
        </w:rPr>
        <w:t>.</w:t>
      </w:r>
    </w:p>
    <w:p w14:paraId="367B0F1F" w14:textId="77777777" w:rsidR="001C526C" w:rsidRDefault="009E408E" w:rsidP="001C526C">
      <w:pPr>
        <w:rPr>
          <w:rtl/>
        </w:rPr>
      </w:pPr>
      <w:r w:rsidRPr="00CB134B">
        <w:rPr>
          <w:rFonts w:hint="cs"/>
          <w:u w:val="single"/>
          <w:rtl/>
        </w:rPr>
        <w:t>חיסונים</w:t>
      </w:r>
      <w:r>
        <w:rPr>
          <w:rFonts w:hint="cs"/>
          <w:rtl/>
        </w:rPr>
        <w:t>: (ת"ז, קוד חיסון1, קוד חיסון2, קוד חיסון3</w:t>
      </w:r>
      <w:r w:rsidR="001C526C">
        <w:rPr>
          <w:rFonts w:hint="cs"/>
          <w:rtl/>
        </w:rPr>
        <w:t>, קוד חיסון4</w:t>
      </w:r>
      <w:r>
        <w:rPr>
          <w:rFonts w:hint="cs"/>
          <w:rtl/>
        </w:rPr>
        <w:t>)</w:t>
      </w:r>
      <w:r w:rsidR="001C526C">
        <w:rPr>
          <w:rFonts w:hint="cs"/>
          <w:rtl/>
        </w:rPr>
        <w:t>.</w:t>
      </w:r>
    </w:p>
    <w:p w14:paraId="29FFE73D" w14:textId="7CBE7EA8" w:rsidR="00022101" w:rsidRDefault="000042B5" w:rsidP="004866B1">
      <w:pPr>
        <w:rPr>
          <w:rtl/>
        </w:rPr>
      </w:pPr>
      <w:r w:rsidRPr="00CB134B">
        <w:rPr>
          <w:rFonts w:hint="cs"/>
          <w:u w:val="single"/>
          <w:rtl/>
        </w:rPr>
        <w:t>חיסון</w:t>
      </w:r>
      <w:r>
        <w:rPr>
          <w:rFonts w:hint="cs"/>
          <w:rtl/>
        </w:rPr>
        <w:t xml:space="preserve">: (קוד חיסון, מועד, </w:t>
      </w:r>
      <w:r w:rsidR="00FD32B0">
        <w:rPr>
          <w:rFonts w:hint="cs"/>
          <w:rtl/>
        </w:rPr>
        <w:t xml:space="preserve">קוד </w:t>
      </w:r>
      <w:r>
        <w:rPr>
          <w:rFonts w:hint="cs"/>
          <w:rtl/>
        </w:rPr>
        <w:t>יצרן).</w:t>
      </w:r>
    </w:p>
    <w:p w14:paraId="5956D3DE" w14:textId="77777777" w:rsidR="000042B5" w:rsidRDefault="000042B5" w:rsidP="004866B1">
      <w:pPr>
        <w:rPr>
          <w:rtl/>
        </w:rPr>
      </w:pPr>
      <w:r w:rsidRPr="00CB134B">
        <w:rPr>
          <w:rFonts w:hint="cs"/>
          <w:u w:val="single"/>
          <w:rtl/>
        </w:rPr>
        <w:t>סרולוגיה</w:t>
      </w:r>
      <w:r>
        <w:rPr>
          <w:rFonts w:hint="cs"/>
          <w:rtl/>
        </w:rPr>
        <w:t>: (</w:t>
      </w:r>
      <w:r w:rsidR="00B07D95">
        <w:rPr>
          <w:rFonts w:hint="cs"/>
          <w:rtl/>
        </w:rPr>
        <w:t>ת"ז, מועד חיובי, מועד החלמה).</w:t>
      </w:r>
    </w:p>
    <w:p w14:paraId="560F6E7C" w14:textId="5A8D99C1" w:rsidR="00121EC4" w:rsidRDefault="00121EC4" w:rsidP="004866B1">
      <w:pPr>
        <w:rPr>
          <w:rtl/>
        </w:rPr>
      </w:pPr>
      <w:r w:rsidRPr="00121EC4">
        <w:rPr>
          <w:rFonts w:hint="cs"/>
          <w:u w:val="single"/>
          <w:rtl/>
        </w:rPr>
        <w:t>יצרנים</w:t>
      </w:r>
      <w:r>
        <w:rPr>
          <w:rFonts w:hint="cs"/>
          <w:rtl/>
        </w:rPr>
        <w:t>: (קוד, שם).</w:t>
      </w:r>
    </w:p>
    <w:p w14:paraId="730ADB24" w14:textId="77777777" w:rsidR="00431C32" w:rsidRPr="00D6297B" w:rsidRDefault="00431C32" w:rsidP="004866B1">
      <w:pPr>
        <w:rPr>
          <w:highlight w:val="magenta"/>
          <w:rtl/>
        </w:rPr>
      </w:pPr>
      <w:r w:rsidRPr="00D6297B">
        <w:rPr>
          <w:rFonts w:hint="cs"/>
          <w:highlight w:val="magenta"/>
          <w:rtl/>
        </w:rPr>
        <w:t>עיר: (קוד, שם).</w:t>
      </w:r>
      <w:r w:rsidR="00D6297B" w:rsidRPr="00D6297B">
        <w:rPr>
          <w:rFonts w:hint="cs"/>
          <w:rtl/>
        </w:rPr>
        <w:t xml:space="preserve"> -  אפשרות שכלול.</w:t>
      </w:r>
    </w:p>
    <w:p w14:paraId="0285D8B6" w14:textId="77777777" w:rsidR="00431C32" w:rsidRDefault="00431C32" w:rsidP="004866B1">
      <w:pPr>
        <w:rPr>
          <w:rtl/>
        </w:rPr>
      </w:pPr>
      <w:r w:rsidRPr="00D6297B">
        <w:rPr>
          <w:rFonts w:hint="cs"/>
          <w:highlight w:val="magenta"/>
          <w:rtl/>
        </w:rPr>
        <w:t>רחוב בעיר: (קוד</w:t>
      </w:r>
      <w:r w:rsidR="00FB34A3" w:rsidRPr="00D6297B">
        <w:rPr>
          <w:rFonts w:hint="cs"/>
          <w:highlight w:val="magenta"/>
          <w:rtl/>
        </w:rPr>
        <w:t xml:space="preserve">, קוד עיר, </w:t>
      </w:r>
      <w:r w:rsidR="00D6297B" w:rsidRPr="00D6297B">
        <w:rPr>
          <w:rFonts w:hint="cs"/>
          <w:highlight w:val="magenta"/>
          <w:rtl/>
        </w:rPr>
        <w:t>שם רחוב).</w:t>
      </w:r>
      <w:r w:rsidR="00D6297B">
        <w:rPr>
          <w:rFonts w:hint="cs"/>
          <w:rtl/>
        </w:rPr>
        <w:t xml:space="preserve"> </w:t>
      </w:r>
      <w:r w:rsidR="00D6297B">
        <w:rPr>
          <w:rtl/>
        </w:rPr>
        <w:t>–</w:t>
      </w:r>
      <w:r w:rsidR="00D6297B">
        <w:rPr>
          <w:rFonts w:hint="cs"/>
          <w:rtl/>
        </w:rPr>
        <w:t xml:space="preserve"> אפשרות שכלול.</w:t>
      </w:r>
    </w:p>
    <w:p w14:paraId="7042DC07" w14:textId="1277002F" w:rsidR="009B2E2C" w:rsidRDefault="009B2E2C">
      <w:pPr>
        <w:bidi w:val="0"/>
        <w:rPr>
          <w:rtl/>
        </w:rPr>
      </w:pPr>
      <w:r>
        <w:rPr>
          <w:rtl/>
        </w:rPr>
        <w:br w:type="page"/>
      </w:r>
    </w:p>
    <w:p w14:paraId="7A4ED493" w14:textId="77777777" w:rsidR="00F02BAC" w:rsidRDefault="00F02BAC" w:rsidP="004866B1">
      <w:pPr>
        <w:rPr>
          <w:rtl/>
        </w:rPr>
      </w:pPr>
    </w:p>
    <w:p w14:paraId="26E8AC50" w14:textId="189F8B26" w:rsidR="00F02BAC" w:rsidRPr="00AA0A36" w:rsidRDefault="00F02BAC" w:rsidP="004866B1">
      <w:pPr>
        <w:rPr>
          <w:b/>
          <w:bCs/>
          <w:sz w:val="28"/>
          <w:szCs w:val="28"/>
          <w:rtl/>
        </w:rPr>
      </w:pPr>
      <w:r w:rsidRPr="00AA0A36">
        <w:rPr>
          <w:rFonts w:hint="cs"/>
          <w:b/>
          <w:bCs/>
          <w:sz w:val="28"/>
          <w:szCs w:val="28"/>
          <w:rtl/>
        </w:rPr>
        <w:t>צד שרת</w:t>
      </w:r>
    </w:p>
    <w:p w14:paraId="63D76F7E" w14:textId="7BD98FA8" w:rsidR="00CB134B" w:rsidRDefault="00F02BAC" w:rsidP="004866B1">
      <w:pPr>
        <w:rPr>
          <w:rtl/>
        </w:rPr>
      </w:pPr>
      <w:r>
        <w:rPr>
          <w:rFonts w:hint="cs"/>
          <w:rtl/>
        </w:rPr>
        <w:t>מודל 3 השכבות.</w:t>
      </w:r>
    </w:p>
    <w:p w14:paraId="4F866A34" w14:textId="77777777" w:rsidR="00090B50" w:rsidRDefault="00F02BAC" w:rsidP="00090B50">
      <w:pPr>
        <w:pStyle w:val="a3"/>
        <w:numPr>
          <w:ilvl w:val="0"/>
          <w:numId w:val="1"/>
        </w:numPr>
      </w:pPr>
      <w:r w:rsidRPr="0033687B">
        <w:rPr>
          <w:rFonts w:hint="cs"/>
          <w:b/>
          <w:bCs/>
          <w:sz w:val="36"/>
          <w:szCs w:val="36"/>
        </w:rPr>
        <w:t>DA</w:t>
      </w:r>
      <w:r w:rsidR="00090B50" w:rsidRPr="0033687B">
        <w:rPr>
          <w:b/>
          <w:bCs/>
          <w:sz w:val="36"/>
          <w:szCs w:val="36"/>
        </w:rPr>
        <w:t>L</w:t>
      </w:r>
      <w:r w:rsidRPr="0033687B">
        <w:rPr>
          <w:rFonts w:hint="cs"/>
          <w:sz w:val="36"/>
          <w:szCs w:val="36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data access layer</w:t>
      </w:r>
      <w:r>
        <w:rPr>
          <w:rFonts w:hint="cs"/>
          <w:rtl/>
        </w:rPr>
        <w:t xml:space="preserve"> </w:t>
      </w:r>
    </w:p>
    <w:p w14:paraId="7AAE2CCF" w14:textId="54E155D3" w:rsidR="00C63AE4" w:rsidRDefault="00F02BAC" w:rsidP="00090B50">
      <w:pPr>
        <w:pStyle w:val="a3"/>
        <w:ind w:left="756"/>
        <w:rPr>
          <w:rtl/>
        </w:rPr>
      </w:pPr>
      <w:r>
        <w:rPr>
          <w:rFonts w:hint="cs"/>
          <w:rtl/>
        </w:rPr>
        <w:t xml:space="preserve">שכבת גישה למסד הנתונים, </w:t>
      </w:r>
      <w:r w:rsidR="00C63AE4">
        <w:rPr>
          <w:rFonts w:hint="cs"/>
          <w:rtl/>
        </w:rPr>
        <w:t xml:space="preserve">נעשה שימוש בספריית </w:t>
      </w:r>
      <w:proofErr w:type="spellStart"/>
      <w:r w:rsidR="00C63AE4">
        <w:t>EntityFramework</w:t>
      </w:r>
      <w:proofErr w:type="spellEnd"/>
      <w:r w:rsidR="00C63AE4">
        <w:rPr>
          <w:rFonts w:hint="cs"/>
          <w:rtl/>
        </w:rPr>
        <w:t>.</w:t>
      </w:r>
      <w:r w:rsidR="00090B50">
        <w:rPr>
          <w:rtl/>
        </w:rPr>
        <w:br/>
      </w:r>
      <w:r w:rsidR="00090B50">
        <w:rPr>
          <w:rFonts w:hint="cs"/>
          <w:rtl/>
        </w:rPr>
        <w:t>תיקיו</w:t>
      </w:r>
      <w:r w:rsidR="00090B50">
        <w:rPr>
          <w:rFonts w:hint="eastAsia"/>
          <w:rtl/>
        </w:rPr>
        <w:t>ת</w:t>
      </w:r>
      <w:r w:rsidR="00090B50">
        <w:rPr>
          <w:rFonts w:hint="cs"/>
          <w:rtl/>
        </w:rPr>
        <w:t>:</w:t>
      </w:r>
    </w:p>
    <w:p w14:paraId="27216BE7" w14:textId="0BDFC2A7" w:rsidR="00EA757B" w:rsidRDefault="00EA757B" w:rsidP="00090B50">
      <w:pPr>
        <w:pStyle w:val="a3"/>
        <w:ind w:left="756"/>
        <w:rPr>
          <w:rFonts w:hint="cs"/>
          <w:rtl/>
        </w:rPr>
      </w:pPr>
      <w:r w:rsidRPr="0033687B">
        <w:rPr>
          <w:rFonts w:hint="cs"/>
          <w:b/>
          <w:bCs/>
          <w:u w:val="single"/>
        </w:rPr>
        <w:t>HMO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תיקיית </w:t>
      </w:r>
      <w:r>
        <w:rPr>
          <w:rFonts w:hint="cs"/>
        </w:rPr>
        <w:t>E</w:t>
      </w:r>
      <w:r>
        <w:t>ntities</w:t>
      </w:r>
      <w:r>
        <w:rPr>
          <w:rFonts w:hint="cs"/>
          <w:rtl/>
        </w:rPr>
        <w:t xml:space="preserve"> </w:t>
      </w:r>
      <w:r w:rsidR="006E7602">
        <w:rPr>
          <w:rFonts w:hint="cs"/>
          <w:rtl/>
        </w:rPr>
        <w:t>מכילה מחלקות המתארות את ישויות מסד הנתונים (</w:t>
      </w:r>
      <w:r>
        <w:rPr>
          <w:rFonts w:hint="cs"/>
          <w:rtl/>
        </w:rPr>
        <w:t xml:space="preserve">נוצרה ע"י הרצת </w:t>
      </w:r>
      <w:r w:rsidR="00C84B36">
        <w:rPr>
          <w:rFonts w:hint="cs"/>
          <w:rtl/>
        </w:rPr>
        <w:t xml:space="preserve">סקריפט </w:t>
      </w:r>
      <w:r w:rsidR="006E7602">
        <w:t>(</w:t>
      </w:r>
      <w:proofErr w:type="spellStart"/>
      <w:r w:rsidR="00C84B36">
        <w:rPr>
          <w:rFonts w:hint="cs"/>
        </w:rPr>
        <w:t>E</w:t>
      </w:r>
      <w:r w:rsidR="00C84B36">
        <w:t>ntityFramework</w:t>
      </w:r>
      <w:proofErr w:type="spellEnd"/>
      <w:r w:rsidR="00C84B36">
        <w:rPr>
          <w:rFonts w:hint="cs"/>
          <w:rtl/>
        </w:rPr>
        <w:t>.</w:t>
      </w:r>
    </w:p>
    <w:p w14:paraId="000065BC" w14:textId="7BA4643A" w:rsidR="00090B50" w:rsidRDefault="00090B50" w:rsidP="00090B50">
      <w:pPr>
        <w:pStyle w:val="a3"/>
        <w:ind w:left="756"/>
        <w:rPr>
          <w:rtl/>
        </w:rPr>
      </w:pPr>
      <w:r w:rsidRPr="0033687B">
        <w:rPr>
          <w:rFonts w:hint="cs"/>
          <w:b/>
          <w:bCs/>
          <w:u w:val="single"/>
        </w:rPr>
        <w:t>CRDU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מכילה ממשק גנרי </w:t>
      </w:r>
      <w:r>
        <w:rPr>
          <w:rFonts w:hint="cs"/>
        </w:rPr>
        <w:t>ICRDU</w:t>
      </w:r>
      <w:r>
        <w:rPr>
          <w:rFonts w:hint="cs"/>
          <w:rtl/>
        </w:rPr>
        <w:t xml:space="preserve"> </w:t>
      </w:r>
      <w:r w:rsidR="00D9619E">
        <w:rPr>
          <w:rFonts w:hint="cs"/>
          <w:rtl/>
        </w:rPr>
        <w:t>ע"פ סוג ישות וסוג מפתח.</w:t>
      </w:r>
      <w:r w:rsidR="00D9619E">
        <w:rPr>
          <w:rtl/>
        </w:rPr>
        <w:br/>
      </w:r>
      <w:r w:rsidR="00D9619E">
        <w:rPr>
          <w:rFonts w:hint="cs"/>
          <w:rtl/>
        </w:rPr>
        <w:t xml:space="preserve">(מכילה גם מחלקה גנרית המממשת את הממשק, לא נעשה בה שימוש </w:t>
      </w:r>
      <w:r w:rsidR="00152084">
        <w:rPr>
          <w:rFonts w:hint="cs"/>
          <w:rtl/>
        </w:rPr>
        <w:t>מטעמי אסטרטגיה)</w:t>
      </w:r>
      <w:r w:rsidR="00270552">
        <w:rPr>
          <w:rtl/>
        </w:rPr>
        <w:br/>
      </w:r>
      <w:r w:rsidR="00270552" w:rsidRPr="0033687B">
        <w:rPr>
          <w:rFonts w:hint="cs"/>
          <w:b/>
          <w:bCs/>
          <w:u w:val="single"/>
        </w:rPr>
        <w:t>I</w:t>
      </w:r>
      <w:r w:rsidR="00270552" w:rsidRPr="0033687B">
        <w:rPr>
          <w:b/>
          <w:bCs/>
          <w:u w:val="single"/>
        </w:rPr>
        <w:t>nterfaces</w:t>
      </w:r>
      <w:r w:rsidR="00270552">
        <w:rPr>
          <w:rFonts w:hint="cs"/>
          <w:rtl/>
        </w:rPr>
        <w:t xml:space="preserve"> </w:t>
      </w:r>
      <w:r w:rsidR="00270552">
        <w:rPr>
          <w:rtl/>
        </w:rPr>
        <w:t>–</w:t>
      </w:r>
      <w:r w:rsidR="00270552">
        <w:rPr>
          <w:rFonts w:hint="cs"/>
          <w:rtl/>
        </w:rPr>
        <w:t xml:space="preserve"> מכילה ממשקים היורשים את </w:t>
      </w:r>
      <w:r w:rsidR="00270552">
        <w:rPr>
          <w:rFonts w:hint="cs"/>
        </w:rPr>
        <w:t>ICRDU</w:t>
      </w:r>
      <w:r w:rsidR="00270552">
        <w:rPr>
          <w:rFonts w:hint="cs"/>
          <w:rtl/>
        </w:rPr>
        <w:t>, ממשק תואם לכל מחלקת ישות המנהל את ה</w:t>
      </w:r>
      <w:r w:rsidR="00ED2672">
        <w:rPr>
          <w:rFonts w:hint="cs"/>
          <w:rtl/>
        </w:rPr>
        <w:t>פונקציות הרלוונטיות לה.</w:t>
      </w:r>
      <w:r w:rsidR="00152084">
        <w:rPr>
          <w:rtl/>
        </w:rPr>
        <w:br/>
      </w:r>
      <w:r w:rsidR="00152084" w:rsidRPr="0033687B">
        <w:rPr>
          <w:b/>
          <w:bCs/>
          <w:u w:val="single"/>
        </w:rPr>
        <w:t>Func</w:t>
      </w:r>
      <w:r w:rsidR="00152084">
        <w:rPr>
          <w:rFonts w:hint="cs"/>
          <w:rtl/>
        </w:rPr>
        <w:t xml:space="preserve"> </w:t>
      </w:r>
      <w:r w:rsidR="00152084">
        <w:rPr>
          <w:rtl/>
        </w:rPr>
        <w:t>–</w:t>
      </w:r>
      <w:r w:rsidR="00152084">
        <w:rPr>
          <w:rFonts w:hint="cs"/>
          <w:rtl/>
        </w:rPr>
        <w:t xml:space="preserve"> מכילה </w:t>
      </w:r>
      <w:r w:rsidR="00270552">
        <w:rPr>
          <w:rFonts w:hint="cs"/>
          <w:rtl/>
        </w:rPr>
        <w:t>מחלקות המנהלות את ישויות ה</w:t>
      </w:r>
      <w:r w:rsidR="00270552">
        <w:rPr>
          <w:rFonts w:hint="cs"/>
        </w:rPr>
        <w:t>DB</w:t>
      </w:r>
      <w:r w:rsidR="00270552">
        <w:rPr>
          <w:rFonts w:hint="cs"/>
          <w:rtl/>
        </w:rPr>
        <w:t xml:space="preserve"> ע"י מימוש</w:t>
      </w:r>
      <w:r w:rsidR="00ED2672">
        <w:rPr>
          <w:rFonts w:hint="cs"/>
          <w:rtl/>
        </w:rPr>
        <w:t xml:space="preserve"> הממשקים.</w:t>
      </w:r>
    </w:p>
    <w:p w14:paraId="2CA0B38A" w14:textId="07190D0D" w:rsidR="00EB7362" w:rsidRDefault="0033687B" w:rsidP="00EB7362">
      <w:pPr>
        <w:pStyle w:val="a3"/>
        <w:ind w:left="756"/>
        <w:rPr>
          <w:rtl/>
        </w:rPr>
      </w:pPr>
      <w:r w:rsidRPr="0033687B">
        <w:rPr>
          <w:rFonts w:hint="cs"/>
          <w:b/>
          <w:bCs/>
          <w:sz w:val="36"/>
          <w:szCs w:val="36"/>
        </w:rPr>
        <w:t>BLL</w:t>
      </w:r>
      <w:r>
        <w:rPr>
          <w:rFonts w:hint="cs"/>
          <w:sz w:val="36"/>
          <w:szCs w:val="36"/>
          <w:rtl/>
        </w:rPr>
        <w:t xml:space="preserve"> </w:t>
      </w:r>
      <w:r w:rsidR="00DC6F93"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</w:t>
      </w:r>
      <w:r w:rsidR="00DC6F93">
        <w:t>business logic layer</w:t>
      </w:r>
      <w:r w:rsidR="00DC6F93">
        <w:br/>
      </w:r>
      <w:r w:rsidR="00DC6F93">
        <w:rPr>
          <w:rFonts w:hint="cs"/>
          <w:rtl/>
        </w:rPr>
        <w:t>שכב</w:t>
      </w:r>
      <w:r w:rsidR="00922D1B">
        <w:rPr>
          <w:rFonts w:hint="cs"/>
          <w:rtl/>
        </w:rPr>
        <w:t xml:space="preserve">ת הלוגיקה של השרת. </w:t>
      </w:r>
      <w:r w:rsidR="00D671EB">
        <w:rPr>
          <w:rFonts w:hint="cs"/>
          <w:rtl/>
        </w:rPr>
        <w:t>היא תלויה בשכבת ה</w:t>
      </w:r>
      <w:r w:rsidR="00D671EB">
        <w:rPr>
          <w:rFonts w:hint="cs"/>
        </w:rPr>
        <w:t>DAL</w:t>
      </w:r>
      <w:r w:rsidR="00D671EB">
        <w:rPr>
          <w:rFonts w:hint="cs"/>
          <w:rtl/>
        </w:rPr>
        <w:t xml:space="preserve"> ו</w:t>
      </w:r>
      <w:r w:rsidR="00922D1B">
        <w:rPr>
          <w:rFonts w:hint="cs"/>
          <w:rtl/>
        </w:rPr>
        <w:t xml:space="preserve">מכילה פונקציות </w:t>
      </w:r>
      <w:r w:rsidR="00922D1B">
        <w:rPr>
          <w:rFonts w:hint="cs"/>
        </w:rPr>
        <w:t>CRDU</w:t>
      </w:r>
      <w:r w:rsidR="00922D1B">
        <w:rPr>
          <w:rFonts w:hint="cs"/>
          <w:rtl/>
        </w:rPr>
        <w:t xml:space="preserve"> שמזמנות את הפונקציות משכבת ה</w:t>
      </w:r>
      <w:r w:rsidR="00922D1B">
        <w:rPr>
          <w:rFonts w:hint="cs"/>
        </w:rPr>
        <w:t>DAL</w:t>
      </w:r>
      <w:r w:rsidR="00922D1B">
        <w:rPr>
          <w:rFonts w:hint="cs"/>
          <w:rtl/>
        </w:rPr>
        <w:t xml:space="preserve">. שכבה זו נועדה להגן על הנתונים </w:t>
      </w:r>
      <w:r w:rsidR="0083693F">
        <w:rPr>
          <w:rFonts w:hint="cs"/>
          <w:rtl/>
        </w:rPr>
        <w:t>ולתת מקום נפרד לחישובים ופונקציות מורכבות המתבצעות עליהם.</w:t>
      </w:r>
      <w:r w:rsidR="00670213">
        <w:rPr>
          <w:rtl/>
        </w:rPr>
        <w:br/>
      </w:r>
      <w:r w:rsidR="00670213">
        <w:rPr>
          <w:rFonts w:hint="cs"/>
          <w:rtl/>
        </w:rPr>
        <w:t>תיקיות:</w:t>
      </w:r>
      <w:r w:rsidR="00670213">
        <w:rPr>
          <w:rtl/>
        </w:rPr>
        <w:br/>
      </w:r>
      <w:r w:rsidR="00670213" w:rsidRPr="00BA53EC">
        <w:rPr>
          <w:rFonts w:hint="cs"/>
          <w:b/>
          <w:bCs/>
          <w:u w:val="single"/>
        </w:rPr>
        <w:t>DTO</w:t>
      </w:r>
      <w:r w:rsidR="00670213">
        <w:rPr>
          <w:rFonts w:hint="cs"/>
          <w:rtl/>
        </w:rPr>
        <w:t xml:space="preserve">: </w:t>
      </w:r>
      <w:r w:rsidR="00E06BBF">
        <w:t xml:space="preserve">date transfer object </w:t>
      </w:r>
      <w:r w:rsidR="00670213">
        <w:rPr>
          <w:rFonts w:hint="cs"/>
          <w:rtl/>
        </w:rPr>
        <w:t>מכילה מחלקות מקבילות למחלקות ב</w:t>
      </w:r>
      <w:r w:rsidR="00670213">
        <w:rPr>
          <w:rFonts w:hint="cs"/>
        </w:rPr>
        <w:t>DAL</w:t>
      </w:r>
      <w:r w:rsidR="00670213">
        <w:rPr>
          <w:rFonts w:hint="cs"/>
          <w:rtl/>
        </w:rPr>
        <w:t>. מחלקות ה</w:t>
      </w:r>
      <w:r w:rsidR="00670213">
        <w:rPr>
          <w:rFonts w:hint="cs"/>
        </w:rPr>
        <w:t>DTO</w:t>
      </w:r>
      <w:r w:rsidR="00D671EB">
        <w:rPr>
          <w:rFonts w:hint="cs"/>
          <w:rtl/>
        </w:rPr>
        <w:t xml:space="preserve"> אינן זהות</w:t>
      </w:r>
      <w:r w:rsidR="00E06BBF">
        <w:rPr>
          <w:rFonts w:hint="cs"/>
          <w:rtl/>
        </w:rPr>
        <w:t xml:space="preserve"> במבנה שלהן לאלו הנמצאות ב</w:t>
      </w:r>
      <w:r w:rsidR="00E06BBF">
        <w:t xml:space="preserve"> </w:t>
      </w:r>
      <w:r w:rsidR="00E06BBF">
        <w:rPr>
          <w:rFonts w:hint="cs"/>
        </w:rPr>
        <w:t>D</w:t>
      </w:r>
      <w:r w:rsidR="00E06BBF">
        <w:t>AL</w:t>
      </w:r>
      <w:r w:rsidR="00E06BBF">
        <w:rPr>
          <w:rFonts w:hint="cs"/>
          <w:rtl/>
        </w:rPr>
        <w:t xml:space="preserve"> ונועדו ע"מ להמיר את האובייקטים משכבת הגישה למסד (</w:t>
      </w:r>
      <w:r w:rsidR="00E06BBF">
        <w:rPr>
          <w:rFonts w:hint="cs"/>
        </w:rPr>
        <w:t>DAL</w:t>
      </w:r>
      <w:r w:rsidR="00E06BBF">
        <w:rPr>
          <w:rFonts w:hint="cs"/>
          <w:rtl/>
        </w:rPr>
        <w:t xml:space="preserve">) הלוך וחזור </w:t>
      </w:r>
      <w:r w:rsidR="00E06BBF">
        <w:rPr>
          <w:rtl/>
        </w:rPr>
        <w:t>–</w:t>
      </w:r>
      <w:r w:rsidR="00E06BBF">
        <w:rPr>
          <w:rFonts w:hint="cs"/>
          <w:rtl/>
        </w:rPr>
        <w:t xml:space="preserve"> </w:t>
      </w:r>
      <w:r w:rsidR="00E71C2F">
        <w:rPr>
          <w:rFonts w:hint="cs"/>
          <w:rtl/>
        </w:rPr>
        <w:t>כ</w:t>
      </w:r>
      <w:r w:rsidR="007D1FAE">
        <w:rPr>
          <w:rFonts w:hint="cs"/>
          <w:rtl/>
        </w:rPr>
        <w:t>חלק מצורת ההגנה על הנתונים.</w:t>
      </w:r>
      <w:r w:rsidR="006C046D">
        <w:rPr>
          <w:rtl/>
        </w:rPr>
        <w:br/>
      </w:r>
      <w:r w:rsidR="006C046D">
        <w:rPr>
          <w:rFonts w:hint="cs"/>
          <w:rtl/>
        </w:rPr>
        <w:t>לכן בתיקיית ה</w:t>
      </w:r>
      <w:r w:rsidR="006C046D">
        <w:rPr>
          <w:rFonts w:hint="cs"/>
        </w:rPr>
        <w:t>DTO</w:t>
      </w:r>
      <w:r w:rsidR="006C046D">
        <w:rPr>
          <w:rFonts w:hint="cs"/>
          <w:rtl/>
        </w:rPr>
        <w:t xml:space="preserve"> שו</w:t>
      </w:r>
      <w:r w:rsidR="00EC06E2">
        <w:rPr>
          <w:rFonts w:hint="cs"/>
          <w:rtl/>
        </w:rPr>
        <w:t xml:space="preserve">כנת גם מחלקת </w:t>
      </w:r>
      <w:r w:rsidR="00EC06E2">
        <w:rPr>
          <w:rFonts w:hint="cs"/>
        </w:rPr>
        <w:t>M</w:t>
      </w:r>
      <w:r w:rsidR="00EC06E2">
        <w:t>apping</w:t>
      </w:r>
      <w:r w:rsidR="00EC06E2">
        <w:rPr>
          <w:rFonts w:hint="cs"/>
          <w:rtl/>
        </w:rPr>
        <w:t xml:space="preserve"> אותה יצרתי ע"מ לטפל בהמרו</w:t>
      </w:r>
      <w:r w:rsidR="00B6539A">
        <w:rPr>
          <w:rFonts w:hint="cs"/>
          <w:rtl/>
        </w:rPr>
        <w:t>ת, היא</w:t>
      </w:r>
      <w:r w:rsidR="00EC06E2">
        <w:rPr>
          <w:rFonts w:hint="cs"/>
          <w:rtl/>
        </w:rPr>
        <w:t xml:space="preserve"> יורש</w:t>
      </w:r>
      <w:r w:rsidR="00B6539A">
        <w:rPr>
          <w:rFonts w:hint="cs"/>
          <w:rtl/>
        </w:rPr>
        <w:t>ת</w:t>
      </w:r>
      <w:r w:rsidR="00EC06E2">
        <w:rPr>
          <w:rFonts w:hint="cs"/>
          <w:rtl/>
        </w:rPr>
        <w:t xml:space="preserve"> ממחלקת </w:t>
      </w:r>
      <w:r w:rsidR="00EC06E2">
        <w:rPr>
          <w:rFonts w:hint="cs"/>
        </w:rPr>
        <w:t>P</w:t>
      </w:r>
      <w:r w:rsidR="00EC06E2">
        <w:t>rofile</w:t>
      </w:r>
      <w:r w:rsidR="00EC06E2">
        <w:rPr>
          <w:rFonts w:hint="cs"/>
          <w:rtl/>
        </w:rPr>
        <w:t xml:space="preserve"> </w:t>
      </w:r>
      <w:r w:rsidR="00B6539A">
        <w:rPr>
          <w:rFonts w:hint="cs"/>
          <w:rtl/>
        </w:rPr>
        <w:t xml:space="preserve">- כלי זה הותקן באמצעות </w:t>
      </w:r>
      <w:r w:rsidR="00B6539A">
        <w:t xml:space="preserve"> </w:t>
      </w:r>
      <w:proofErr w:type="spellStart"/>
      <w:r w:rsidR="00B6539A">
        <w:rPr>
          <w:rFonts w:hint="cs"/>
        </w:rPr>
        <w:t>A</w:t>
      </w:r>
      <w:r w:rsidR="00B6539A">
        <w:t>utoMapper</w:t>
      </w:r>
      <w:proofErr w:type="spellEnd"/>
      <w:r w:rsidR="00B6539A">
        <w:rPr>
          <w:rFonts w:hint="cs"/>
          <w:rtl/>
        </w:rPr>
        <w:t>.</w:t>
      </w:r>
      <w:r w:rsidR="00CC1085">
        <w:rPr>
          <w:rtl/>
        </w:rPr>
        <w:br/>
      </w:r>
      <w:r w:rsidR="00CC1085">
        <w:rPr>
          <w:rFonts w:hint="cs"/>
          <w:rtl/>
        </w:rPr>
        <w:t xml:space="preserve">כל מחלקת </w:t>
      </w:r>
      <w:r w:rsidR="00CC1085">
        <w:rPr>
          <w:rFonts w:hint="cs"/>
        </w:rPr>
        <w:t>DTO</w:t>
      </w:r>
      <w:r w:rsidR="00CC1085">
        <w:rPr>
          <w:rFonts w:hint="cs"/>
          <w:rtl/>
        </w:rPr>
        <w:t xml:space="preserve"> מכילה הזרקה של ממשק ב</w:t>
      </w:r>
      <w:r w:rsidR="00CC1085">
        <w:rPr>
          <w:rFonts w:hint="cs"/>
        </w:rPr>
        <w:t>DAL</w:t>
      </w:r>
      <w:r w:rsidR="00CC1085">
        <w:rPr>
          <w:rFonts w:hint="cs"/>
          <w:rtl/>
        </w:rPr>
        <w:t xml:space="preserve"> ע"מ להפעיל באמצעותו </w:t>
      </w:r>
      <w:r w:rsidR="00CC1085">
        <w:rPr>
          <w:rFonts w:hint="cs"/>
          <w:rtl/>
        </w:rPr>
        <w:t>את ה</w:t>
      </w:r>
      <w:r w:rsidR="00CC1085">
        <w:rPr>
          <w:rFonts w:hint="cs"/>
          <w:rtl/>
        </w:rPr>
        <w:t xml:space="preserve">פונקציות </w:t>
      </w:r>
      <w:r w:rsidR="00CC1085">
        <w:rPr>
          <w:rFonts w:hint="cs"/>
          <w:rtl/>
        </w:rPr>
        <w:t>ה</w:t>
      </w:r>
      <w:r w:rsidR="00CC1085">
        <w:rPr>
          <w:rFonts w:hint="cs"/>
          <w:rtl/>
        </w:rPr>
        <w:t>מתאימות.</w:t>
      </w:r>
      <w:r w:rsidR="00EB7362">
        <w:rPr>
          <w:rtl/>
        </w:rPr>
        <w:br/>
      </w:r>
      <w:r w:rsidR="00EB7362" w:rsidRPr="0033687B">
        <w:rPr>
          <w:rFonts w:hint="cs"/>
          <w:b/>
          <w:bCs/>
          <w:u w:val="single"/>
        </w:rPr>
        <w:t>I</w:t>
      </w:r>
      <w:r w:rsidR="00EB7362" w:rsidRPr="0033687B">
        <w:rPr>
          <w:b/>
          <w:bCs/>
          <w:u w:val="single"/>
        </w:rPr>
        <w:t>nterfaces</w:t>
      </w:r>
      <w:r w:rsidR="00EB7362">
        <w:rPr>
          <w:rFonts w:hint="cs"/>
          <w:rtl/>
        </w:rPr>
        <w:t xml:space="preserve"> </w:t>
      </w:r>
      <w:r w:rsidR="00EB7362">
        <w:rPr>
          <w:rtl/>
        </w:rPr>
        <w:t>–</w:t>
      </w:r>
      <w:r w:rsidR="00EB7362">
        <w:rPr>
          <w:rFonts w:hint="cs"/>
          <w:rtl/>
        </w:rPr>
        <w:t xml:space="preserve"> </w:t>
      </w:r>
      <w:r w:rsidR="007C268F">
        <w:rPr>
          <w:rFonts w:hint="cs"/>
          <w:rtl/>
        </w:rPr>
        <w:t>בדומה לשכבת הגישה, שכבת הלוגיקה מכילה תיקיית ממשקים התואמים למחלקות</w:t>
      </w:r>
      <w:r w:rsidR="00C0352E">
        <w:rPr>
          <w:rFonts w:hint="cs"/>
          <w:rtl/>
        </w:rPr>
        <w:t>, הם ג"כ יורשים מ</w:t>
      </w:r>
      <w:r w:rsidR="00C0352E">
        <w:rPr>
          <w:rFonts w:hint="cs"/>
        </w:rPr>
        <w:t>ICRDU</w:t>
      </w:r>
      <w:r w:rsidR="00C0352E">
        <w:rPr>
          <w:rFonts w:hint="cs"/>
          <w:rtl/>
        </w:rPr>
        <w:t xml:space="preserve"> על פי סוג מחלקות ה</w:t>
      </w:r>
      <w:r w:rsidR="00C0352E">
        <w:rPr>
          <w:rFonts w:hint="cs"/>
        </w:rPr>
        <w:t>DTO</w:t>
      </w:r>
      <w:r w:rsidR="00C0352E">
        <w:rPr>
          <w:rFonts w:hint="cs"/>
          <w:rtl/>
        </w:rPr>
        <w:t>.</w:t>
      </w:r>
      <w:r w:rsidR="00EB7362">
        <w:rPr>
          <w:rtl/>
        </w:rPr>
        <w:br/>
      </w:r>
      <w:r w:rsidR="00EB7362" w:rsidRPr="0033687B">
        <w:rPr>
          <w:b/>
          <w:bCs/>
          <w:u w:val="single"/>
        </w:rPr>
        <w:t>Func</w:t>
      </w:r>
      <w:r w:rsidR="00EB7362">
        <w:rPr>
          <w:rFonts w:hint="cs"/>
          <w:rtl/>
        </w:rPr>
        <w:t xml:space="preserve"> </w:t>
      </w:r>
      <w:r w:rsidR="00EB7362">
        <w:rPr>
          <w:rtl/>
        </w:rPr>
        <w:t>–</w:t>
      </w:r>
      <w:r w:rsidR="00EB7362">
        <w:rPr>
          <w:rFonts w:hint="cs"/>
          <w:rtl/>
        </w:rPr>
        <w:t xml:space="preserve"> מכילה מחלקות </w:t>
      </w:r>
      <w:r w:rsidR="00C0352E">
        <w:rPr>
          <w:rFonts w:hint="cs"/>
          <w:rtl/>
        </w:rPr>
        <w:t xml:space="preserve">המנהלות פונקציות לוגיות </w:t>
      </w:r>
      <w:r w:rsidR="00BA53EC">
        <w:rPr>
          <w:rFonts w:hint="cs"/>
          <w:rtl/>
        </w:rPr>
        <w:t>ופונקציות המזמנות את ה</w:t>
      </w:r>
      <w:r w:rsidR="00BA53EC">
        <w:rPr>
          <w:rFonts w:hint="cs"/>
        </w:rPr>
        <w:t>CRDU</w:t>
      </w:r>
      <w:r w:rsidR="00BA53EC">
        <w:rPr>
          <w:rFonts w:hint="cs"/>
          <w:rtl/>
        </w:rPr>
        <w:t xml:space="preserve"> מה</w:t>
      </w:r>
      <w:r w:rsidR="00BA53EC">
        <w:rPr>
          <w:rFonts w:hint="cs"/>
        </w:rPr>
        <w:t>DAL</w:t>
      </w:r>
      <w:r w:rsidR="00EB7362">
        <w:rPr>
          <w:rFonts w:hint="cs"/>
          <w:rtl/>
        </w:rPr>
        <w:t>.</w:t>
      </w:r>
    </w:p>
    <w:p w14:paraId="2CA45715" w14:textId="77777777" w:rsidR="00C85804" w:rsidRPr="00C85804" w:rsidRDefault="00BA53EC" w:rsidP="00C85804">
      <w:pPr>
        <w:pStyle w:val="a3"/>
        <w:numPr>
          <w:ilvl w:val="0"/>
          <w:numId w:val="1"/>
        </w:numPr>
        <w:rPr>
          <w:b/>
          <w:bCs/>
          <w:sz w:val="36"/>
          <w:szCs w:val="36"/>
        </w:rPr>
      </w:pPr>
      <w:r w:rsidRPr="00C85804">
        <w:rPr>
          <w:b/>
          <w:bCs/>
          <w:sz w:val="36"/>
          <w:szCs w:val="36"/>
        </w:rPr>
        <w:t>Web API</w:t>
      </w:r>
      <w:r w:rsidR="00C85804">
        <w:rPr>
          <w:rFonts w:hint="cs"/>
          <w:b/>
          <w:bCs/>
          <w:sz w:val="36"/>
          <w:szCs w:val="36"/>
          <w:rtl/>
        </w:rPr>
        <w:t xml:space="preserve"> </w:t>
      </w:r>
      <w:r w:rsidR="00C85804">
        <w:rPr>
          <w:b/>
          <w:bCs/>
          <w:sz w:val="36"/>
          <w:szCs w:val="36"/>
          <w:rtl/>
        </w:rPr>
        <w:t>–</w:t>
      </w:r>
      <w:r w:rsidR="00C85804">
        <w:rPr>
          <w:rFonts w:hint="cs"/>
          <w:b/>
          <w:bCs/>
          <w:sz w:val="36"/>
          <w:szCs w:val="36"/>
          <w:rtl/>
        </w:rPr>
        <w:t xml:space="preserve"> </w:t>
      </w:r>
      <w:r w:rsidR="00C85804">
        <w:rPr>
          <w:rFonts w:hint="cs"/>
          <w:rtl/>
        </w:rPr>
        <w:t>ממשק צד שרת חשוף למשתמשי אינטרנט</w:t>
      </w:r>
      <w:r w:rsidR="00C85804">
        <w:rPr>
          <w:rFonts w:hint="cs"/>
          <w:b/>
          <w:bCs/>
          <w:rtl/>
        </w:rPr>
        <w:t>.</w:t>
      </w:r>
    </w:p>
    <w:p w14:paraId="1A6E28D2" w14:textId="77777777" w:rsidR="00AA0A36" w:rsidRDefault="0099020D" w:rsidP="00AA0A36">
      <w:pPr>
        <w:pStyle w:val="a3"/>
        <w:ind w:left="756"/>
        <w:rPr>
          <w:rtl/>
        </w:rPr>
      </w:pPr>
      <w:r>
        <w:rPr>
          <w:rFonts w:hint="cs"/>
          <w:rtl/>
        </w:rPr>
        <w:t xml:space="preserve">בשכבה זו ניהלתי בעבור כל ישות </w:t>
      </w:r>
      <w:r>
        <w:t>controller</w:t>
      </w:r>
      <w:r>
        <w:rPr>
          <w:rFonts w:hint="cs"/>
          <w:rtl/>
        </w:rPr>
        <w:t xml:space="preserve"> נפרד. כל בכל </w:t>
      </w:r>
      <w:r>
        <w:t>controller</w:t>
      </w:r>
      <w:r w:rsidR="00C803C2">
        <w:rPr>
          <w:rFonts w:hint="cs"/>
          <w:rtl/>
        </w:rPr>
        <w:t xml:space="preserve"> מנתב לפונקציה המזמנת את הפונקציה המתאימה משכבת הלוגיקה, כך משתמשים ברשת יוכלו ל</w:t>
      </w:r>
      <w:r w:rsidR="00717AF1">
        <w:rPr>
          <w:rFonts w:hint="cs"/>
          <w:rtl/>
        </w:rPr>
        <w:t>השתמש בשרת ע"י הניתוב.</w:t>
      </w:r>
      <w:r w:rsidR="00734D54">
        <w:rPr>
          <w:rtl/>
        </w:rPr>
        <w:br/>
      </w:r>
      <w:r w:rsidR="00734D54">
        <w:rPr>
          <w:rFonts w:hint="cs"/>
          <w:rtl/>
        </w:rPr>
        <w:t xml:space="preserve">במחלקת </w:t>
      </w:r>
      <w:r w:rsidR="00734D54">
        <w:t>Program</w:t>
      </w:r>
      <w:r w:rsidR="00734D54">
        <w:rPr>
          <w:rFonts w:hint="cs"/>
          <w:rtl/>
        </w:rPr>
        <w:t xml:space="preserve"> כתבתי את הזרקת התלויות ואת הרשאות הגישה לפונקציות השר</w:t>
      </w:r>
      <w:r w:rsidR="00AA0A36">
        <w:rPr>
          <w:rFonts w:hint="cs"/>
          <w:rtl/>
        </w:rPr>
        <w:t>ת</w:t>
      </w:r>
    </w:p>
    <w:p w14:paraId="765DA3B2" w14:textId="77777777" w:rsidR="00AA0A36" w:rsidRDefault="00AA0A36" w:rsidP="00AA0A36">
      <w:pPr>
        <w:pStyle w:val="a3"/>
        <w:ind w:left="756"/>
        <w:rPr>
          <w:rtl/>
        </w:rPr>
      </w:pPr>
    </w:p>
    <w:p w14:paraId="0B4EBE23" w14:textId="77777777" w:rsidR="00AA0A36" w:rsidRDefault="00AA0A36" w:rsidP="00AA0A36">
      <w:pPr>
        <w:pStyle w:val="a3"/>
        <w:ind w:left="756"/>
        <w:rPr>
          <w:rtl/>
        </w:rPr>
      </w:pPr>
    </w:p>
    <w:p w14:paraId="196B7F0A" w14:textId="62758C41" w:rsidR="003D0BE5" w:rsidRDefault="00AA0A36" w:rsidP="00AA0A36">
      <w:pPr>
        <w:rPr>
          <w:rtl/>
        </w:rPr>
      </w:pPr>
      <w:r>
        <w:rPr>
          <w:rFonts w:hint="cs"/>
          <w:rtl/>
        </w:rPr>
        <w:lastRenderedPageBreak/>
        <w:t>א</w:t>
      </w:r>
      <w:r w:rsidR="00717AF1">
        <w:rPr>
          <w:rFonts w:hint="cs"/>
          <w:rtl/>
        </w:rPr>
        <w:t>ת צד השרת בדקתי ע"י כלי ה</w:t>
      </w:r>
      <w:r w:rsidR="00717AF1">
        <w:t>Swagger</w:t>
      </w:r>
      <w:r w:rsidR="00717AF1">
        <w:rPr>
          <w:rFonts w:hint="cs"/>
          <w:rtl/>
        </w:rPr>
        <w:t>:</w:t>
      </w:r>
      <w:r w:rsidR="00717AF1">
        <w:rPr>
          <w:rtl/>
        </w:rPr>
        <w:br/>
      </w:r>
      <w:r w:rsidR="003D0BE5" w:rsidRPr="003D0BE5">
        <w:rPr>
          <w:rFonts w:cs="Arial"/>
          <w:b/>
          <w:bCs/>
          <w:rtl/>
        </w:rPr>
        <w:drawing>
          <wp:inline distT="0" distB="0" distL="0" distR="0" wp14:anchorId="48C5DBF0" wp14:editId="068362A8">
            <wp:extent cx="5317317" cy="2590800"/>
            <wp:effectExtent l="0" t="0" r="0" b="0"/>
            <wp:docPr id="15012842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84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809" cy="262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57F3" w14:textId="5D969D3E" w:rsidR="00E91279" w:rsidRDefault="003D0BE5" w:rsidP="00717AF1">
      <w:pPr>
        <w:rPr>
          <w:rtl/>
        </w:rPr>
      </w:pPr>
      <w:r>
        <w:rPr>
          <w:rFonts w:hint="cs"/>
          <w:rtl/>
        </w:rPr>
        <w:t xml:space="preserve">הוא מספק ממשק משתמש נוח לשימוש בפונקציות השונות בכל </w:t>
      </w:r>
      <w:r>
        <w:t>controller</w:t>
      </w:r>
      <w:r>
        <w:rPr>
          <w:rFonts w:hint="cs"/>
          <w:rtl/>
        </w:rPr>
        <w:t>.</w:t>
      </w:r>
    </w:p>
    <w:p w14:paraId="761B33CE" w14:textId="77777777" w:rsidR="00E91279" w:rsidRDefault="00E91279">
      <w:pPr>
        <w:bidi w:val="0"/>
        <w:rPr>
          <w:rtl/>
        </w:rPr>
      </w:pPr>
      <w:r>
        <w:rPr>
          <w:rtl/>
        </w:rPr>
        <w:br w:type="page"/>
      </w:r>
    </w:p>
    <w:p w14:paraId="0701729D" w14:textId="77777777" w:rsidR="003D0BE5" w:rsidRDefault="003D0BE5" w:rsidP="00717AF1">
      <w:pPr>
        <w:rPr>
          <w:rtl/>
        </w:rPr>
      </w:pPr>
    </w:p>
    <w:p w14:paraId="6CC07192" w14:textId="77777777" w:rsidR="003D0BE5" w:rsidRDefault="003D0BE5" w:rsidP="00717AF1">
      <w:pPr>
        <w:rPr>
          <w:rtl/>
        </w:rPr>
      </w:pPr>
    </w:p>
    <w:p w14:paraId="5B82E3DC" w14:textId="77777777" w:rsidR="003D0BE5" w:rsidRPr="00E91279" w:rsidRDefault="003D0BE5" w:rsidP="00717AF1">
      <w:pPr>
        <w:rPr>
          <w:b/>
          <w:bCs/>
          <w:sz w:val="32"/>
          <w:szCs w:val="32"/>
          <w:rtl/>
        </w:rPr>
      </w:pPr>
      <w:r w:rsidRPr="00E91279">
        <w:rPr>
          <w:rFonts w:hint="cs"/>
          <w:b/>
          <w:bCs/>
          <w:sz w:val="32"/>
          <w:szCs w:val="32"/>
          <w:rtl/>
        </w:rPr>
        <w:t>צד לקוח:</w:t>
      </w:r>
    </w:p>
    <w:p w14:paraId="0C62BDD0" w14:textId="77777777" w:rsidR="006900BD" w:rsidRDefault="003D0BE5" w:rsidP="00717AF1">
      <w:pPr>
        <w:rPr>
          <w:rtl/>
        </w:rPr>
      </w:pPr>
      <w:r>
        <w:rPr>
          <w:rFonts w:hint="cs"/>
          <w:rtl/>
        </w:rPr>
        <w:t xml:space="preserve">את צד הלקוח מימשתי באמצעות </w:t>
      </w:r>
      <w:r w:rsidR="006900BD">
        <w:rPr>
          <w:rFonts w:hint="cs"/>
          <w:rtl/>
        </w:rPr>
        <w:t xml:space="preserve">תשתית התוכנה </w:t>
      </w:r>
      <w:r w:rsidR="006900BD">
        <w:rPr>
          <w:rFonts w:hint="cs"/>
        </w:rPr>
        <w:t>A</w:t>
      </w:r>
      <w:r w:rsidR="006900BD">
        <w:t>ngular</w:t>
      </w:r>
      <w:r w:rsidR="006900BD">
        <w:rPr>
          <w:rFonts w:hint="cs"/>
          <w:rtl/>
        </w:rPr>
        <w:t xml:space="preserve"> בשפת </w:t>
      </w:r>
      <w:r w:rsidR="006900BD">
        <w:rPr>
          <w:rFonts w:hint="cs"/>
        </w:rPr>
        <w:t>TS</w:t>
      </w:r>
      <w:r w:rsidR="006900BD">
        <w:rPr>
          <w:rFonts w:hint="cs"/>
          <w:rtl/>
        </w:rPr>
        <w:t>.</w:t>
      </w:r>
    </w:p>
    <w:p w14:paraId="6769BE25" w14:textId="07DA590D" w:rsidR="00B712F0" w:rsidRDefault="00F57716" w:rsidP="00D2142A">
      <w:pPr>
        <w:rPr>
          <w:rFonts w:hint="cs"/>
          <w:rtl/>
        </w:rPr>
      </w:pPr>
      <w:r w:rsidRPr="009B2E2C">
        <w:rPr>
          <w:rFonts w:hint="cs"/>
          <w:b/>
          <w:bCs/>
          <w:sz w:val="24"/>
          <w:szCs w:val="24"/>
          <w:rtl/>
        </w:rPr>
        <w:t>חיבור</w:t>
      </w:r>
      <w:r w:rsidRPr="000C54F0">
        <w:rPr>
          <w:rFonts w:hint="cs"/>
          <w:b/>
          <w:bCs/>
          <w:sz w:val="24"/>
          <w:szCs w:val="24"/>
          <w:rtl/>
        </w:rPr>
        <w:t>:</w:t>
      </w:r>
      <w:r w:rsidR="00D2142A">
        <w:rPr>
          <w:rtl/>
        </w:rPr>
        <w:br/>
      </w:r>
      <w:r w:rsidR="006900BD">
        <w:rPr>
          <w:rFonts w:hint="cs"/>
          <w:rtl/>
        </w:rPr>
        <w:t xml:space="preserve">את נקודות ההשקה בין השרת ללקוח ביצעתי ע"י רכיבי </w:t>
      </w:r>
      <w:r w:rsidR="006900BD">
        <w:t>Service</w:t>
      </w:r>
      <w:r w:rsidR="006900BD">
        <w:rPr>
          <w:rFonts w:hint="cs"/>
          <w:rtl/>
        </w:rPr>
        <w:t xml:space="preserve"> כך שבעבור כל </w:t>
      </w:r>
      <w:r w:rsidR="006900BD">
        <w:t>controller</w:t>
      </w:r>
      <w:r w:rsidR="006900BD">
        <w:rPr>
          <w:rFonts w:hint="cs"/>
          <w:rtl/>
        </w:rPr>
        <w:t xml:space="preserve"> יצרתי </w:t>
      </w:r>
      <w:r w:rsidR="006900BD">
        <w:t>Service</w:t>
      </w:r>
      <w:r w:rsidR="006900BD">
        <w:rPr>
          <w:rFonts w:hint="cs"/>
          <w:rtl/>
        </w:rPr>
        <w:t xml:space="preserve"> המזמן את הפונקציות ממנו, ע"פ הכתובות.</w:t>
      </w:r>
    </w:p>
    <w:p w14:paraId="3AC114AA" w14:textId="63263D1A" w:rsidR="005D2ED1" w:rsidRPr="00D2142A" w:rsidRDefault="00F57716" w:rsidP="00D2142A">
      <w:pPr>
        <w:rPr>
          <w:b/>
          <w:bCs/>
          <w:sz w:val="24"/>
          <w:szCs w:val="24"/>
          <w:rtl/>
        </w:rPr>
      </w:pPr>
      <w:r w:rsidRPr="009B2E2C">
        <w:rPr>
          <w:rFonts w:hint="cs"/>
          <w:b/>
          <w:bCs/>
          <w:sz w:val="24"/>
          <w:szCs w:val="24"/>
          <w:rtl/>
        </w:rPr>
        <w:t>ניהול נתונים גלובליים:</w:t>
      </w:r>
      <w:r w:rsidR="00D2142A">
        <w:rPr>
          <w:b/>
          <w:bCs/>
          <w:sz w:val="24"/>
          <w:szCs w:val="24"/>
        </w:rPr>
        <w:br/>
      </w:r>
      <w:r w:rsidR="00B712F0">
        <w:rPr>
          <w:rFonts w:hint="cs"/>
        </w:rPr>
        <w:t>S</w:t>
      </w:r>
      <w:r w:rsidR="00B712F0">
        <w:t>ervic</w:t>
      </w:r>
      <w:r w:rsidR="00D2142A">
        <w:t>e</w:t>
      </w:r>
      <w:r w:rsidR="00B712F0">
        <w:rPr>
          <w:rFonts w:hint="cs"/>
          <w:rtl/>
        </w:rPr>
        <w:t xml:space="preserve"> הוא </w:t>
      </w:r>
      <w:r w:rsidR="005D2ED1">
        <w:rPr>
          <w:rFonts w:hint="cs"/>
          <w:rtl/>
        </w:rPr>
        <w:t>מחלקה סטטית שנועדה ל 1. תקשורת עם שרת מרוחק 2. שיתוף מידע בין רכיבים.</w:t>
      </w:r>
    </w:p>
    <w:p w14:paraId="27F7EFA2" w14:textId="19E7C2BC" w:rsidR="00F57716" w:rsidRDefault="00B136A4" w:rsidP="00734D54">
      <w:pPr>
        <w:rPr>
          <w:rtl/>
        </w:rPr>
      </w:pPr>
      <w:r>
        <w:rPr>
          <w:rFonts w:hint="cs"/>
          <w:rtl/>
        </w:rPr>
        <w:t>בעת טעינת הפרויקט טענתי בעבור כל טבלה, את הנתונים הרלוונטיים</w:t>
      </w:r>
      <w:r w:rsidR="000C54F0">
        <w:rPr>
          <w:rFonts w:hint="cs"/>
          <w:rtl/>
        </w:rPr>
        <w:t xml:space="preserve"> לתוך משתנה אצל ה</w:t>
      </w:r>
      <w:r w:rsidR="000C54F0">
        <w:rPr>
          <w:rFonts w:hint="cs"/>
        </w:rPr>
        <w:t>S</w:t>
      </w:r>
      <w:r w:rsidR="000C54F0">
        <w:t>ervice</w:t>
      </w:r>
      <w:r w:rsidR="000C54F0">
        <w:rPr>
          <w:rFonts w:hint="cs"/>
          <w:rtl/>
        </w:rPr>
        <w:t xml:space="preserve"> המתאים, זאת ע"מ למהר את זמן החישוב והגישה אל השרת בעת שימוש ב</w:t>
      </w:r>
      <w:r w:rsidR="00D2142A">
        <w:rPr>
          <w:rFonts w:hint="cs"/>
          <w:rtl/>
        </w:rPr>
        <w:t>אפליקציה</w:t>
      </w:r>
      <w:r w:rsidR="006E5C9F">
        <w:rPr>
          <w:rFonts w:hint="cs"/>
          <w:rtl/>
        </w:rPr>
        <w:t xml:space="preserve"> ולשמש כחלופה זמנית באם תאבד התקשורת עם השרת</w:t>
      </w:r>
      <w:r w:rsidR="00D2142A">
        <w:rPr>
          <w:rFonts w:hint="cs"/>
          <w:rtl/>
        </w:rPr>
        <w:t xml:space="preserve">. </w:t>
      </w:r>
      <w:r>
        <w:rPr>
          <w:rFonts w:hint="cs"/>
          <w:rtl/>
        </w:rPr>
        <w:t xml:space="preserve"> </w:t>
      </w:r>
    </w:p>
    <w:p w14:paraId="3A3E4859" w14:textId="77777777" w:rsidR="009B7FE0" w:rsidRDefault="00D2142A" w:rsidP="00734D54">
      <w:pPr>
        <w:rPr>
          <w:rtl/>
        </w:rPr>
      </w:pPr>
      <w:r w:rsidRPr="00D2142A">
        <w:rPr>
          <w:rFonts w:hint="cs"/>
          <w:b/>
          <w:bCs/>
          <w:sz w:val="24"/>
          <w:szCs w:val="24"/>
          <w:rtl/>
        </w:rPr>
        <w:t>ניהול אובייקטים:</w:t>
      </w:r>
      <w:r w:rsidR="00734D54">
        <w:rPr>
          <w:rtl/>
        </w:rPr>
        <w:br/>
      </w:r>
      <w:r w:rsidR="00734D54">
        <w:rPr>
          <w:rFonts w:hint="cs"/>
          <w:rtl/>
        </w:rPr>
        <w:t>הקמתי מחלקות הזהות למבנה מחלקות ה</w:t>
      </w:r>
      <w:r w:rsidR="00734D54">
        <w:rPr>
          <w:rFonts w:hint="cs"/>
        </w:rPr>
        <w:t>DTO</w:t>
      </w:r>
      <w:r w:rsidR="00734D54">
        <w:rPr>
          <w:rFonts w:hint="cs"/>
          <w:rtl/>
        </w:rPr>
        <w:t xml:space="preserve"> באופן שיאפשר ניתוב תקין של האובייקטים ברשת</w:t>
      </w:r>
      <w:r w:rsidR="009B7FE0">
        <w:rPr>
          <w:rFonts w:hint="cs"/>
          <w:rtl/>
        </w:rPr>
        <w:t>, ושימוש בכל שלבי הקוד של צד הלקוח.</w:t>
      </w:r>
    </w:p>
    <w:p w14:paraId="5C287693" w14:textId="570D1895" w:rsidR="00782CB1" w:rsidRDefault="009B7FE0" w:rsidP="006A1761">
      <w:pPr>
        <w:rPr>
          <w:rtl/>
        </w:rPr>
      </w:pPr>
      <w:r w:rsidRPr="009B7FE0">
        <w:rPr>
          <w:rFonts w:hint="cs"/>
          <w:b/>
          <w:bCs/>
          <w:sz w:val="24"/>
          <w:szCs w:val="24"/>
          <w:rtl/>
        </w:rPr>
        <w:t>ניהול רכיבים (</w:t>
      </w:r>
      <w:proofErr w:type="spellStart"/>
      <w:r w:rsidRPr="009B7FE0">
        <w:rPr>
          <w:rFonts w:hint="cs"/>
          <w:b/>
          <w:bCs/>
          <w:sz w:val="24"/>
          <w:szCs w:val="24"/>
          <w:rtl/>
        </w:rPr>
        <w:t>קומפוננטות</w:t>
      </w:r>
      <w:proofErr w:type="spellEnd"/>
      <w:r w:rsidRPr="009B7FE0">
        <w:rPr>
          <w:rFonts w:hint="cs"/>
          <w:b/>
          <w:bCs/>
          <w:sz w:val="24"/>
          <w:szCs w:val="24"/>
          <w:rtl/>
        </w:rPr>
        <w:t>):</w:t>
      </w:r>
      <w:r w:rsidR="007D1FAE" w:rsidRPr="009B7FE0">
        <w:rPr>
          <w:b/>
          <w:bCs/>
          <w:rtl/>
        </w:rPr>
        <w:br/>
      </w:r>
      <w:r w:rsidR="00B863DD">
        <w:rPr>
          <w:rFonts w:hint="cs"/>
          <w:b/>
          <w:bCs/>
          <w:rtl/>
        </w:rPr>
        <w:t xml:space="preserve">הרכיב הראשי: </w:t>
      </w:r>
      <w:r w:rsidR="00B863DD">
        <w:rPr>
          <w:rFonts w:hint="cs"/>
          <w:rtl/>
        </w:rPr>
        <w:t>הלא הוא רכיב ה</w:t>
      </w:r>
      <w:r w:rsidR="00B863DD">
        <w:rPr>
          <w:rFonts w:hint="cs"/>
        </w:rPr>
        <w:t>A</w:t>
      </w:r>
      <w:r w:rsidR="00B863DD">
        <w:t>pp</w:t>
      </w:r>
      <w:r w:rsidR="00B863DD">
        <w:rPr>
          <w:rFonts w:hint="cs"/>
          <w:rtl/>
        </w:rPr>
        <w:t xml:space="preserve"> הוא </w:t>
      </w:r>
      <w:r w:rsidR="00782CB1">
        <w:rPr>
          <w:rFonts w:hint="cs"/>
          <w:rtl/>
        </w:rPr>
        <w:t>מספר קבצים:</w:t>
      </w:r>
      <w:r w:rsidR="00782CB1">
        <w:rPr>
          <w:rtl/>
        </w:rPr>
        <w:br/>
      </w:r>
      <w:r w:rsidR="00782CB1">
        <w:t>app-routing</w:t>
      </w:r>
      <w:r w:rsidR="00782CB1">
        <w:rPr>
          <w:rFonts w:hint="cs"/>
          <w:rtl/>
        </w:rPr>
        <w:t xml:space="preserve"> </w:t>
      </w:r>
      <w:r w:rsidR="0020626A">
        <w:rPr>
          <w:rtl/>
        </w:rPr>
        <w:t>–</w:t>
      </w:r>
      <w:r w:rsidR="00782CB1">
        <w:rPr>
          <w:rFonts w:hint="cs"/>
          <w:rtl/>
        </w:rPr>
        <w:t xml:space="preserve"> </w:t>
      </w:r>
      <w:r w:rsidR="0020626A">
        <w:rPr>
          <w:rFonts w:hint="cs"/>
          <w:rtl/>
        </w:rPr>
        <w:t>רכיב המנהל את הניתובים השונים בין הרכיבים באפליקציה (למרות ש</w:t>
      </w:r>
      <w:r w:rsidR="0020626A">
        <w:rPr>
          <w:rFonts w:hint="cs"/>
        </w:rPr>
        <w:t>A</w:t>
      </w:r>
      <w:r w:rsidR="0020626A">
        <w:t>ngular</w:t>
      </w:r>
      <w:r w:rsidR="0020626A">
        <w:rPr>
          <w:rFonts w:hint="cs"/>
          <w:rtl/>
        </w:rPr>
        <w:t xml:space="preserve"> מנהל אפליקציה בדף יחיד, הניתובים רלוונטיים לגבי הרכיבים עצמם).</w:t>
      </w:r>
      <w:r w:rsidR="006A1761">
        <w:rPr>
          <w:rtl/>
        </w:rPr>
        <w:br/>
      </w:r>
      <w:proofErr w:type="spellStart"/>
      <w:proofErr w:type="gramStart"/>
      <w:r w:rsidR="006A1761">
        <w:t>app.module</w:t>
      </w:r>
      <w:proofErr w:type="gramEnd"/>
      <w:r w:rsidR="006A1761">
        <w:t>.ts</w:t>
      </w:r>
      <w:proofErr w:type="spellEnd"/>
      <w:r w:rsidR="006A1761">
        <w:rPr>
          <w:rFonts w:hint="cs"/>
          <w:rtl/>
        </w:rPr>
        <w:t xml:space="preserve"> </w:t>
      </w:r>
      <w:r w:rsidR="007C26B3">
        <w:rPr>
          <w:rtl/>
        </w:rPr>
        <w:t>–</w:t>
      </w:r>
      <w:r w:rsidR="006A1761">
        <w:rPr>
          <w:rFonts w:hint="cs"/>
          <w:rtl/>
        </w:rPr>
        <w:t xml:space="preserve"> </w:t>
      </w:r>
      <w:r w:rsidR="007C26B3">
        <w:rPr>
          <w:rFonts w:hint="cs"/>
          <w:rtl/>
        </w:rPr>
        <w:t xml:space="preserve">קובץ המגדיר את המודול הבסיסי של הפרויקט, בו הגדרתי </w:t>
      </w:r>
      <w:r w:rsidR="00AF5596">
        <w:rPr>
          <w:rFonts w:hint="cs"/>
          <w:rtl/>
        </w:rPr>
        <w:t>מודולים נוספים ורכיבים שיצרתי.</w:t>
      </w:r>
      <w:r w:rsidR="0020626A">
        <w:rPr>
          <w:rtl/>
        </w:rPr>
        <w:br/>
      </w:r>
      <w:r w:rsidR="005E7CE1">
        <w:t>app-</w:t>
      </w:r>
      <w:proofErr w:type="spellStart"/>
      <w:r w:rsidR="005E7CE1">
        <w:t>component.ts</w:t>
      </w:r>
      <w:proofErr w:type="spellEnd"/>
      <w:r w:rsidR="005E7CE1">
        <w:rPr>
          <w:rFonts w:hint="cs"/>
          <w:rtl/>
        </w:rPr>
        <w:t xml:space="preserve"> </w:t>
      </w:r>
      <w:r w:rsidR="005E7CE1">
        <w:rPr>
          <w:rtl/>
        </w:rPr>
        <w:t>–</w:t>
      </w:r>
      <w:r w:rsidR="005E7CE1">
        <w:rPr>
          <w:rFonts w:hint="cs"/>
          <w:rtl/>
        </w:rPr>
        <w:t xml:space="preserve"> קובץ הקוד של הרכיב הראשי (בשפת </w:t>
      </w:r>
      <w:r w:rsidR="005E7CE1">
        <w:rPr>
          <w:rFonts w:hint="cs"/>
        </w:rPr>
        <w:t>TS</w:t>
      </w:r>
      <w:r w:rsidR="005E7CE1">
        <w:rPr>
          <w:rFonts w:hint="cs"/>
          <w:rtl/>
        </w:rPr>
        <w:t>).</w:t>
      </w:r>
      <w:r w:rsidR="005E7CE1">
        <w:rPr>
          <w:rtl/>
        </w:rPr>
        <w:br/>
      </w:r>
      <w:r w:rsidR="005E7CE1">
        <w:t>app-</w:t>
      </w:r>
      <w:r w:rsidR="0098398F">
        <w:t>component.html</w:t>
      </w:r>
      <w:r w:rsidR="0098398F">
        <w:rPr>
          <w:rFonts w:hint="cs"/>
          <w:rtl/>
        </w:rPr>
        <w:t xml:space="preserve"> </w:t>
      </w:r>
      <w:r w:rsidR="0098398F">
        <w:rPr>
          <w:rtl/>
        </w:rPr>
        <w:t>–</w:t>
      </w:r>
      <w:r w:rsidR="0098398F">
        <w:rPr>
          <w:rFonts w:hint="cs"/>
          <w:rtl/>
        </w:rPr>
        <w:t xml:space="preserve"> קובץ </w:t>
      </w:r>
      <w:r w:rsidR="0098398F">
        <w:rPr>
          <w:rFonts w:hint="cs"/>
        </w:rPr>
        <w:t>HTML</w:t>
      </w:r>
      <w:r w:rsidR="0098398F">
        <w:rPr>
          <w:rFonts w:hint="cs"/>
          <w:rtl/>
        </w:rPr>
        <w:t>.</w:t>
      </w:r>
      <w:r w:rsidR="0098398F">
        <w:rPr>
          <w:rtl/>
        </w:rPr>
        <w:br/>
      </w:r>
      <w:r w:rsidR="0098398F">
        <w:t>app-component.css</w:t>
      </w:r>
      <w:r w:rsidR="0098398F">
        <w:rPr>
          <w:rFonts w:hint="cs"/>
          <w:rtl/>
        </w:rPr>
        <w:t xml:space="preserve"> </w:t>
      </w:r>
      <w:r w:rsidR="0098398F">
        <w:rPr>
          <w:rtl/>
        </w:rPr>
        <w:t>–</w:t>
      </w:r>
      <w:r w:rsidR="0098398F">
        <w:rPr>
          <w:rFonts w:hint="cs"/>
          <w:rtl/>
        </w:rPr>
        <w:t xml:space="preserve"> קובץ עיצוב.</w:t>
      </w:r>
      <w:r w:rsidR="0098398F">
        <w:rPr>
          <w:rtl/>
        </w:rPr>
        <w:br/>
      </w:r>
      <w:r w:rsidR="0098398F">
        <w:rPr>
          <w:rFonts w:hint="cs"/>
          <w:rtl/>
        </w:rPr>
        <w:t>שאר הרכיבים</w:t>
      </w:r>
      <w:r w:rsidR="006A1761">
        <w:rPr>
          <w:rFonts w:hint="cs"/>
          <w:rtl/>
        </w:rPr>
        <w:t xml:space="preserve"> (אותם יצרתי)</w:t>
      </w:r>
      <w:r w:rsidR="0098398F">
        <w:rPr>
          <w:rFonts w:hint="cs"/>
          <w:rtl/>
        </w:rPr>
        <w:t xml:space="preserve"> מכילים רק את שלושת הקבצים האחרונים</w:t>
      </w:r>
      <w:r w:rsidR="006A1761">
        <w:rPr>
          <w:rFonts w:hint="cs"/>
          <w:rtl/>
        </w:rPr>
        <w:t>.</w:t>
      </w:r>
    </w:p>
    <w:p w14:paraId="6C3A0886" w14:textId="249A5363" w:rsidR="00BC750C" w:rsidRDefault="00BC750C" w:rsidP="006A1761">
      <w:pPr>
        <w:rPr>
          <w:rFonts w:hint="cs"/>
          <w:rtl/>
        </w:rPr>
      </w:pPr>
      <w:r>
        <w:rPr>
          <w:rFonts w:hint="cs"/>
        </w:rPr>
        <w:t>M</w:t>
      </w:r>
      <w:r>
        <w:t>enu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רכיב אותו מכיל ישירות הרכיב הראשי (</w:t>
      </w:r>
      <w:r>
        <w:t>app</w:t>
      </w:r>
      <w:r>
        <w:rPr>
          <w:rFonts w:hint="cs"/>
          <w:rtl/>
        </w:rPr>
        <w:t>) משמש לניתוב בין עמודים באתר.</w:t>
      </w:r>
    </w:p>
    <w:p w14:paraId="51CAE277" w14:textId="6F5EDE3C" w:rsidR="00AF47B2" w:rsidRDefault="00AF47B2" w:rsidP="00AF47B2">
      <w:pPr>
        <w:rPr>
          <w:rtl/>
        </w:rPr>
      </w:pPr>
      <w:r>
        <w:t>Home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רכיב לייצוג דף הבית, בו מיוצגים נתוני סרולוגיה על הפציינטים.</w:t>
      </w:r>
    </w:p>
    <w:p w14:paraId="50D32055" w14:textId="3DE1BF10" w:rsidR="00AF47B2" w:rsidRDefault="00AF47B2" w:rsidP="00AF47B2">
      <w:pPr>
        <w:rPr>
          <w:rFonts w:hint="cs"/>
          <w:rtl/>
        </w:rPr>
      </w:pPr>
      <w:r>
        <w:rPr>
          <w:rFonts w:hint="cs"/>
        </w:rPr>
        <w:t>P</w:t>
      </w:r>
      <w:r>
        <w:t>atients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רכיב בו מיוצגים כל הפציינטים הרשומים בטבלה.</w:t>
      </w:r>
      <w:r w:rsidR="00072123">
        <w:rPr>
          <w:rFonts w:hint="cs"/>
          <w:rtl/>
        </w:rPr>
        <w:t xml:space="preserve"> הוא מכיל בתוכו את רכיב </w:t>
      </w:r>
      <w:r w:rsidR="00072123">
        <w:rPr>
          <w:rFonts w:hint="cs"/>
        </w:rPr>
        <w:t>E</w:t>
      </w:r>
      <w:r w:rsidR="00072123">
        <w:t>dit</w:t>
      </w:r>
      <w:r w:rsidR="00F522A9">
        <w:rPr>
          <w:rFonts w:hint="cs"/>
          <w:rtl/>
        </w:rPr>
        <w:t>, ומנתב לרכיב</w:t>
      </w:r>
      <w:r w:rsidR="00F522A9">
        <w:t xml:space="preserve"> </w:t>
      </w:r>
      <w:r w:rsidR="00F522A9">
        <w:rPr>
          <w:rFonts w:hint="cs"/>
          <w:rtl/>
        </w:rPr>
        <w:t xml:space="preserve"> </w:t>
      </w:r>
      <w:r w:rsidR="00F522A9">
        <w:t>Patient-details</w:t>
      </w:r>
      <w:r w:rsidR="00F522A9">
        <w:rPr>
          <w:rFonts w:hint="cs"/>
          <w:rtl/>
        </w:rPr>
        <w:t>.</w:t>
      </w:r>
    </w:p>
    <w:p w14:paraId="24476F6C" w14:textId="4D6ED7FD" w:rsidR="00072123" w:rsidRDefault="00072123" w:rsidP="00AF47B2">
      <w:pPr>
        <w:rPr>
          <w:rtl/>
        </w:rPr>
      </w:pPr>
      <w:r>
        <w:rPr>
          <w:rFonts w:hint="cs"/>
        </w:rPr>
        <w:t>E</w:t>
      </w:r>
      <w:r>
        <w:t>dit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רכיב המיועד להוספה ועדכון של </w:t>
      </w:r>
      <w:r w:rsidR="00F522A9">
        <w:rPr>
          <w:rFonts w:hint="cs"/>
          <w:rtl/>
        </w:rPr>
        <w:t>פציינטים.</w:t>
      </w:r>
    </w:p>
    <w:p w14:paraId="71ADF078" w14:textId="782A5E86" w:rsidR="00F522A9" w:rsidRDefault="00F522A9" w:rsidP="00AF47B2">
      <w:pPr>
        <w:rPr>
          <w:rtl/>
        </w:rPr>
      </w:pPr>
      <w:r>
        <w:rPr>
          <w:rFonts w:hint="cs"/>
        </w:rPr>
        <w:t>P</w:t>
      </w:r>
      <w:r>
        <w:t>atient-details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רכיב המכיל בתוכו 2 רכיבים נפרדים: </w:t>
      </w:r>
      <w:r>
        <w:rPr>
          <w:rFonts w:hint="cs"/>
        </w:rPr>
        <w:t>P</w:t>
      </w:r>
      <w:r>
        <w:t>ersonal-details</w:t>
      </w:r>
      <w:r>
        <w:rPr>
          <w:rFonts w:hint="cs"/>
          <w:rtl/>
        </w:rPr>
        <w:t xml:space="preserve"> </w:t>
      </w:r>
      <w:r w:rsidR="007D5516">
        <w:rPr>
          <w:rFonts w:hint="cs"/>
          <w:rtl/>
        </w:rPr>
        <w:t xml:space="preserve">ו </w:t>
      </w:r>
      <w:r w:rsidR="007D5516">
        <w:rPr>
          <w:rFonts w:hint="cs"/>
        </w:rPr>
        <w:t>C</w:t>
      </w:r>
      <w:r w:rsidR="007D5516">
        <w:t>ovid-details</w:t>
      </w:r>
      <w:r w:rsidR="007D5516">
        <w:rPr>
          <w:rFonts w:hint="cs"/>
          <w:rtl/>
        </w:rPr>
        <w:t xml:space="preserve">. הסיבה שבחרתי לפצל אותם </w:t>
      </w:r>
      <w:r w:rsidR="007D5516">
        <w:rPr>
          <w:rtl/>
        </w:rPr>
        <w:t>–</w:t>
      </w:r>
      <w:r w:rsidR="007D5516">
        <w:rPr>
          <w:rFonts w:hint="cs"/>
          <w:rtl/>
        </w:rPr>
        <w:t xml:space="preserve"> מסיבות </w:t>
      </w:r>
      <w:r w:rsidR="004F0CAE">
        <w:rPr>
          <w:rFonts w:hint="cs"/>
          <w:rtl/>
        </w:rPr>
        <w:t>שכלול עתידיות</w:t>
      </w:r>
      <w:r w:rsidR="007D5516">
        <w:rPr>
          <w:rFonts w:hint="cs"/>
          <w:rtl/>
        </w:rPr>
        <w:t xml:space="preserve"> </w:t>
      </w:r>
      <w:r w:rsidR="004F0CAE">
        <w:rPr>
          <w:rFonts w:hint="cs"/>
          <w:rtl/>
        </w:rPr>
        <w:t>כמו</w:t>
      </w:r>
      <w:r w:rsidR="007D5516">
        <w:rPr>
          <w:rFonts w:hint="cs"/>
          <w:rtl/>
        </w:rPr>
        <w:t xml:space="preserve"> פרטיות הפציינט</w:t>
      </w:r>
      <w:r w:rsidR="004F0CAE">
        <w:rPr>
          <w:rFonts w:hint="cs"/>
          <w:rtl/>
        </w:rPr>
        <w:t xml:space="preserve"> </w:t>
      </w:r>
      <w:proofErr w:type="spellStart"/>
      <w:r w:rsidR="004F0CAE">
        <w:rPr>
          <w:rFonts w:hint="cs"/>
          <w:rtl/>
        </w:rPr>
        <w:t>וכו</w:t>
      </w:r>
      <w:proofErr w:type="spellEnd"/>
      <w:r w:rsidR="004F0CAE">
        <w:rPr>
          <w:rFonts w:hint="cs"/>
          <w:rtl/>
        </w:rPr>
        <w:t>'...</w:t>
      </w:r>
    </w:p>
    <w:p w14:paraId="20D20D7D" w14:textId="674420A1" w:rsidR="004F0CAE" w:rsidRDefault="004F0CAE" w:rsidP="00AF47B2">
      <w:pPr>
        <w:rPr>
          <w:rtl/>
        </w:rPr>
      </w:pPr>
      <w:r>
        <w:rPr>
          <w:rFonts w:hint="cs"/>
        </w:rPr>
        <w:t>P</w:t>
      </w:r>
      <w:r>
        <w:t>ersonal-details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רכיב המכיל את פרטיו האישיים של הפציינט, מביא אותם מהשרת.</w:t>
      </w:r>
    </w:p>
    <w:p w14:paraId="3F43A74E" w14:textId="4DEC1DDF" w:rsidR="009743C4" w:rsidRDefault="009743C4" w:rsidP="00AF47B2">
      <w:pPr>
        <w:rPr>
          <w:rFonts w:hint="cs"/>
          <w:rtl/>
        </w:rPr>
      </w:pPr>
      <w:r>
        <w:rPr>
          <w:rFonts w:hint="cs"/>
        </w:rPr>
        <w:t>C</w:t>
      </w:r>
      <w:r>
        <w:t>ovid-details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רכיב המכיל את פרטי הקורונה של הפציינט.</w:t>
      </w:r>
    </w:p>
    <w:p w14:paraId="53647595" w14:textId="77777777" w:rsidR="00C07A3C" w:rsidRDefault="00C07A3C" w:rsidP="00E66F73">
      <w:pPr>
        <w:rPr>
          <w:rFonts w:hint="cs"/>
        </w:rPr>
      </w:pPr>
    </w:p>
    <w:p w14:paraId="64FF84BA" w14:textId="77777777" w:rsidR="00B5614D" w:rsidRDefault="00B5614D" w:rsidP="004866B1">
      <w:pPr>
        <w:rPr>
          <w:rtl/>
        </w:rPr>
      </w:pPr>
    </w:p>
    <w:p w14:paraId="15C5A1F9" w14:textId="77777777" w:rsidR="00D6297B" w:rsidRDefault="00D6297B" w:rsidP="004866B1">
      <w:pPr>
        <w:rPr>
          <w:rtl/>
        </w:rPr>
      </w:pPr>
    </w:p>
    <w:sectPr w:rsidR="00D6297B" w:rsidSect="009056D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10119"/>
    <w:multiLevelType w:val="hybridMultilevel"/>
    <w:tmpl w:val="8C180F46"/>
    <w:lvl w:ilvl="0" w:tplc="1C704FD2">
      <w:numFmt w:val="bullet"/>
      <w:lvlText w:val=""/>
      <w:lvlJc w:val="left"/>
      <w:pPr>
        <w:ind w:left="756" w:hanging="396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73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A5"/>
    <w:rsid w:val="000042B5"/>
    <w:rsid w:val="0001318E"/>
    <w:rsid w:val="00022101"/>
    <w:rsid w:val="000304C4"/>
    <w:rsid w:val="00032334"/>
    <w:rsid w:val="00072123"/>
    <w:rsid w:val="00085132"/>
    <w:rsid w:val="00090B50"/>
    <w:rsid w:val="00094F44"/>
    <w:rsid w:val="000C54F0"/>
    <w:rsid w:val="000C64A5"/>
    <w:rsid w:val="000E3BFD"/>
    <w:rsid w:val="00121EC4"/>
    <w:rsid w:val="001516F0"/>
    <w:rsid w:val="00152084"/>
    <w:rsid w:val="00191606"/>
    <w:rsid w:val="001A47B9"/>
    <w:rsid w:val="001C526C"/>
    <w:rsid w:val="001C7EF2"/>
    <w:rsid w:val="0020626A"/>
    <w:rsid w:val="002323F5"/>
    <w:rsid w:val="00270552"/>
    <w:rsid w:val="002C7528"/>
    <w:rsid w:val="002E4F7A"/>
    <w:rsid w:val="00335112"/>
    <w:rsid w:val="0033687B"/>
    <w:rsid w:val="003957F0"/>
    <w:rsid w:val="003D0BE5"/>
    <w:rsid w:val="003D320C"/>
    <w:rsid w:val="00406CEC"/>
    <w:rsid w:val="00431C32"/>
    <w:rsid w:val="004866B1"/>
    <w:rsid w:val="004F0CAE"/>
    <w:rsid w:val="00550220"/>
    <w:rsid w:val="00554223"/>
    <w:rsid w:val="005A6958"/>
    <w:rsid w:val="005D2ED1"/>
    <w:rsid w:val="005E7CE1"/>
    <w:rsid w:val="00670213"/>
    <w:rsid w:val="006900BD"/>
    <w:rsid w:val="00694529"/>
    <w:rsid w:val="006A1761"/>
    <w:rsid w:val="006C046D"/>
    <w:rsid w:val="006E5C9F"/>
    <w:rsid w:val="006E7602"/>
    <w:rsid w:val="00701BD8"/>
    <w:rsid w:val="00717AF1"/>
    <w:rsid w:val="00734D54"/>
    <w:rsid w:val="00782CB1"/>
    <w:rsid w:val="00793249"/>
    <w:rsid w:val="007C268F"/>
    <w:rsid w:val="007C26B3"/>
    <w:rsid w:val="007D1FAE"/>
    <w:rsid w:val="007D5516"/>
    <w:rsid w:val="0083693F"/>
    <w:rsid w:val="009056D9"/>
    <w:rsid w:val="00915BAE"/>
    <w:rsid w:val="00922D1B"/>
    <w:rsid w:val="00933F96"/>
    <w:rsid w:val="009743C4"/>
    <w:rsid w:val="0098398F"/>
    <w:rsid w:val="0099020D"/>
    <w:rsid w:val="009A33A4"/>
    <w:rsid w:val="009B2E2C"/>
    <w:rsid w:val="009B7FE0"/>
    <w:rsid w:val="009C5BAA"/>
    <w:rsid w:val="009E408E"/>
    <w:rsid w:val="00A35833"/>
    <w:rsid w:val="00A6114A"/>
    <w:rsid w:val="00AA0A36"/>
    <w:rsid w:val="00AF47B2"/>
    <w:rsid w:val="00AF5596"/>
    <w:rsid w:val="00B07D95"/>
    <w:rsid w:val="00B136A4"/>
    <w:rsid w:val="00B44B87"/>
    <w:rsid w:val="00B5614D"/>
    <w:rsid w:val="00B6539A"/>
    <w:rsid w:val="00B712F0"/>
    <w:rsid w:val="00B863DD"/>
    <w:rsid w:val="00BA53EC"/>
    <w:rsid w:val="00BC750C"/>
    <w:rsid w:val="00C0352E"/>
    <w:rsid w:val="00C07A3C"/>
    <w:rsid w:val="00C63AE4"/>
    <w:rsid w:val="00C803C2"/>
    <w:rsid w:val="00C84B36"/>
    <w:rsid w:val="00C85804"/>
    <w:rsid w:val="00CB134B"/>
    <w:rsid w:val="00CB23B7"/>
    <w:rsid w:val="00CC1085"/>
    <w:rsid w:val="00CC6DC1"/>
    <w:rsid w:val="00D13252"/>
    <w:rsid w:val="00D2142A"/>
    <w:rsid w:val="00D6297B"/>
    <w:rsid w:val="00D671EB"/>
    <w:rsid w:val="00D9619E"/>
    <w:rsid w:val="00DC6F93"/>
    <w:rsid w:val="00DD13FA"/>
    <w:rsid w:val="00DE79EA"/>
    <w:rsid w:val="00E06BBF"/>
    <w:rsid w:val="00E66F73"/>
    <w:rsid w:val="00E71C2F"/>
    <w:rsid w:val="00E81BE2"/>
    <w:rsid w:val="00E91279"/>
    <w:rsid w:val="00EA757B"/>
    <w:rsid w:val="00EB7362"/>
    <w:rsid w:val="00EC06E2"/>
    <w:rsid w:val="00ED2672"/>
    <w:rsid w:val="00F02BAC"/>
    <w:rsid w:val="00F22E4D"/>
    <w:rsid w:val="00F454F0"/>
    <w:rsid w:val="00F522A9"/>
    <w:rsid w:val="00F57716"/>
    <w:rsid w:val="00F60494"/>
    <w:rsid w:val="00FB200A"/>
    <w:rsid w:val="00FB34A3"/>
    <w:rsid w:val="00FD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0D7E"/>
  <w15:chartTrackingRefBased/>
  <w15:docId w15:val="{9FF1D836-1D0E-4C8B-9D7B-3F133FBB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4</Pages>
  <Words>715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שילת מורי</dc:creator>
  <cp:keywords/>
  <dc:description/>
  <cp:lastModifiedBy>שילת מורי</cp:lastModifiedBy>
  <cp:revision>14</cp:revision>
  <dcterms:created xsi:type="dcterms:W3CDTF">2024-03-19T13:13:00Z</dcterms:created>
  <dcterms:modified xsi:type="dcterms:W3CDTF">2024-03-27T20:37:00Z</dcterms:modified>
</cp:coreProperties>
</file>