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9DBC" w14:textId="783A69C0" w:rsidR="00284A73" w:rsidRDefault="00284A73" w:rsidP="00EF0892">
      <w:pPr>
        <w:pStyle w:val="1"/>
      </w:pPr>
      <w:r>
        <w:rPr>
          <w:rFonts w:hint="eastAsia"/>
        </w:rPr>
        <w:t>前置</w:t>
      </w:r>
      <w:r w:rsidR="00A428FE">
        <w:rPr>
          <w:rFonts w:hint="eastAsia"/>
        </w:rPr>
        <w:t>须知：python的系统路径设置（重要）</w:t>
      </w:r>
    </w:p>
    <w:p w14:paraId="7332924E" w14:textId="7623ADDF" w:rsidR="00284A73" w:rsidRDefault="00284A73" w:rsidP="00284A73"/>
    <w:p w14:paraId="51D247CF" w14:textId="16497275" w:rsidR="00284A73" w:rsidRDefault="00284A73" w:rsidP="00284A73">
      <w:r>
        <w:rPr>
          <w:rFonts w:hint="eastAsia"/>
        </w:rPr>
        <w:t>因为大部分代码都是自写的包，所以在使用时，无论是py文件，还是Jupyter</w:t>
      </w:r>
      <w:r>
        <w:t xml:space="preserve"> </w:t>
      </w:r>
      <w:r>
        <w:rPr>
          <w:rFonts w:hint="eastAsia"/>
        </w:rPr>
        <w:t>Notebook中，都需要在最前面加</w:t>
      </w:r>
      <w:r w:rsidR="00CC3962">
        <w:rPr>
          <w:rFonts w:hint="eastAsia"/>
        </w:rPr>
        <w:t>两</w:t>
      </w:r>
      <w:r>
        <w:rPr>
          <w:rFonts w:hint="eastAsia"/>
        </w:rPr>
        <w:t>行代码</w:t>
      </w:r>
      <w:r w:rsidR="00CC3962">
        <w:rPr>
          <w:rFonts w:hint="eastAsia"/>
        </w:rPr>
        <w:t>。</w:t>
      </w:r>
    </w:p>
    <w:p w14:paraId="1AB8C0E2" w14:textId="3CCC516E" w:rsidR="00CC3962" w:rsidRDefault="00CC3962" w:rsidP="00284A73"/>
    <w:p w14:paraId="055CACB3" w14:textId="31CF963C" w:rsidR="00CC3962" w:rsidRDefault="00CC3962" w:rsidP="00284A73">
      <w:r>
        <w:rPr>
          <w:rFonts w:hint="eastAsia"/>
        </w:rPr>
        <w:t>假设包名叫做</w:t>
      </w:r>
      <w:r w:rsidRPr="00CC3962">
        <w:t>multiFactorModel</w:t>
      </w:r>
      <w:r w:rsidR="00A428FE">
        <w:rPr>
          <w:rFonts w:hint="eastAsia"/>
        </w:rPr>
        <w:t>（即所有代码放在一个名为</w:t>
      </w:r>
      <w:r w:rsidR="00A428FE" w:rsidRPr="00CC3962">
        <w:t>multiFactorModel</w:t>
      </w:r>
      <w:r w:rsidR="00A428FE">
        <w:rPr>
          <w:rFonts w:hint="eastAsia"/>
        </w:rPr>
        <w:t>的文件夹下）</w:t>
      </w:r>
      <w:r>
        <w:rPr>
          <w:rFonts w:hint="eastAsia"/>
        </w:rPr>
        <w:t>，所在路径为C盘下的some</w:t>
      </w:r>
      <w:r>
        <w:t>_dir</w:t>
      </w:r>
      <w:r>
        <w:rPr>
          <w:rFonts w:hint="eastAsia"/>
        </w:rPr>
        <w:t>文件夹下</w:t>
      </w:r>
      <w:r w:rsidR="00A428FE">
        <w:rPr>
          <w:rFonts w:hint="eastAsia"/>
        </w:rPr>
        <w:t>，那么我们做的第一步是将这个路径加入到python的“系统路径”路径中，如下图第一个格子。</w:t>
      </w:r>
    </w:p>
    <w:p w14:paraId="2515DBFA" w14:textId="03C35424" w:rsidR="00A428FE" w:rsidRDefault="00A428FE" w:rsidP="00284A73">
      <w:r w:rsidRPr="00A428FE">
        <w:rPr>
          <w:noProof/>
        </w:rPr>
        <w:drawing>
          <wp:inline distT="0" distB="0" distL="0" distR="0" wp14:anchorId="7622383F" wp14:editId="6BF00483">
            <wp:extent cx="5645092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84" cy="144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A278" w14:textId="427B7073" w:rsidR="00A428FE" w:rsidRDefault="00A428FE" w:rsidP="00284A73">
      <w:r>
        <w:rPr>
          <w:rFonts w:hint="eastAsia"/>
        </w:rPr>
        <w:t>如果不运行第一个格子将包路径添加入系统路径，那么第二个格子import自写包dbbean就会失败。</w:t>
      </w:r>
    </w:p>
    <w:p w14:paraId="1495B61C" w14:textId="5F5A1C20" w:rsidR="00A428FE" w:rsidRDefault="00A428FE" w:rsidP="00284A73"/>
    <w:p w14:paraId="6EEC97AE" w14:textId="7125D872" w:rsidR="00A428FE" w:rsidRDefault="00A428FE" w:rsidP="00EF0892">
      <w:pPr>
        <w:pStyle w:val="1"/>
      </w:pPr>
      <w:r>
        <w:rPr>
          <w:rFonts w:hint="eastAsia"/>
        </w:rPr>
        <w:t>前置须知：面向对象的程序设计</w:t>
      </w:r>
      <w:r w:rsidR="00EF0892">
        <w:rPr>
          <w:rFonts w:hint="eastAsia"/>
        </w:rPr>
        <w:t>细节</w:t>
      </w:r>
    </w:p>
    <w:p w14:paraId="331010A6" w14:textId="2D01046A" w:rsidR="00A428FE" w:rsidRDefault="00A428FE" w:rsidP="00284A73">
      <w:r>
        <w:rPr>
          <w:rFonts w:hint="eastAsia"/>
        </w:rPr>
        <w:t>成员变量有三类：以字母开头的为public，以单下划线开头的为protected，以双下划线开头的为private</w:t>
      </w:r>
    </w:p>
    <w:p w14:paraId="1B1319B9" w14:textId="46CE7F0F" w:rsidR="00A428FE" w:rsidRDefault="00A428FE" w:rsidP="00284A73"/>
    <w:p w14:paraId="7AED4CC5" w14:textId="4C5AC080" w:rsidR="00A428FE" w:rsidRDefault="00811C4C" w:rsidP="00284A73">
      <w:r>
        <w:rPr>
          <w:rFonts w:hint="eastAsia"/>
        </w:rPr>
        <w:t>为了程序的安全，很多成员变量都设置为protected甚至private，如：实现了类A的对象aa，类A有成员变量_</w:t>
      </w:r>
      <w:r>
        <w:t>_</w:t>
      </w:r>
      <w:r>
        <w:rPr>
          <w:rFonts w:hint="eastAsia"/>
        </w:rPr>
        <w:t>var，在A的定义代码里，可以直接self</w:t>
      </w:r>
      <w:r>
        <w:t>.__</w:t>
      </w:r>
      <w:r w:rsidRPr="00811C4C">
        <w:rPr>
          <w:rFonts w:hint="eastAsia"/>
        </w:rPr>
        <w:t xml:space="preserve"> </w:t>
      </w:r>
      <w:r>
        <w:rPr>
          <w:rFonts w:hint="eastAsia"/>
        </w:rPr>
        <w:t>var</w:t>
      </w:r>
      <w:r>
        <w:rPr>
          <w:rFonts w:hint="eastAsia"/>
        </w:rPr>
        <w:t>读取和修改_</w:t>
      </w:r>
      <w:r>
        <w:t>_</w:t>
      </w:r>
      <w:r w:rsidRPr="00811C4C">
        <w:rPr>
          <w:rFonts w:hint="eastAsia"/>
        </w:rPr>
        <w:t xml:space="preserve"> </w:t>
      </w:r>
      <w:r>
        <w:rPr>
          <w:rFonts w:hint="eastAsia"/>
        </w:rPr>
        <w:t>var</w:t>
      </w:r>
      <w:r>
        <w:rPr>
          <w:rFonts w:hint="eastAsia"/>
        </w:rPr>
        <w:t>，但是在外部，无法对对象aa使用aa</w:t>
      </w:r>
      <w:r>
        <w:t>.__</w:t>
      </w:r>
      <w:r w:rsidRPr="00811C4C">
        <w:rPr>
          <w:rFonts w:hint="eastAsia"/>
        </w:rPr>
        <w:t xml:space="preserve"> </w:t>
      </w:r>
      <w:r>
        <w:rPr>
          <w:rFonts w:hint="eastAsia"/>
        </w:rPr>
        <w:t>var</w:t>
      </w:r>
      <w:r>
        <w:rPr>
          <w:rFonts w:hint="eastAsia"/>
        </w:rPr>
        <w:t>读取、修改_</w:t>
      </w:r>
      <w:r>
        <w:t>_</w:t>
      </w:r>
      <w:r w:rsidRPr="00811C4C">
        <w:rPr>
          <w:rFonts w:hint="eastAsia"/>
        </w:rPr>
        <w:t xml:space="preserve"> </w:t>
      </w:r>
      <w:r>
        <w:rPr>
          <w:rFonts w:hint="eastAsia"/>
        </w:rPr>
        <w:t>var</w:t>
      </w:r>
      <w:r>
        <w:rPr>
          <w:rFonts w:hint="eastAsia"/>
        </w:rPr>
        <w:t>，所以为了可以随时读取成员变量，有如下定义：</w:t>
      </w:r>
    </w:p>
    <w:p w14:paraId="5097BA7A" w14:textId="4E9BB962" w:rsidR="00811C4C" w:rsidRDefault="00811C4C" w:rsidP="00284A73">
      <w:pPr>
        <w:rPr>
          <w:rFonts w:hint="eastAsia"/>
        </w:rPr>
      </w:pPr>
      <w:r w:rsidRPr="00811C4C">
        <w:rPr>
          <w:noProof/>
        </w:rPr>
        <w:drawing>
          <wp:inline distT="0" distB="0" distL="0" distR="0" wp14:anchorId="11FE3B77" wp14:editId="79550B34">
            <wp:extent cx="29813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9AF2" w14:textId="5C31868C" w:rsidR="00A428FE" w:rsidRDefault="00811C4C" w:rsidP="00284A73">
      <w:r>
        <w:rPr>
          <w:rFonts w:hint="eastAsia"/>
        </w:rPr>
        <w:t>此时在外部，可以对对象aa使用aa</w:t>
      </w:r>
      <w:r>
        <w:t>.var</w:t>
      </w:r>
      <w:r>
        <w:rPr>
          <w:rFonts w:hint="eastAsia"/>
        </w:rPr>
        <w:t>读取aa中_</w:t>
      </w:r>
      <w:r>
        <w:t>_var</w:t>
      </w:r>
      <w:r>
        <w:rPr>
          <w:rFonts w:hint="eastAsia"/>
        </w:rPr>
        <w:t>的值（注意，property修饰的函数在被调用时不能加括号）。</w:t>
      </w:r>
    </w:p>
    <w:p w14:paraId="1FF083E1" w14:textId="69000BBA" w:rsidR="00811C4C" w:rsidRDefault="00811C4C" w:rsidP="00284A73"/>
    <w:p w14:paraId="41CED93A" w14:textId="7C994BDE" w:rsidR="00811C4C" w:rsidRDefault="00811C4C" w:rsidP="00284A73">
      <w:pPr>
        <w:rPr>
          <w:rFonts w:hint="eastAsia"/>
        </w:rPr>
      </w:pPr>
      <w:r>
        <w:rPr>
          <w:rFonts w:hint="eastAsia"/>
        </w:rPr>
        <w:t>这种结构在代码中经常出现，</w:t>
      </w:r>
      <w:r w:rsidR="00FF006A">
        <w:rPr>
          <w:rFonts w:hint="eastAsia"/>
        </w:rPr>
        <w:t>希望使用者们注意</w:t>
      </w:r>
    </w:p>
    <w:p w14:paraId="21724384" w14:textId="77777777" w:rsidR="00A428FE" w:rsidRDefault="00A428FE" w:rsidP="00284A73">
      <w:pPr>
        <w:rPr>
          <w:rFonts w:hint="eastAsia"/>
        </w:rPr>
      </w:pPr>
    </w:p>
    <w:p w14:paraId="6E44BC8F" w14:textId="16D8D48E" w:rsidR="00A428FE" w:rsidRDefault="00A428FE" w:rsidP="00A468A9">
      <w:pPr>
        <w:pStyle w:val="1"/>
      </w:pPr>
      <w:r>
        <w:rPr>
          <w:rFonts w:hint="eastAsia"/>
        </w:rPr>
        <w:t>与数据库交互</w:t>
      </w:r>
    </w:p>
    <w:p w14:paraId="175F15EB" w14:textId="5D42F88E" w:rsidR="00A428FE" w:rsidRDefault="00A468A9" w:rsidP="00284A73">
      <w:r>
        <w:rPr>
          <w:rFonts w:hint="eastAsia"/>
        </w:rPr>
        <w:t>数据库交互采用的是经典的java</w:t>
      </w:r>
      <w:r>
        <w:t xml:space="preserve"> </w:t>
      </w:r>
      <w:r>
        <w:rPr>
          <w:rFonts w:hint="eastAsia"/>
        </w:rPr>
        <w:t>bean思路。即所有与数据库直接交互的部分都有一个统计一接口解决。</w:t>
      </w:r>
    </w:p>
    <w:p w14:paraId="6D4658E4" w14:textId="05C8D39A" w:rsidR="00A468A9" w:rsidRDefault="00A468A9" w:rsidP="00284A73">
      <w:r>
        <w:rPr>
          <w:rFonts w:hint="eastAsia"/>
        </w:rPr>
        <w:t>DBBean类：</w:t>
      </w:r>
    </w:p>
    <w:p w14:paraId="046A7AB7" w14:textId="1E7788DC" w:rsidR="00A468A9" w:rsidRDefault="00A468A9" w:rsidP="00284A73">
      <w:r>
        <w:rPr>
          <w:rFonts w:hint="eastAsia"/>
        </w:rPr>
        <w:t>成员：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68A9" w14:paraId="18F21301" w14:textId="77777777" w:rsidTr="00A468A9">
        <w:tc>
          <w:tcPr>
            <w:tcW w:w="2765" w:type="dxa"/>
          </w:tcPr>
          <w:p w14:paraId="21DC5E11" w14:textId="68306F59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成员名</w:t>
            </w:r>
          </w:p>
        </w:tc>
        <w:tc>
          <w:tcPr>
            <w:tcW w:w="2765" w:type="dxa"/>
          </w:tcPr>
          <w:p w14:paraId="1E11740A" w14:textId="69D6EF84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E9D7083" w14:textId="3BACB0D9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A468A9" w14:paraId="7170C335" w14:textId="77777777" w:rsidTr="00A468A9">
        <w:tc>
          <w:tcPr>
            <w:tcW w:w="2765" w:type="dxa"/>
          </w:tcPr>
          <w:p w14:paraId="19CFD6CC" w14:textId="39FA42A8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_host</w:t>
            </w:r>
          </w:p>
        </w:tc>
        <w:tc>
          <w:tcPr>
            <w:tcW w:w="2765" w:type="dxa"/>
          </w:tcPr>
          <w:p w14:paraId="557003E2" w14:textId="57AB1C2A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766" w:type="dxa"/>
          </w:tcPr>
          <w:p w14:paraId="4551E2A6" w14:textId="7602A2AF" w:rsidR="00A468A9" w:rsidRDefault="00336608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</w:tr>
      <w:tr w:rsidR="00A468A9" w14:paraId="57EE4283" w14:textId="77777777" w:rsidTr="00A468A9">
        <w:tc>
          <w:tcPr>
            <w:tcW w:w="2765" w:type="dxa"/>
          </w:tcPr>
          <w:p w14:paraId="0DFDBE58" w14:textId="40C8D6B0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_port</w:t>
            </w:r>
          </w:p>
        </w:tc>
        <w:tc>
          <w:tcPr>
            <w:tcW w:w="2765" w:type="dxa"/>
          </w:tcPr>
          <w:p w14:paraId="5A7BF3A2" w14:textId="59BDED41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766" w:type="dxa"/>
          </w:tcPr>
          <w:p w14:paraId="603E7A7F" w14:textId="1D6CF1D6" w:rsidR="00A468A9" w:rsidRDefault="00336608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</w:tr>
      <w:tr w:rsidR="00A468A9" w14:paraId="32D98989" w14:textId="77777777" w:rsidTr="00A468A9">
        <w:tc>
          <w:tcPr>
            <w:tcW w:w="2765" w:type="dxa"/>
          </w:tcPr>
          <w:p w14:paraId="6A7A7667" w14:textId="3875D918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_username</w:t>
            </w:r>
          </w:p>
        </w:tc>
        <w:tc>
          <w:tcPr>
            <w:tcW w:w="2765" w:type="dxa"/>
          </w:tcPr>
          <w:p w14:paraId="771D2CF3" w14:textId="6643CB80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766" w:type="dxa"/>
          </w:tcPr>
          <w:p w14:paraId="355256D2" w14:textId="4FEA4B04" w:rsidR="00A468A9" w:rsidRDefault="00336608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A468A9" w14:paraId="1246382C" w14:textId="77777777" w:rsidTr="00A468A9">
        <w:tc>
          <w:tcPr>
            <w:tcW w:w="2765" w:type="dxa"/>
          </w:tcPr>
          <w:p w14:paraId="5E7E1F0A" w14:textId="7C868134" w:rsidR="00A468A9" w:rsidRDefault="00A468A9" w:rsidP="00284A73">
            <w:pPr>
              <w:rPr>
                <w:rFonts w:hint="eastAsia"/>
              </w:rPr>
            </w:pPr>
            <w:r w:rsidRPr="00A468A9">
              <w:t>__password</w:t>
            </w:r>
          </w:p>
        </w:tc>
        <w:tc>
          <w:tcPr>
            <w:tcW w:w="2765" w:type="dxa"/>
          </w:tcPr>
          <w:p w14:paraId="2779AD68" w14:textId="51E2D520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766" w:type="dxa"/>
          </w:tcPr>
          <w:p w14:paraId="01FE4268" w14:textId="243D75DB" w:rsidR="00A468A9" w:rsidRDefault="00336608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A468A9" w14:paraId="73753F66" w14:textId="77777777" w:rsidTr="00A468A9">
        <w:tc>
          <w:tcPr>
            <w:tcW w:w="2765" w:type="dxa"/>
          </w:tcPr>
          <w:p w14:paraId="2AE59FCB" w14:textId="6A1776DC" w:rsidR="00A468A9" w:rsidRDefault="00A468A9" w:rsidP="00284A73">
            <w:pPr>
              <w:rPr>
                <w:rFonts w:hint="eastAsia"/>
              </w:rPr>
            </w:pPr>
            <w:r w:rsidRPr="00A468A9">
              <w:t>__db_engine</w:t>
            </w:r>
          </w:p>
        </w:tc>
        <w:tc>
          <w:tcPr>
            <w:tcW w:w="2765" w:type="dxa"/>
          </w:tcPr>
          <w:p w14:paraId="462FF4E1" w14:textId="06170E7C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766" w:type="dxa"/>
          </w:tcPr>
          <w:p w14:paraId="38D2362D" w14:textId="683036C6" w:rsidR="00A468A9" w:rsidRDefault="00336608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数据库引擎</w:t>
            </w:r>
          </w:p>
        </w:tc>
      </w:tr>
      <w:tr w:rsidR="00A468A9" w14:paraId="0763A009" w14:textId="77777777" w:rsidTr="00A468A9">
        <w:tc>
          <w:tcPr>
            <w:tcW w:w="2765" w:type="dxa"/>
          </w:tcPr>
          <w:p w14:paraId="740E3133" w14:textId="4F971E02" w:rsidR="00A468A9" w:rsidRDefault="00A468A9" w:rsidP="00284A73">
            <w:pPr>
              <w:rPr>
                <w:rFonts w:hint="eastAsia"/>
              </w:rPr>
            </w:pPr>
            <w:r w:rsidRPr="00A468A9">
              <w:t>__schema</w:t>
            </w:r>
          </w:p>
        </w:tc>
        <w:tc>
          <w:tcPr>
            <w:tcW w:w="2765" w:type="dxa"/>
          </w:tcPr>
          <w:p w14:paraId="5F826930" w14:textId="1EDFB4F1" w:rsidR="00A468A9" w:rsidRDefault="00A468A9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</w:t>
            </w:r>
          </w:p>
        </w:tc>
        <w:tc>
          <w:tcPr>
            <w:tcW w:w="2766" w:type="dxa"/>
          </w:tcPr>
          <w:p w14:paraId="290A336D" w14:textId="025F9A05" w:rsidR="00A468A9" w:rsidRDefault="00336608" w:rsidP="00284A7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chema名</w:t>
            </w:r>
          </w:p>
        </w:tc>
      </w:tr>
      <w:tr w:rsidR="00A468A9" w14:paraId="0F47C4CF" w14:textId="77777777" w:rsidTr="00A468A9">
        <w:tc>
          <w:tcPr>
            <w:tcW w:w="2765" w:type="dxa"/>
          </w:tcPr>
          <w:p w14:paraId="13FF3F08" w14:textId="18364A4B" w:rsidR="00A468A9" w:rsidRDefault="00A468A9" w:rsidP="00284A73">
            <w:pPr>
              <w:rPr>
                <w:rFonts w:hint="eastAsia"/>
              </w:rPr>
            </w:pPr>
            <w:r w:rsidRPr="00A468A9">
              <w:t>__conn</w:t>
            </w:r>
          </w:p>
        </w:tc>
        <w:tc>
          <w:tcPr>
            <w:tcW w:w="2765" w:type="dxa"/>
          </w:tcPr>
          <w:p w14:paraId="4221CD81" w14:textId="2013EB2A" w:rsidR="00A468A9" w:rsidRDefault="00A468A9" w:rsidP="00284A73">
            <w:pPr>
              <w:rPr>
                <w:rFonts w:hint="eastAsia"/>
              </w:rPr>
            </w:pPr>
            <w:r>
              <w:t>sqlalchemy.engine</w:t>
            </w:r>
          </w:p>
        </w:tc>
        <w:tc>
          <w:tcPr>
            <w:tcW w:w="2766" w:type="dxa"/>
          </w:tcPr>
          <w:p w14:paraId="25D59F2A" w14:textId="55186D85" w:rsidR="00A468A9" w:rsidRDefault="00336608" w:rsidP="00284A73">
            <w:pPr>
              <w:rPr>
                <w:rFonts w:hint="eastAsia"/>
              </w:rPr>
            </w:pPr>
            <w:r>
              <w:rPr>
                <w:rFonts w:hint="eastAsia"/>
              </w:rPr>
              <w:t>数据库连接对象</w:t>
            </w:r>
          </w:p>
        </w:tc>
      </w:tr>
    </w:tbl>
    <w:p w14:paraId="6ACA1EEF" w14:textId="63D840B5" w:rsidR="00A468A9" w:rsidRDefault="00A468A9" w:rsidP="00284A73"/>
    <w:p w14:paraId="7A3750E4" w14:textId="408D19B2" w:rsidR="00B732C2" w:rsidRDefault="0041459E" w:rsidP="00284A73">
      <w:r>
        <w:rPr>
          <w:rFonts w:hint="eastAsia"/>
        </w:rPr>
        <w:t>初始化：</w:t>
      </w:r>
    </w:p>
    <w:p w14:paraId="001F8687" w14:textId="6D703C9A" w:rsidR="0041459E" w:rsidRDefault="0041459E" w:rsidP="00284A73">
      <w:r>
        <w:rPr>
          <w:rFonts w:hint="eastAsia"/>
        </w:rPr>
        <w:t>一般来说，如下图：</w:t>
      </w:r>
    </w:p>
    <w:p w14:paraId="05D1C51A" w14:textId="26A1CC0C" w:rsidR="0041459E" w:rsidRDefault="0041459E" w:rsidP="00284A73">
      <w:r w:rsidRPr="0041459E">
        <w:rPr>
          <w:noProof/>
        </w:rPr>
        <w:drawing>
          <wp:inline distT="0" distB="0" distL="0" distR="0" wp14:anchorId="27A606ED" wp14:editId="6E7E193A">
            <wp:extent cx="200977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C19A" w14:textId="0D8D3963" w:rsidR="0041459E" w:rsidRDefault="0041459E" w:rsidP="00284A73">
      <w:r>
        <w:rPr>
          <w:rFonts w:hint="eastAsia"/>
        </w:rPr>
        <w:t>就会创建一个db，db是帮助我们连接到某个数据库Schema的专有连接。</w:t>
      </w:r>
    </w:p>
    <w:p w14:paraId="7DDF3931" w14:textId="77A20FC6" w:rsidR="0041459E" w:rsidRDefault="0041459E" w:rsidP="00284A73"/>
    <w:p w14:paraId="1F440C41" w14:textId="6B422ED4" w:rsidR="0041459E" w:rsidRDefault="0041459E" w:rsidP="00284A73">
      <w:r>
        <w:rPr>
          <w:rFonts w:hint="eastAsia"/>
        </w:rPr>
        <w:t>看构造函数_</w:t>
      </w:r>
      <w:r>
        <w:t>_init__</w:t>
      </w:r>
      <w:r>
        <w:rPr>
          <w:rFonts w:hint="eastAsia"/>
        </w:rPr>
        <w:t>的源代码：</w:t>
      </w:r>
    </w:p>
    <w:p w14:paraId="4F5908B7" w14:textId="650B5C6C" w:rsidR="0041459E" w:rsidRDefault="0041459E" w:rsidP="00284A73">
      <w:r w:rsidRPr="0041459E">
        <w:rPr>
          <w:noProof/>
        </w:rPr>
        <w:drawing>
          <wp:inline distT="0" distB="0" distL="0" distR="0" wp14:anchorId="0AEB8050" wp14:editId="2813987E">
            <wp:extent cx="5274310" cy="1879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7A2A" w14:textId="4A0D8511" w:rsidR="0041459E" w:rsidRDefault="0041459E" w:rsidP="00284A73">
      <w:r>
        <w:rPr>
          <w:rFonts w:hint="eastAsia"/>
        </w:rPr>
        <w:t>可以得知，d</w:t>
      </w:r>
      <w:r>
        <w:t>b=</w:t>
      </w:r>
      <w:r>
        <w:rPr>
          <w:rFonts w:hint="eastAsia"/>
        </w:rPr>
        <w:t>DBBean(</w:t>
      </w:r>
      <w:r>
        <w:t>)</w:t>
      </w:r>
      <w:r>
        <w:rPr>
          <w:rFonts w:hint="eastAsia"/>
        </w:rPr>
        <w:t>在不指定参数时，是用wutong</w:t>
      </w:r>
      <w:r>
        <w:t>_test</w:t>
      </w:r>
      <w:r>
        <w:rPr>
          <w:rFonts w:hint="eastAsia"/>
        </w:rPr>
        <w:t>的身份登录阿里云云数据库中的original</w:t>
      </w:r>
      <w:r>
        <w:t>_database</w:t>
      </w:r>
      <w:r>
        <w:rPr>
          <w:rFonts w:hint="eastAsia"/>
        </w:rPr>
        <w:t>这个schema中的连接，而schema时可以后天调整的，不需要在这一步就指定。</w:t>
      </w:r>
    </w:p>
    <w:p w14:paraId="2DAE49A1" w14:textId="107BB65E" w:rsidR="0041459E" w:rsidRDefault="0041459E" w:rsidP="00284A73">
      <w:r>
        <w:rPr>
          <w:rFonts w:hint="eastAsia"/>
        </w:rPr>
        <w:lastRenderedPageBreak/>
        <w:t>同时，为了方便使用者使用，尤其是要指定其他host、username、password的前提下，设置了一个简便的、不带下划线的init函数：</w:t>
      </w:r>
    </w:p>
    <w:p w14:paraId="750FFD93" w14:textId="70912AA6" w:rsidR="0041459E" w:rsidRDefault="0041459E" w:rsidP="00284A73">
      <w:r>
        <w:rPr>
          <w:noProof/>
        </w:rPr>
        <w:drawing>
          <wp:inline distT="0" distB="0" distL="0" distR="0" wp14:anchorId="77997E35" wp14:editId="568BABEB">
            <wp:extent cx="344805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26B5" w14:textId="77777777" w:rsidR="0041459E" w:rsidRDefault="0041459E" w:rsidP="00284A73">
      <w:pPr>
        <w:rPr>
          <w:rFonts w:hint="eastAsia"/>
        </w:rPr>
      </w:pPr>
    </w:p>
    <w:p w14:paraId="5C2A0F00" w14:textId="2B67F5FB" w:rsidR="0041459E" w:rsidRDefault="0041459E" w:rsidP="00284A73">
      <w:r>
        <w:rPr>
          <w:rFonts w:hint="eastAsia"/>
        </w:rPr>
        <w:t>如果需要再加入其他数据库的连接，可以直接在下图的位置进行添加：</w:t>
      </w:r>
    </w:p>
    <w:p w14:paraId="4E546D62" w14:textId="7C0DB625" w:rsidR="0041459E" w:rsidRDefault="00322E35" w:rsidP="00284A73">
      <w:r w:rsidRPr="00322E35">
        <w:rPr>
          <w:noProof/>
        </w:rPr>
        <w:drawing>
          <wp:inline distT="0" distB="0" distL="0" distR="0" wp14:anchorId="66FDD8E7" wp14:editId="37611F31">
            <wp:extent cx="5274310" cy="4432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95F0" w14:textId="7EB1F29F" w:rsidR="002D2B36" w:rsidRDefault="002D2B36" w:rsidP="00284A73"/>
    <w:p w14:paraId="0BB5C72F" w14:textId="4FB0BFD0" w:rsidR="002D2B36" w:rsidRDefault="002D2B36" w:rsidP="00284A73">
      <w:r>
        <w:rPr>
          <w:rFonts w:hint="eastAsia"/>
        </w:rPr>
        <w:t>在正式使用时，使用模板可表示为下述形式：</w:t>
      </w:r>
    </w:p>
    <w:p w14:paraId="4ABB700B" w14:textId="243B3895" w:rsidR="002D2B36" w:rsidRDefault="002D2B36" w:rsidP="00284A73">
      <w:r>
        <w:rPr>
          <w:noProof/>
        </w:rPr>
        <w:lastRenderedPageBreak/>
        <w:drawing>
          <wp:inline distT="0" distB="0" distL="0" distR="0" wp14:anchorId="07D0E495" wp14:editId="73DDEF88">
            <wp:extent cx="2190750" cy="156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6F7E" w14:textId="472D8050" w:rsidR="002D2B36" w:rsidRDefault="002D2B36" w:rsidP="00284A73">
      <w:r>
        <w:t>s</w:t>
      </w:r>
      <w:r>
        <w:rPr>
          <w:rFonts w:hint="eastAsia"/>
        </w:rPr>
        <w:t>chema</w:t>
      </w:r>
      <w:r>
        <w:t>_name</w:t>
      </w:r>
      <w:r>
        <w:rPr>
          <w:rFonts w:hint="eastAsia"/>
        </w:rPr>
        <w:t>是字符串，即现在想要去连接的schema（需要先确认是不是在正确对应的host、username、password下）。</w:t>
      </w:r>
    </w:p>
    <w:p w14:paraId="37A051E2" w14:textId="77777777" w:rsidR="002D2B36" w:rsidRDefault="002D2B36" w:rsidP="00284A73">
      <w:pPr>
        <w:rPr>
          <w:rFonts w:hint="eastAsia"/>
        </w:rPr>
      </w:pPr>
    </w:p>
    <w:p w14:paraId="5E6805D6" w14:textId="1C721642" w:rsidR="002D2B36" w:rsidRDefault="002D2B36" w:rsidP="00284A73">
      <w:r>
        <w:rPr>
          <w:rFonts w:hint="eastAsia"/>
        </w:rPr>
        <w:t>sql是sql语句，有select开头的查询语句和非查询语句（增删改）。</w:t>
      </w:r>
    </w:p>
    <w:p w14:paraId="5FCC9C92" w14:textId="77777777" w:rsidR="002D2B36" w:rsidRDefault="002D2B36" w:rsidP="00284A73">
      <w:pPr>
        <w:rPr>
          <w:rFonts w:hint="eastAsia"/>
        </w:rPr>
      </w:pPr>
    </w:p>
    <w:p w14:paraId="352B3F8A" w14:textId="3F0EF095" w:rsidR="002D2B36" w:rsidRDefault="002D2B36" w:rsidP="00284A73">
      <w:r>
        <w:rPr>
          <w:rFonts w:hint="eastAsia"/>
        </w:rPr>
        <w:t>db</w:t>
      </w:r>
      <w:r>
        <w:t>.exec_query(sql)</w:t>
      </w:r>
      <w:r>
        <w:rPr>
          <w:rFonts w:hint="eastAsia"/>
        </w:rPr>
        <w:t>会识别sql语句是增删改查的哪一种，如果是查询，则将查询结果返回为dataframe；如果是增删改，则将sql语句执行，返回一个空的dataframe。</w:t>
      </w:r>
    </w:p>
    <w:p w14:paraId="3B304E02" w14:textId="479F6887" w:rsidR="002D2B36" w:rsidRDefault="002D2B36" w:rsidP="00284A73"/>
    <w:p w14:paraId="4979D491" w14:textId="39B40B0E" w:rsidR="002D2B36" w:rsidRDefault="002D2B36" w:rsidP="00284A73">
      <w:r>
        <w:rPr>
          <w:rFonts w:hint="eastAsia"/>
        </w:rPr>
        <w:t>最后db</w:t>
      </w:r>
      <w:r>
        <w:t>.db_close()</w:t>
      </w:r>
      <w:r>
        <w:rPr>
          <w:rFonts w:hint="eastAsia"/>
        </w:rPr>
        <w:t>，是一个良好的习惯，否则如果一个大的系统开了过多的connect</w:t>
      </w:r>
      <w:r w:rsidR="00517784">
        <w:rPr>
          <w:rFonts w:hint="eastAsia"/>
        </w:rPr>
        <w:t>却</w:t>
      </w:r>
      <w:r>
        <w:rPr>
          <w:rFonts w:hint="eastAsia"/>
        </w:rPr>
        <w:t>没有</w:t>
      </w:r>
      <w:r w:rsidR="00517784">
        <w:rPr>
          <w:rFonts w:hint="eastAsia"/>
        </w:rPr>
        <w:t>及时</w:t>
      </w:r>
      <w:r>
        <w:rPr>
          <w:rFonts w:hint="eastAsia"/>
        </w:rPr>
        <w:t>关掉，可能会造成数据库的崩溃。</w:t>
      </w:r>
    </w:p>
    <w:p w14:paraId="0B2723F6" w14:textId="779B4272" w:rsidR="00066AB8" w:rsidRDefault="00066AB8" w:rsidP="00284A73"/>
    <w:p w14:paraId="1A510474" w14:textId="30EC5702" w:rsidR="00066AB8" w:rsidRDefault="00CD42C6" w:rsidP="00284A73">
      <w:r>
        <w:rPr>
          <w:rFonts w:hint="eastAsia"/>
        </w:rPr>
        <w:t>以上就是DBBean的核心功能。其他大部分模块都会直接引用DBBean处理数据库交互的部分，而不是直接在功能代码里直接</w:t>
      </w:r>
      <w:r w:rsidR="00C423FE">
        <w:rPr>
          <w:rFonts w:hint="eastAsia"/>
        </w:rPr>
        <w:t>引入sqlalchemy进行繁琐的配置。</w:t>
      </w:r>
    </w:p>
    <w:p w14:paraId="75D2BD24" w14:textId="30AF10FB" w:rsidR="00C423FE" w:rsidRDefault="00C423FE" w:rsidP="00284A73"/>
    <w:p w14:paraId="472B2D3F" w14:textId="58E2B88E" w:rsidR="00C423FE" w:rsidRDefault="00E72FDA" w:rsidP="00284A73">
      <w:r>
        <w:rPr>
          <w:rFonts w:hint="eastAsia"/>
        </w:rPr>
        <w:t>而为了方便日更等其他功能，设置了一个保存表格功能。</w:t>
      </w:r>
    </w:p>
    <w:p w14:paraId="0CCEF2C3" w14:textId="01FF3AD5" w:rsidR="00E72FDA" w:rsidRDefault="00E72FDA" w:rsidP="00284A73">
      <w:r>
        <w:rPr>
          <w:noProof/>
        </w:rPr>
        <w:drawing>
          <wp:inline distT="0" distB="0" distL="0" distR="0" wp14:anchorId="77281DFE" wp14:editId="7AAE0B95">
            <wp:extent cx="5274310" cy="3676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BFD7" w14:textId="34860CB9" w:rsidR="00E72FDA" w:rsidRDefault="00E72FDA" w:rsidP="00284A73"/>
    <w:p w14:paraId="15A2F74B" w14:textId="27F5A2CF" w:rsidR="00E72FDA" w:rsidRDefault="00E72FDA" w:rsidP="00284A73"/>
    <w:p w14:paraId="15739946" w14:textId="09A0D84D" w:rsidR="00E72FDA" w:rsidRDefault="00D84F1C" w:rsidP="00D84F1C">
      <w:pPr>
        <w:pStyle w:val="1"/>
      </w:pPr>
      <w:r>
        <w:rPr>
          <w:rFonts w:hint="eastAsia"/>
        </w:rPr>
        <w:lastRenderedPageBreak/>
        <w:t>数据的读取和基本操作</w:t>
      </w:r>
    </w:p>
    <w:p w14:paraId="05AC7D44" w14:textId="4E4720FC" w:rsidR="009B1E81" w:rsidRDefault="00D84F1C" w:rsidP="00284A73">
      <w:r>
        <w:rPr>
          <w:rFonts w:hint="eastAsia"/>
        </w:rPr>
        <w:t>由于金融数据的特殊性，大部分的金融数据都是时序数据或截面数据，</w:t>
      </w:r>
      <w:r w:rsidR="0081194D">
        <w:rPr>
          <w:rFonts w:hint="eastAsia"/>
        </w:rPr>
        <w:t>所以对每种数据都封装成了类</w:t>
      </w:r>
      <w:r w:rsidR="009B1E81">
        <w:rPr>
          <w:rFonts w:hint="eastAsia"/>
        </w:rPr>
        <w:t>，而这些类都继承了面板数据类Panel。</w:t>
      </w:r>
    </w:p>
    <w:p w14:paraId="19C930E0" w14:textId="5664C63C" w:rsidR="009B1E81" w:rsidRDefault="009B1E81" w:rsidP="00284A73"/>
    <w:p w14:paraId="7315C2DC" w14:textId="063CCCFC" w:rsidR="009B1E81" w:rsidRDefault="00551E86" w:rsidP="00284A73">
      <w:r>
        <w:rPr>
          <w:rFonts w:hint="eastAsia"/>
        </w:rPr>
        <w:t>所有继承Panel的子类，同时继承了包括离群值处理、log大数、标准化、描述性统计等模块：也就是说这些子类不必再次编写相应的代码，即可继承这些功能。</w:t>
      </w:r>
    </w:p>
    <w:p w14:paraId="65909AD0" w14:textId="77901166" w:rsidR="00551E86" w:rsidRDefault="00551E86" w:rsidP="00284A73"/>
    <w:p w14:paraId="6CF86F36" w14:textId="6E970E7D" w:rsidR="00551E86" w:rsidRDefault="00142A84" w:rsidP="00284A73">
      <w:r>
        <w:rPr>
          <w:rFonts w:hint="eastAsia"/>
        </w:rPr>
        <w:t>目前</w:t>
      </w:r>
      <w:r w:rsidR="00680424">
        <w:rPr>
          <w:rFonts w:hint="eastAsia"/>
        </w:rPr>
        <w:t>属于面板数据的类有</w:t>
      </w:r>
      <w:r w:rsidR="00680424" w:rsidRPr="00680424">
        <w:t>StockDailyPriceModel</w:t>
      </w:r>
      <w:r w:rsidR="00680424">
        <w:rPr>
          <w:rFonts w:hint="eastAsia"/>
        </w:rPr>
        <w:t>、</w:t>
      </w:r>
      <w:r w:rsidR="00680424" w:rsidRPr="00680424">
        <w:t>StockMinutePriceModel</w:t>
      </w:r>
      <w:r w:rsidR="00680424">
        <w:rPr>
          <w:rFonts w:hint="eastAsia"/>
        </w:rPr>
        <w:t>、</w:t>
      </w:r>
      <w:r w:rsidR="00680424" w:rsidRPr="00680424">
        <w:t>StockFloatingSharesModel</w:t>
      </w:r>
      <w:r w:rsidR="00680424">
        <w:rPr>
          <w:rFonts w:hint="eastAsia"/>
        </w:rPr>
        <w:t>、</w:t>
      </w:r>
      <w:r w:rsidR="00680424" w:rsidRPr="00680424">
        <w:t>StockTurnoverRateModel</w:t>
      </w:r>
      <w:r w:rsidR="00680424">
        <w:rPr>
          <w:rFonts w:hint="eastAsia"/>
        </w:rPr>
        <w:t>、</w:t>
      </w:r>
      <w:r w:rsidR="00680424" w:rsidRPr="00680424">
        <w:t>SpecialTreatModel</w:t>
      </w:r>
      <w:r w:rsidR="00680424">
        <w:rPr>
          <w:rFonts w:hint="eastAsia"/>
        </w:rPr>
        <w:t>、</w:t>
      </w:r>
      <w:r w:rsidR="00680424" w:rsidRPr="00680424">
        <w:t>MarketCapModel</w:t>
      </w:r>
      <w:r w:rsidR="00680424">
        <w:rPr>
          <w:rFonts w:hint="eastAsia"/>
        </w:rPr>
        <w:t>、</w:t>
      </w:r>
      <w:r w:rsidR="001B0FA5" w:rsidRPr="001B0FA5">
        <w:t>IndustryModel</w:t>
      </w:r>
      <w:r w:rsidR="001B0FA5">
        <w:rPr>
          <w:rFonts w:hint="eastAsia"/>
        </w:rPr>
        <w:t>、</w:t>
      </w:r>
      <w:r w:rsidR="001B0FA5" w:rsidRPr="001B0FA5">
        <w:t>IndexModel</w:t>
      </w:r>
      <w:r w:rsidR="001B0FA5">
        <w:rPr>
          <w:rFonts w:hint="eastAsia"/>
        </w:rPr>
        <w:t>、</w:t>
      </w:r>
      <w:r w:rsidR="001B0FA5" w:rsidRPr="001B0FA5">
        <w:t>IndexComponentsWeightsModel</w:t>
      </w:r>
      <w:r w:rsidR="001B0FA5">
        <w:rPr>
          <w:rFonts w:hint="eastAsia"/>
        </w:rPr>
        <w:t>、</w:t>
      </w:r>
      <w:r w:rsidR="001B0FA5" w:rsidRPr="001B0FA5">
        <w:t>BarraModel</w:t>
      </w:r>
      <w:r w:rsidR="001B0FA5">
        <w:rPr>
          <w:rFonts w:hint="eastAsia"/>
        </w:rPr>
        <w:t>、</w:t>
      </w:r>
      <w:r w:rsidR="001B0FA5" w:rsidRPr="001B0FA5">
        <w:t>FactorModel</w:t>
      </w:r>
    </w:p>
    <w:p w14:paraId="3413D104" w14:textId="774646D0" w:rsidR="001B0FA5" w:rsidRDefault="001B0FA5" w:rsidP="00284A73"/>
    <w:p w14:paraId="5E179AE3" w14:textId="10FFBC63" w:rsidR="001B0FA5" w:rsidRDefault="001B0FA5" w:rsidP="00284A73">
      <w:r>
        <w:rPr>
          <w:rFonts w:hint="eastAsia"/>
        </w:rPr>
        <w:t>除了Factor</w:t>
      </w:r>
      <w:r>
        <w:t>Model</w:t>
      </w:r>
      <w:r>
        <w:rPr>
          <w:rFonts w:hint="eastAsia"/>
        </w:rPr>
        <w:t>，其他几种数据一般都会直接对应某张数据表</w:t>
      </w:r>
      <w:r w:rsidR="0071677A">
        <w:rPr>
          <w:rFonts w:hint="eastAsia"/>
        </w:rPr>
        <w:t>，其功能大同小异，请直接参照代码的注释</w:t>
      </w:r>
      <w:r>
        <w:rPr>
          <w:rFonts w:hint="eastAsia"/>
        </w:rPr>
        <w:t>，在此</w:t>
      </w:r>
      <w:r w:rsidR="0071677A">
        <w:rPr>
          <w:rFonts w:hint="eastAsia"/>
        </w:rPr>
        <w:t>只拿</w:t>
      </w:r>
      <w:r w:rsidRPr="00680424">
        <w:t>StockDailyPriceModel</w:t>
      </w:r>
      <w:r>
        <w:rPr>
          <w:rFonts w:hint="eastAsia"/>
        </w:rPr>
        <w:t>举例。</w:t>
      </w:r>
    </w:p>
    <w:p w14:paraId="2B133A66" w14:textId="1BB420D1" w:rsidR="0071677A" w:rsidRDefault="0071677A" w:rsidP="00284A73"/>
    <w:p w14:paraId="685BA985" w14:textId="71E13C09" w:rsidR="0071677A" w:rsidRDefault="0071677A" w:rsidP="00284A73">
      <w:r>
        <w:rPr>
          <w:rFonts w:hint="eastAsia"/>
        </w:rPr>
        <w:t>如下图，没有手动设置任何参数时，取出的数据是数据库里所有股票的所有日期的数据：</w:t>
      </w:r>
    </w:p>
    <w:p w14:paraId="68C90F84" w14:textId="635F4910" w:rsidR="0071677A" w:rsidRDefault="0071677A" w:rsidP="00284A73">
      <w:r>
        <w:rPr>
          <w:noProof/>
        </w:rPr>
        <w:drawing>
          <wp:inline distT="0" distB="0" distL="0" distR="0" wp14:anchorId="6E0C846B" wp14:editId="7140F0B5">
            <wp:extent cx="3162300" cy="714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C7A6" w14:textId="6AB7B2CC" w:rsidR="0071677A" w:rsidRDefault="0071677A" w:rsidP="00284A73"/>
    <w:p w14:paraId="24531BDF" w14:textId="668DFB7F" w:rsidR="0071677A" w:rsidRDefault="0071677A" w:rsidP="00284A73">
      <w:r>
        <w:rPr>
          <w:rFonts w:hint="eastAsia"/>
        </w:rPr>
        <w:t>如下图，设置日期用start和end，如果不设start，默认从最前的数据开始；不设end，默认到最后的数据结束：</w:t>
      </w:r>
    </w:p>
    <w:p w14:paraId="6FF6316B" w14:textId="1A7F3162" w:rsidR="0071677A" w:rsidRDefault="0071677A" w:rsidP="00284A73">
      <w:r>
        <w:rPr>
          <w:noProof/>
        </w:rPr>
        <w:lastRenderedPageBreak/>
        <w:drawing>
          <wp:inline distT="0" distB="0" distL="0" distR="0" wp14:anchorId="1C9635C6" wp14:editId="48898B12">
            <wp:extent cx="5274310" cy="4708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8DE4" w14:textId="0D636828" w:rsidR="0071677A" w:rsidRDefault="0071677A" w:rsidP="00284A73"/>
    <w:p w14:paraId="7F9819A2" w14:textId="624D1EC1" w:rsidR="0071677A" w:rsidRDefault="0071677A" w:rsidP="00284A73">
      <w:r>
        <w:rPr>
          <w:rFonts w:hint="eastAsia"/>
        </w:rPr>
        <w:t>如下图，如果adjust</w:t>
      </w:r>
      <w:r>
        <w:t>_type</w:t>
      </w:r>
      <w:r w:rsidR="0032627E">
        <w:rPr>
          <w:rFonts w:hint="eastAsia"/>
        </w:rPr>
        <w:t>不设置，默认是前复权数据，可以设置为none（特别注意，不是python自带的空类型None，而是none四个字母组成的字符串），表示不复权。</w:t>
      </w:r>
    </w:p>
    <w:p w14:paraId="43A1BF22" w14:textId="1FA12F8B" w:rsidR="0032627E" w:rsidRDefault="0032627E" w:rsidP="00284A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A9BCB2" wp14:editId="57809708">
            <wp:extent cx="5274310" cy="4408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7EB1" w14:textId="460372E9" w:rsidR="0071677A" w:rsidRDefault="0032627E" w:rsidP="00284A73">
      <w:r>
        <w:rPr>
          <w:rFonts w:hint="eastAsia"/>
        </w:rPr>
        <w:t>对于</w:t>
      </w:r>
      <w:r w:rsidRPr="00680424">
        <w:t>StockDailyPriceModel</w:t>
      </w:r>
      <w:r>
        <w:rPr>
          <w:rFonts w:hint="eastAsia"/>
        </w:rPr>
        <w:t>，有get</w:t>
      </w:r>
      <w:r>
        <w:t>_price</w:t>
      </w:r>
      <w:r>
        <w:rPr>
          <w:rFonts w:hint="eastAsia"/>
        </w:rPr>
        <w:t>函数可以从mdl</w:t>
      </w:r>
      <w:r>
        <w:t>.data</w:t>
      </w:r>
      <w:r>
        <w:rPr>
          <w:rFonts w:hint="eastAsia"/>
        </w:rPr>
        <w:t>里快速获得某个特别值的矩阵面板形式：</w:t>
      </w:r>
    </w:p>
    <w:p w14:paraId="0D5C2426" w14:textId="19C823BD" w:rsidR="0032627E" w:rsidRDefault="0032627E" w:rsidP="00284A73">
      <w:r>
        <w:rPr>
          <w:noProof/>
        </w:rPr>
        <w:drawing>
          <wp:inline distT="0" distB="0" distL="0" distR="0" wp14:anchorId="2E0FDAE2" wp14:editId="5594CAD6">
            <wp:extent cx="5274310" cy="20548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8353" w14:textId="77777777" w:rsidR="0032627E" w:rsidRDefault="0032627E" w:rsidP="00284A73">
      <w:pPr>
        <w:rPr>
          <w:rFonts w:hint="eastAsia"/>
        </w:rPr>
      </w:pPr>
    </w:p>
    <w:p w14:paraId="735723EA" w14:textId="0A8DA9BB" w:rsidR="0032627E" w:rsidRDefault="0032627E" w:rsidP="00284A73">
      <w:r>
        <w:rPr>
          <w:rFonts w:hint="eastAsia"/>
        </w:rPr>
        <w:t>至此，大部分表的基本读取功能已经介绍完毕。</w:t>
      </w:r>
    </w:p>
    <w:p w14:paraId="5700265C" w14:textId="77777777" w:rsidR="0032627E" w:rsidRDefault="0032627E" w:rsidP="00284A73"/>
    <w:p w14:paraId="77B52A9F" w14:textId="02FF9094" w:rsidR="0032627E" w:rsidRDefault="0032627E" w:rsidP="00284A73">
      <w:r>
        <w:rPr>
          <w:rFonts w:hint="eastAsia"/>
        </w:rPr>
        <w:t>下面介绍FactorModel的用法，如下图：</w:t>
      </w:r>
    </w:p>
    <w:p w14:paraId="0EF23BAC" w14:textId="3BB5DB9B" w:rsidR="0032627E" w:rsidRDefault="00BD2255" w:rsidP="00284A73">
      <w:r>
        <w:rPr>
          <w:noProof/>
        </w:rPr>
        <w:lastRenderedPageBreak/>
        <w:drawing>
          <wp:inline distT="0" distB="0" distL="0" distR="0" wp14:anchorId="4AB6A432" wp14:editId="7F9F91E2">
            <wp:extent cx="5274310" cy="3291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B3AD" w14:textId="27AC8FE0" w:rsidR="0032627E" w:rsidRDefault="0032627E" w:rsidP="00284A73"/>
    <w:p w14:paraId="2218591F" w14:textId="65C85DC8" w:rsidR="00BD2255" w:rsidRDefault="00BD2255" w:rsidP="00284A73">
      <w:r>
        <w:rPr>
          <w:rFonts w:hint="eastAsia"/>
        </w:rPr>
        <w:t>在实现对象mdl时，构造函数仅指定了开始日期和结束日期（可以不指定，如其他面板数据），在调用set</w:t>
      </w:r>
      <w:r>
        <w:t>_factor</w:t>
      </w:r>
      <w:r>
        <w:rPr>
          <w:rFonts w:hint="eastAsia"/>
        </w:rPr>
        <w:t>函数后，才会根据factor</w:t>
      </w:r>
      <w:r>
        <w:t>_name</w:t>
      </w:r>
      <w:r>
        <w:rPr>
          <w:rFonts w:hint="eastAsia"/>
        </w:rPr>
        <w:t>参数读取数据。</w:t>
      </w:r>
    </w:p>
    <w:p w14:paraId="52C2A7C8" w14:textId="10AB939A" w:rsidR="00BD2255" w:rsidRDefault="00BD2255" w:rsidP="00284A73"/>
    <w:p w14:paraId="2B569AB7" w14:textId="77777777" w:rsidR="00BD2255" w:rsidRDefault="00BD2255" w:rsidP="00284A73">
      <w:r>
        <w:rPr>
          <w:rFonts w:hint="eastAsia"/>
        </w:rPr>
        <w:t>set</w:t>
      </w:r>
      <w:r>
        <w:t>_factor</w:t>
      </w:r>
      <w:r>
        <w:rPr>
          <w:rFonts w:hint="eastAsia"/>
        </w:rPr>
        <w:t>函数</w:t>
      </w:r>
      <w:r>
        <w:rPr>
          <w:rFonts w:hint="eastAsia"/>
        </w:rPr>
        <w:t>内在读取逻辑是：</w:t>
      </w:r>
    </w:p>
    <w:p w14:paraId="085DD2CD" w14:textId="77777777" w:rsidR="00BD2255" w:rsidRDefault="00BD2255" w:rsidP="00BD2255">
      <w:pPr>
        <w:ind w:firstLine="420"/>
      </w:pPr>
      <w:r>
        <w:rPr>
          <w:rFonts w:hint="eastAsia"/>
        </w:rPr>
        <w:t>在cn</w:t>
      </w:r>
      <w:r>
        <w:t>_factor_info</w:t>
      </w:r>
      <w:r>
        <w:rPr>
          <w:rFonts w:hint="eastAsia"/>
        </w:rPr>
        <w:t>表中，判断MA</w:t>
      </w:r>
      <w:r>
        <w:t>5</w:t>
      </w:r>
      <w:r>
        <w:rPr>
          <w:rFonts w:hint="eastAsia"/>
        </w:rPr>
        <w:t>是否唯一存在</w:t>
      </w:r>
    </w:p>
    <w:p w14:paraId="214A3CA9" w14:textId="7D2749E6" w:rsidR="00BD2255" w:rsidRDefault="00BD2255" w:rsidP="00BD2255">
      <w:pPr>
        <w:ind w:firstLine="420"/>
      </w:pPr>
      <w:r>
        <w:rPr>
          <w:rFonts w:hint="eastAsia"/>
        </w:rPr>
        <w:t>判断成立后，再从</w:t>
      </w:r>
      <w:r>
        <w:rPr>
          <w:rFonts w:hint="eastAsia"/>
        </w:rPr>
        <w:t>cn</w:t>
      </w:r>
      <w:r>
        <w:t>_factor_info</w:t>
      </w:r>
      <w:r>
        <w:rPr>
          <w:rFonts w:hint="eastAsia"/>
        </w:rPr>
        <w:t>中找到MA</w:t>
      </w:r>
      <w:r>
        <w:t>5</w:t>
      </w:r>
      <w:r>
        <w:rPr>
          <w:rFonts w:hint="eastAsia"/>
        </w:rPr>
        <w:t>所在的表，是</w:t>
      </w:r>
      <w:r w:rsidRPr="00BD2255">
        <w:t>cn_technical_ma</w:t>
      </w:r>
    </w:p>
    <w:p w14:paraId="674AE826" w14:textId="11704D1A" w:rsidR="00BD2255" w:rsidRDefault="00BD2255" w:rsidP="00BD2255">
      <w:pPr>
        <w:ind w:firstLine="420"/>
      </w:pPr>
      <w:r>
        <w:rPr>
          <w:rFonts w:hint="eastAsia"/>
        </w:rPr>
        <w:t>在</w:t>
      </w:r>
      <w:r w:rsidRPr="00BD2255">
        <w:t>cn_technical_ma</w:t>
      </w:r>
      <w:r>
        <w:rPr>
          <w:rFonts w:hint="eastAsia"/>
        </w:rPr>
        <w:t>中读取date、ticker、MA</w:t>
      </w:r>
      <w:r>
        <w:t>5</w:t>
      </w:r>
      <w:r>
        <w:rPr>
          <w:rFonts w:hint="eastAsia"/>
        </w:rPr>
        <w:t>三列</w:t>
      </w:r>
    </w:p>
    <w:p w14:paraId="378D4195" w14:textId="0549DBE4" w:rsidR="00BD2255" w:rsidRDefault="00BD2255" w:rsidP="00BD2255">
      <w:pPr>
        <w:ind w:firstLine="420"/>
      </w:pPr>
      <w:r>
        <w:rPr>
          <w:rFonts w:hint="eastAsia"/>
        </w:rPr>
        <w:t>把三列的长标变成面板矩阵，放置到mdl的_</w:t>
      </w:r>
      <w:r>
        <w:t>data</w:t>
      </w:r>
      <w:r>
        <w:rPr>
          <w:rFonts w:hint="eastAsia"/>
        </w:rPr>
        <w:t>中（用mdl</w:t>
      </w:r>
      <w:r>
        <w:t>.data</w:t>
      </w:r>
      <w:r>
        <w:rPr>
          <w:rFonts w:hint="eastAsia"/>
        </w:rPr>
        <w:t>读取）</w:t>
      </w:r>
    </w:p>
    <w:p w14:paraId="446EEC80" w14:textId="6E73B25B" w:rsidR="00E71450" w:rsidRDefault="00E71450" w:rsidP="00BD2255"/>
    <w:p w14:paraId="678E2E50" w14:textId="1D02BBA9" w:rsidR="00E71450" w:rsidRDefault="00E71450" w:rsidP="00BD2255">
      <w:r>
        <w:rPr>
          <w:rFonts w:hint="eastAsia"/>
        </w:rPr>
        <w:t>所以，要读取一个因子，必须保证实现录入到cn</w:t>
      </w:r>
      <w:r>
        <w:t>_factor_info</w:t>
      </w:r>
      <w:r>
        <w:rPr>
          <w:rFonts w:hint="eastAsia"/>
        </w:rPr>
        <w:t>当中，且因子名不可重复。</w:t>
      </w:r>
    </w:p>
    <w:p w14:paraId="0CE5F62C" w14:textId="6D21BD2A" w:rsidR="00E71450" w:rsidRDefault="00E71450" w:rsidP="00BD2255"/>
    <w:p w14:paraId="4262E387" w14:textId="7BDB9819" w:rsidR="00E71450" w:rsidRDefault="00E71450" w:rsidP="00BD2255">
      <w:r>
        <w:rPr>
          <w:rFonts w:hint="eastAsia"/>
        </w:rPr>
        <w:t>应该注意到，set</w:t>
      </w:r>
      <w:r>
        <w:t>_factor</w:t>
      </w:r>
      <w:r>
        <w:rPr>
          <w:rFonts w:hint="eastAsia"/>
        </w:rPr>
        <w:t>其实预留了schema</w:t>
      </w:r>
      <w:r>
        <w:t>_name</w:t>
      </w:r>
      <w:r>
        <w:rPr>
          <w:rFonts w:hint="eastAsia"/>
        </w:rPr>
        <w:t>这个参数，默认为original_database，</w:t>
      </w:r>
      <w:r w:rsidR="008A7A81">
        <w:rPr>
          <w:rFonts w:hint="eastAsia"/>
        </w:rPr>
        <w:t>而</w:t>
      </w:r>
      <w:r>
        <w:rPr>
          <w:rFonts w:hint="eastAsia"/>
        </w:rPr>
        <w:t>事实上，其他表中并没有</w:t>
      </w:r>
      <w:r w:rsidR="008A7A81">
        <w:rPr>
          <w:rFonts w:hint="eastAsia"/>
        </w:rPr>
        <w:t>规范的</w:t>
      </w:r>
      <w:r>
        <w:rPr>
          <w:rFonts w:hint="eastAsia"/>
        </w:rPr>
        <w:t>cn</w:t>
      </w:r>
      <w:r>
        <w:t>_factor_info</w:t>
      </w:r>
      <w:r>
        <w:rPr>
          <w:rFonts w:hint="eastAsia"/>
        </w:rPr>
        <w:t>表，所以FactorModel暂时不能用在其他schema中。</w:t>
      </w:r>
    </w:p>
    <w:p w14:paraId="1055C8B3" w14:textId="4601438F" w:rsidR="00D9251B" w:rsidRDefault="00D9251B" w:rsidP="00BD2255"/>
    <w:p w14:paraId="39899832" w14:textId="68AFC4F0" w:rsidR="00D9251B" w:rsidRDefault="00D9251B" w:rsidP="00D9251B">
      <w:pPr>
        <w:pStyle w:val="1"/>
        <w:rPr>
          <w:rFonts w:hint="eastAsia"/>
        </w:rPr>
      </w:pPr>
      <w:r>
        <w:rPr>
          <w:rFonts w:hint="eastAsia"/>
        </w:rPr>
        <w:t>数据库日更</w:t>
      </w:r>
    </w:p>
    <w:p w14:paraId="51244011" w14:textId="267E7765" w:rsidR="0032627E" w:rsidRDefault="00A57983" w:rsidP="00284A73">
      <w:r>
        <w:rPr>
          <w:rFonts w:hint="eastAsia"/>
        </w:rPr>
        <w:t>数据库日更有专门的notebook文件操作。</w:t>
      </w:r>
    </w:p>
    <w:p w14:paraId="5CB72685" w14:textId="794DAB6F" w:rsidR="00A57983" w:rsidRDefault="00A57983" w:rsidP="00284A73"/>
    <w:p w14:paraId="33B6A97A" w14:textId="50E60492" w:rsidR="00A57983" w:rsidRDefault="00A57983" w:rsidP="00284A73">
      <w:r>
        <w:rPr>
          <w:rFonts w:hint="eastAsia"/>
        </w:rPr>
        <w:t>先阐述下无法做到完全自动化的理由：</w:t>
      </w:r>
    </w:p>
    <w:p w14:paraId="234A231E" w14:textId="108B43E0" w:rsidR="00A57983" w:rsidRDefault="00A57983" w:rsidP="00284A73">
      <w:r>
        <w:tab/>
      </w:r>
      <w:r>
        <w:rPr>
          <w:rFonts w:hint="eastAsia"/>
        </w:rPr>
        <w:t>网络问题</w:t>
      </w:r>
    </w:p>
    <w:p w14:paraId="49B79269" w14:textId="3D283717" w:rsidR="00A57983" w:rsidRDefault="00A57983" w:rsidP="00284A73">
      <w:r>
        <w:tab/>
        <w:t>W</w:t>
      </w:r>
      <w:r>
        <w:rPr>
          <w:rFonts w:hint="eastAsia"/>
        </w:rPr>
        <w:t>indows自带更新问题</w:t>
      </w:r>
    </w:p>
    <w:p w14:paraId="4AD6409A" w14:textId="55BBD915" w:rsidR="00A57983" w:rsidRDefault="00A57983" w:rsidP="00284A73">
      <w:r>
        <w:tab/>
      </w:r>
      <w:r>
        <w:rPr>
          <w:rFonts w:hint="eastAsia"/>
        </w:rPr>
        <w:t>数据商</w:t>
      </w:r>
      <w:r w:rsidR="008A7A81">
        <w:rPr>
          <w:rFonts w:hint="eastAsia"/>
        </w:rPr>
        <w:t>服务崩溃问题</w:t>
      </w:r>
    </w:p>
    <w:p w14:paraId="2283D73E" w14:textId="36E52C7B" w:rsidR="008A7A81" w:rsidRDefault="008A7A81" w:rsidP="00284A73"/>
    <w:p w14:paraId="10E8450D" w14:textId="3396B85A" w:rsidR="008A7A81" w:rsidRDefault="008A7A81" w:rsidP="00284A73">
      <w:r>
        <w:rPr>
          <w:rFonts w:hint="eastAsia"/>
        </w:rPr>
        <w:lastRenderedPageBreak/>
        <w:t>所以现阶段以现有人力无法部署一个全自动日更环境。</w:t>
      </w:r>
    </w:p>
    <w:p w14:paraId="382B31E8" w14:textId="6C26699F" w:rsidR="008A7A81" w:rsidRDefault="008A7A81" w:rsidP="00284A73"/>
    <w:p w14:paraId="18AED886" w14:textId="3450D356" w:rsidR="008A7A81" w:rsidRDefault="008A7A81" w:rsidP="00284A73">
      <w:r>
        <w:rPr>
          <w:rFonts w:hint="eastAsia"/>
        </w:rPr>
        <w:t>日更思路：</w:t>
      </w:r>
    </w:p>
    <w:p w14:paraId="1BC86788" w14:textId="19E5AD09" w:rsidR="008A7A81" w:rsidRDefault="008A7A81" w:rsidP="00284A73">
      <w:r>
        <w:tab/>
      </w:r>
      <w:r>
        <w:rPr>
          <w:rFonts w:hint="eastAsia"/>
        </w:rPr>
        <w:t>读取cn</w:t>
      </w:r>
      <w:r>
        <w:t>_update_info</w:t>
      </w:r>
      <w:r>
        <w:rPr>
          <w:rFonts w:hint="eastAsia"/>
        </w:rPr>
        <w:t>，每一行读取update</w:t>
      </w:r>
      <w:r>
        <w:t>_date</w:t>
      </w:r>
      <w:r>
        <w:rPr>
          <w:rFonts w:hint="eastAsia"/>
        </w:rPr>
        <w:t>，即上次更新日期</w:t>
      </w:r>
    </w:p>
    <w:p w14:paraId="7664DBF3" w14:textId="0204AE39" w:rsidR="008A7A81" w:rsidRDefault="008A7A81" w:rsidP="00284A73">
      <w:r>
        <w:tab/>
      </w:r>
      <w:r>
        <w:rPr>
          <w:rFonts w:hint="eastAsia"/>
        </w:rPr>
        <w:t>判断今天是否等于上次更新日期，如果等于，这一行所记录的表不更新</w:t>
      </w:r>
    </w:p>
    <w:p w14:paraId="089C78E8" w14:textId="0CB99B2E" w:rsidR="008A7A81" w:rsidRDefault="008A7A81" w:rsidP="00284A73">
      <w:r>
        <w:tab/>
      </w:r>
      <w:r>
        <w:rPr>
          <w:rFonts w:hint="eastAsia"/>
        </w:rPr>
        <w:t>否则，将update</w:t>
      </w:r>
      <w:r>
        <w:t>_date</w:t>
      </w:r>
      <w:r>
        <w:rPr>
          <w:rFonts w:hint="eastAsia"/>
        </w:rPr>
        <w:t>至今的所有数据补全并填入，同时将update</w:t>
      </w:r>
      <w:r>
        <w:t>_date</w:t>
      </w:r>
      <w:r>
        <w:rPr>
          <w:rFonts w:hint="eastAsia"/>
        </w:rPr>
        <w:t>修改为今天</w:t>
      </w:r>
    </w:p>
    <w:p w14:paraId="4782DD5F" w14:textId="3BA31649" w:rsidR="00993637" w:rsidRDefault="00993637" w:rsidP="00284A73">
      <w:pPr>
        <w:rPr>
          <w:rFonts w:hint="eastAsia"/>
        </w:rPr>
      </w:pPr>
      <w:r>
        <w:tab/>
      </w:r>
      <w:r>
        <w:rPr>
          <w:rFonts w:hint="eastAsia"/>
        </w:rPr>
        <w:t>顺便，顺便把合成好的因子入库</w:t>
      </w:r>
    </w:p>
    <w:p w14:paraId="29640386" w14:textId="7CE7F6C1" w:rsidR="008A7A81" w:rsidRDefault="008A7A81" w:rsidP="00284A73"/>
    <w:p w14:paraId="69F24A77" w14:textId="375B1CE5" w:rsidR="008A7A81" w:rsidRDefault="00993637" w:rsidP="00993637">
      <w:pPr>
        <w:pStyle w:val="1"/>
      </w:pPr>
      <w:r>
        <w:rPr>
          <w:rFonts w:hint="eastAsia"/>
        </w:rPr>
        <w:t>因子合成逻辑</w:t>
      </w:r>
    </w:p>
    <w:p w14:paraId="3D704293" w14:textId="7CA57386" w:rsidR="00993637" w:rsidRDefault="00993637" w:rsidP="00993637">
      <w:r w:rsidRPr="00993637">
        <w:t>FactorComposition</w:t>
      </w:r>
      <w:r>
        <w:rPr>
          <w:rFonts w:hint="eastAsia"/>
        </w:rPr>
        <w:t>类包含三个与众不同的成员</w:t>
      </w:r>
    </w:p>
    <w:p w14:paraId="728A2F3C" w14:textId="724DD715" w:rsidR="00993637" w:rsidRDefault="00993637" w:rsidP="00993637">
      <w:r w:rsidRPr="00993637">
        <w:rPr>
          <w:noProof/>
        </w:rPr>
        <w:drawing>
          <wp:inline distT="0" distB="0" distL="0" distR="0" wp14:anchorId="6F0868BB" wp14:editId="7E787B5E">
            <wp:extent cx="3686175" cy="676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4720" w14:textId="35CC5BB0" w:rsidR="00993637" w:rsidRDefault="00993637" w:rsidP="00993637">
      <w:r>
        <w:rPr>
          <w:rFonts w:hint="eastAsia"/>
        </w:rPr>
        <w:t>我们将原始数据（价量、原始因子）直接合成的因子称为一级合成因子；</w:t>
      </w:r>
    </w:p>
    <w:p w14:paraId="7BE6451A" w14:textId="63A8EB77" w:rsidR="00993637" w:rsidRDefault="00993637" w:rsidP="00993637">
      <w:r>
        <w:rPr>
          <w:rFonts w:hint="eastAsia"/>
        </w:rPr>
        <w:t>成分包含一级及以上的合成因子称为二级因子。</w:t>
      </w:r>
    </w:p>
    <w:p w14:paraId="625E272B" w14:textId="51118EE3" w:rsidR="00993637" w:rsidRDefault="00993637" w:rsidP="00993637"/>
    <w:p w14:paraId="29A37461" w14:textId="2FB52033" w:rsidR="00993637" w:rsidRDefault="00993637" w:rsidP="00993637">
      <w:r>
        <w:rPr>
          <w:rFonts w:hint="eastAsia"/>
        </w:rPr>
        <w:t>在合成二级因子时</w:t>
      </w:r>
      <w:r w:rsidR="00CF4246">
        <w:rPr>
          <w:rFonts w:hint="eastAsia"/>
        </w:rPr>
        <w:t>，都有一个参数</w:t>
      </w:r>
      <w:r w:rsidR="00CF4246" w:rsidRPr="00CF4246">
        <w:t>middle_is_saved</w:t>
      </w:r>
      <w:r>
        <w:rPr>
          <w:rFonts w:hint="eastAsia"/>
        </w:rPr>
        <w:t>，</w:t>
      </w:r>
      <w:r w:rsidR="00CF4246">
        <w:rPr>
          <w:rFonts w:hint="eastAsia"/>
        </w:rPr>
        <w:t>默认否，如果是，则不会生成中间因子，而是直接从数据库调取因子进行合成；如果否，则先生成所有中间因子，再把</w:t>
      </w:r>
      <w:r>
        <w:rPr>
          <w:rFonts w:hint="eastAsia"/>
        </w:rPr>
        <w:t>所有中间因子的数据、因子名、欲存储的因子表名按顺序放入这三个列表</w:t>
      </w:r>
      <w:r w:rsidR="00CF4246">
        <w:rPr>
          <w:rFonts w:hint="eastAsia"/>
        </w:rPr>
        <w:t>中</w:t>
      </w:r>
      <w:r>
        <w:rPr>
          <w:rFonts w:hint="eastAsia"/>
        </w:rPr>
        <w:t>。</w:t>
      </w:r>
    </w:p>
    <w:p w14:paraId="52A1106E" w14:textId="080025E1" w:rsidR="00CF4246" w:rsidRDefault="00CF4246" w:rsidP="00993637"/>
    <w:p w14:paraId="08B9DB05" w14:textId="158E55AF" w:rsidR="00CF4246" w:rsidRPr="00CF4246" w:rsidRDefault="00CF4246" w:rsidP="00993637">
      <w:pPr>
        <w:rPr>
          <w:rFonts w:hint="eastAsia"/>
        </w:rPr>
      </w:pPr>
      <w:r>
        <w:rPr>
          <w:rFonts w:hint="eastAsia"/>
        </w:rPr>
        <w:t>在这三个列表不为空时，调用</w:t>
      </w:r>
      <w:r w:rsidRPr="00CF4246">
        <w:t>save_middle_factor</w:t>
      </w:r>
      <w:r>
        <w:rPr>
          <w:rFonts w:hint="eastAsia"/>
        </w:rPr>
        <w:t>，会将所有中间因子保存；在调用任意一个gen开头的生成合成因子的函数后，调用</w:t>
      </w:r>
      <w:r w:rsidRPr="00CF4246">
        <w:t>save_composition_factor</w:t>
      </w:r>
      <w:r>
        <w:rPr>
          <w:rFonts w:hint="eastAsia"/>
        </w:rPr>
        <w:t>，将合成好的因子存入数据库。</w:t>
      </w:r>
    </w:p>
    <w:p w14:paraId="500B6FD6" w14:textId="77777777" w:rsidR="00993637" w:rsidRDefault="00993637" w:rsidP="00993637">
      <w:pPr>
        <w:rPr>
          <w:rFonts w:hint="eastAsia"/>
        </w:rPr>
      </w:pPr>
    </w:p>
    <w:p w14:paraId="52E3057D" w14:textId="77777777" w:rsidR="00993637" w:rsidRPr="00993637" w:rsidRDefault="00993637" w:rsidP="00993637">
      <w:pPr>
        <w:rPr>
          <w:rFonts w:hint="eastAsia"/>
        </w:rPr>
      </w:pPr>
    </w:p>
    <w:sectPr w:rsidR="00993637" w:rsidRPr="00993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7C4D"/>
    <w:multiLevelType w:val="hybridMultilevel"/>
    <w:tmpl w:val="651ECEBC"/>
    <w:lvl w:ilvl="0" w:tplc="06600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09"/>
    <w:rsid w:val="00066409"/>
    <w:rsid w:val="00066AB8"/>
    <w:rsid w:val="000B2C52"/>
    <w:rsid w:val="00142A84"/>
    <w:rsid w:val="00154808"/>
    <w:rsid w:val="001B0FA5"/>
    <w:rsid w:val="00284A73"/>
    <w:rsid w:val="002D2B36"/>
    <w:rsid w:val="00322E35"/>
    <w:rsid w:val="0032627E"/>
    <w:rsid w:val="00336608"/>
    <w:rsid w:val="0041459E"/>
    <w:rsid w:val="00420043"/>
    <w:rsid w:val="0044502B"/>
    <w:rsid w:val="00517784"/>
    <w:rsid w:val="00551E86"/>
    <w:rsid w:val="00680424"/>
    <w:rsid w:val="00693B5D"/>
    <w:rsid w:val="0071677A"/>
    <w:rsid w:val="0081194D"/>
    <w:rsid w:val="00811C4C"/>
    <w:rsid w:val="008A7A81"/>
    <w:rsid w:val="00993637"/>
    <w:rsid w:val="009B1E81"/>
    <w:rsid w:val="00A428FE"/>
    <w:rsid w:val="00A468A9"/>
    <w:rsid w:val="00A57983"/>
    <w:rsid w:val="00B732C2"/>
    <w:rsid w:val="00BD2255"/>
    <w:rsid w:val="00C423FE"/>
    <w:rsid w:val="00CC3962"/>
    <w:rsid w:val="00CD42C6"/>
    <w:rsid w:val="00CF4246"/>
    <w:rsid w:val="00D84F1C"/>
    <w:rsid w:val="00D9251B"/>
    <w:rsid w:val="00E71450"/>
    <w:rsid w:val="00E72FDA"/>
    <w:rsid w:val="00EF0892"/>
    <w:rsid w:val="00F35E1F"/>
    <w:rsid w:val="00FF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5138"/>
  <w15:chartTrackingRefBased/>
  <w15:docId w15:val="{106BBF2E-9E55-4124-9B79-05151B9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0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F089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46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9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2021-06-17T05:25:00Z</dcterms:created>
  <dcterms:modified xsi:type="dcterms:W3CDTF">2021-06-18T02:15:00Z</dcterms:modified>
</cp:coreProperties>
</file>