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028825" cy="2028825"/>
            <wp:effectExtent l="0" t="0" r="9525" b="9525"/>
            <wp:docPr id="3" name="图片 3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4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 w:eastAsia="宋体"/>
          <w:sz w:val="32"/>
          <w:szCs w:val="32"/>
          <w:lang w:eastAsia="zh-CN"/>
        </w:rPr>
        <w:drawing>
          <wp:inline distT="0" distB="0" distL="114300" distR="114300">
            <wp:extent cx="2851150" cy="2851150"/>
            <wp:effectExtent l="0" t="0" r="1397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rFonts w:hint="eastAsia"/>
          <w:sz w:val="48"/>
          <w:szCs w:val="48"/>
          <w:lang w:val="en-US" w:eastAsia="zh-CN"/>
        </w:rPr>
        <w:t>2</w:t>
      </w:r>
      <w:r>
        <w:rPr>
          <w:rFonts w:hint="eastAsia"/>
          <w:sz w:val="48"/>
          <w:szCs w:val="48"/>
        </w:rPr>
        <w:t>0-</w:t>
      </w:r>
      <w:r>
        <w:rPr>
          <w:rFonts w:hint="eastAsia"/>
          <w:sz w:val="48"/>
          <w:szCs w:val="48"/>
          <w:lang w:val="en-US" w:eastAsia="zh-CN"/>
        </w:rPr>
        <w:t>婆婆与猫游戏</w:t>
      </w:r>
      <w:r>
        <w:rPr>
          <w:rFonts w:hint="eastAsia"/>
          <w:sz w:val="48"/>
          <w:szCs w:val="48"/>
        </w:rPr>
        <w:t>APP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测试</w:t>
      </w:r>
      <w:r>
        <w:rPr>
          <w:sz w:val="48"/>
          <w:szCs w:val="48"/>
        </w:rPr>
        <w:t>报告</w:t>
      </w:r>
    </w:p>
    <w:p>
      <w:pPr>
        <w:rPr>
          <w:sz w:val="48"/>
          <w:szCs w:val="48"/>
        </w:rPr>
      </w:pPr>
    </w:p>
    <w:tbl>
      <w:tblPr>
        <w:tblStyle w:val="22"/>
        <w:tblW w:w="835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422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51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D9D9D9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851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王淑雯</w:t>
            </w:r>
          </w:p>
        </w:tc>
        <w:tc>
          <w:tcPr>
            <w:tcW w:w="2422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15988168048</w:t>
            </w:r>
          </w:p>
        </w:tc>
        <w:tc>
          <w:tcPr>
            <w:tcW w:w="4086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fldChar w:fldCharType="begin"/>
            </w:r>
            <w:r>
              <w:rPr>
                <w:kern w:val="0"/>
                <w:sz w:val="20"/>
                <w:szCs w:val="20"/>
              </w:rPr>
              <w:instrText xml:space="preserve"> HYPERLINK "mailto:31501351@stu.zucc.edu.cn" </w:instrText>
            </w:r>
            <w:r>
              <w:rPr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</w:rPr>
              <w:t>3</w:t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1601383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51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张琪</w:t>
            </w:r>
          </w:p>
        </w:tc>
        <w:tc>
          <w:tcPr>
            <w:tcW w:w="2422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15968889260</w:t>
            </w:r>
          </w:p>
        </w:tc>
        <w:tc>
          <w:tcPr>
            <w:tcW w:w="4086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fldChar w:fldCharType="begin"/>
            </w:r>
            <w:r>
              <w:rPr>
                <w:kern w:val="0"/>
                <w:sz w:val="20"/>
                <w:szCs w:val="20"/>
              </w:rPr>
              <w:instrText xml:space="preserve"> HYPERLINK "mailto:31501352@stu.zucc.edu.cn" </w:instrText>
            </w:r>
            <w:r>
              <w:rPr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/>
                <w:color w:val="0000FF"/>
                <w:kern w:val="0"/>
                <w:sz w:val="20"/>
                <w:szCs w:val="20"/>
                <w:u w:val="single"/>
                <w:lang w:val="en-US" w:eastAsia="zh-CN"/>
              </w:rPr>
              <w:t>31601384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t>@stu.zucc.edu.cn</w:t>
            </w:r>
            <w:r>
              <w:rPr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</w:tbl>
    <w:p>
      <w:r>
        <w:br w:type="textWrapping"/>
      </w:r>
    </w:p>
    <w:p>
      <w:pPr>
        <w:rPr>
          <w:rFonts w:hint="eastAsia" w:ascii="宋体" w:hAnsi="宋体"/>
          <w:sz w:val="52"/>
        </w:rPr>
      </w:pPr>
    </w:p>
    <w:p>
      <w:pPr>
        <w:pStyle w:val="13"/>
        <w:tabs>
          <w:tab w:val="right" w:leader="dot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</w:p>
    <w:sdt>
      <w:sdtPr>
        <w:rPr>
          <w:lang w:val="zh-CN"/>
        </w:rPr>
        <w:id w:val="-33006424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"_Toc485477720"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</w:t>
          </w:r>
          <w:r>
            <w:rPr>
              <w:rStyle w:val="21"/>
              <w:rFonts w:hint="eastAsia" w:ascii="宋体" w:hAnsi="宋体"/>
            </w:rPr>
            <w:t>．引言</w:t>
          </w:r>
          <w:r>
            <w:tab/>
          </w:r>
          <w:r>
            <w:fldChar w:fldCharType="begin"/>
          </w:r>
          <w:r>
            <w:instrText xml:space="preserve"> PAGEREF _Toc485477720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"_Toc485477721"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1.1</w:t>
          </w:r>
          <w:r>
            <w:rPr>
              <w:rStyle w:val="21"/>
              <w:rFonts w:hint="eastAsia" w:ascii="宋体" w:hAnsi="宋体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_Toc485477721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"_Toc485477722"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1.2</w:t>
          </w:r>
          <w:r>
            <w:rPr>
              <w:rStyle w:val="21"/>
              <w:rFonts w:hint="eastAsia" w:ascii="宋体" w:hAnsi="宋体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_Toc485477722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"_Toc485477723"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1.3</w:t>
          </w:r>
          <w:r>
            <w:rPr>
              <w:rStyle w:val="21"/>
              <w:rFonts w:hint="eastAsia" w:ascii="宋体" w:hAnsi="宋体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_Toc485477723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"_Toc485477724"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1.4</w:t>
          </w:r>
          <w:r>
            <w:rPr>
              <w:rStyle w:val="21"/>
              <w:rFonts w:hint="eastAsia" w:ascii="宋体" w:hAnsi="宋体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_Toc485477724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"_Toc485477725"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2.1</w:t>
          </w:r>
          <w:r>
            <w:rPr>
              <w:rStyle w:val="21"/>
              <w:rFonts w:hint="eastAsia" w:ascii="宋体" w:hAnsi="宋体"/>
            </w:rPr>
            <w:t>测试项目</w:t>
          </w:r>
          <w:r>
            <w:tab/>
          </w:r>
          <w:r>
            <w:fldChar w:fldCharType="begin"/>
          </w:r>
          <w:r>
            <w:instrText xml:space="preserve"> PAGEREF _Toc485477725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"_Toc485477726"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2.2</w:t>
          </w:r>
          <w:r>
            <w:rPr>
              <w:rStyle w:val="21"/>
              <w:rFonts w:hint="eastAsia" w:ascii="宋体" w:hAnsi="宋体"/>
            </w:rPr>
            <w:t>测试机构和人员</w:t>
          </w:r>
          <w:r>
            <w:tab/>
          </w:r>
          <w:r>
            <w:fldChar w:fldCharType="begin"/>
          </w:r>
          <w:r>
            <w:instrText xml:space="preserve"> PAGEREF _Toc485477726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"_Toc485477727"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2.3</w:t>
          </w:r>
          <w:r>
            <w:rPr>
              <w:rStyle w:val="21"/>
              <w:rFonts w:hint="eastAsia" w:ascii="宋体" w:hAnsi="宋体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_Toc485477727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"_Toc485477728"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3</w:t>
          </w:r>
          <w:r>
            <w:rPr>
              <w:rStyle w:val="21"/>
              <w:rFonts w:hint="eastAsia" w:ascii="宋体" w:hAnsi="宋体"/>
            </w:rPr>
            <w:t>．软件需求测试结论</w:t>
          </w:r>
          <w:r>
            <w:tab/>
          </w:r>
          <w:r>
            <w:fldChar w:fldCharType="begin"/>
          </w:r>
          <w:r>
            <w:instrText xml:space="preserve"> PAGEREF _Toc485477728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"_Toc485477729" </w:instrText>
          </w:r>
          <w:r>
            <w:fldChar w:fldCharType="separate"/>
          </w:r>
          <w:r>
            <w:rPr>
              <w:rStyle w:val="21"/>
            </w:rPr>
            <w:t>3.1</w:t>
          </w:r>
          <w:r>
            <w:rPr>
              <w:rStyle w:val="21"/>
              <w:rFonts w:hint="eastAsia"/>
            </w:rPr>
            <w:t>单元测试结果</w:t>
          </w:r>
          <w:r>
            <w:tab/>
          </w:r>
          <w:r>
            <w:fldChar w:fldCharType="begin"/>
          </w:r>
          <w:r>
            <w:instrText xml:space="preserve"> PAGEREF _Toc485477729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"_Toc485477730" </w:instrText>
          </w:r>
          <w:r>
            <w:fldChar w:fldCharType="separate"/>
          </w:r>
          <w:r>
            <w:rPr>
              <w:rStyle w:val="21"/>
            </w:rPr>
            <w:t>3.2</w:t>
          </w:r>
          <w:r>
            <w:rPr>
              <w:rStyle w:val="21"/>
              <w:rFonts w:hint="eastAsia"/>
            </w:rPr>
            <w:t>子系统测试结果</w:t>
          </w:r>
          <w:r>
            <w:tab/>
          </w:r>
          <w:r>
            <w:fldChar w:fldCharType="begin"/>
          </w:r>
          <w:r>
            <w:instrText xml:space="preserve"> PAGEREF _Toc485477730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"_Toc485477731" </w:instrText>
          </w:r>
          <w:r>
            <w:fldChar w:fldCharType="separate"/>
          </w:r>
          <w:r>
            <w:rPr>
              <w:rStyle w:val="21"/>
            </w:rPr>
            <w:t>3.3</w:t>
          </w:r>
          <w:r>
            <w:rPr>
              <w:rStyle w:val="21"/>
              <w:rFonts w:hint="eastAsia"/>
            </w:rPr>
            <w:t>系统测试结果</w:t>
          </w:r>
          <w:r>
            <w:tab/>
          </w:r>
          <w:r>
            <w:fldChar w:fldCharType="begin"/>
          </w:r>
          <w:r>
            <w:instrText xml:space="preserve"> PAGEREF _Toc485477731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"_Toc485477732" </w:instrText>
          </w:r>
          <w:r>
            <w:fldChar w:fldCharType="separate"/>
          </w:r>
          <w:r>
            <w:rPr>
              <w:rStyle w:val="21"/>
            </w:rPr>
            <w:t>3.4</w:t>
          </w:r>
          <w:r>
            <w:rPr>
              <w:rStyle w:val="21"/>
              <w:rFonts w:hint="eastAsia"/>
            </w:rPr>
            <w:t>验收测试结果</w:t>
          </w:r>
          <w:r>
            <w:tab/>
          </w:r>
          <w:r>
            <w:fldChar w:fldCharType="begin"/>
          </w:r>
          <w:r>
            <w:instrText xml:space="preserve"> PAGEREF _Toc485477732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"_Toc485477733"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</w:t>
          </w:r>
          <w:r>
            <w:rPr>
              <w:rStyle w:val="21"/>
              <w:rFonts w:hint="eastAsia" w:ascii="宋体" w:hAnsi="宋体"/>
            </w:rPr>
            <w:t>．评价</w:t>
          </w:r>
          <w:r>
            <w:tab/>
          </w:r>
          <w:r>
            <w:fldChar w:fldCharType="begin"/>
          </w:r>
          <w:r>
            <w:instrText xml:space="preserve"> PAGEREF _Toc485477733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"_Toc485477734"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4.1</w:t>
          </w:r>
          <w:r>
            <w:rPr>
              <w:rStyle w:val="21"/>
              <w:rFonts w:hint="eastAsia" w:ascii="宋体" w:hAnsi="宋体"/>
            </w:rPr>
            <w:t>软件能力</w:t>
          </w:r>
          <w:r>
            <w:tab/>
          </w:r>
          <w:r>
            <w:fldChar w:fldCharType="begin"/>
          </w:r>
          <w:r>
            <w:instrText xml:space="preserve"> PAGEREF _Toc485477734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"_Toc485477735"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4.2</w:t>
          </w:r>
          <w:r>
            <w:rPr>
              <w:rStyle w:val="21"/>
              <w:rFonts w:hint="eastAsia" w:ascii="宋体" w:hAnsi="宋体"/>
            </w:rPr>
            <w:t>缺陷和限制</w:t>
          </w:r>
          <w:r>
            <w:tab/>
          </w:r>
          <w:r>
            <w:fldChar w:fldCharType="begin"/>
          </w:r>
          <w:r>
            <w:instrText xml:space="preserve"> PAGEREF _Toc485477735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"_Toc485477736"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4.3</w:t>
          </w:r>
          <w:r>
            <w:rPr>
              <w:rStyle w:val="21"/>
              <w:rFonts w:hint="eastAsia" w:ascii="宋体" w:hAnsi="宋体"/>
            </w:rPr>
            <w:t>建议</w:t>
          </w:r>
          <w:r>
            <w:tab/>
          </w:r>
          <w:r>
            <w:fldChar w:fldCharType="begin"/>
          </w:r>
          <w:r>
            <w:instrText xml:space="preserve"> PAGEREF _Toc485477736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"_Toc485477737"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4.4</w:t>
          </w:r>
          <w:r>
            <w:rPr>
              <w:rStyle w:val="21"/>
              <w:rFonts w:hint="eastAsia" w:ascii="宋体" w:hAnsi="宋体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_Toc485477737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3"/>
        <w:tabs>
          <w:tab w:val="right" w:leader="dot" w:pos="8296"/>
        </w:tabs>
      </w:pP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0" w:name="_Toc506977225"/>
      <w:bookmarkStart w:id="1" w:name="_Toc485477720"/>
      <w:r>
        <w:rPr>
          <w:rFonts w:hint="eastAsia" w:ascii="宋体" w:hAnsi="宋体"/>
        </w:rPr>
        <w:t>1．引言</w:t>
      </w:r>
      <w:bookmarkEnd w:id="0"/>
      <w:bookmarkEnd w:id="1"/>
    </w:p>
    <w:p>
      <w:pPr>
        <w:pStyle w:val="3"/>
        <w:rPr>
          <w:rFonts w:hint="eastAsia" w:ascii="宋体" w:hAnsi="宋体" w:eastAsia="宋体"/>
        </w:rPr>
      </w:pPr>
      <w:bookmarkStart w:id="2" w:name="_Toc485477721"/>
      <w:bookmarkStart w:id="3" w:name="_Toc506977226"/>
      <w:r>
        <w:rPr>
          <w:rFonts w:hint="eastAsia" w:ascii="宋体" w:hAnsi="宋体" w:eastAsia="宋体"/>
        </w:rPr>
        <w:t>1.1编写目的</w:t>
      </w:r>
      <w:bookmarkEnd w:id="2"/>
      <w:bookmarkEnd w:id="3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本文档用于</w:t>
      </w:r>
      <w:r>
        <w:rPr>
          <w:rFonts w:ascii="宋体" w:hAnsi="宋体"/>
        </w:rPr>
        <w:t>汇报测试结果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分析系统漏洞</w:t>
      </w:r>
    </w:p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 w:eastAsia="宋体"/>
        </w:rPr>
      </w:pPr>
      <w:bookmarkStart w:id="4" w:name="_Toc506977227"/>
      <w:bookmarkStart w:id="5" w:name="_Toc485477722"/>
      <w:r>
        <w:rPr>
          <w:rFonts w:hint="eastAsia" w:ascii="宋体" w:hAnsi="宋体" w:eastAsia="宋体"/>
        </w:rPr>
        <w:t>1.2项目背景</w:t>
      </w:r>
      <w:bookmarkEnd w:id="4"/>
      <w:bookmarkEnd w:id="5"/>
    </w:p>
    <w:p>
      <w:bookmarkStart w:id="6" w:name="_Toc506976442"/>
      <w:bookmarkStart w:id="7" w:name="_Toc506977228"/>
      <w:r>
        <w:rPr>
          <w:rFonts w:hint="eastAsia"/>
        </w:rPr>
        <w:t>软件系统名称：</w:t>
      </w:r>
      <w:r>
        <w:rPr>
          <w:rFonts w:hint="eastAsia"/>
          <w:lang w:val="en-US" w:eastAsia="zh-CN"/>
        </w:rPr>
        <w:t>婆婆与猫游戏</w:t>
      </w:r>
      <w:r>
        <w:rPr>
          <w:rFonts w:hint="eastAsia"/>
        </w:rPr>
        <w:t>APP</w:t>
      </w:r>
    </w:p>
    <w:p>
      <w:r>
        <w:rPr>
          <w:rFonts w:hint="eastAsia"/>
        </w:rPr>
        <w:t>项目提出者：杨枨</w:t>
      </w:r>
      <w:r>
        <w:t>老师</w:t>
      </w:r>
    </w:p>
    <w:p>
      <w:r>
        <w:rPr>
          <w:rFonts w:hint="eastAsia"/>
        </w:rPr>
        <w:t>开发者：浙江大学</w:t>
      </w:r>
      <w:r>
        <w:t>城市学院SE201</w:t>
      </w:r>
      <w:r>
        <w:rPr>
          <w:rFonts w:hint="eastAsia"/>
          <w:lang w:val="en-US" w:eastAsia="zh-CN"/>
        </w:rPr>
        <w:t>8春</w:t>
      </w:r>
      <w:r>
        <w:t>-G</w:t>
      </w:r>
      <w:r>
        <w:rPr>
          <w:rFonts w:hint="eastAsia"/>
          <w:lang w:val="en-US" w:eastAsia="zh-CN"/>
        </w:rPr>
        <w:t>2</w:t>
      </w:r>
      <w:r>
        <w:t>0小组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面向用户：</w:t>
      </w:r>
      <w:r>
        <w:rPr>
          <w:rFonts w:hint="eastAsia"/>
          <w:lang w:val="en-US" w:eastAsia="zh-CN"/>
        </w:rPr>
        <w:t>各阶层学生尤其是女生</w:t>
      </w:r>
    </w:p>
    <w:p>
      <w:r>
        <w:t>项目与其他软件</w:t>
      </w:r>
      <w:r>
        <w:rPr>
          <w:rFonts w:hint="eastAsia"/>
        </w:rPr>
        <w:t>，</w:t>
      </w:r>
      <w:r>
        <w:t>系统的关系</w:t>
      </w:r>
      <w:r>
        <w:rPr>
          <w:rFonts w:hint="eastAsia"/>
        </w:rPr>
        <w:t>：</w:t>
      </w:r>
    </w:p>
    <w:p>
      <w:r>
        <w:t>本项目</w:t>
      </w:r>
      <w:r>
        <w:rPr>
          <w:rFonts w:hint="eastAsia"/>
        </w:rPr>
        <w:t>采用C/S原理，客户端程序建立在Android</w:t>
      </w:r>
      <w:r>
        <w:t xml:space="preserve"> 5.0及以上的以</w:t>
      </w:r>
      <w:r>
        <w:rPr>
          <w:rFonts w:hint="eastAsia"/>
          <w:lang w:val="en-US" w:eastAsia="zh-CN"/>
        </w:rPr>
        <w:t>C#</w:t>
      </w:r>
      <w:r>
        <w:rPr>
          <w:rFonts w:hint="eastAsia"/>
        </w:rPr>
        <w:t>语言开发的应用程序，采用</w:t>
      </w:r>
      <w:r>
        <w:rPr>
          <w:rFonts w:hint="eastAsia"/>
          <w:lang w:val="en-US" w:eastAsia="zh-CN"/>
        </w:rPr>
        <w:t>文件系统</w:t>
      </w:r>
      <w:r>
        <w:t>的数据库服务程序</w:t>
      </w:r>
      <w:r>
        <w:rPr>
          <w:rFonts w:hint="eastAsia"/>
        </w:rPr>
        <w:t>，以一台小型计算机处理信息。</w:t>
      </w:r>
    </w:p>
    <w:bookmarkEnd w:id="6"/>
    <w:p>
      <w:pPr>
        <w:pStyle w:val="3"/>
        <w:rPr>
          <w:rFonts w:hint="eastAsia" w:ascii="宋体" w:hAnsi="宋体" w:eastAsia="宋体"/>
        </w:rPr>
      </w:pPr>
      <w:bookmarkStart w:id="8" w:name="_Toc485477723"/>
      <w:r>
        <w:rPr>
          <w:rFonts w:hint="eastAsia" w:ascii="宋体" w:hAnsi="宋体" w:eastAsia="宋体"/>
        </w:rPr>
        <w:t>1.3定义</w:t>
      </w:r>
      <w:bookmarkEnd w:id="7"/>
      <w:bookmarkEnd w:id="8"/>
    </w:p>
    <w:p>
      <w:pPr>
        <w:pStyle w:val="3"/>
        <w:rPr>
          <w:rFonts w:hint="eastAsia" w:ascii="宋体" w:hAnsi="宋体" w:eastAsia="宋体"/>
        </w:rPr>
      </w:pPr>
      <w:bookmarkStart w:id="9" w:name="_Toc485477724"/>
      <w:bookmarkStart w:id="10" w:name="_Toc506977229"/>
      <w:r>
        <w:rPr>
          <w:rFonts w:hint="eastAsia" w:ascii="宋体" w:hAnsi="宋体" w:eastAsia="宋体"/>
        </w:rPr>
        <w:t>1.4参考资料</w:t>
      </w:r>
      <w:bookmarkEnd w:id="9"/>
      <w:bookmarkEnd w:id="10"/>
    </w:p>
    <w:p>
      <w:pPr>
        <w:numPr>
          <w:ilvl w:val="0"/>
          <w:numId w:val="1"/>
        </w:numPr>
        <w:rPr>
          <w:rFonts w:ascii="宋体" w:hAnsi="宋体"/>
        </w:rPr>
      </w:pPr>
      <w:bookmarkStart w:id="11" w:name="_Toc506977231"/>
      <w:r>
        <w:rPr>
          <w:rFonts w:hint="eastAsia" w:ascii="宋体" w:hAnsi="宋体"/>
        </w:rPr>
        <w:t>SE201</w:t>
      </w:r>
      <w:r>
        <w:rPr>
          <w:rFonts w:hint="eastAsia" w:ascii="宋体" w:hAnsi="宋体"/>
          <w:lang w:val="en-US" w:eastAsia="zh-CN"/>
        </w:rPr>
        <w:t>8春</w:t>
      </w:r>
      <w:r>
        <w:rPr>
          <w:rFonts w:hint="eastAsia" w:ascii="宋体" w:hAnsi="宋体"/>
        </w:rPr>
        <w:t>-G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项目开发计划；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SE201</w:t>
      </w:r>
      <w:r>
        <w:rPr>
          <w:rFonts w:hint="eastAsia" w:ascii="宋体" w:hAnsi="宋体"/>
          <w:lang w:val="en-US" w:eastAsia="zh-CN"/>
        </w:rPr>
        <w:t>8春</w:t>
      </w:r>
      <w:r>
        <w:rPr>
          <w:rFonts w:hint="eastAsia" w:ascii="宋体" w:hAnsi="宋体"/>
        </w:rPr>
        <w:t>-G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需求规格说明书；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SE201</w:t>
      </w:r>
      <w:r>
        <w:rPr>
          <w:rFonts w:hint="eastAsia" w:ascii="宋体" w:hAnsi="宋体"/>
          <w:lang w:val="en-US" w:eastAsia="zh-CN"/>
        </w:rPr>
        <w:t>8春</w:t>
      </w:r>
      <w:r>
        <w:rPr>
          <w:rFonts w:hint="eastAsia" w:ascii="宋体" w:hAnsi="宋体"/>
        </w:rPr>
        <w:t>-G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-</w:t>
      </w:r>
      <w:r>
        <w:rPr>
          <w:rFonts w:hint="eastAsia" w:ascii="宋体" w:hAnsi="宋体"/>
          <w:lang w:val="en-US" w:eastAsia="zh-CN"/>
        </w:rPr>
        <w:t>总体</w:t>
      </w:r>
      <w:r>
        <w:rPr>
          <w:rFonts w:hint="eastAsia" w:ascii="宋体" w:hAnsi="宋体"/>
        </w:rPr>
        <w:t>设计说明书；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SE201</w:t>
      </w:r>
      <w:r>
        <w:rPr>
          <w:rFonts w:hint="eastAsia" w:ascii="宋体" w:hAnsi="宋体"/>
          <w:lang w:val="en-US" w:eastAsia="zh-CN"/>
        </w:rPr>
        <w:t>8春</w:t>
      </w:r>
      <w:r>
        <w:rPr>
          <w:rFonts w:hint="eastAsia" w:ascii="宋体" w:hAnsi="宋体"/>
        </w:rPr>
        <w:t>-G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详细设计说明书；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SE201</w:t>
      </w:r>
      <w:r>
        <w:rPr>
          <w:rFonts w:hint="eastAsia" w:ascii="宋体" w:hAnsi="宋体"/>
          <w:lang w:val="en-US" w:eastAsia="zh-CN"/>
        </w:rPr>
        <w:t>8春</w:t>
      </w:r>
      <w:r>
        <w:rPr>
          <w:rFonts w:hint="eastAsia" w:ascii="宋体" w:hAnsi="宋体"/>
        </w:rPr>
        <w:t>-G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测试计划；</w:t>
      </w:r>
    </w:p>
    <w:p>
      <w:pPr>
        <w:pStyle w:val="3"/>
        <w:rPr>
          <w:rFonts w:hint="eastAsia" w:ascii="宋体" w:hAnsi="宋体" w:eastAsia="宋体"/>
        </w:rPr>
      </w:pPr>
      <w:bookmarkStart w:id="12" w:name="_Toc485477725"/>
      <w:r>
        <w:rPr>
          <w:rFonts w:hint="eastAsia" w:ascii="宋体" w:hAnsi="宋体" w:eastAsia="宋体"/>
        </w:rPr>
        <w:t>2.1测试项目</w:t>
      </w:r>
      <w:bookmarkEnd w:id="11"/>
      <w:bookmarkEnd w:id="12"/>
    </w:p>
    <w:p>
      <w:pPr>
        <w:ind w:firstLine="420"/>
      </w:pPr>
      <w:bookmarkStart w:id="13" w:name="_Toc506977232"/>
      <w:r>
        <w:rPr>
          <w:rFonts w:hint="eastAsia"/>
        </w:rPr>
        <w:t>计划完成以下类型测试：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单元测试；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子系统测试；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系统测试；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压力测试；</w:t>
      </w:r>
    </w:p>
    <w:p>
      <w:pPr>
        <w:ind w:firstLine="420"/>
      </w:pPr>
      <w:r>
        <w:t>（</w:t>
      </w:r>
      <w:r>
        <w:rPr>
          <w:rFonts w:hint="eastAsia"/>
        </w:rPr>
        <w:t>5）测试。</w:t>
      </w:r>
    </w:p>
    <w:p>
      <w:pPr>
        <w:pStyle w:val="3"/>
        <w:rPr>
          <w:rFonts w:hint="eastAsia" w:ascii="宋体" w:hAnsi="宋体" w:eastAsia="宋体"/>
        </w:rPr>
      </w:pPr>
      <w:bookmarkStart w:id="14" w:name="_Toc485477726"/>
      <w:r>
        <w:rPr>
          <w:rFonts w:hint="eastAsia" w:ascii="宋体" w:hAnsi="宋体" w:eastAsia="宋体"/>
        </w:rPr>
        <w:t>2.2测试机构和人员</w:t>
      </w:r>
      <w:bookmarkEnd w:id="13"/>
      <w:bookmarkEnd w:id="14"/>
    </w:p>
    <w:p>
      <w:bookmarkStart w:id="15" w:name="_Toc506977233"/>
      <w:r>
        <w:rPr>
          <w:rFonts w:hint="eastAsia"/>
        </w:rPr>
        <w:t>测试审核人一名，测试实施人员2名。</w:t>
      </w:r>
    </w:p>
    <w:p>
      <w:pPr>
        <w:pStyle w:val="3"/>
        <w:rPr>
          <w:rFonts w:hint="eastAsia" w:ascii="宋体" w:hAnsi="宋体" w:eastAsia="宋体"/>
        </w:rPr>
      </w:pPr>
      <w:bookmarkStart w:id="16" w:name="_Toc485477727"/>
      <w:r>
        <w:rPr>
          <w:rFonts w:hint="eastAsia" w:ascii="宋体" w:hAnsi="宋体" w:eastAsia="宋体"/>
        </w:rPr>
        <w:t>2.3测试结果</w:t>
      </w:r>
      <w:bookmarkEnd w:id="15"/>
      <w:bookmarkEnd w:id="16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【按顺序给出每一测试项目的：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实测结果数据；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与预期结果数据的偏差；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该项测试表明的事实；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该项测试发现的问题。】</w:t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17" w:name="_Toc506977234"/>
      <w:bookmarkStart w:id="18" w:name="_Toc485477728"/>
      <w:r>
        <w:rPr>
          <w:rFonts w:hint="eastAsia" w:ascii="宋体" w:hAnsi="宋体"/>
        </w:rPr>
        <w:t>3．软件需求测试结论</w:t>
      </w:r>
      <w:bookmarkEnd w:id="17"/>
      <w:bookmarkEnd w:id="18"/>
    </w:p>
    <w:p>
      <w:pPr>
        <w:pStyle w:val="3"/>
      </w:pPr>
      <w:bookmarkStart w:id="19" w:name="_Toc485477729"/>
      <w:r>
        <w:t>3.1</w:t>
      </w:r>
      <w:r>
        <w:rPr>
          <w:rFonts w:hint="eastAsia"/>
        </w:rPr>
        <w:t>单元测试</w:t>
      </w:r>
      <w:r>
        <w:t>结果</w:t>
      </w:r>
      <w:bookmarkEnd w:id="19"/>
    </w:p>
    <w:tbl>
      <w:tblPr>
        <w:tblStyle w:val="23"/>
        <w:tblW w:w="9963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769"/>
        <w:gridCol w:w="2174"/>
        <w:gridCol w:w="2142"/>
        <w:gridCol w:w="1316"/>
        <w:gridCol w:w="1192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084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0"/>
              </w:rPr>
            </w:pPr>
            <w:bookmarkStart w:id="20" w:name="_Toc485477730"/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0"/>
              </w:rPr>
              <w:t>测试模块</w:t>
            </w:r>
          </w:p>
        </w:tc>
        <w:tc>
          <w:tcPr>
            <w:tcW w:w="769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  <w:t>测试编号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  <w:t>数据规则</w:t>
            </w:r>
          </w:p>
        </w:tc>
        <w:tc>
          <w:tcPr>
            <w:tcW w:w="2142" w:type="dx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0"/>
              </w:rPr>
              <w:t>考察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0"/>
              </w:rPr>
              <w:t>规则</w:t>
            </w:r>
          </w:p>
        </w:tc>
        <w:tc>
          <w:tcPr>
            <w:tcW w:w="131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  <w:t>输入数据</w:t>
            </w:r>
          </w:p>
        </w:tc>
        <w:tc>
          <w:tcPr>
            <w:tcW w:w="1192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  <w:t>期望输出</w:t>
            </w:r>
          </w:p>
        </w:tc>
        <w:tc>
          <w:tcPr>
            <w:tcW w:w="128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注册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模块</w:t>
            </w:r>
          </w:p>
        </w:tc>
        <w:tc>
          <w:tcPr>
            <w:tcW w:w="76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1.1</w:t>
            </w:r>
          </w:p>
        </w:tc>
        <w:tc>
          <w:tcPr>
            <w:tcW w:w="21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昵称不能为空，由数字、字母、汉字组成</w:t>
            </w:r>
          </w:p>
        </w:tc>
        <w:tc>
          <w:tcPr>
            <w:tcW w:w="21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不能为空</w:t>
            </w:r>
          </w:p>
        </w:tc>
        <w:tc>
          <w:tcPr>
            <w:tcW w:w="13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“    ”     </w:t>
            </w:r>
          </w:p>
        </w:tc>
        <w:tc>
          <w:tcPr>
            <w:tcW w:w="11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昵称不能为空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非法输入</w:t>
            </w:r>
          </w:p>
        </w:tc>
        <w:tc>
          <w:tcPr>
            <w:tcW w:w="13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。、</w:t>
            </w:r>
          </w:p>
        </w:tc>
        <w:tc>
          <w:tcPr>
            <w:tcW w:w="11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请输入有效字符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请输入有效字符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.3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*&amp;</w:t>
            </w:r>
          </w:p>
        </w:tc>
        <w:tc>
          <w:tcPr>
            <w:tcW w:w="119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“请输入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有效字符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请输入有效字符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1.4</w:t>
            </w:r>
          </w:p>
        </w:tc>
        <w:tc>
          <w:tcPr>
            <w:tcW w:w="21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性别必须选择</w:t>
            </w:r>
          </w:p>
        </w:tc>
        <w:tc>
          <w:tcPr>
            <w:tcW w:w="21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不能为空</w:t>
            </w: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119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请选择性别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请选择性别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人猫互动</w:t>
            </w:r>
          </w:p>
        </w:tc>
        <w:tc>
          <w:tcPr>
            <w:tcW w:w="76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2.1</w:t>
            </w:r>
          </w:p>
        </w:tc>
        <w:tc>
          <w:tcPr>
            <w:tcW w:w="217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用户的每次行为都会产生好感度</w:t>
            </w:r>
          </w:p>
        </w:tc>
        <w:tc>
          <w:tcPr>
            <w:tcW w:w="21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好感度&lt;60</w:t>
            </w: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喂食</w:t>
            </w:r>
          </w:p>
        </w:tc>
        <w:tc>
          <w:tcPr>
            <w:tcW w:w="119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猫不理人</w:t>
            </w:r>
          </w:p>
        </w:tc>
        <w:tc>
          <w:tcPr>
            <w:tcW w:w="128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猫不理人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2.2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铲屎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猫不理人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2.3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撸猫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猫忽视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2.4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60&lt;=好感度&lt;100</w:t>
            </w: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喂食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猫叫唤几声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2.5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铲屎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猫边走边叫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2.6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撸猫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猫蹭人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2.7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好感度&gt;=100</w:t>
            </w: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撸猫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猫蹭人并且在地上打滚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2.8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喂食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猫蹭人叫唤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2.9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铲屎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猫走开并且叫唤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2.10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好感度&gt;60</w:t>
            </w: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弹出故事框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2.11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好感度&gt;80</w:t>
            </w: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收到合影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好感度获取</w:t>
            </w: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3.1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每次行为好感度都有增加</w:t>
            </w: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喂食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好感度+2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3.2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铲屎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好感度+5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3.3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撸猫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好感度+5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金币</w:t>
            </w: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4.1</w:t>
            </w: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一些行为可获得金币用于购买猫咪用品</w:t>
            </w: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初始金币为100</w:t>
            </w: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铲屎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金币+5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4.2</w:t>
            </w:r>
            <w:bookmarkStart w:id="33" w:name="_GoBack"/>
            <w:bookmarkEnd w:id="33"/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撸猫</w:t>
            </w: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金币+5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4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ind w:firstLine="200" w:firstLineChars="100"/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192" w:type="dxa"/>
          </w:tcPr>
          <w:p>
            <w:pP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3.2子系统测试</w:t>
      </w:r>
      <w:r>
        <w:t>结果</w:t>
      </w:r>
      <w:bookmarkEnd w:id="20"/>
    </w:p>
    <w:p>
      <w:pPr>
        <w:rPr>
          <w:rFonts w:hint="eastAsia"/>
        </w:rPr>
      </w:pPr>
    </w:p>
    <w:p>
      <w:pPr>
        <w:pStyle w:val="3"/>
      </w:pPr>
      <w:bookmarkStart w:id="21" w:name="_Toc485477731"/>
      <w:r>
        <w:rPr>
          <w:rFonts w:hint="eastAsia"/>
        </w:rPr>
        <w:t>3.3系统测试</w:t>
      </w:r>
      <w:r>
        <w:t>结果</w:t>
      </w:r>
      <w:bookmarkEnd w:id="21"/>
    </w:p>
    <w:p>
      <w:pPr>
        <w:rPr>
          <w:rFonts w:hint="eastAsia"/>
        </w:rPr>
      </w:pPr>
    </w:p>
    <w:p>
      <w:pPr>
        <w:pStyle w:val="3"/>
      </w:pPr>
      <w:bookmarkStart w:id="22" w:name="_Toc485477732"/>
      <w:r>
        <w:rPr>
          <w:rFonts w:hint="eastAsia"/>
        </w:rPr>
        <w:t>3.4验收测试结果</w:t>
      </w:r>
      <w:bookmarkEnd w:id="22"/>
    </w:p>
    <w:p>
      <w:pPr>
        <w:rPr>
          <w:rFonts w:hint="eastAsia"/>
        </w:rPr>
      </w:pPr>
    </w:p>
    <w:p>
      <w:pPr>
        <w:pStyle w:val="2"/>
        <w:rPr>
          <w:rFonts w:hint="eastAsia" w:ascii="宋体" w:hAnsi="宋体"/>
        </w:rPr>
      </w:pPr>
      <w:bookmarkStart w:id="23" w:name="_Toc485477733"/>
      <w:bookmarkStart w:id="24" w:name="_Toc506977235"/>
      <w:r>
        <w:rPr>
          <w:rFonts w:hint="eastAsia" w:ascii="宋体" w:hAnsi="宋体"/>
        </w:rPr>
        <w:t>4．评价</w:t>
      </w:r>
      <w:bookmarkEnd w:id="23"/>
      <w:bookmarkEnd w:id="24"/>
    </w:p>
    <w:p>
      <w:pPr>
        <w:pStyle w:val="3"/>
        <w:rPr>
          <w:rFonts w:ascii="宋体" w:hAnsi="宋体" w:eastAsia="宋体"/>
        </w:rPr>
      </w:pPr>
      <w:bookmarkStart w:id="25" w:name="_Toc485477734"/>
      <w:bookmarkStart w:id="26" w:name="_Toc506977236"/>
      <w:r>
        <w:rPr>
          <w:rFonts w:hint="eastAsia" w:ascii="宋体" w:hAnsi="宋体" w:eastAsia="宋体"/>
        </w:rPr>
        <w:t>4.1软件能力</w:t>
      </w:r>
      <w:bookmarkEnd w:id="25"/>
      <w:bookmarkEnd w:id="26"/>
    </w:p>
    <w:p>
      <w:pPr>
        <w:rPr>
          <w:rFonts w:hint="eastAsia"/>
        </w:rPr>
      </w:pPr>
      <w:r>
        <w:rPr>
          <w:rFonts w:hint="eastAsia"/>
        </w:rPr>
        <w:t>基本还原</w:t>
      </w:r>
      <w:r>
        <w:t>了</w:t>
      </w:r>
      <w:r>
        <w:rPr>
          <w:rFonts w:hint="eastAsia"/>
          <w:lang w:val="en-US" w:eastAsia="zh-CN"/>
        </w:rPr>
        <w:t>注册</w:t>
      </w:r>
      <w:r>
        <w:t>情况下所有可能出现的情况，并进行测试</w:t>
      </w:r>
    </w:p>
    <w:p>
      <w:pPr>
        <w:pStyle w:val="3"/>
        <w:rPr>
          <w:rFonts w:hint="eastAsia" w:ascii="宋体" w:hAnsi="宋体" w:eastAsia="宋体"/>
        </w:rPr>
      </w:pPr>
      <w:bookmarkStart w:id="27" w:name="_Toc485477735"/>
      <w:bookmarkStart w:id="28" w:name="_Toc506977237"/>
      <w:r>
        <w:rPr>
          <w:rFonts w:hint="eastAsia" w:ascii="宋体" w:hAnsi="宋体" w:eastAsia="宋体"/>
        </w:rPr>
        <w:t>4.2缺陷和限制</w:t>
      </w:r>
      <w:bookmarkEnd w:id="27"/>
      <w:bookmarkEnd w:id="28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当输入</w:t>
      </w:r>
      <w:r>
        <w:rPr>
          <w:rFonts w:ascii="宋体" w:hAnsi="宋体"/>
        </w:rPr>
        <w:t>空格</w:t>
      </w:r>
      <w:r>
        <w:rPr>
          <w:rFonts w:hint="eastAsia" w:ascii="宋体" w:hAnsi="宋体"/>
        </w:rPr>
        <w:t>时</w:t>
      </w:r>
      <w:r>
        <w:rPr>
          <w:rFonts w:ascii="宋体" w:hAnsi="宋体"/>
        </w:rPr>
        <w:t>，无法报错</w:t>
      </w:r>
    </w:p>
    <w:p>
      <w:pPr>
        <w:pStyle w:val="3"/>
        <w:rPr>
          <w:rFonts w:hint="eastAsia" w:ascii="宋体" w:hAnsi="宋体" w:eastAsia="宋体"/>
        </w:rPr>
      </w:pPr>
      <w:bookmarkStart w:id="29" w:name="_Toc506977238"/>
      <w:bookmarkStart w:id="30" w:name="_Toc485477736"/>
      <w:r>
        <w:rPr>
          <w:rFonts w:hint="eastAsia" w:ascii="宋体" w:hAnsi="宋体" w:eastAsia="宋体"/>
        </w:rPr>
        <w:t>4.3建议</w:t>
      </w:r>
      <w:bookmarkEnd w:id="29"/>
      <w:bookmarkEnd w:id="30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修改登录</w:t>
      </w:r>
      <w:r>
        <w:rPr>
          <w:rFonts w:ascii="宋体" w:hAnsi="宋体"/>
        </w:rPr>
        <w:t>代码的检查部分，如果输入空格，也能提示错误</w:t>
      </w:r>
    </w:p>
    <w:p>
      <w:pPr>
        <w:pStyle w:val="3"/>
        <w:rPr>
          <w:rFonts w:hint="eastAsia" w:ascii="宋体" w:hAnsi="宋体" w:eastAsia="宋体"/>
        </w:rPr>
      </w:pPr>
      <w:bookmarkStart w:id="31" w:name="_Toc506977239"/>
      <w:bookmarkStart w:id="32" w:name="_Toc485477737"/>
      <w:r>
        <w:rPr>
          <w:rFonts w:hint="eastAsia" w:ascii="宋体" w:hAnsi="宋体" w:eastAsia="宋体"/>
        </w:rPr>
        <w:t>4.4测试结论</w:t>
      </w:r>
      <w:bookmarkEnd w:id="31"/>
      <w:bookmarkEnd w:id="32"/>
    </w:p>
    <w:p>
      <w:pPr>
        <w:rPr>
          <w:rFonts w:hint="eastAsia" w:ascii="宋体" w:hAnsi="宋体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  <w:kern w:val="0"/>
        <w:szCs w:val="21"/>
      </w:rPr>
      <w:t>八、测试分析报告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A840"/>
    <w:multiLevelType w:val="singleLevel"/>
    <w:tmpl w:val="5739A84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D175B40"/>
    <w:multiLevelType w:val="multilevel"/>
    <w:tmpl w:val="6D175B40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D3"/>
    <w:rsid w:val="00006DD3"/>
    <w:rsid w:val="000A66C1"/>
    <w:rsid w:val="00213D60"/>
    <w:rsid w:val="006D30D5"/>
    <w:rsid w:val="00D80EC1"/>
    <w:rsid w:val="00E412FA"/>
    <w:rsid w:val="288732AE"/>
    <w:rsid w:val="4F904B5C"/>
    <w:rsid w:val="51DD595F"/>
    <w:rsid w:val="7AC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qFormat/>
    <w:uiPriority w:val="0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Body Text"/>
    <w:basedOn w:val="1"/>
    <w:semiHidden/>
    <w:qFormat/>
    <w:uiPriority w:val="0"/>
    <w:rPr>
      <w:color w:val="FF0000"/>
    </w:rPr>
  </w:style>
  <w:style w:type="paragraph" w:styleId="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qFormat/>
    <w:uiPriority w:val="0"/>
    <w:pPr>
      <w:ind w:left="1680" w:leftChars="800"/>
    </w:p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</w:style>
  <w:style w:type="paragraph" w:styleId="10">
    <w:name w:val="toc 8"/>
    <w:basedOn w:val="1"/>
    <w:next w:val="1"/>
    <w:semiHidden/>
    <w:qFormat/>
    <w:uiPriority w:val="0"/>
    <w:pPr>
      <w:ind w:left="2940" w:leftChars="1400"/>
    </w:pPr>
  </w:style>
  <w:style w:type="paragraph" w:styleId="1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qFormat/>
    <w:uiPriority w:val="0"/>
  </w:style>
  <w:style w:type="paragraph" w:styleId="14">
    <w:name w:val="toc 4"/>
    <w:basedOn w:val="1"/>
    <w:next w:val="1"/>
    <w:semiHidden/>
    <w:qFormat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</w:style>
  <w:style w:type="paragraph" w:styleId="17">
    <w:name w:val="toc 9"/>
    <w:basedOn w:val="1"/>
    <w:next w:val="1"/>
    <w:semiHidden/>
    <w:qFormat/>
    <w:uiPriority w:val="0"/>
    <w:pPr>
      <w:ind w:left="3360" w:leftChars="1600"/>
    </w:pPr>
  </w:style>
  <w:style w:type="character" w:styleId="19">
    <w:name w:val="page number"/>
    <w:basedOn w:val="18"/>
    <w:semiHidden/>
    <w:qFormat/>
    <w:uiPriority w:val="0"/>
  </w:style>
  <w:style w:type="character" w:styleId="20">
    <w:name w:val="FollowedHyperlink"/>
    <w:basedOn w:val="18"/>
    <w:semiHidden/>
    <w:qFormat/>
    <w:uiPriority w:val="0"/>
    <w:rPr>
      <w:color w:val="800080"/>
      <w:u w:val="single"/>
    </w:rPr>
  </w:style>
  <w:style w:type="character" w:styleId="21">
    <w:name w:val="Hyperlink"/>
    <w:basedOn w:val="18"/>
    <w:semiHidden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2522;&#30784;\&#36719;&#20214;&#24037;&#31243;&#39033;&#30446;&#31649;&#29702;&#25152;&#26377;&#38454;&#27573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8E49A5-8F50-4F96-B2CA-FD57812200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Company>北京北大天正科技发展有限公司</Company>
  <Pages>6</Pages>
  <Words>504</Words>
  <Characters>2874</Characters>
  <Lines>23</Lines>
  <Paragraphs>6</Paragraphs>
  <TotalTime>3</TotalTime>
  <ScaleCrop>false</ScaleCrop>
  <LinksUpToDate>false</LinksUpToDate>
  <CharactersWithSpaces>3372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2017-06-17T07:21:00Z</dcterms:created>
  <dc:creator>Otwo</dc:creator>
  <cp:lastModifiedBy>asus</cp:lastModifiedBy>
  <cp:lastPrinted>2001-02-09T04:16:00Z</cp:lastPrinted>
  <dcterms:modified xsi:type="dcterms:W3CDTF">2018-06-04T12:48:44Z</dcterms:modified>
  <dc:title>八、测试分析报告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