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1134"/>
        <w:rPr/>
      </w:pPr>
      <w:r>
        <w:rPr/>
        <w:t>PARA:</w:t>
      </w:r>
      <w:r>
        <w:rPr>
          <w:sz w:val="24"/>
          <w:szCs w:val="24"/>
        </w:rPr>
        <w:t xml:space="preserve"> Angelo Henrique Giraldelli </w:t>
      </w:r>
      <w:r>
        <w:rPr>
          <w:u w:val="single"/>
        </w:rPr>
        <w:br/>
        <w:t>Solicito os seguintes exames</w:t>
      </w:r>
    </w:p>
    <w:p>
      <w:pPr>
        <w:pStyle w:val="Normal"/>
        <w:ind w:left="-1134" w:right="-1561" w:hanging="567"/>
        <w:rPr>
          <w:rFonts w:ascii="Arial" w:hAnsi="Arial" w:cs="Arial"/>
          <w:color w:val="323232"/>
          <w:sz w:val="18"/>
          <w:szCs w:val="18"/>
          <w:highlight w:val="white"/>
        </w:rPr>
      </w:pPr>
      <w:r>
        <w:rPr>
          <w:rFonts w:cs="Arial" w:ascii="Arial" w:hAnsi="Arial"/>
          <w:color w:val="323232"/>
          <w:sz w:val="18"/>
          <w:szCs w:val="18"/>
          <w:shd w:fill="EDEDED" w:val="clear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3558540</wp:posOffset>
            </wp:positionH>
            <wp:positionV relativeFrom="paragraph">
              <wp:posOffset>8060055</wp:posOffset>
            </wp:positionV>
            <wp:extent cx="1673225" cy="589280"/>
            <wp:effectExtent l="0" t="0" r="0" b="0"/>
            <wp:wrapTight wrapText="bothSides">
              <wp:wrapPolygon edited="0">
                <wp:start x="-34" y="0"/>
                <wp:lineTo x="-34" y="20900"/>
                <wp:lineTo x="21461" y="20900"/>
                <wp:lineTo x="21461" y="0"/>
                <wp:lineTo x="-34" y="0"/>
              </wp:wrapPolygon>
            </wp:wrapTight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val="323232"/>
          <w:sz w:val="18"/>
          <w:szCs w:val="18"/>
          <w:shd w:fill="EDEDED" w:val="clear"/>
        </w:rPr>
        <w:t xml:space="preserve">           </w:t>
      </w:r>
    </w:p>
    <w:p>
      <w:pPr>
        <w:sectPr>
          <w:type w:val="nextPage"/>
          <w:pgSz w:w="11906" w:h="16838"/>
          <w:pgMar w:left="1701" w:right="1701" w:header="0" w:top="284" w:footer="0" w:bottom="993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/>
      </w:pPr>
      <w:r>
        <w:rPr>
          <w:rFonts w:cs="Arial" w:ascii="Arial" w:hAnsi="Arial"/>
          <w:color w:val="323232"/>
          <w:sz w:val="16"/>
          <w:szCs w:val="16"/>
          <w:shd w:fill="EDEDED" w:val="clear"/>
        </w:rPr>
        <w:t xml:space="preserve">GLICOSE 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UREIA</w:t>
        <w:br/>
        <w:t>CREATININA</w:t>
        <w:br/>
        <w:t>ACIDO URICO</w:t>
        <w:br/>
        <w:t>COLESTEROL TOTAL</w:t>
        <w:br/>
        <w:t>LDL –COLESTEROL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COLESTEROL VLDL</w:t>
        <w:br/>
        <w:t>HDL- COLESTEROL</w:t>
        <w:br/>
        <w:t>TRIGLICERIDES</w:t>
        <w:br/>
        <w:t>TRANSAMINASE GLUTAMICA OXALACETICA</w:t>
        <w:br/>
      </w:r>
      <w:r>
        <w:rPr>
          <w:rFonts w:cs="Arial" w:ascii="Arial" w:hAnsi="Arial"/>
          <w:color w:val="323232"/>
          <w:sz w:val="16"/>
          <w:szCs w:val="16"/>
          <w:highlight w:val="yellow"/>
          <w:shd w:fill="FFFFFF" w:val="clear"/>
        </w:rPr>
        <w:t>TRANSAMINASE GLUTAMICA</w:t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 xml:space="preserve"> PIRUVICA</w:t>
        <w:br/>
        <w:t>BILIRRUBINAS TOTAL E FRACOES</w:t>
        <w:br/>
        <w:t>AMILASE TOTAL</w:t>
        <w:br/>
        <w:t>FOSFATASE ALCALINA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GGT - GAMA GLUTAMIL TRANSFERASE</w:t>
        <w:br/>
        <w:t>LACTATO DESIDROGENASE – LDH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CREATINO FOSFOQUINASE(C.P.K.)</w:t>
        <w:br/>
        <w:t>ESTRIOL (E3)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SEROTONINA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TRANSFERRINA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ÁCIDO FÓLICO</w:t>
        <w:br/>
        <w:t>CALCIO IONIZAVEL</w:t>
        <w:br/>
        <w:t>HEMOSSEDIMENTAÇÃO (VHS)</w:t>
        <w:br/>
        <w:t>FRUTOSAMINA</w:t>
        <w:br/>
        <w:t>POTASSIO</w:t>
        <w:br/>
        <w:t>ALBUMINA SERICA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PROTEINAS TOTAIS E FRACOES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ANTIESTREPTOLISINA-O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ALFA 1 GLICOPROTEINA ACIDA</w:t>
        <w:br/>
        <w:t>FATOR REUMATOIDE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T3 REVERSO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T3-TRIIODOTIRONINA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T3L – LIVRE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T4-TIROXINA</w:t>
        <w:br/>
        <w:t>T4L-TIROXINA LIVRE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TSH - HORMONIO TIREOESTIMULANTE</w:t>
        <w:br/>
        <w:t>ANTI- TIREOPEROXIDASE (TPO)</w:t>
        <w:br/>
        <w:t>TIREOGLOBULINA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PARATORMONIO – PTH</w:t>
        <w:br/>
        <w:t>LH- HORMONIO LUTEINIZANTE</w:t>
        <w:br/>
        <w:t>HORMONIO FOLICULO ESTIMULANTE</w:t>
        <w:br/>
        <w:t>ESTROGENIO (E1+E2)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PROLACTINA</w:t>
        <w:br/>
        <w:t>PROGESTERONA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DEHIDROEPIANDROSTERONA- DHEA</w:t>
        <w:br/>
        <w:t>GLOBULINA LIG. HORMONIOS SEXUAIS</w:t>
        <w:br/>
        <w:t>CORTISOL BASAL</w:t>
        <w:br/>
        <w:t>TESTOSTERONA TOTAL</w:t>
        <w:br/>
        <w:t>TESTOSTERONA LIVRE</w:t>
        <w:br/>
        <w:t>INSULINA</w:t>
        <w:br/>
        <w:t>IMUNOGLOBULINAS IGE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HEMOGRAMA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HEMOGLOBINA GLICADA</w:t>
        <w:br/>
        <w:t>HOMA IR</w:t>
        <w:br/>
        <w:t>LIPIDOGRAMA COMPLETO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LIPASE</w:t>
        <w:br/>
        <w:t>FIBRINOGENIO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VITAMINA A, DOSAGEM (RETINOL)</w:t>
        <w:br/>
        <w:t>VITAMINA D - 25 HIDROXI</w:t>
        <w:br/>
        <w:t>VITAMINA B12</w:t>
        <w:br/>
        <w:t>SULFATO DE HIDROPIANDROSTERONA</w:t>
        <w:br/>
        <w:t>ÁCIDO ASCÓRBICO (VITAMINA C)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SELENIO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ZINCO SÉRICO</w:t>
        <w:br/>
        <w:t>CA 125 II</w:t>
        <w:br/>
        <w:t>CA 15 – 3</w:t>
        <w:br/>
        <w:t>CA19/9</w:t>
        <w:br/>
        <w:t>CA 72-4</w:t>
        <w:br/>
        <w:t>ANTIGENO CARCINOEMBRIOGENICO (CEA)</w:t>
        <w:br/>
        <w:t>ALFA FETOPROTEINA</w:t>
        <w:br/>
        <w:t>ESTRONA - E1</w:t>
        <w:br/>
        <w:t>HORMONIO ADRENOCORTICOTROFICO ACTH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DIHIDROTESTOSTERONA</w:t>
        <w:br/>
        <w:t>FOSFORO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TIPAGEM SANGUINEA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FERRITINA</w:t>
        <w:br/>
        <w:t>HOMOCISTEINA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ANTI - ENDOMISIO - Anticorpos IgA</w:t>
        <w:br/>
        <w:t>ANTI - ENDOMISIO - Anticorpos IgG</w:t>
        <w:br/>
        <w:t>IMUNOGLOBULINAS IgA</w:t>
        <w:br/>
        <w:t>ANTIGLIADINA – IgG</w:t>
        <w:br/>
        <w:t>ANTIGLIADINA – IgA</w:t>
        <w:br/>
        <w:t>ANTI - TRANSGLUTAMINASE – IGG</w:t>
        <w:br/>
        <w:t>ANTI - TRANSGLUTAMINASE – IGA</w:t>
        <w:br/>
        <w:t>APOLIPOPROTEINA A</w:t>
        <w:br/>
        <w:t>APOLIPOPROTEINA B</w:t>
        <w:br/>
        <w:t>PEPTIDEO C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ALDOSTERONA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URINA TIPO I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SODIO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FERRO SERICO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MAGNESIO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COBRE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CALCIO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PROTEINA C REATIVA</w:t>
        <w:br/>
        <w:t>ANDROSTENEDIONA</w:t>
        <w:br/>
        <w:t>FATOR ANTI-NUCLEO</w:t>
        <w:br/>
        <w:t>HORMONIO DO CRESCIMENTO</w:t>
        <w:br/>
        <w:t>DOSAGEM DE CHUMBO (SANGUE)</w:t>
        <w:br/>
        <w:t>VITAMINA E, PESQUISA E/OU DOSAGEM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LEPTINA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MERCÚRIO SANGUINEO</w:t>
        <w:br/>
        <w:t>CLORO SERICO</w:t>
        <w:br/>
        <w:t>CROMO SERICO</w:t>
        <w:br/>
        <w:t>ELETROFORESE DE PROTEINAS</w:t>
        <w:br/>
        <w:t>HEPATITE A - Anti HVA IgG</w:t>
        <w:br/>
        <w:t>HEPATITE B - Anti HBc total</w:t>
        <w:br/>
        <w:t>HEPATITE C- ANTI HCV</w:t>
        <w:br/>
        <w:t>LIPOPROTEÍNA A (Lpa)</w:t>
        <w:br/>
        <w:t>ANTI- TIREOGLOBULINAS</w:t>
        <w:br/>
        <w:t>SOMATOMEDINA C - IGF1</w:t>
        <w:br/>
        <w:t>Sifilis – VDRL</w:t>
        <w:br/>
        <w:t>TOXOPLASMOSE IgG</w:t>
        <w:br/>
        <w:t>TOXOPLASMOSE IgM</w:t>
        <w:br/>
        <w:t>Imunoensaio de 4ª geração para HIV</w:t>
        <w:br/>
        <w:t>VITAMINA D - 1,25 HIDROXI</w:t>
        <w:br/>
      </w:r>
    </w:p>
    <w:p>
      <w:pPr>
        <w:pStyle w:val="Normal"/>
        <w:ind w:left="-1134" w:right="-780" w:hanging="567"/>
        <w:rPr/>
      </w:pPr>
      <w:r>
        <w:rPr>
          <w:rFonts w:eastAsia="Times New Roman" w:cs="Arial" w:ascii="Arial" w:hAnsi="Arial"/>
          <w:color w:val="555555"/>
          <w:sz w:val="18"/>
          <w:szCs w:val="18"/>
          <w:lang w:eastAsia="pt-BR"/>
        </w:rPr>
        <w:br/>
        <w:br/>
      </w:r>
    </w:p>
    <w:p>
      <w:pPr>
        <w:sectPr>
          <w:type w:val="continuous"/>
          <w:pgSz w:w="11906" w:h="16838"/>
          <w:pgMar w:left="1701" w:right="1701" w:header="0" w:top="284" w:footer="0" w:bottom="993" w:gutter="0"/>
          <w:cols w:num="2" w:space="2836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160"/>
        <w:ind w:left="-1134" w:right="-780" w:hanging="567"/>
        <w:rPr/>
      </w:pPr>
      <w:r>
        <w:rPr/>
      </w:r>
    </w:p>
    <w:sectPr>
      <w:type w:val="continuous"/>
      <w:pgSz w:w="11906" w:h="16838"/>
      <w:pgMar w:left="1701" w:right="1701" w:header="0" w:top="284" w:footer="0" w:bottom="993" w:gutter="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f70ff5"/>
    <w:rPr>
      <w:rFonts w:ascii="Segoe UI" w:hAnsi="Segoe UI" w:cs="Segoe UI"/>
      <w:sz w:val="18"/>
      <w:szCs w:val="18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514ae2"/>
    <w:rPr/>
  </w:style>
  <w:style w:type="character" w:styleId="RodapChar" w:customStyle="1">
    <w:name w:val="Rodapé Char"/>
    <w:basedOn w:val="DefaultParagraphFont"/>
    <w:link w:val="Rodap"/>
    <w:uiPriority w:val="99"/>
    <w:qFormat/>
    <w:rsid w:val="00514ae2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70ff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14ae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514ae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7700</TotalTime>
  <Application>Trio_Office/6.2.8.2$Windows_x86 LibreOffice_project/</Application>
  <Pages>1</Pages>
  <Words>282</Words>
  <Characters>1934</Characters>
  <CharactersWithSpaces>2239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2021-05-24T17:48:00Z</dcterms:created>
  <dc:creator>Conta da Microsoft</dc:creator>
  <dc:description/>
  <dc:language>pt-BR</dc:language>
  <cp:lastModifiedBy/>
  <cp:lastPrinted>2022-02-03T17:44:00Z</cp:lastPrinted>
  <dcterms:modified xsi:type="dcterms:W3CDTF">2022-04-14T14:49:31Z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