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74A7" w14:textId="67B78D1D" w:rsidR="00B93A08" w:rsidRPr="00B93A08" w:rsidRDefault="00B93A08">
      <w:pPr>
        <w:rPr>
          <w:lang w:val="en-US"/>
        </w:rPr>
      </w:pPr>
      <w:r>
        <w:rPr>
          <w:lang w:val="en-US"/>
        </w:rPr>
        <w:t>Pinaka Malupit na Coder</w:t>
      </w:r>
    </w:p>
    <w:sectPr w:rsidR="00B93A08" w:rsidRPr="00B93A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A08"/>
    <w:rsid w:val="00B93A08"/>
    <w:rsid w:val="00F7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846AA"/>
  <w15:chartTrackingRefBased/>
  <w15:docId w15:val="{EEF62068-B94F-48D5-A536-202EB60D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MERCADO, ROMMEL</dc:creator>
  <cp:keywords/>
  <dc:description/>
  <cp:lastModifiedBy>MERCADO, ROMMEL</cp:lastModifiedBy>
  <cp:revision>1</cp:revision>
  <dcterms:created xsi:type="dcterms:W3CDTF">2026-10-01T06:09:00Z</dcterms:created>
  <dcterms:modified xsi:type="dcterms:W3CDTF">2026-10-01T06:09:00Z</dcterms:modified>
</cp:coreProperties>
</file>