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C5" w:rsidRDefault="004368C5" w:rsidP="004368C5">
      <w:r>
        <w:t>1. Test whether two vectors are exactly equal (element by element).</w:t>
      </w:r>
    </w:p>
    <w:p w:rsidR="004368C5" w:rsidRDefault="004368C5" w:rsidP="004368C5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368C5" w:rsidRDefault="004368C5" w:rsidP="004368C5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4368C5" w:rsidRDefault="004368C5" w:rsidP="004368C5">
      <w:r>
        <w:rPr>
          <w:noProof/>
        </w:rPr>
        <w:drawing>
          <wp:inline distT="0" distB="0" distL="0" distR="0" wp14:anchorId="5F3A5C04" wp14:editId="6E3B015D">
            <wp:extent cx="5943600" cy="127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C5" w:rsidRDefault="004368C5" w:rsidP="004368C5"/>
    <w:p w:rsidR="004368C5" w:rsidRDefault="004368C5" w:rsidP="004368C5">
      <w:r>
        <w:t>2. Sort the character vector in ascending order and descending order.</w:t>
      </w:r>
    </w:p>
    <w:p w:rsidR="004368C5" w:rsidRDefault="004368C5" w:rsidP="004368C5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368C5" w:rsidRDefault="004368C5" w:rsidP="004368C5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4368C5" w:rsidRDefault="004368C5" w:rsidP="004368C5">
      <w:r>
        <w:rPr>
          <w:noProof/>
        </w:rPr>
        <w:drawing>
          <wp:inline distT="0" distB="0" distL="0" distR="0" wp14:anchorId="76F2CA4D" wp14:editId="6FE35B9C">
            <wp:extent cx="5943600" cy="244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8C5" w:rsidRDefault="004368C5" w:rsidP="004368C5">
      <w:r>
        <w:t xml:space="preserve">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4368C5" w:rsidRDefault="004368C5" w:rsidP="004368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Compactly display the internal structure of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 object, a diagnostic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 xml:space="preserve"> and an alternative to summary (and to some extent,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)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Ideally, only one line for each 'basic' structure is displayed. ... The idea is to give reasonable output for any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It calls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(non-primitive)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objects.</w:t>
      </w:r>
    </w:p>
    <w:p w:rsidR="004368C5" w:rsidRDefault="004368C5" w:rsidP="004368C5">
      <w:r>
        <w:rPr>
          <w:noProof/>
        </w:rPr>
        <w:lastRenderedPageBreak/>
        <w:drawing>
          <wp:inline distT="0" distB="0" distL="0" distR="0" wp14:anchorId="530C88BF" wp14:editId="11FBB5F9">
            <wp:extent cx="54673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C5" w:rsidRDefault="004368C5" w:rsidP="004368C5"/>
    <w:p w:rsidR="004368C5" w:rsidRDefault="004368C5" w:rsidP="004368C5">
      <w:pPr>
        <w:rPr>
          <w:rFonts w:ascii="Tahoma" w:hAnsi="Tahoma" w:cs="Tahoma"/>
          <w:color w:val="303030"/>
          <w:shd w:val="clear" w:color="auto" w:fill="FFFFFF"/>
        </w:rPr>
      </w:pPr>
      <w:r w:rsidRPr="004368C5">
        <w:rPr>
          <w:rFonts w:ascii="Tahoma" w:hAnsi="Tahoma" w:cs="Tahoma"/>
          <w:color w:val="303030"/>
          <w:shd w:val="clear" w:color="auto" w:fill="FFFFFF"/>
        </w:rPr>
        <w:t xml:space="preserve">Paste function in R is used to concatenate Vectors by converting them into character. </w:t>
      </w:r>
      <w:proofErr w:type="gramStart"/>
      <w:r w:rsidRPr="004368C5">
        <w:rPr>
          <w:rFonts w:ascii="Tahoma" w:hAnsi="Tahoma" w:cs="Tahoma"/>
          <w:color w:val="303030"/>
          <w:shd w:val="clear" w:color="auto" w:fill="FFFFFF"/>
        </w:rPr>
        <w:t>paste0</w:t>
      </w:r>
      <w:proofErr w:type="gramEnd"/>
      <w:r w:rsidRPr="004368C5">
        <w:rPr>
          <w:rFonts w:ascii="Tahoma" w:hAnsi="Tahoma" w:cs="Tahoma"/>
          <w:color w:val="303030"/>
          <w:shd w:val="clear" w:color="auto" w:fill="FFFFFF"/>
        </w:rPr>
        <w:t xml:space="preserve"> function in R simply concatenates the vector with space separator. </w:t>
      </w:r>
      <w:proofErr w:type="spellStart"/>
      <w:proofErr w:type="gramStart"/>
      <w:r w:rsidRPr="004368C5">
        <w:rPr>
          <w:rFonts w:ascii="Tahoma" w:hAnsi="Tahoma" w:cs="Tahoma"/>
          <w:color w:val="303030"/>
          <w:shd w:val="clear" w:color="auto" w:fill="FFFFFF"/>
        </w:rPr>
        <w:t>lets</w:t>
      </w:r>
      <w:proofErr w:type="spellEnd"/>
      <w:proofErr w:type="gramEnd"/>
      <w:r w:rsidRPr="004368C5">
        <w:rPr>
          <w:rFonts w:ascii="Tahoma" w:hAnsi="Tahoma" w:cs="Tahoma"/>
          <w:color w:val="303030"/>
          <w:shd w:val="clear" w:color="auto" w:fill="FFFFFF"/>
        </w:rPr>
        <w:t xml:space="preserve"> see an example of paste() Function in R</w:t>
      </w:r>
    </w:p>
    <w:p w:rsidR="004368C5" w:rsidRPr="004368C5" w:rsidRDefault="004368C5" w:rsidP="004368C5">
      <w:r>
        <w:rPr>
          <w:noProof/>
        </w:rPr>
        <w:drawing>
          <wp:inline distT="0" distB="0" distL="0" distR="0" wp14:anchorId="783BD4FD" wp14:editId="2A66EB44">
            <wp:extent cx="29146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0A" w:rsidRDefault="004368C5" w:rsidP="004368C5">
      <w:r>
        <w:t>4. Introduce a separator when concatenating the strings.</w:t>
      </w:r>
    </w:p>
    <w:p w:rsidR="004368C5" w:rsidRPr="004368C5" w:rsidRDefault="004368C5" w:rsidP="004368C5">
      <w:r>
        <w:rPr>
          <w:noProof/>
        </w:rPr>
        <w:drawing>
          <wp:inline distT="0" distB="0" distL="0" distR="0" wp14:anchorId="256A0E11" wp14:editId="70AA64A2">
            <wp:extent cx="26289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8C5" w:rsidRPr="0043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C5"/>
    <w:rsid w:val="003E76AE"/>
    <w:rsid w:val="004368C5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2018-12-09T18:43:00Z</dcterms:created>
  <dcterms:modified xsi:type="dcterms:W3CDTF">2018-12-09T18:57:00Z</dcterms:modified>
</cp:coreProperties>
</file>