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9C3E" w14:textId="24AAE1F9" w:rsidR="006818FA" w:rsidRPr="006818FA" w:rsidRDefault="006818FA" w:rsidP="006818FA">
      <w:pPr>
        <w:ind w:left="7200"/>
        <w:rPr>
          <w:rFonts w:ascii="Times New Roman" w:hAnsi="Times New Roman" w:cs="Times New Roman"/>
          <w:bCs/>
          <w:sz w:val="32"/>
        </w:rPr>
      </w:pPr>
      <w:r w:rsidRPr="006818FA">
        <w:rPr>
          <w:rFonts w:ascii="Times New Roman" w:hAnsi="Times New Roman" w:cs="Times New Roman"/>
          <w:bCs/>
          <w:sz w:val="32"/>
        </w:rPr>
        <w:t>17/08/2023</w:t>
      </w:r>
    </w:p>
    <w:p w14:paraId="3C2FA89F" w14:textId="7FBF21A4" w:rsidR="006818FA" w:rsidRPr="00085895" w:rsidRDefault="006818FA" w:rsidP="006818FA">
      <w:pPr>
        <w:jc w:val="center"/>
        <w:rPr>
          <w:rFonts w:ascii="Times New Roman" w:hAnsi="Times New Roman" w:cs="Times New Roman"/>
          <w:b/>
          <w:sz w:val="32"/>
        </w:rPr>
      </w:pPr>
      <w:r>
        <w:rPr>
          <w:rFonts w:ascii="Times New Roman" w:hAnsi="Times New Roman" w:cs="Times New Roman"/>
          <w:b/>
          <w:sz w:val="32"/>
        </w:rPr>
        <w:t xml:space="preserve">Report on Technical Talk on Career Guidance and Enhancement </w:t>
      </w:r>
      <w:r>
        <w:rPr>
          <w:rFonts w:ascii="Times New Roman" w:hAnsi="Times New Roman" w:cs="Times New Roman"/>
          <w:b/>
          <w:sz w:val="32"/>
        </w:rPr>
        <w:t xml:space="preserve">                   of </w:t>
      </w:r>
      <w:r>
        <w:rPr>
          <w:rFonts w:ascii="Times New Roman" w:hAnsi="Times New Roman" w:cs="Times New Roman"/>
          <w:b/>
          <w:sz w:val="32"/>
        </w:rPr>
        <w:t>communication skill</w:t>
      </w:r>
    </w:p>
    <w:p w14:paraId="6BFC9093" w14:textId="0BE262B9" w:rsidR="006818FA" w:rsidRPr="001F520D" w:rsidRDefault="006818FA" w:rsidP="006818FA">
      <w:pPr>
        <w:tabs>
          <w:tab w:val="left" w:pos="240"/>
        </w:tabs>
        <w:jc w:val="both"/>
        <w:rPr>
          <w:rFonts w:ascii="Times New Roman" w:hAnsi="Times New Roman" w:cs="Times New Roman"/>
          <w:sz w:val="28"/>
        </w:rPr>
      </w:pPr>
      <w:r w:rsidRPr="001F520D">
        <w:rPr>
          <w:rFonts w:ascii="Times New Roman" w:hAnsi="Times New Roman" w:cs="Times New Roman"/>
          <w:sz w:val="28"/>
        </w:rPr>
        <w:t>Objective: A talk on “</w:t>
      </w:r>
      <w:r>
        <w:rPr>
          <w:rFonts w:ascii="Times New Roman" w:hAnsi="Times New Roman" w:cs="Times New Roman"/>
          <w:b/>
          <w:sz w:val="32"/>
        </w:rPr>
        <w:t xml:space="preserve">Career Guidance and Enhancement of                      communication </w:t>
      </w:r>
      <w:proofErr w:type="gramStart"/>
      <w:r>
        <w:rPr>
          <w:rFonts w:ascii="Times New Roman" w:hAnsi="Times New Roman" w:cs="Times New Roman"/>
          <w:b/>
          <w:sz w:val="32"/>
        </w:rPr>
        <w:t>skill</w:t>
      </w:r>
      <w:r>
        <w:rPr>
          <w:rFonts w:ascii="Times New Roman" w:hAnsi="Times New Roman" w:cs="Times New Roman"/>
          <w:b/>
          <w:sz w:val="32"/>
        </w:rPr>
        <w:t xml:space="preserve"> </w:t>
      </w:r>
      <w:r w:rsidRPr="001F520D">
        <w:rPr>
          <w:rFonts w:ascii="Times New Roman" w:hAnsi="Times New Roman" w:cs="Times New Roman"/>
          <w:sz w:val="28"/>
        </w:rPr>
        <w:t>”</w:t>
      </w:r>
      <w:proofErr w:type="gramEnd"/>
      <w:r w:rsidRPr="001F520D">
        <w:rPr>
          <w:rFonts w:ascii="Times New Roman" w:hAnsi="Times New Roman" w:cs="Times New Roman"/>
          <w:sz w:val="28"/>
        </w:rPr>
        <w:t xml:space="preserve"> was conducted by IS department on </w:t>
      </w:r>
      <w:r>
        <w:rPr>
          <w:rFonts w:ascii="Times New Roman" w:hAnsi="Times New Roman" w:cs="Times New Roman"/>
          <w:sz w:val="28"/>
        </w:rPr>
        <w:t>August</w:t>
      </w:r>
      <w:r w:rsidRPr="001F520D">
        <w:rPr>
          <w:rFonts w:ascii="Times New Roman" w:hAnsi="Times New Roman" w:cs="Times New Roman"/>
          <w:sz w:val="28"/>
        </w:rPr>
        <w:t xml:space="preserve"> 1</w:t>
      </w:r>
      <w:r>
        <w:rPr>
          <w:rFonts w:ascii="Times New Roman" w:hAnsi="Times New Roman" w:cs="Times New Roman"/>
          <w:sz w:val="28"/>
        </w:rPr>
        <w:t>7</w:t>
      </w:r>
      <w:r w:rsidRPr="001F520D">
        <w:rPr>
          <w:rFonts w:ascii="Times New Roman" w:hAnsi="Times New Roman" w:cs="Times New Roman"/>
          <w:sz w:val="28"/>
          <w:vertAlign w:val="superscript"/>
        </w:rPr>
        <w:t>th</w:t>
      </w:r>
      <w:r w:rsidRPr="001F520D">
        <w:rPr>
          <w:rFonts w:ascii="Times New Roman" w:hAnsi="Times New Roman" w:cs="Times New Roman"/>
          <w:sz w:val="28"/>
        </w:rPr>
        <w:t xml:space="preserve"> for students of  4</w:t>
      </w:r>
      <w:r w:rsidRPr="001F520D">
        <w:rPr>
          <w:rFonts w:ascii="Times New Roman" w:hAnsi="Times New Roman" w:cs="Times New Roman"/>
          <w:sz w:val="28"/>
          <w:vertAlign w:val="superscript"/>
        </w:rPr>
        <w:t>th</w:t>
      </w:r>
      <w:r>
        <w:rPr>
          <w:rFonts w:ascii="Times New Roman" w:hAnsi="Times New Roman" w:cs="Times New Roman"/>
          <w:sz w:val="28"/>
        </w:rPr>
        <w:t xml:space="preserve"> semester.</w:t>
      </w:r>
    </w:p>
    <w:p w14:paraId="33EB1C79" w14:textId="601C9B60" w:rsidR="006818FA" w:rsidRDefault="006818FA" w:rsidP="006818FA">
      <w:pPr>
        <w:tabs>
          <w:tab w:val="left" w:pos="240"/>
        </w:tabs>
        <w:jc w:val="both"/>
        <w:rPr>
          <w:rFonts w:ascii="Times New Roman" w:hAnsi="Times New Roman" w:cs="Times New Roman"/>
          <w:sz w:val="28"/>
        </w:rPr>
      </w:pPr>
      <w:r>
        <w:rPr>
          <w:rFonts w:ascii="Times New Roman" w:hAnsi="Times New Roman" w:cs="Times New Roman"/>
          <w:sz w:val="28"/>
        </w:rPr>
        <w:t xml:space="preserve">Speaker – </w:t>
      </w:r>
      <w:r>
        <w:rPr>
          <w:rFonts w:ascii="Times New Roman" w:hAnsi="Times New Roman" w:cs="Times New Roman"/>
          <w:sz w:val="28"/>
        </w:rPr>
        <w:t>Ms. Amisha Srivastava.</w:t>
      </w:r>
    </w:p>
    <w:p w14:paraId="3D322B1B" w14:textId="74E8F78F" w:rsidR="006818FA" w:rsidRDefault="006818FA" w:rsidP="006818FA">
      <w:pPr>
        <w:tabs>
          <w:tab w:val="left" w:pos="240"/>
        </w:tabs>
        <w:jc w:val="both"/>
        <w:rPr>
          <w:rFonts w:ascii="Times New Roman" w:hAnsi="Times New Roman" w:cs="Times New Roman"/>
          <w:sz w:val="28"/>
        </w:rPr>
      </w:pPr>
      <w:r>
        <w:rPr>
          <w:rFonts w:ascii="Times New Roman" w:hAnsi="Times New Roman" w:cs="Times New Roman"/>
          <w:sz w:val="28"/>
        </w:rPr>
        <w:t xml:space="preserve">The technical talk on “career guidance and communication skills” aimed to provide attendees with valuable insights into the significance of career guidance and effective communication skills in today’s professional landscape. The </w:t>
      </w:r>
      <w:r w:rsidR="005130B4">
        <w:rPr>
          <w:rFonts w:ascii="Times New Roman" w:hAnsi="Times New Roman" w:cs="Times New Roman"/>
          <w:sz w:val="28"/>
        </w:rPr>
        <w:t xml:space="preserve">speaker was Ms. Amisha Srivastava, an alumnus of Department of </w:t>
      </w:r>
      <w:proofErr w:type="gramStart"/>
      <w:r w:rsidR="005130B4">
        <w:rPr>
          <w:rFonts w:ascii="Times New Roman" w:hAnsi="Times New Roman" w:cs="Times New Roman"/>
          <w:sz w:val="28"/>
        </w:rPr>
        <w:t>ISE,VVCE</w:t>
      </w:r>
      <w:proofErr w:type="gramEnd"/>
      <w:r w:rsidR="005130B4">
        <w:rPr>
          <w:rFonts w:ascii="Times New Roman" w:hAnsi="Times New Roman" w:cs="Times New Roman"/>
          <w:sz w:val="28"/>
        </w:rPr>
        <w:t>, Mysuru.</w:t>
      </w:r>
    </w:p>
    <w:p w14:paraId="21567B25" w14:textId="254F3F02" w:rsidR="005130B4" w:rsidRDefault="005130B4" w:rsidP="006818FA">
      <w:pPr>
        <w:tabs>
          <w:tab w:val="left" w:pos="240"/>
        </w:tabs>
        <w:jc w:val="both"/>
        <w:rPr>
          <w:rFonts w:ascii="Times New Roman" w:hAnsi="Times New Roman" w:cs="Times New Roman"/>
          <w:sz w:val="28"/>
        </w:rPr>
      </w:pPr>
      <w:r>
        <w:rPr>
          <w:rFonts w:ascii="Times New Roman" w:hAnsi="Times New Roman" w:cs="Times New Roman"/>
          <w:sz w:val="28"/>
        </w:rPr>
        <w:t xml:space="preserve">The session began by emphasizing the importance of proper career guidance in helping </w:t>
      </w:r>
      <w:r w:rsidR="00486C2C">
        <w:rPr>
          <w:rFonts w:ascii="Times New Roman" w:hAnsi="Times New Roman" w:cs="Times New Roman"/>
          <w:sz w:val="28"/>
        </w:rPr>
        <w:t>individuals make informed decisions about their career paths. The speaker highlighted the role of self-assessment in identifying one’s strengths, Interests, and values, which are crucial in aligning career choices with personal attributes.</w:t>
      </w:r>
      <w:r w:rsidR="00682CF4">
        <w:rPr>
          <w:rFonts w:ascii="Times New Roman" w:hAnsi="Times New Roman" w:cs="Times New Roman"/>
          <w:sz w:val="28"/>
        </w:rPr>
        <w:t xml:space="preserve"> It also highlighted the enhancement of communication skills, thereby preparing individuals for successful careers.</w:t>
      </w:r>
    </w:p>
    <w:p w14:paraId="721D451F" w14:textId="2B94C056" w:rsidR="00486C2C" w:rsidRDefault="00486C2C" w:rsidP="006818FA">
      <w:pPr>
        <w:tabs>
          <w:tab w:val="left" w:pos="240"/>
        </w:tabs>
        <w:jc w:val="both"/>
        <w:rPr>
          <w:rFonts w:ascii="Times New Roman" w:hAnsi="Times New Roman" w:cs="Times New Roman"/>
          <w:sz w:val="28"/>
        </w:rPr>
      </w:pPr>
      <w:r>
        <w:rPr>
          <w:rFonts w:ascii="Times New Roman" w:hAnsi="Times New Roman" w:cs="Times New Roman"/>
          <w:sz w:val="28"/>
        </w:rPr>
        <w:t>The following are the key points discussed during the talk,</w:t>
      </w:r>
    </w:p>
    <w:p w14:paraId="37CD2154" w14:textId="01CEC1B9" w:rsidR="00486C2C" w:rsidRPr="00486C2C" w:rsidRDefault="00486C2C" w:rsidP="00486C2C">
      <w:pPr>
        <w:pStyle w:val="ListParagraph"/>
        <w:numPr>
          <w:ilvl w:val="0"/>
          <w:numId w:val="1"/>
        </w:numPr>
        <w:tabs>
          <w:tab w:val="left" w:pos="240"/>
        </w:tabs>
        <w:jc w:val="both"/>
        <w:rPr>
          <w:rFonts w:ascii="Times New Roman" w:hAnsi="Times New Roman" w:cs="Times New Roman"/>
          <w:b/>
          <w:bCs/>
          <w:sz w:val="28"/>
        </w:rPr>
      </w:pPr>
      <w:r w:rsidRPr="00486C2C">
        <w:rPr>
          <w:rFonts w:ascii="Times New Roman" w:hAnsi="Times New Roman" w:cs="Times New Roman"/>
          <w:b/>
          <w:bCs/>
          <w:sz w:val="28"/>
        </w:rPr>
        <w:t>Interview Preparation:</w:t>
      </w:r>
      <w:r>
        <w:rPr>
          <w:rFonts w:ascii="Times New Roman" w:hAnsi="Times New Roman" w:cs="Times New Roman"/>
          <w:b/>
          <w:bCs/>
          <w:sz w:val="28"/>
        </w:rPr>
        <w:t xml:space="preserve"> </w:t>
      </w:r>
      <w:r>
        <w:rPr>
          <w:rFonts w:ascii="Times New Roman" w:hAnsi="Times New Roman" w:cs="Times New Roman"/>
          <w:sz w:val="28"/>
        </w:rPr>
        <w:t>The interview tips and techniques were provided. The importance of communication skills to make a lasting impression was discussed.</w:t>
      </w:r>
    </w:p>
    <w:p w14:paraId="0820EB35" w14:textId="77777777" w:rsidR="00486C2C" w:rsidRDefault="00486C2C" w:rsidP="00486C2C">
      <w:pPr>
        <w:tabs>
          <w:tab w:val="left" w:pos="240"/>
        </w:tabs>
        <w:jc w:val="both"/>
        <w:rPr>
          <w:rFonts w:ascii="Times New Roman" w:hAnsi="Times New Roman" w:cs="Times New Roman"/>
          <w:b/>
          <w:bCs/>
          <w:sz w:val="28"/>
        </w:rPr>
      </w:pPr>
    </w:p>
    <w:p w14:paraId="393D82DF" w14:textId="5EBE4310" w:rsidR="00486C2C" w:rsidRPr="00486C2C" w:rsidRDefault="00486C2C" w:rsidP="00486C2C">
      <w:pPr>
        <w:pStyle w:val="ListParagraph"/>
        <w:numPr>
          <w:ilvl w:val="0"/>
          <w:numId w:val="1"/>
        </w:numPr>
        <w:tabs>
          <w:tab w:val="left" w:pos="240"/>
        </w:tabs>
        <w:jc w:val="both"/>
        <w:rPr>
          <w:rFonts w:ascii="Times New Roman" w:hAnsi="Times New Roman" w:cs="Times New Roman"/>
          <w:b/>
          <w:bCs/>
          <w:sz w:val="28"/>
        </w:rPr>
      </w:pPr>
      <w:r>
        <w:rPr>
          <w:rFonts w:ascii="Times New Roman" w:hAnsi="Times New Roman" w:cs="Times New Roman"/>
          <w:b/>
          <w:bCs/>
          <w:sz w:val="28"/>
        </w:rPr>
        <w:t xml:space="preserve">Networking: </w:t>
      </w:r>
      <w:r w:rsidRPr="00486C2C">
        <w:rPr>
          <w:rFonts w:ascii="Times New Roman" w:hAnsi="Times New Roman" w:cs="Times New Roman"/>
          <w:sz w:val="28"/>
        </w:rPr>
        <w:t>Effective networking</w:t>
      </w:r>
      <w:r>
        <w:rPr>
          <w:rFonts w:ascii="Times New Roman" w:hAnsi="Times New Roman" w:cs="Times New Roman"/>
          <w:sz w:val="28"/>
        </w:rPr>
        <w:t xml:space="preserve"> to establish professional connections which could be established </w:t>
      </w:r>
      <w:proofErr w:type="gramStart"/>
      <w:r>
        <w:rPr>
          <w:rFonts w:ascii="Times New Roman" w:hAnsi="Times New Roman" w:cs="Times New Roman"/>
          <w:sz w:val="28"/>
        </w:rPr>
        <w:t>using the platform</w:t>
      </w:r>
      <w:proofErr w:type="gramEnd"/>
      <w:r>
        <w:rPr>
          <w:rFonts w:ascii="Times New Roman" w:hAnsi="Times New Roman" w:cs="Times New Roman"/>
          <w:sz w:val="28"/>
        </w:rPr>
        <w:t xml:space="preserve"> like LinkedIn was discussed.</w:t>
      </w:r>
    </w:p>
    <w:p w14:paraId="7B2B8751" w14:textId="77777777" w:rsidR="00486C2C" w:rsidRPr="00486C2C" w:rsidRDefault="00486C2C" w:rsidP="00486C2C">
      <w:pPr>
        <w:pStyle w:val="ListParagraph"/>
        <w:rPr>
          <w:rFonts w:ascii="Times New Roman" w:hAnsi="Times New Roman" w:cs="Times New Roman"/>
          <w:b/>
          <w:bCs/>
          <w:sz w:val="28"/>
        </w:rPr>
      </w:pPr>
    </w:p>
    <w:p w14:paraId="4E46EB75" w14:textId="74065C57" w:rsidR="00486C2C" w:rsidRPr="00486C2C" w:rsidRDefault="00486C2C" w:rsidP="00486C2C">
      <w:pPr>
        <w:pStyle w:val="ListParagraph"/>
        <w:numPr>
          <w:ilvl w:val="0"/>
          <w:numId w:val="1"/>
        </w:numPr>
        <w:tabs>
          <w:tab w:val="left" w:pos="240"/>
        </w:tabs>
        <w:jc w:val="both"/>
        <w:rPr>
          <w:rFonts w:ascii="Times New Roman" w:hAnsi="Times New Roman" w:cs="Times New Roman"/>
          <w:b/>
          <w:bCs/>
          <w:sz w:val="28"/>
        </w:rPr>
      </w:pPr>
      <w:r>
        <w:rPr>
          <w:rFonts w:ascii="Times New Roman" w:hAnsi="Times New Roman" w:cs="Times New Roman"/>
          <w:b/>
          <w:bCs/>
          <w:sz w:val="28"/>
        </w:rPr>
        <w:t>Public Speaking:</w:t>
      </w:r>
      <w:r w:rsidR="00C05E2E">
        <w:rPr>
          <w:rFonts w:ascii="Times New Roman" w:hAnsi="Times New Roman" w:cs="Times New Roman"/>
          <w:b/>
          <w:bCs/>
          <w:sz w:val="28"/>
        </w:rPr>
        <w:t xml:space="preserve"> </w:t>
      </w:r>
      <w:r w:rsidR="00C05E2E" w:rsidRPr="00C05E2E">
        <w:rPr>
          <w:rFonts w:ascii="Times New Roman" w:hAnsi="Times New Roman" w:cs="Times New Roman"/>
          <w:sz w:val="28"/>
        </w:rPr>
        <w:t>Confidently presenting ideas is invaluable in professional growth.</w:t>
      </w:r>
    </w:p>
    <w:p w14:paraId="7B93EC9B" w14:textId="683356E8" w:rsidR="005130B4" w:rsidRDefault="00097FD1" w:rsidP="006818FA">
      <w:pPr>
        <w:tabs>
          <w:tab w:val="left" w:pos="240"/>
        </w:tabs>
        <w:jc w:val="both"/>
        <w:rPr>
          <w:rFonts w:ascii="Times New Roman" w:hAnsi="Times New Roman" w:cs="Times New Roman"/>
          <w:sz w:val="28"/>
        </w:rPr>
      </w:pPr>
      <w:r>
        <w:rPr>
          <w:rFonts w:ascii="Times New Roman" w:hAnsi="Times New Roman" w:cs="Times New Roman"/>
          <w:sz w:val="28"/>
        </w:rPr>
        <w:t xml:space="preserve">The talk concluded with an engaging Q&amp;A session, during which attendees had the opportunity to interact with </w:t>
      </w:r>
      <w:proofErr w:type="spellStart"/>
      <w:proofErr w:type="gramStart"/>
      <w:r>
        <w:rPr>
          <w:rFonts w:ascii="Times New Roman" w:hAnsi="Times New Roman" w:cs="Times New Roman"/>
          <w:sz w:val="28"/>
        </w:rPr>
        <w:t>Ms.Amisha</w:t>
      </w:r>
      <w:proofErr w:type="spellEnd"/>
      <w:proofErr w:type="gramEnd"/>
      <w:r>
        <w:rPr>
          <w:rFonts w:ascii="Times New Roman" w:hAnsi="Times New Roman" w:cs="Times New Roman"/>
          <w:sz w:val="28"/>
        </w:rPr>
        <w:t>. Participants raised thought-</w:t>
      </w:r>
      <w:r>
        <w:rPr>
          <w:rFonts w:ascii="Times New Roman" w:hAnsi="Times New Roman" w:cs="Times New Roman"/>
          <w:sz w:val="28"/>
        </w:rPr>
        <w:lastRenderedPageBreak/>
        <w:t>provoking questions related to career choices, communication challenges and strategies for overcoming them.</w:t>
      </w:r>
    </w:p>
    <w:p w14:paraId="2ABBA941" w14:textId="77777777" w:rsidR="00682CF4" w:rsidRDefault="00682CF4" w:rsidP="006818FA">
      <w:pPr>
        <w:tabs>
          <w:tab w:val="left" w:pos="240"/>
        </w:tabs>
        <w:jc w:val="both"/>
        <w:rPr>
          <w:rFonts w:ascii="Times New Roman" w:hAnsi="Times New Roman" w:cs="Times New Roman"/>
          <w:sz w:val="28"/>
        </w:rPr>
      </w:pPr>
    </w:p>
    <w:p w14:paraId="78F72C8E" w14:textId="40EF48A8" w:rsidR="00682CF4" w:rsidRDefault="00682CF4" w:rsidP="006818FA">
      <w:pPr>
        <w:tabs>
          <w:tab w:val="left" w:pos="240"/>
        </w:tabs>
        <w:jc w:val="both"/>
        <w:rPr>
          <w:rFonts w:ascii="Times New Roman" w:hAnsi="Times New Roman" w:cs="Times New Roman"/>
          <w:sz w:val="28"/>
        </w:rPr>
      </w:pPr>
      <w:r>
        <w:rPr>
          <w:noProof/>
        </w:rPr>
        <w:drawing>
          <wp:inline distT="0" distB="0" distL="0" distR="0" wp14:anchorId="622F163C" wp14:editId="10DB2DEB">
            <wp:extent cx="2867025" cy="2150428"/>
            <wp:effectExtent l="0" t="0" r="0" b="2540"/>
            <wp:docPr id="106340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2451" cy="2169499"/>
                    </a:xfrm>
                    <a:prstGeom prst="rect">
                      <a:avLst/>
                    </a:prstGeom>
                    <a:noFill/>
                    <a:ln>
                      <a:noFill/>
                    </a:ln>
                  </pic:spPr>
                </pic:pic>
              </a:graphicData>
            </a:graphic>
          </wp:inline>
        </w:drawing>
      </w:r>
      <w:r w:rsidR="00F671D6" w:rsidRPr="00F671D6">
        <w:t xml:space="preserve"> </w:t>
      </w:r>
      <w:r w:rsidR="00F671D6">
        <w:rPr>
          <w:noProof/>
        </w:rPr>
        <w:drawing>
          <wp:inline distT="0" distB="0" distL="0" distR="0" wp14:anchorId="3F4748D4" wp14:editId="134245BB">
            <wp:extent cx="2126425" cy="3780492"/>
            <wp:effectExtent l="0" t="7938" r="0" b="0"/>
            <wp:docPr id="265022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143197" cy="3810309"/>
                    </a:xfrm>
                    <a:prstGeom prst="rect">
                      <a:avLst/>
                    </a:prstGeom>
                    <a:noFill/>
                    <a:ln>
                      <a:noFill/>
                    </a:ln>
                  </pic:spPr>
                </pic:pic>
              </a:graphicData>
            </a:graphic>
          </wp:inline>
        </w:drawing>
      </w:r>
    </w:p>
    <w:p w14:paraId="579C63C8" w14:textId="77777777" w:rsidR="00682CF4" w:rsidRDefault="00682CF4" w:rsidP="006818FA">
      <w:pPr>
        <w:tabs>
          <w:tab w:val="left" w:pos="240"/>
        </w:tabs>
        <w:jc w:val="both"/>
        <w:rPr>
          <w:rFonts w:ascii="Times New Roman" w:hAnsi="Times New Roman" w:cs="Times New Roman"/>
          <w:sz w:val="28"/>
        </w:rPr>
      </w:pPr>
    </w:p>
    <w:p w14:paraId="740AD8A8" w14:textId="77777777" w:rsidR="00682CF4" w:rsidRDefault="00682CF4" w:rsidP="006818FA">
      <w:pPr>
        <w:tabs>
          <w:tab w:val="left" w:pos="240"/>
        </w:tabs>
        <w:jc w:val="both"/>
        <w:rPr>
          <w:rFonts w:ascii="Times New Roman" w:hAnsi="Times New Roman" w:cs="Times New Roman"/>
          <w:sz w:val="28"/>
        </w:rPr>
      </w:pPr>
    </w:p>
    <w:p w14:paraId="2E4368A1" w14:textId="77777777" w:rsidR="00682CF4" w:rsidRDefault="00682CF4" w:rsidP="006818FA">
      <w:pPr>
        <w:tabs>
          <w:tab w:val="left" w:pos="240"/>
        </w:tabs>
        <w:jc w:val="both"/>
        <w:rPr>
          <w:rFonts w:ascii="Times New Roman" w:hAnsi="Times New Roman" w:cs="Times New Roman"/>
          <w:sz w:val="28"/>
        </w:rPr>
      </w:pPr>
    </w:p>
    <w:p w14:paraId="1F7C0EAE" w14:textId="11BE23B3" w:rsidR="00682CF4" w:rsidRPr="00682CF4" w:rsidRDefault="00682CF4" w:rsidP="006818FA">
      <w:pPr>
        <w:tabs>
          <w:tab w:val="left" w:pos="240"/>
        </w:tabs>
        <w:jc w:val="both"/>
        <w:rPr>
          <w:rFonts w:ascii="Times New Roman" w:hAnsi="Times New Roman" w:cs="Times New Roman"/>
          <w:b/>
          <w:bCs/>
          <w:sz w:val="28"/>
        </w:rPr>
      </w:pPr>
      <w:r w:rsidRPr="00682CF4">
        <w:rPr>
          <w:rFonts w:ascii="Times New Roman" w:hAnsi="Times New Roman" w:cs="Times New Roman"/>
          <w:b/>
          <w:bCs/>
          <w:sz w:val="28"/>
        </w:rPr>
        <w:t>Coordinators,</w:t>
      </w:r>
      <w:r>
        <w:rPr>
          <w:rFonts w:ascii="Times New Roman" w:hAnsi="Times New Roman" w:cs="Times New Roman"/>
          <w:b/>
          <w:bCs/>
          <w:sz w:val="28"/>
        </w:rPr>
        <w:tab/>
      </w:r>
      <w:r w:rsidR="00F671D6">
        <w:rPr>
          <w:rFonts w:ascii="Times New Roman" w:hAnsi="Times New Roman" w:cs="Times New Roman"/>
          <w:b/>
          <w:bCs/>
          <w:sz w:val="28"/>
        </w:rPr>
        <w:tab/>
      </w:r>
      <w:r w:rsidR="00F671D6">
        <w:rPr>
          <w:rFonts w:ascii="Times New Roman" w:hAnsi="Times New Roman" w:cs="Times New Roman"/>
          <w:b/>
          <w:bCs/>
          <w:sz w:val="28"/>
        </w:rPr>
        <w:tab/>
      </w:r>
      <w:r w:rsidR="00F671D6">
        <w:rPr>
          <w:rFonts w:ascii="Times New Roman" w:hAnsi="Times New Roman" w:cs="Times New Roman"/>
          <w:b/>
          <w:bCs/>
          <w:sz w:val="28"/>
        </w:rPr>
        <w:tab/>
      </w:r>
      <w:r w:rsidR="00F671D6">
        <w:rPr>
          <w:rFonts w:ascii="Times New Roman" w:hAnsi="Times New Roman" w:cs="Times New Roman"/>
          <w:b/>
          <w:bCs/>
          <w:sz w:val="28"/>
        </w:rPr>
        <w:tab/>
      </w:r>
      <w:proofErr w:type="gramStart"/>
      <w:r w:rsidR="00F671D6">
        <w:rPr>
          <w:rFonts w:ascii="Times New Roman" w:hAnsi="Times New Roman" w:cs="Times New Roman"/>
          <w:b/>
          <w:bCs/>
          <w:sz w:val="28"/>
        </w:rPr>
        <w:tab/>
        <w:t xml:space="preserve">  Signature</w:t>
      </w:r>
      <w:proofErr w:type="gramEnd"/>
      <w:r w:rsidR="00F671D6">
        <w:rPr>
          <w:rFonts w:ascii="Times New Roman" w:hAnsi="Times New Roman" w:cs="Times New Roman"/>
          <w:b/>
          <w:bCs/>
          <w:sz w:val="28"/>
        </w:rPr>
        <w:t xml:space="preserve"> of the HOD</w:t>
      </w:r>
      <w:r w:rsidR="00F671D6">
        <w:rPr>
          <w:rFonts w:ascii="Times New Roman" w:hAnsi="Times New Roman" w:cs="Times New Roman"/>
          <w:b/>
          <w:bCs/>
          <w:sz w:val="28"/>
        </w:rPr>
        <w:tab/>
      </w:r>
      <w:r w:rsidR="00F671D6">
        <w:rPr>
          <w:rFonts w:ascii="Times New Roman" w:hAnsi="Times New Roman" w:cs="Times New Roman"/>
          <w:b/>
          <w:bCs/>
          <w:sz w:val="28"/>
        </w:rPr>
        <w:tab/>
      </w:r>
      <w:r w:rsidR="00F671D6">
        <w:rPr>
          <w:rFonts w:ascii="Times New Roman" w:hAnsi="Times New Roman" w:cs="Times New Roman"/>
          <w:b/>
          <w:bCs/>
          <w:sz w:val="28"/>
        </w:rPr>
        <w:tab/>
      </w:r>
      <w:r w:rsidR="00F671D6">
        <w:rPr>
          <w:rFonts w:ascii="Times New Roman" w:hAnsi="Times New Roman" w:cs="Times New Roman"/>
          <w:b/>
          <w:bCs/>
          <w:sz w:val="28"/>
        </w:rPr>
        <w:tab/>
      </w:r>
      <w:r w:rsidR="00F671D6">
        <w:rPr>
          <w:rFonts w:ascii="Times New Roman" w:hAnsi="Times New Roman" w:cs="Times New Roman"/>
          <w:b/>
          <w:bCs/>
          <w:sz w:val="28"/>
        </w:rPr>
        <w:tab/>
      </w:r>
      <w:r w:rsidR="00F671D6">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p>
    <w:p w14:paraId="4B175B0F" w14:textId="016F9782" w:rsidR="00682CF4" w:rsidRDefault="00682CF4" w:rsidP="006818FA">
      <w:pPr>
        <w:tabs>
          <w:tab w:val="left" w:pos="240"/>
        </w:tabs>
        <w:jc w:val="both"/>
        <w:rPr>
          <w:rFonts w:ascii="Times New Roman" w:hAnsi="Times New Roman" w:cs="Times New Roman"/>
          <w:sz w:val="28"/>
        </w:rPr>
      </w:pPr>
      <w:r>
        <w:rPr>
          <w:rFonts w:ascii="Times New Roman" w:hAnsi="Times New Roman" w:cs="Times New Roman"/>
          <w:sz w:val="28"/>
        </w:rPr>
        <w:t>Prof. Shilpa KS</w:t>
      </w:r>
      <w:r w:rsidR="00F671D6">
        <w:rPr>
          <w:rFonts w:ascii="Times New Roman" w:hAnsi="Times New Roman" w:cs="Times New Roman"/>
          <w:sz w:val="28"/>
        </w:rPr>
        <w:tab/>
      </w:r>
      <w:r w:rsidR="00F671D6">
        <w:rPr>
          <w:rFonts w:ascii="Times New Roman" w:hAnsi="Times New Roman" w:cs="Times New Roman"/>
          <w:sz w:val="28"/>
        </w:rPr>
        <w:tab/>
      </w:r>
      <w:r w:rsidR="00F671D6">
        <w:rPr>
          <w:rFonts w:ascii="Times New Roman" w:hAnsi="Times New Roman" w:cs="Times New Roman"/>
          <w:sz w:val="28"/>
        </w:rPr>
        <w:tab/>
      </w:r>
      <w:r w:rsidR="00F671D6">
        <w:rPr>
          <w:rFonts w:ascii="Times New Roman" w:hAnsi="Times New Roman" w:cs="Times New Roman"/>
          <w:sz w:val="28"/>
        </w:rPr>
        <w:tab/>
      </w:r>
      <w:r w:rsidR="00F671D6">
        <w:rPr>
          <w:rFonts w:ascii="Times New Roman" w:hAnsi="Times New Roman" w:cs="Times New Roman"/>
          <w:sz w:val="28"/>
        </w:rPr>
        <w:tab/>
      </w:r>
      <w:r w:rsidR="00F671D6">
        <w:rPr>
          <w:rFonts w:ascii="Times New Roman" w:hAnsi="Times New Roman" w:cs="Times New Roman"/>
          <w:sz w:val="28"/>
        </w:rPr>
        <w:tab/>
      </w:r>
    </w:p>
    <w:p w14:paraId="5EFAB6CA" w14:textId="3536553F" w:rsidR="00682CF4" w:rsidRDefault="00682CF4" w:rsidP="006818FA">
      <w:pPr>
        <w:tabs>
          <w:tab w:val="left" w:pos="240"/>
        </w:tabs>
        <w:jc w:val="both"/>
        <w:rPr>
          <w:rFonts w:ascii="Times New Roman" w:hAnsi="Times New Roman" w:cs="Times New Roman"/>
          <w:sz w:val="28"/>
        </w:rPr>
      </w:pPr>
      <w:r>
        <w:rPr>
          <w:rFonts w:ascii="Times New Roman" w:hAnsi="Times New Roman" w:cs="Times New Roman"/>
          <w:sz w:val="28"/>
        </w:rPr>
        <w:t>Prof. Vidyashree KP</w:t>
      </w:r>
      <w:r w:rsidR="00F671D6">
        <w:rPr>
          <w:rFonts w:ascii="Times New Roman" w:hAnsi="Times New Roman" w:cs="Times New Roman"/>
          <w:sz w:val="28"/>
        </w:rPr>
        <w:tab/>
      </w:r>
      <w:r w:rsidR="00F671D6">
        <w:rPr>
          <w:rFonts w:ascii="Times New Roman" w:hAnsi="Times New Roman" w:cs="Times New Roman"/>
          <w:sz w:val="28"/>
        </w:rPr>
        <w:tab/>
      </w:r>
      <w:r w:rsidR="00F671D6">
        <w:rPr>
          <w:rFonts w:ascii="Times New Roman" w:hAnsi="Times New Roman" w:cs="Times New Roman"/>
          <w:sz w:val="28"/>
        </w:rPr>
        <w:tab/>
      </w:r>
      <w:r w:rsidR="00F671D6">
        <w:rPr>
          <w:rFonts w:ascii="Times New Roman" w:hAnsi="Times New Roman" w:cs="Times New Roman"/>
          <w:sz w:val="28"/>
        </w:rPr>
        <w:tab/>
      </w:r>
      <w:r w:rsidR="00F671D6">
        <w:rPr>
          <w:rFonts w:ascii="Times New Roman" w:hAnsi="Times New Roman" w:cs="Times New Roman"/>
          <w:sz w:val="28"/>
        </w:rPr>
        <w:tab/>
      </w:r>
      <w:r w:rsidR="00F671D6">
        <w:rPr>
          <w:rFonts w:ascii="Times New Roman" w:hAnsi="Times New Roman" w:cs="Times New Roman"/>
          <w:sz w:val="28"/>
        </w:rPr>
        <w:t xml:space="preserve">   </w:t>
      </w:r>
      <w:r w:rsidR="00F671D6">
        <w:rPr>
          <w:rFonts w:ascii="Times New Roman" w:hAnsi="Times New Roman" w:cs="Times New Roman"/>
          <w:sz w:val="28"/>
        </w:rPr>
        <w:t xml:space="preserve">  </w:t>
      </w:r>
      <w:r w:rsidR="00F671D6">
        <w:rPr>
          <w:rFonts w:ascii="Times New Roman" w:hAnsi="Times New Roman" w:cs="Times New Roman"/>
          <w:sz w:val="28"/>
        </w:rPr>
        <w:t xml:space="preserve">   Dr. AB Rajendra</w:t>
      </w:r>
    </w:p>
    <w:p w14:paraId="17B00575" w14:textId="1A5AF41A" w:rsidR="00682CF4" w:rsidRDefault="00682CF4" w:rsidP="006818FA">
      <w:pPr>
        <w:tabs>
          <w:tab w:val="left" w:pos="240"/>
        </w:tabs>
        <w:jc w:val="both"/>
        <w:rPr>
          <w:rFonts w:ascii="Times New Roman" w:hAnsi="Times New Roman" w:cs="Times New Roman"/>
          <w:sz w:val="28"/>
        </w:rPr>
      </w:pPr>
      <w:r>
        <w:rPr>
          <w:rFonts w:ascii="Times New Roman" w:hAnsi="Times New Roman" w:cs="Times New Roman"/>
          <w:sz w:val="28"/>
        </w:rPr>
        <w:t>Prof. Shivani TJ</w:t>
      </w:r>
    </w:p>
    <w:p w14:paraId="1B2B8E0D" w14:textId="77777777" w:rsidR="00682CF4" w:rsidRDefault="00682CF4" w:rsidP="006818FA">
      <w:pPr>
        <w:tabs>
          <w:tab w:val="left" w:pos="240"/>
        </w:tabs>
        <w:jc w:val="both"/>
        <w:rPr>
          <w:rFonts w:ascii="Times New Roman" w:hAnsi="Times New Roman" w:cs="Times New Roman"/>
          <w:sz w:val="28"/>
        </w:rPr>
      </w:pPr>
    </w:p>
    <w:p w14:paraId="6AAC735B" w14:textId="77777777" w:rsidR="00682CF4" w:rsidRPr="001F520D" w:rsidRDefault="00682CF4" w:rsidP="006818FA">
      <w:pPr>
        <w:tabs>
          <w:tab w:val="left" w:pos="240"/>
        </w:tabs>
        <w:jc w:val="both"/>
        <w:rPr>
          <w:rFonts w:ascii="Times New Roman" w:hAnsi="Times New Roman" w:cs="Times New Roman"/>
          <w:sz w:val="28"/>
        </w:rPr>
      </w:pPr>
    </w:p>
    <w:p w14:paraId="355EC877" w14:textId="53433AC2" w:rsidR="006818FA" w:rsidRDefault="006818FA" w:rsidP="006818FA">
      <w:pPr>
        <w:rPr>
          <w:rFonts w:ascii="Times New Roman" w:hAnsi="Times New Roman" w:cs="Times New Roman"/>
          <w:b/>
          <w:sz w:val="32"/>
        </w:rPr>
      </w:pPr>
    </w:p>
    <w:p w14:paraId="7B444EA5" w14:textId="77777777" w:rsidR="006818FA" w:rsidRPr="006818FA" w:rsidRDefault="006818FA" w:rsidP="006818FA">
      <w:pPr>
        <w:rPr>
          <w:rFonts w:ascii="Times New Roman" w:hAnsi="Times New Roman" w:cs="Times New Roman"/>
          <w:b/>
          <w:sz w:val="28"/>
        </w:rPr>
      </w:pPr>
    </w:p>
    <w:p w14:paraId="2ACE192D" w14:textId="77777777" w:rsidR="002A7D9D" w:rsidRPr="006818FA" w:rsidRDefault="002A7D9D" w:rsidP="006818FA"/>
    <w:sectPr w:rsidR="002A7D9D" w:rsidRPr="006818F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9743" w14:textId="77777777" w:rsidR="009A3541" w:rsidRDefault="009A3541" w:rsidP="006818FA">
      <w:pPr>
        <w:spacing w:after="0" w:line="240" w:lineRule="auto"/>
      </w:pPr>
      <w:r>
        <w:separator/>
      </w:r>
    </w:p>
  </w:endnote>
  <w:endnote w:type="continuationSeparator" w:id="0">
    <w:p w14:paraId="666FEA99" w14:textId="77777777" w:rsidR="009A3541" w:rsidRDefault="009A3541" w:rsidP="00681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5117F" w14:textId="77777777" w:rsidR="009A3541" w:rsidRDefault="009A3541" w:rsidP="006818FA">
      <w:pPr>
        <w:spacing w:after="0" w:line="240" w:lineRule="auto"/>
      </w:pPr>
      <w:r>
        <w:separator/>
      </w:r>
    </w:p>
  </w:footnote>
  <w:footnote w:type="continuationSeparator" w:id="0">
    <w:p w14:paraId="14D9B269" w14:textId="77777777" w:rsidR="009A3541" w:rsidRDefault="009A3541" w:rsidP="00681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2282" w14:textId="5712EF58" w:rsidR="006818FA" w:rsidRDefault="006818FA">
    <w:pPr>
      <w:pStyle w:val="Header"/>
    </w:pPr>
    <w:r>
      <w:rPr>
        <w:b/>
        <w:noProof/>
        <w:sz w:val="28"/>
        <w:u w:val="single"/>
      </w:rPr>
      <w:drawing>
        <wp:anchor distT="0" distB="0" distL="114300" distR="114300" simplePos="0" relativeHeight="251659264" behindDoc="0" locked="0" layoutInCell="1" allowOverlap="1" wp14:anchorId="0C74FA68" wp14:editId="28044C46">
          <wp:simplePos x="0" y="0"/>
          <wp:positionH relativeFrom="margin">
            <wp:posOffset>-266700</wp:posOffset>
          </wp:positionH>
          <wp:positionV relativeFrom="paragraph">
            <wp:posOffset>-162560</wp:posOffset>
          </wp:positionV>
          <wp:extent cx="6040120" cy="1106170"/>
          <wp:effectExtent l="0" t="0" r="0" b="0"/>
          <wp:wrapTopAndBottom/>
          <wp:docPr id="9" name="Picture 9" descr="C:\Users\student\Desktop\Dept. Header updated 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Dept. Header updated IS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4012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05DBB" w14:textId="77777777" w:rsidR="006818FA" w:rsidRDefault="00681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0FB6"/>
    <w:multiLevelType w:val="hybridMultilevel"/>
    <w:tmpl w:val="2B18A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020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FA"/>
    <w:rsid w:val="000603FC"/>
    <w:rsid w:val="00097FD1"/>
    <w:rsid w:val="002A7D9D"/>
    <w:rsid w:val="00486C2C"/>
    <w:rsid w:val="005130B4"/>
    <w:rsid w:val="006818FA"/>
    <w:rsid w:val="00682CF4"/>
    <w:rsid w:val="009A3541"/>
    <w:rsid w:val="00C05E2E"/>
    <w:rsid w:val="00F6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4DC4"/>
  <w15:chartTrackingRefBased/>
  <w15:docId w15:val="{422142C9-371D-4339-AFBE-2BFEF4BA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F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FA"/>
    <w:pPr>
      <w:tabs>
        <w:tab w:val="center" w:pos="4513"/>
        <w:tab w:val="right" w:pos="9026"/>
      </w:tabs>
      <w:spacing w:after="0" w:line="240" w:lineRule="auto"/>
    </w:pPr>
    <w:rPr>
      <w:kern w:val="2"/>
      <w:lang w:val="en-IN"/>
      <w14:ligatures w14:val="standardContextual"/>
    </w:rPr>
  </w:style>
  <w:style w:type="character" w:customStyle="1" w:styleId="HeaderChar">
    <w:name w:val="Header Char"/>
    <w:basedOn w:val="DefaultParagraphFont"/>
    <w:link w:val="Header"/>
    <w:uiPriority w:val="99"/>
    <w:rsid w:val="006818FA"/>
  </w:style>
  <w:style w:type="paragraph" w:styleId="Footer">
    <w:name w:val="footer"/>
    <w:basedOn w:val="Normal"/>
    <w:link w:val="FooterChar"/>
    <w:uiPriority w:val="99"/>
    <w:unhideWhenUsed/>
    <w:rsid w:val="006818FA"/>
    <w:pPr>
      <w:tabs>
        <w:tab w:val="center" w:pos="4513"/>
        <w:tab w:val="right" w:pos="9026"/>
      </w:tabs>
      <w:spacing w:after="0" w:line="240" w:lineRule="auto"/>
    </w:pPr>
    <w:rPr>
      <w:kern w:val="2"/>
      <w:lang w:val="en-IN"/>
      <w14:ligatures w14:val="standardContextual"/>
    </w:rPr>
  </w:style>
  <w:style w:type="character" w:customStyle="1" w:styleId="FooterChar">
    <w:name w:val="Footer Char"/>
    <w:basedOn w:val="DefaultParagraphFont"/>
    <w:link w:val="Footer"/>
    <w:uiPriority w:val="99"/>
    <w:rsid w:val="006818FA"/>
  </w:style>
  <w:style w:type="paragraph" w:styleId="ListParagraph">
    <w:name w:val="List Paragraph"/>
    <w:basedOn w:val="Normal"/>
    <w:uiPriority w:val="34"/>
    <w:qFormat/>
    <w:rsid w:val="00486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KS ISE</dc:creator>
  <cp:keywords/>
  <dc:description/>
  <cp:lastModifiedBy>Shilpa KS ISE</cp:lastModifiedBy>
  <cp:revision>1</cp:revision>
  <dcterms:created xsi:type="dcterms:W3CDTF">2023-08-21T05:12:00Z</dcterms:created>
  <dcterms:modified xsi:type="dcterms:W3CDTF">2023-08-21T06:15:00Z</dcterms:modified>
</cp:coreProperties>
</file>