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 SETUP DETAILS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the code to your local folder.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DB connection string in appsettings.json file as shown below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24">
          <v:rect xmlns:o="urn:schemas-microsoft-com:office:office" xmlns:v="urn:schemas-microsoft-com:vml" id="rectole0000000000" style="width:432.000000pt;height:6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below nuget packages are available in NorLinqNotes Project (Dependencies-&gt; Packages) folder as shown below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92" w:dyaOrig="3551">
          <v:rect xmlns:o="urn:schemas-microsoft-com:office:office" xmlns:v="urn:schemas-microsoft-com:vml" id="rectole0000000001" style="width:279.600000pt;height:17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below nuget packages are available in Entities Project (Dependencies-&gt; Packages) folder as shown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tabs>
          <w:tab w:val="left" w:pos="630" w:leader="none"/>
          <w:tab w:val="left" w:pos="90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45" w:dyaOrig="1255">
          <v:rect xmlns:o="urn:schemas-microsoft-com:office:office" xmlns:v="urn:schemas-microsoft-com:vml" id="rectole0000000002" style="width:267.250000pt;height:6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package manager console run below commands to generate DB with tables and seed data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Add-Migration InitialCreate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Update-Database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API DETAILS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code is run, below screen will be displayed to test API methods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24">
          <v:rect xmlns:o="urn:schemas-microsoft-com:office:office" xmlns:v="urn:schemas-microsoft-com:vml" id="rectole0000000003" style="width:432.000000pt;height:19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“/api/Note/GetNote” will give the list of notes. Below is the request URL for this method. Please change the local portno.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http://localhost:5293/api/Note/GetNote</w:t>
        </w:r>
      </w:hyperlink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“/api/Note/AddNotes” will add new notes with below input data.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56" w:dyaOrig="2340">
          <v:rect xmlns:o="urn:schemas-microsoft-com:office:office" xmlns:v="urn:schemas-microsoft-com:vml" id="rectole0000000004" style="width:172.800000pt;height:117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Below is the request URL for this method.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http://localhost:5293/api/Note/AddNotes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api/Note/UpdateNotes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will update notes. Below is the request body example value attached.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12" w:dyaOrig="6324">
          <v:rect xmlns:o="urn:schemas-microsoft-com:office:office" xmlns:v="urn:schemas-microsoft-com:vml" id="rectole0000000005" style="width:405.600000pt;height:31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request URL for this method.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http://localhost:5293/api/Note/UpdateNotes?Id=5</w:t>
        </w:r>
      </w:hyperlink>
    </w:p>
    <w:p>
      <w:pPr>
        <w:numPr>
          <w:ilvl w:val="0"/>
          <w:numId w:val="3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“/api/Note/DeleteNotes” will delete notes. Below is the request url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http://localhost:5293/api/Note/DeleteNote?Id=5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10">
    <w:abstractNumId w:val="42"/>
  </w:num>
  <w:num w:numId="14">
    <w:abstractNumId w:val="36"/>
  </w:num>
  <w:num w:numId="17">
    <w:abstractNumId w:val="30"/>
  </w:num>
  <w:num w:numId="20">
    <w:abstractNumId w:val="24"/>
  </w:num>
  <w:num w:numId="24">
    <w:abstractNumId w:val="18"/>
  </w:num>
  <w:num w:numId="26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Mode="External" Target="http://localhost:5293/api/Note/UpdateNotes?Id=5" Id="docRId14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://localhost:5293/api/Note/AddNotes" Id="docRId11" Type="http://schemas.openxmlformats.org/officeDocument/2006/relationships/hyperlink" /><Relationship TargetMode="External" Target="http://localhost:5293/api/Note/DeleteNote?Id=5" Id="docRId15" Type="http://schemas.openxmlformats.org/officeDocument/2006/relationships/hyperlink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http://localhost:5293/api/Note/GetNote" Id="docRId8" Type="http://schemas.openxmlformats.org/officeDocument/2006/relationships/hyperlink" /><Relationship Target="media/image5.wmf" Id="docRId13" Type="http://schemas.openxmlformats.org/officeDocument/2006/relationships/image" /><Relationship Target="media/image1.wmf" Id="docRId3" Type="http://schemas.openxmlformats.org/officeDocument/2006/relationships/image" /></Relationships>
</file>