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9CD" w:rsidRPr="00C51FE8" w:rsidRDefault="00C51FE8">
      <w:pPr>
        <w:rPr>
          <w:b/>
        </w:rPr>
      </w:pPr>
      <w:r w:rsidRPr="00C51FE8">
        <w:rPr>
          <w:b/>
        </w:rPr>
        <w:t>Abstract</w:t>
      </w:r>
    </w:p>
    <w:p w:rsidR="00C51FE8" w:rsidRDefault="00C51FE8">
      <w:r>
        <w:t>&lt;Get from 0</w:t>
      </w:r>
      <w:r w:rsidRPr="00C51FE8">
        <w:rPr>
          <w:vertAlign w:val="superscript"/>
        </w:rPr>
        <w:t>th</w:t>
      </w:r>
      <w:r>
        <w:t xml:space="preserve"> Project Review&gt;</w:t>
      </w:r>
    </w:p>
    <w:p w:rsidR="00C51FE8" w:rsidRDefault="00C51FE8"/>
    <w:p w:rsidR="00C51FE8" w:rsidRDefault="00C51FE8">
      <w:pPr>
        <w:rPr>
          <w:b/>
        </w:rPr>
      </w:pPr>
      <w:r w:rsidRPr="00C51FE8">
        <w:rPr>
          <w:b/>
        </w:rPr>
        <w:t>Acknowledgements</w:t>
      </w:r>
    </w:p>
    <w:p w:rsidR="00C51FE8" w:rsidRDefault="00C51FE8">
      <w:r>
        <w:t>&lt;Teachers&gt;</w:t>
      </w:r>
    </w:p>
    <w:p w:rsidR="00C51FE8" w:rsidRDefault="00C51FE8"/>
    <w:p w:rsidR="00C51FE8" w:rsidRDefault="00C51FE8">
      <w:pPr>
        <w:rPr>
          <w:b/>
        </w:rPr>
      </w:pPr>
      <w:r w:rsidRPr="00C51FE8">
        <w:rPr>
          <w:b/>
        </w:rPr>
        <w:t>Chapter 1: Gameplay</w:t>
      </w:r>
    </w:p>
    <w:p w:rsidR="00C51FE8" w:rsidRDefault="00C51FE8" w:rsidP="00C51FE8">
      <w:r>
        <w:t>A. Contents</w:t>
      </w:r>
    </w:p>
    <w:p w:rsidR="00C51FE8" w:rsidRDefault="00C51FE8" w:rsidP="00C51FE8">
      <w:r>
        <w:t>- 1 game board</w:t>
      </w:r>
    </w:p>
    <w:p w:rsidR="00C51FE8" w:rsidRDefault="00C51FE8" w:rsidP="00C51FE8">
      <w:r>
        <w:t>- 5 white and 5 black rings</w:t>
      </w:r>
    </w:p>
    <w:p w:rsidR="00C51FE8" w:rsidRDefault="00C51FE8" w:rsidP="00C51FE8">
      <w:r>
        <w:t>- 51 markers (white on one side, black on the other side)</w:t>
      </w:r>
    </w:p>
    <w:p w:rsidR="00C51FE8" w:rsidRDefault="00C51FE8" w:rsidP="00C51FE8">
      <w:r>
        <w:t>B. Aim</w:t>
      </w:r>
    </w:p>
    <w:p w:rsidR="00C51FE8" w:rsidRDefault="00C51FE8" w:rsidP="00C51FE8">
      <w:r>
        <w:t>You and your opponent start the game each with 5 rings on the board. You may remove a ring each time you form a row of 5 markers with your color face up. You win the game when you have removed 3 of your rings-in other words, to win you must form 3 rows of 5 markers showing your own color.</w:t>
      </w:r>
    </w:p>
    <w:p w:rsidR="00C51FE8" w:rsidRDefault="004F3F39" w:rsidP="00C51FE8">
      <w:r>
        <w:t>C</w:t>
      </w:r>
      <w:r w:rsidR="00C51FE8">
        <w:t>. Starting position</w:t>
      </w:r>
    </w:p>
    <w:p w:rsidR="00C51FE8" w:rsidRDefault="00C51FE8" w:rsidP="00C51FE8">
      <w:r>
        <w:t xml:space="preserve">1. You begin with an empty board. </w:t>
      </w:r>
    </w:p>
    <w:p w:rsidR="00C51FE8" w:rsidRDefault="00C51FE8" w:rsidP="00C51FE8">
      <w:r>
        <w:t xml:space="preserve">2. First, you must </w:t>
      </w:r>
      <w:r w:rsidR="004F3F39">
        <w:t>place the rings</w:t>
      </w:r>
      <w:r>
        <w:t>. You and your opponent start putting them on the board, each in turn and one ring at a time. The intersections constitute the playing area. You may put a ring on any intersection you want, including on the edges.</w:t>
      </w:r>
    </w:p>
    <w:p w:rsidR="00C51FE8" w:rsidRDefault="00C51FE8" w:rsidP="00C51FE8">
      <w:r>
        <w:t>3. When you have both put your 5 rings on the board, you have determined the starting position. (See diagram 1 below.)</w:t>
      </w:r>
    </w:p>
    <w:p w:rsidR="004F3F39" w:rsidRDefault="004F3F39" w:rsidP="00C51FE8">
      <w:pPr>
        <w:rPr>
          <w:noProof/>
        </w:rPr>
      </w:pPr>
    </w:p>
    <w:p w:rsidR="00C51FE8" w:rsidRDefault="004F3F39" w:rsidP="00C51FE8">
      <w:r>
        <w:rPr>
          <w:noProof/>
        </w:rPr>
        <w:lastRenderedPageBreak/>
        <w:drawing>
          <wp:inline distT="0" distB="0" distL="0" distR="0">
            <wp:extent cx="2425700" cy="252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6CD5B.tmp"/>
                    <pic:cNvPicPr/>
                  </pic:nvPicPr>
                  <pic:blipFill rotWithShape="1">
                    <a:blip r:embed="rId5">
                      <a:extLst>
                        <a:ext uri="{28A0092B-C50C-407E-A947-70E740481C1C}">
                          <a14:useLocalDpi xmlns:a14="http://schemas.microsoft.com/office/drawing/2010/main" val="0"/>
                        </a:ext>
                      </a:extLst>
                    </a:blip>
                    <a:srcRect t="998"/>
                    <a:stretch/>
                  </pic:blipFill>
                  <pic:spPr bwMode="auto">
                    <a:xfrm>
                      <a:off x="0" y="0"/>
                      <a:ext cx="2425825" cy="2521080"/>
                    </a:xfrm>
                    <a:prstGeom prst="rect">
                      <a:avLst/>
                    </a:prstGeom>
                    <a:ln>
                      <a:noFill/>
                    </a:ln>
                    <a:extLst>
                      <a:ext uri="{53640926-AAD7-44D8-BBD7-CCE9431645EC}">
                        <a14:shadowObscured xmlns:a14="http://schemas.microsoft.com/office/drawing/2010/main"/>
                      </a:ext>
                    </a:extLst>
                  </pic:spPr>
                </pic:pic>
              </a:graphicData>
            </a:graphic>
          </wp:inline>
        </w:drawing>
      </w:r>
      <w:r w:rsidR="00C51FE8">
        <w:t>Diagram 1: both players have placed their 5 rings on the board. Now the game starts.</w:t>
      </w:r>
    </w:p>
    <w:p w:rsidR="00C51FE8" w:rsidRDefault="00C51FE8" w:rsidP="00C51FE8"/>
    <w:p w:rsidR="00C51FE8" w:rsidRDefault="00C51FE8" w:rsidP="00C51FE8"/>
    <w:p w:rsidR="00C51FE8" w:rsidRDefault="004F3F39" w:rsidP="00C51FE8">
      <w:r>
        <w:t>D</w:t>
      </w:r>
      <w:r w:rsidR="00C51FE8">
        <w:t>. Moving a ring</w:t>
      </w:r>
    </w:p>
    <w:p w:rsidR="00C51FE8" w:rsidRDefault="00C51FE8" w:rsidP="00C51FE8">
      <w:r>
        <w:t>1. Each move starts by taking a marker from the pool.</w:t>
      </w:r>
    </w:p>
    <w:p w:rsidR="00C51FE8" w:rsidRDefault="00C51FE8" w:rsidP="00C51FE8">
      <w:r>
        <w:t>2. Next, you must decide which of your rings you want to move. Put the marker with your color face up in that ring, so that it occupies the same space as the ring. (See diagram 2 below.)</w:t>
      </w:r>
    </w:p>
    <w:p w:rsidR="004F3F39" w:rsidRDefault="004F3F39" w:rsidP="00C51FE8">
      <w:pPr>
        <w:rPr>
          <w:noProof/>
        </w:rPr>
      </w:pPr>
    </w:p>
    <w:p w:rsidR="00C51FE8" w:rsidRDefault="004F3F39" w:rsidP="00C51FE8">
      <w:r>
        <w:rPr>
          <w:noProof/>
        </w:rPr>
        <w:drawing>
          <wp:inline distT="0" distB="0" distL="0" distR="0">
            <wp:extent cx="2406650" cy="107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6C4A7B.tmp"/>
                    <pic:cNvPicPr/>
                  </pic:nvPicPr>
                  <pic:blipFill rotWithShape="1">
                    <a:blip r:embed="rId6">
                      <a:extLst>
                        <a:ext uri="{28A0092B-C50C-407E-A947-70E740481C1C}">
                          <a14:useLocalDpi xmlns:a14="http://schemas.microsoft.com/office/drawing/2010/main" val="0"/>
                        </a:ext>
                      </a:extLst>
                    </a:blip>
                    <a:srcRect l="2279" t="3805" r="1718" b="4295"/>
                    <a:stretch/>
                  </pic:blipFill>
                  <pic:spPr bwMode="auto">
                    <a:xfrm>
                      <a:off x="0" y="0"/>
                      <a:ext cx="2408135" cy="1073812"/>
                    </a:xfrm>
                    <a:prstGeom prst="rect">
                      <a:avLst/>
                    </a:prstGeom>
                    <a:ln>
                      <a:noFill/>
                    </a:ln>
                    <a:extLst>
                      <a:ext uri="{53640926-AAD7-44D8-BBD7-CCE9431645EC}">
                        <a14:shadowObscured xmlns:a14="http://schemas.microsoft.com/office/drawing/2010/main"/>
                      </a:ext>
                    </a:extLst>
                  </pic:spPr>
                </pic:pic>
              </a:graphicData>
            </a:graphic>
          </wp:inline>
        </w:drawing>
      </w:r>
      <w:r w:rsidR="00C51FE8">
        <w:t>Diagram 2: a move. First you put a marker with your color face up in one of your rings, next you move the ring. You only move the ring, not the marker!</w:t>
      </w:r>
    </w:p>
    <w:p w:rsidR="00C51FE8" w:rsidRDefault="00C51FE8" w:rsidP="00C51FE8"/>
    <w:p w:rsidR="00C51FE8" w:rsidRDefault="00C51FE8" w:rsidP="00C51FE8"/>
    <w:p w:rsidR="00C51FE8" w:rsidRDefault="00C51FE8" w:rsidP="00C51FE8">
      <w:r>
        <w:t>3. Then you must move the ring in which you have put a marker according to the following rules:</w:t>
      </w:r>
    </w:p>
    <w:p w:rsidR="00C51FE8" w:rsidRDefault="00C51FE8" w:rsidP="00C51FE8">
      <w:r>
        <w:t xml:space="preserve">- When moving the ring, you leave the marker on its spot. (See diagram 2.) </w:t>
      </w:r>
    </w:p>
    <w:p w:rsidR="00C51FE8" w:rsidRDefault="00C51FE8" w:rsidP="00C51FE8">
      <w:r>
        <w:t xml:space="preserve">- A ring must always move in a straight line and always to a vacant space. </w:t>
      </w:r>
    </w:p>
    <w:p w:rsidR="00C51FE8" w:rsidRDefault="00C51FE8" w:rsidP="00C51FE8">
      <w:r>
        <w:t>- A ring may move over one or more vacant spaces.</w:t>
      </w:r>
    </w:p>
    <w:p w:rsidR="00C51FE8" w:rsidRDefault="00C51FE8" w:rsidP="00C51FE8">
      <w:r>
        <w:lastRenderedPageBreak/>
        <w:t xml:space="preserve">- A ring may jump over one or more markers, regardless of color, </w:t>
      </w:r>
      <w:proofErr w:type="gramStart"/>
      <w:r>
        <w:t>as long as</w:t>
      </w:r>
      <w:proofErr w:type="gramEnd"/>
      <w:r>
        <w:t xml:space="preserve"> they are lined up without interruption. In other words, if you jump over one or more markers, you must always put your ring in the first vacant space directly behind the markers you jumped over. </w:t>
      </w:r>
    </w:p>
    <w:p w:rsidR="00C51FE8" w:rsidRDefault="00C51FE8" w:rsidP="00C51FE8">
      <w:r>
        <w:t>- A ring may first move over one or more vacant spaces and continue with a jump over one or more markers. But, as stated above, after jumping over one or more markers, it may not move over any more vacant spaces.</w:t>
      </w:r>
    </w:p>
    <w:p w:rsidR="00C51FE8" w:rsidRDefault="00C51FE8" w:rsidP="00C51FE8">
      <w:r>
        <w:t xml:space="preserve">- A ring can only jump over markers, not over rings. </w:t>
      </w:r>
    </w:p>
    <w:p w:rsidR="004F3F39" w:rsidRDefault="004F3F39" w:rsidP="00C51FE8">
      <w:pPr>
        <w:rPr>
          <w:noProof/>
        </w:rPr>
      </w:pPr>
    </w:p>
    <w:p w:rsidR="00C51FE8" w:rsidRDefault="004F3F39" w:rsidP="00C51FE8">
      <w:r>
        <w:rPr>
          <w:noProof/>
        </w:rPr>
        <w:drawing>
          <wp:inline distT="0" distB="0" distL="0" distR="0">
            <wp:extent cx="24066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6C110A.tmp"/>
                    <pic:cNvPicPr/>
                  </pic:nvPicPr>
                  <pic:blipFill rotWithShape="1">
                    <a:blip r:embed="rId7">
                      <a:extLst>
                        <a:ext uri="{28A0092B-C50C-407E-A947-70E740481C1C}">
                          <a14:useLocalDpi xmlns:a14="http://schemas.microsoft.com/office/drawing/2010/main" val="0"/>
                        </a:ext>
                      </a:extLst>
                    </a:blip>
                    <a:srcRect l="1759" t="3399" r="2990" b="3374"/>
                    <a:stretch/>
                  </pic:blipFill>
                  <pic:spPr bwMode="auto">
                    <a:xfrm>
                      <a:off x="0" y="0"/>
                      <a:ext cx="2407380" cy="2439139"/>
                    </a:xfrm>
                    <a:prstGeom prst="rect">
                      <a:avLst/>
                    </a:prstGeom>
                    <a:ln>
                      <a:noFill/>
                    </a:ln>
                    <a:extLst>
                      <a:ext uri="{53640926-AAD7-44D8-BBD7-CCE9431645EC}">
                        <a14:shadowObscured xmlns:a14="http://schemas.microsoft.com/office/drawing/2010/main"/>
                      </a:ext>
                    </a:extLst>
                  </pic:spPr>
                </pic:pic>
              </a:graphicData>
            </a:graphic>
          </wp:inline>
        </w:drawing>
      </w:r>
      <w:r w:rsidR="00C51FE8">
        <w:t>Diagram 3: the indicated black ring may move to any of the marked spaces.</w:t>
      </w:r>
    </w:p>
    <w:p w:rsidR="00C51FE8" w:rsidRDefault="00C51FE8" w:rsidP="00C51FE8"/>
    <w:p w:rsidR="00C51FE8" w:rsidRDefault="00C51FE8" w:rsidP="00C51FE8"/>
    <w:p w:rsidR="00C51FE8" w:rsidRDefault="000C30C2" w:rsidP="00C51FE8">
      <w:r>
        <w:t>E</w:t>
      </w:r>
      <w:r w:rsidR="00C51FE8">
        <w:t xml:space="preserve">. Flipping </w:t>
      </w:r>
      <w:r>
        <w:t xml:space="preserve">the </w:t>
      </w:r>
      <w:r w:rsidR="00C51FE8">
        <w:t>markers</w:t>
      </w:r>
    </w:p>
    <w:p w:rsidR="00C51FE8" w:rsidRDefault="00C51FE8" w:rsidP="00C51FE8">
      <w:r>
        <w:t xml:space="preserve">1. If you moved your ring over vacant spaces without jumping over any markers, your turn ends when you put the ring on its new spot </w:t>
      </w:r>
    </w:p>
    <w:p w:rsidR="00C51FE8" w:rsidRDefault="00C51FE8" w:rsidP="00C51FE8">
      <w:r>
        <w:t>2. If you've jumped over one or more markers, you must flip all those markers. This applies to both your own and your opponent's markers. Thus, each white marker that is jumped becomes black and each black marker becomes white! (See diagram 4.)</w:t>
      </w:r>
    </w:p>
    <w:p w:rsidR="00C51FE8" w:rsidRDefault="00C51FE8" w:rsidP="00C51FE8">
      <w:r>
        <w:t>3. Do not flip the marker that you've put in the ring before you moved; that marker has not been jumped.</w:t>
      </w:r>
    </w:p>
    <w:p w:rsidR="00C51FE8" w:rsidRDefault="00C51FE8" w:rsidP="00C51FE8">
      <w:r>
        <w:t xml:space="preserve">4. Markers can only be flipped; they cannot be moved. </w:t>
      </w:r>
    </w:p>
    <w:p w:rsidR="00C51FE8" w:rsidRDefault="00C51FE8" w:rsidP="00C51FE8"/>
    <w:p w:rsidR="000C30C2" w:rsidRDefault="000C30C2" w:rsidP="00C51FE8">
      <w:pPr>
        <w:rPr>
          <w:noProof/>
        </w:rPr>
      </w:pPr>
    </w:p>
    <w:p w:rsidR="00C51FE8" w:rsidRDefault="000C30C2" w:rsidP="00C51FE8">
      <w:r>
        <w:rPr>
          <w:noProof/>
        </w:rPr>
        <w:lastRenderedPageBreak/>
        <w:drawing>
          <wp:inline distT="0" distB="0" distL="0" distR="0">
            <wp:extent cx="2413000" cy="25019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6C54EB.tmp"/>
                    <pic:cNvPicPr/>
                  </pic:nvPicPr>
                  <pic:blipFill rotWithShape="1">
                    <a:blip r:embed="rId8">
                      <a:extLst>
                        <a:ext uri="{28A0092B-C50C-407E-A947-70E740481C1C}">
                          <a14:useLocalDpi xmlns:a14="http://schemas.microsoft.com/office/drawing/2010/main" val="0"/>
                        </a:ext>
                      </a:extLst>
                    </a:blip>
                    <a:srcRect l="2506" t="3103" r="2256" b="2864"/>
                    <a:stretch/>
                  </pic:blipFill>
                  <pic:spPr bwMode="auto">
                    <a:xfrm>
                      <a:off x="0" y="0"/>
                      <a:ext cx="2413125" cy="2502029"/>
                    </a:xfrm>
                    <a:prstGeom prst="rect">
                      <a:avLst/>
                    </a:prstGeom>
                    <a:ln>
                      <a:noFill/>
                    </a:ln>
                    <a:extLst>
                      <a:ext uri="{53640926-AAD7-44D8-BBD7-CCE9431645EC}">
                        <a14:shadowObscured xmlns:a14="http://schemas.microsoft.com/office/drawing/2010/main"/>
                      </a:ext>
                    </a:extLst>
                  </pic:spPr>
                </pic:pic>
              </a:graphicData>
            </a:graphic>
          </wp:inline>
        </w:drawing>
      </w:r>
      <w:r w:rsidR="00C51FE8">
        <w:t>Diagram 4: the same situation as in Diagram 3, but now after black's move. The black ring has jumped over 3 white and 2 black markers, so they have been flipped. They now show the opposite color.</w:t>
      </w:r>
    </w:p>
    <w:p w:rsidR="00C51FE8" w:rsidRDefault="00C51FE8" w:rsidP="00C51FE8">
      <w:r>
        <w:t>(Note that the marker that was put in the ring has remained black!)</w:t>
      </w:r>
    </w:p>
    <w:p w:rsidR="00C51FE8" w:rsidRDefault="00C51FE8" w:rsidP="00C51FE8"/>
    <w:p w:rsidR="00C51FE8" w:rsidRDefault="00C51FE8" w:rsidP="00C51FE8"/>
    <w:p w:rsidR="00C51FE8" w:rsidRDefault="000C30C2" w:rsidP="00C51FE8">
      <w:r>
        <w:t>F</w:t>
      </w:r>
      <w:r w:rsidR="00C51FE8">
        <w:t xml:space="preserve">. Forming a row / removing a ring </w:t>
      </w:r>
    </w:p>
    <w:p w:rsidR="00C51FE8" w:rsidRDefault="00C51FE8" w:rsidP="00C51FE8">
      <w:r>
        <w:t xml:space="preserve">1. By moving rings and flipping markers you must try to form a row of 5 markers </w:t>
      </w:r>
      <w:r w:rsidR="000C30C2">
        <w:t>of</w:t>
      </w:r>
      <w:r>
        <w:t xml:space="preserve"> your color. The 5 markers must be adjacent and in a straight line. Rings do not count.</w:t>
      </w:r>
    </w:p>
    <w:p w:rsidR="00C51FE8" w:rsidRDefault="00C51FE8" w:rsidP="00C51FE8">
      <w:r>
        <w:t>For the sake of clarity: hereafter, a row of 5 markers that show the same color will simply be referred to as "a row".</w:t>
      </w:r>
    </w:p>
    <w:p w:rsidR="00C51FE8" w:rsidRDefault="00C51FE8" w:rsidP="00C51FE8">
      <w:r>
        <w:t xml:space="preserve">2. If you form a row, you must take the 5 markers from the board and put them back in the pool. </w:t>
      </w:r>
    </w:p>
    <w:p w:rsidR="00C51FE8" w:rsidRDefault="00C51FE8" w:rsidP="00C51FE8">
      <w:r>
        <w:t>3. After removing a row, you must also remove one of your rings. You must do so because you need a ring to indicate that you've formed (and removed) a row. Choose any of your rings and put it on one of the 3 spaces on your side of the board. (See diagram 5.)</w:t>
      </w:r>
    </w:p>
    <w:p w:rsidR="000C30C2" w:rsidRDefault="000C30C2" w:rsidP="00C51FE8">
      <w:pPr>
        <w:rPr>
          <w:noProof/>
        </w:rPr>
      </w:pPr>
    </w:p>
    <w:p w:rsidR="000C30C2" w:rsidRDefault="000C30C2" w:rsidP="00C51FE8">
      <w:pPr>
        <w:rPr>
          <w:noProof/>
        </w:rPr>
      </w:pPr>
    </w:p>
    <w:p w:rsidR="00C51FE8" w:rsidRDefault="000C30C2" w:rsidP="00C51FE8">
      <w:r>
        <w:rPr>
          <w:noProof/>
        </w:rPr>
        <w:lastRenderedPageBreak/>
        <w:drawing>
          <wp:inline distT="0" distB="0" distL="0" distR="0">
            <wp:extent cx="2387600" cy="3028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6C2D51.tmp"/>
                    <pic:cNvPicPr/>
                  </pic:nvPicPr>
                  <pic:blipFill rotWithShape="1">
                    <a:blip r:embed="rId9">
                      <a:extLst>
                        <a:ext uri="{28A0092B-C50C-407E-A947-70E740481C1C}">
                          <a14:useLocalDpi xmlns:a14="http://schemas.microsoft.com/office/drawing/2010/main" val="0"/>
                        </a:ext>
                      </a:extLst>
                    </a:blip>
                    <a:srcRect l="1785" t="1629" r="2295" b="1223"/>
                    <a:stretch/>
                  </pic:blipFill>
                  <pic:spPr bwMode="auto">
                    <a:xfrm>
                      <a:off x="0" y="0"/>
                      <a:ext cx="2387723" cy="3029106"/>
                    </a:xfrm>
                    <a:prstGeom prst="rect">
                      <a:avLst/>
                    </a:prstGeom>
                    <a:ln>
                      <a:noFill/>
                    </a:ln>
                    <a:extLst>
                      <a:ext uri="{53640926-AAD7-44D8-BBD7-CCE9431645EC}">
                        <a14:shadowObscured xmlns:a14="http://schemas.microsoft.com/office/drawing/2010/main"/>
                      </a:ext>
                    </a:extLst>
                  </pic:spPr>
                </pic:pic>
              </a:graphicData>
            </a:graphic>
          </wp:inline>
        </w:drawing>
      </w:r>
      <w:r w:rsidR="00C51FE8">
        <w:t xml:space="preserve">Diagram 5: Black has formed a row of 5 markers. First, he must put the 5 markers back in the pool. </w:t>
      </w:r>
      <w:proofErr w:type="gramStart"/>
      <w:r w:rsidR="00C51FE8">
        <w:t>Next</w:t>
      </w:r>
      <w:proofErr w:type="gramEnd"/>
      <w:r w:rsidR="00C51FE8">
        <w:t xml:space="preserve"> he must remove one of his rings and put it in one of the spaces on his side of the board as an indication that he has formed a row.</w:t>
      </w:r>
    </w:p>
    <w:p w:rsidR="00C51FE8" w:rsidRDefault="00C51FE8" w:rsidP="00C51FE8"/>
    <w:p w:rsidR="00C51FE8" w:rsidRDefault="00C51FE8" w:rsidP="00C51FE8">
      <w:r>
        <w:t xml:space="preserve">4. If you form a row of more than 5 markers, you may choose which 5 markers you'll </w:t>
      </w:r>
      <w:proofErr w:type="gramStart"/>
      <w:r>
        <w:t>remove-as long as</w:t>
      </w:r>
      <w:proofErr w:type="gramEnd"/>
      <w:r>
        <w:t xml:space="preserve"> they form an uninterrupted row. (See diagram 6.)</w:t>
      </w:r>
    </w:p>
    <w:p w:rsidR="00C51FE8" w:rsidRDefault="00C51FE8" w:rsidP="00C51FE8">
      <w:r>
        <w:t xml:space="preserve">5. It is possible to form 2 (or more) rows with only one move. If these rows don't intersect, you must remove both </w:t>
      </w:r>
      <w:proofErr w:type="gramStart"/>
      <w:r>
        <w:t>and also</w:t>
      </w:r>
      <w:proofErr w:type="gramEnd"/>
      <w:r>
        <w:t xml:space="preserve"> remove 2 rings. If they do intersect, you may choose which row you'll take. After having removed the row of your choice, the other row will not be complete anymore and thus the remaining pieces stay on the board. Now you remove only 1 ring. (See diagram 6.)</w:t>
      </w:r>
    </w:p>
    <w:p w:rsidR="00C51FE8" w:rsidRDefault="00C51FE8" w:rsidP="00C51FE8">
      <w:r>
        <w:t>6. You may form a row for your opponent. In this case your opponent must remove the row and a ring before he makes his move. He may freely choose which of his rings he'll take.</w:t>
      </w:r>
    </w:p>
    <w:p w:rsidR="00C51FE8" w:rsidRDefault="00C51FE8" w:rsidP="00C51FE8">
      <w:r>
        <w:t xml:space="preserve">7. If you form a row for yourself and a row for your opponent at the same time, then you deal with your own row as normal, and next your opponent must remove his row and a ring as described above. </w:t>
      </w:r>
    </w:p>
    <w:p w:rsidR="000C30C2" w:rsidRDefault="000C30C2" w:rsidP="00C51FE8">
      <w:pPr>
        <w:rPr>
          <w:noProof/>
        </w:rPr>
      </w:pPr>
    </w:p>
    <w:p w:rsidR="00C51FE8" w:rsidRDefault="000C30C2" w:rsidP="00C51FE8">
      <w:r>
        <w:rPr>
          <w:noProof/>
        </w:rPr>
        <w:lastRenderedPageBreak/>
        <w:drawing>
          <wp:inline distT="0" distB="0" distL="0" distR="0">
            <wp:extent cx="2413000" cy="2495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6CD9A5.tmp"/>
                    <pic:cNvPicPr/>
                  </pic:nvPicPr>
                  <pic:blipFill rotWithShape="1">
                    <a:blip r:embed="rId10">
                      <a:extLst>
                        <a:ext uri="{28A0092B-C50C-407E-A947-70E740481C1C}">
                          <a14:useLocalDpi xmlns:a14="http://schemas.microsoft.com/office/drawing/2010/main" val="0"/>
                        </a:ext>
                      </a:extLst>
                    </a:blip>
                    <a:srcRect l="2696" t="2824" r="4167" b="4705"/>
                    <a:stretch/>
                  </pic:blipFill>
                  <pic:spPr bwMode="auto">
                    <a:xfrm>
                      <a:off x="0" y="0"/>
                      <a:ext cx="2413124" cy="2495678"/>
                    </a:xfrm>
                    <a:prstGeom prst="rect">
                      <a:avLst/>
                    </a:prstGeom>
                    <a:ln>
                      <a:noFill/>
                    </a:ln>
                    <a:extLst>
                      <a:ext uri="{53640926-AAD7-44D8-BBD7-CCE9431645EC}">
                        <a14:shadowObscured xmlns:a14="http://schemas.microsoft.com/office/drawing/2010/main"/>
                      </a:ext>
                    </a:extLst>
                  </pic:spPr>
                </pic:pic>
              </a:graphicData>
            </a:graphic>
          </wp:inline>
        </w:drawing>
      </w:r>
      <w:r w:rsidR="00C51FE8">
        <w:t xml:space="preserve">Diagram 6: </w:t>
      </w:r>
    </w:p>
    <w:p w:rsidR="00C51FE8" w:rsidRDefault="00C51FE8" w:rsidP="00C51FE8">
      <w:r>
        <w:t xml:space="preserve">Situation 1: Black may remove either of the two intersecting rows, but no matter which row he takes, the remaining row will not be complete any more. </w:t>
      </w:r>
      <w:proofErr w:type="gramStart"/>
      <w:r>
        <w:t>So</w:t>
      </w:r>
      <w:proofErr w:type="gramEnd"/>
      <w:r>
        <w:t xml:space="preserve"> this counts as only one row!</w:t>
      </w:r>
    </w:p>
    <w:p w:rsidR="00C51FE8" w:rsidRDefault="00C51FE8" w:rsidP="00C51FE8">
      <w:r>
        <w:t xml:space="preserve">Situation 2: the black row contains 7 markers. Black may choose which 5 markers he will remove, but he must choose 5 markers that lie next to each other. </w:t>
      </w:r>
    </w:p>
    <w:p w:rsidR="00C51FE8" w:rsidRDefault="00C51FE8" w:rsidP="00C51FE8">
      <w:r>
        <w:t>Situation 3: the row is not complete because the ring does not count as a marker.</w:t>
      </w:r>
    </w:p>
    <w:p w:rsidR="00C51FE8" w:rsidRDefault="00C51FE8" w:rsidP="00C51FE8"/>
    <w:p w:rsidR="00C51FE8" w:rsidRDefault="00C51FE8" w:rsidP="00C51FE8"/>
    <w:p w:rsidR="00C51FE8" w:rsidRDefault="000C30C2" w:rsidP="00C51FE8">
      <w:r>
        <w:t>G</w:t>
      </w:r>
      <w:r w:rsidR="00C51FE8">
        <w:t>. End of the game</w:t>
      </w:r>
    </w:p>
    <w:p w:rsidR="00C51FE8" w:rsidRDefault="00C51FE8" w:rsidP="00C51FE8">
      <w:r>
        <w:t>1. The game ends as soon as a player has removed 3 rings from the board. It means that he has formed 3 rows of 5 markers, so he is the winner.</w:t>
      </w:r>
    </w:p>
    <w:p w:rsidR="00C51FE8" w:rsidRDefault="00C51FE8" w:rsidP="00C51FE8">
      <w:r>
        <w:t>2. If you make a move that forms both your own and your opponent's third row, then you win since you may remove your third ring first.</w:t>
      </w:r>
    </w:p>
    <w:p w:rsidR="00C51FE8" w:rsidRDefault="00C51FE8" w:rsidP="00C51FE8">
      <w:r>
        <w:t>3. If all the markers are placed on the board before a player has won, then the player who removed the most rings wins. If both players have removed the same number of rings, the game ends in a draw.</w:t>
      </w:r>
    </w:p>
    <w:p w:rsidR="00C51FE8" w:rsidRDefault="00C51FE8" w:rsidP="00C51FE8"/>
    <w:p w:rsidR="00C51FE8" w:rsidRDefault="0039558D" w:rsidP="00C51FE8">
      <w:r>
        <w:t>H</w:t>
      </w:r>
      <w:r w:rsidR="00C51FE8">
        <w:t xml:space="preserve">. </w:t>
      </w:r>
      <w:r>
        <w:t>Strategy</w:t>
      </w:r>
    </w:p>
    <w:p w:rsidR="00C51FE8" w:rsidRDefault="0039558D" w:rsidP="00C51FE8">
      <w:r>
        <w:t>In YINSH,</w:t>
      </w:r>
      <w:r w:rsidR="00C51FE8">
        <w:t xml:space="preserve"> what can be the right thing to do in one situation, might very well be the worst thing to do in another situation. When playing YINSH, you must be aware of that fact, especially regarding the aim of the game. Forming a row of 5 markers brings you closer to victory, but it also costs you one of your rings, and that of course restricts your possibilities for the rest of the game. You could form a row for your opponent-so that he's the one who must continue the game with one less ring-but if you do so, it could well be that you have put him on the road to winning the game. </w:t>
      </w:r>
      <w:proofErr w:type="gramStart"/>
      <w:r w:rsidR="00C51FE8">
        <w:t>So</w:t>
      </w:r>
      <w:proofErr w:type="gramEnd"/>
      <w:r w:rsidR="00C51FE8">
        <w:t xml:space="preserve"> the difference between a good and a bad move depends entirely on the situation you're in. You must try to find the delicate balance </w:t>
      </w:r>
      <w:r w:rsidR="00C51FE8">
        <w:lastRenderedPageBreak/>
        <w:t>between taking the lead yourself and leaving it temporarily to your opponent. And keep one thing in mind: it is the third row that counts</w:t>
      </w:r>
      <w:r w:rsidR="00877C43">
        <w:t>.</w:t>
      </w:r>
    </w:p>
    <w:p w:rsidR="0039558D" w:rsidRDefault="0039558D" w:rsidP="00C51FE8">
      <w:pPr>
        <w:rPr>
          <w:b/>
        </w:rPr>
      </w:pPr>
      <w:r>
        <w:rPr>
          <w:b/>
        </w:rPr>
        <w:t>Chapter 2: Different Search Strategies</w:t>
      </w:r>
    </w:p>
    <w:p w:rsidR="0039558D" w:rsidRDefault="0039558D" w:rsidP="00C51FE8">
      <w:r>
        <w:t>&lt;</w:t>
      </w:r>
      <w:proofErr w:type="spellStart"/>
      <w:r>
        <w:t>MCTS,Minimax</w:t>
      </w:r>
      <w:proofErr w:type="spellEnd"/>
      <w:r w:rsidR="002110BA">
        <w:t xml:space="preserve">, check </w:t>
      </w:r>
      <w:proofErr w:type="spellStart"/>
      <w:r w:rsidR="002110BA">
        <w:t>belej</w:t>
      </w:r>
      <w:proofErr w:type="spellEnd"/>
      <w:r w:rsidR="002110BA">
        <w:t xml:space="preserve"> translation but no exact copy</w:t>
      </w:r>
      <w:r w:rsidR="00E45AB0">
        <w:t>,algo</w:t>
      </w:r>
      <w:bookmarkStart w:id="0" w:name="_GoBack"/>
      <w:bookmarkEnd w:id="0"/>
      <w:r>
        <w:t>&gt;</w:t>
      </w:r>
    </w:p>
    <w:p w:rsidR="0039558D" w:rsidRDefault="0039558D" w:rsidP="00C51FE8">
      <w:pPr>
        <w:rPr>
          <w:b/>
        </w:rPr>
      </w:pPr>
      <w:r w:rsidRPr="0039558D">
        <w:rPr>
          <w:b/>
        </w:rPr>
        <w:t>Chapter 3: Evaluation Function</w:t>
      </w:r>
      <w:r w:rsidR="00E45AB0">
        <w:rPr>
          <w:b/>
        </w:rPr>
        <w:t>&lt;code?&gt;</w:t>
      </w:r>
    </w:p>
    <w:p w:rsidR="0039558D" w:rsidRDefault="00D76F2F" w:rsidP="00D76F2F">
      <w:pPr>
        <w:pStyle w:val="ListParagraph"/>
        <w:numPr>
          <w:ilvl w:val="0"/>
          <w:numId w:val="1"/>
        </w:numPr>
      </w:pPr>
      <w:r>
        <w:t>Number of markers-Although the number of our markers does not necessarily give us an advantage (because it increases the risk that the opponent turns our markers into his color), it is still an important factor in the game.</w:t>
      </w:r>
    </w:p>
    <w:p w:rsidR="00D76F2F" w:rsidRDefault="00D76F2F" w:rsidP="00D76F2F">
      <w:pPr>
        <w:pStyle w:val="ListParagraph"/>
        <w:numPr>
          <w:ilvl w:val="0"/>
          <w:numId w:val="1"/>
        </w:numPr>
      </w:pPr>
      <w:r>
        <w:t xml:space="preserve">Number of markers in a row - We develop a simple algorithm, which checks all the lines of the gaming board and evaluates each type of marker. The algorithm in each line searches for individual markers, </w:t>
      </w:r>
      <w:proofErr w:type="gramStart"/>
      <w:r>
        <w:t>and also</w:t>
      </w:r>
      <w:proofErr w:type="gramEnd"/>
      <w:r>
        <w:t xml:space="preserve"> of types two, three, four or five markers. The length of the row is then weighted accordingly. In case a ring is present, the weightage for that position is halved.</w:t>
      </w:r>
      <w:r w:rsidR="006D5855">
        <w:t xml:space="preserve"> Longer </w:t>
      </w:r>
      <w:proofErr w:type="gramStart"/>
      <w:r w:rsidR="006D5855">
        <w:t>rows(</w:t>
      </w:r>
      <w:proofErr w:type="gramEnd"/>
      <w:r w:rsidR="006D5855">
        <w:t xml:space="preserve">six in a row) are not considered to be </w:t>
      </w:r>
      <w:proofErr w:type="spellStart"/>
      <w:r w:rsidR="006D5855">
        <w:t>be</w:t>
      </w:r>
      <w:proofErr w:type="spellEnd"/>
      <w:r w:rsidR="006D5855">
        <w:t xml:space="preserve"> better than a five in a row, since it doesn’t illustrate the goal of the game. Hence the sixth marker has the same weightage as the fifth marker.</w:t>
      </w:r>
    </w:p>
    <w:p w:rsidR="006D5855" w:rsidRDefault="006D5855" w:rsidP="00D76F2F">
      <w:pPr>
        <w:pStyle w:val="ListParagraph"/>
        <w:numPr>
          <w:ilvl w:val="0"/>
          <w:numId w:val="1"/>
        </w:numPr>
      </w:pPr>
      <w:r>
        <w:t xml:space="preserve">Susceptibility to flipping – Given a specific </w:t>
      </w:r>
      <w:proofErr w:type="spellStart"/>
      <w:r>
        <w:t>gamestate</w:t>
      </w:r>
      <w:proofErr w:type="spellEnd"/>
      <w:r>
        <w:t xml:space="preserve">, the player </w:t>
      </w:r>
      <w:r w:rsidR="009012AA">
        <w:t>can</w:t>
      </w:r>
      <w:r>
        <w:t xml:space="preserve"> move his rings in a variety of directions, only constrained by the rules of the game. We consider all possible moves and count the </w:t>
      </w:r>
      <w:r w:rsidR="009012AA">
        <w:t>type of markers</w:t>
      </w:r>
      <w:r>
        <w:t xml:space="preserve"> that are flipped </w:t>
      </w:r>
      <w:r w:rsidR="009012AA">
        <w:t>during each</w:t>
      </w:r>
      <w:r>
        <w:t xml:space="preserve"> of the probable moves.</w:t>
      </w:r>
    </w:p>
    <w:p w:rsidR="009012AA" w:rsidRDefault="009012AA" w:rsidP="00D76F2F">
      <w:pPr>
        <w:pStyle w:val="ListParagraph"/>
        <w:numPr>
          <w:ilvl w:val="0"/>
          <w:numId w:val="1"/>
        </w:numPr>
      </w:pPr>
      <w:r>
        <w:t xml:space="preserve">Number of rings won – This indicates our closeness to victory. Depending on the ratio of number of rings gained by either player, we can allocate dynamic weights </w:t>
      </w:r>
      <w:proofErr w:type="gramStart"/>
      <w:r>
        <w:t>in order for</w:t>
      </w:r>
      <w:proofErr w:type="gramEnd"/>
      <w:r>
        <w:t xml:space="preserve"> the function to play aggressively or defensively for a given situation.</w:t>
      </w:r>
    </w:p>
    <w:p w:rsidR="009012AA" w:rsidRDefault="009012AA" w:rsidP="009012AA">
      <w:pPr>
        <w:rPr>
          <w:b/>
        </w:rPr>
      </w:pPr>
      <w:r w:rsidRPr="009012AA">
        <w:rPr>
          <w:b/>
        </w:rPr>
        <w:t>Chapter 4: Implementation</w:t>
      </w:r>
    </w:p>
    <w:p w:rsidR="009012AA" w:rsidRDefault="009012AA" w:rsidP="009012AA">
      <w:r>
        <w:t>&lt;Get the stuff working&gt;</w:t>
      </w:r>
    </w:p>
    <w:p w:rsidR="009012AA" w:rsidRDefault="009012AA" w:rsidP="009012AA">
      <w:pPr>
        <w:rPr>
          <w:b/>
        </w:rPr>
      </w:pPr>
      <w:r w:rsidRPr="009012AA">
        <w:rPr>
          <w:b/>
        </w:rPr>
        <w:t>Chapter 5: Search Strategies Comparison Results</w:t>
      </w:r>
    </w:p>
    <w:p w:rsidR="009012AA" w:rsidRDefault="009012AA" w:rsidP="009012AA">
      <w:r>
        <w:t>&lt;Get the stuff working&gt;</w:t>
      </w:r>
    </w:p>
    <w:p w:rsidR="009012AA" w:rsidRDefault="009012AA" w:rsidP="009012AA">
      <w:pPr>
        <w:rPr>
          <w:b/>
        </w:rPr>
      </w:pPr>
      <w:r w:rsidRPr="009012AA">
        <w:rPr>
          <w:b/>
        </w:rPr>
        <w:t>References</w:t>
      </w:r>
    </w:p>
    <w:p w:rsidR="002110BA" w:rsidRDefault="002110BA" w:rsidP="009012AA">
      <w:proofErr w:type="spellStart"/>
      <w:r>
        <w:t>Belej</w:t>
      </w:r>
      <w:proofErr w:type="spellEnd"/>
      <w:r>
        <w:t xml:space="preserve"> doc</w:t>
      </w:r>
    </w:p>
    <w:p w:rsidR="002110BA" w:rsidRDefault="002110BA" w:rsidP="009012AA">
      <w:r>
        <w:t xml:space="preserve">MCTS </w:t>
      </w:r>
      <w:proofErr w:type="spellStart"/>
      <w:r>
        <w:t>Github</w:t>
      </w:r>
      <w:proofErr w:type="spellEnd"/>
      <w:r>
        <w:t xml:space="preserve"> thing</w:t>
      </w:r>
    </w:p>
    <w:p w:rsidR="002110BA" w:rsidRPr="002110BA" w:rsidRDefault="002110BA" w:rsidP="009012AA">
      <w:r w:rsidRPr="002110BA">
        <w:t>http://www.gipf.com/yinsh/</w:t>
      </w:r>
    </w:p>
    <w:sectPr w:rsidR="002110BA" w:rsidRPr="00211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B7A04"/>
    <w:multiLevelType w:val="hybridMultilevel"/>
    <w:tmpl w:val="BB90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E8"/>
    <w:rsid w:val="000C30C2"/>
    <w:rsid w:val="002110BA"/>
    <w:rsid w:val="0039558D"/>
    <w:rsid w:val="004F3F39"/>
    <w:rsid w:val="006D5855"/>
    <w:rsid w:val="00877C43"/>
    <w:rsid w:val="009012AA"/>
    <w:rsid w:val="00B84262"/>
    <w:rsid w:val="00C51FE8"/>
    <w:rsid w:val="00D76F2F"/>
    <w:rsid w:val="00E45AB0"/>
    <w:rsid w:val="00E8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5448"/>
  <w15:chartTrackingRefBased/>
  <w15:docId w15:val="{E07B397D-66B3-4C80-BD0D-2BC69497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448209">
      <w:bodyDiv w:val="1"/>
      <w:marLeft w:val="0"/>
      <w:marRight w:val="0"/>
      <w:marTop w:val="0"/>
      <w:marBottom w:val="0"/>
      <w:divBdr>
        <w:top w:val="none" w:sz="0" w:space="0" w:color="auto"/>
        <w:left w:val="none" w:sz="0" w:space="0" w:color="auto"/>
        <w:bottom w:val="none" w:sz="0" w:space="0" w:color="auto"/>
        <w:right w:val="none" w:sz="0" w:space="0" w:color="auto"/>
      </w:divBdr>
      <w:divsChild>
        <w:div w:id="191963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92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4240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307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76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2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sweth</dc:creator>
  <cp:keywords/>
  <dc:description/>
  <cp:lastModifiedBy>shilpa sweth</cp:lastModifiedBy>
  <cp:revision>3</cp:revision>
  <dcterms:created xsi:type="dcterms:W3CDTF">2018-05-07T11:11:00Z</dcterms:created>
  <dcterms:modified xsi:type="dcterms:W3CDTF">2018-05-07T12:36:00Z</dcterms:modified>
</cp:coreProperties>
</file>