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7F35AA" w:rsidRPr="000A1773" w:rsidRDefault="00950E39" w:rsidP="000A1773">
      <w:pPr>
        <w:jc w:val="center"/>
        <w:rPr>
          <w:color w:val="FF0000"/>
          <w:sz w:val="32"/>
          <w:szCs w:val="32"/>
        </w:rPr>
      </w:pPr>
      <w:proofErr w:type="spellStart"/>
      <w:r w:rsidRPr="000A1773">
        <w:rPr>
          <w:b/>
          <w:color w:val="EEECE1" w:themeColor="background2"/>
          <w:sz w:val="32"/>
          <w:szCs w:val="32"/>
          <w:highlight w:val="blu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Kubernetes</w:t>
      </w:r>
      <w:proofErr w:type="spellEnd"/>
      <w:r w:rsidRPr="000A1773">
        <w:rPr>
          <w:b/>
          <w:color w:val="EEECE1" w:themeColor="background2"/>
          <w:sz w:val="32"/>
          <w:szCs w:val="32"/>
          <w:highlight w:val="blu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Installation on </w:t>
      </w:r>
      <w:r w:rsidR="000A1773" w:rsidRPr="000A1773">
        <w:rPr>
          <w:b/>
          <w:color w:val="EEECE1" w:themeColor="background2"/>
          <w:sz w:val="32"/>
          <w:szCs w:val="32"/>
          <w:highlight w:val="blu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AWS </w:t>
      </w:r>
      <w:r w:rsidRPr="000A1773">
        <w:rPr>
          <w:b/>
          <w:color w:val="EEECE1" w:themeColor="background2"/>
          <w:sz w:val="32"/>
          <w:szCs w:val="32"/>
          <w:highlight w:val="blu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EC2 Instance</w:t>
      </w:r>
      <w:bookmarkStart w:id="0" w:name="_GoBack"/>
      <w:bookmarkEnd w:id="0"/>
    </w:p>
    <w:p w:rsidR="000A1773" w:rsidRPr="000A1773" w:rsidRDefault="000A1773">
      <w:pPr>
        <w:rPr>
          <w:color w:val="FF0000"/>
        </w:rPr>
      </w:pPr>
    </w:p>
    <w:p w:rsidR="005668C6" w:rsidRPr="005668C6" w:rsidRDefault="005668C6" w:rsidP="005668C6">
      <w:r>
        <w:t xml:space="preserve">Kops installation </w:t>
      </w:r>
      <w:r w:rsidRPr="00950E39"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>On Linux</w:t>
      </w:r>
    </w:p>
    <w:p w:rsidR="005668C6" w:rsidRPr="00950E39" w:rsidRDefault="005668C6" w:rsidP="005668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proofErr w:type="spellStart"/>
      <w:proofErr w:type="gramStart"/>
      <w:r w:rsidRPr="00950E39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wget</w:t>
      </w:r>
      <w:proofErr w:type="spellEnd"/>
      <w:proofErr w:type="gramEnd"/>
      <w:r w:rsidRPr="00950E39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https://github.com/kubernetes/kops/releases/download/1.10.0/kops-linux-amd64</w:t>
      </w:r>
    </w:p>
    <w:p w:rsidR="005668C6" w:rsidRPr="00950E39" w:rsidRDefault="005668C6" w:rsidP="005668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proofErr w:type="spellStart"/>
      <w:proofErr w:type="gramStart"/>
      <w:r w:rsidRPr="00950E39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chmod</w:t>
      </w:r>
      <w:proofErr w:type="spellEnd"/>
      <w:proofErr w:type="gramEnd"/>
      <w:r w:rsidRPr="00950E39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+x kops-linux-amd64</w:t>
      </w:r>
    </w:p>
    <w:p w:rsidR="005668C6" w:rsidRDefault="005668C6" w:rsidP="005668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proofErr w:type="gramStart"/>
      <w:r w:rsidRPr="00950E39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mv</w:t>
      </w:r>
      <w:proofErr w:type="gramEnd"/>
      <w:r w:rsidRPr="00950E39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 kops-linux-amd64 /</w:t>
      </w:r>
      <w:proofErr w:type="spellStart"/>
      <w:r w:rsidRPr="00950E39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usr</w:t>
      </w:r>
      <w:proofErr w:type="spellEnd"/>
      <w:r w:rsidRPr="00950E39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/local/bin/kops</w:t>
      </w:r>
    </w:p>
    <w:p w:rsidR="005668C6" w:rsidRDefault="005668C6" w:rsidP="00950E39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</w:p>
    <w:p w:rsidR="005668C6" w:rsidRDefault="005668C6" w:rsidP="00950E39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>Kubectl</w:t>
      </w:r>
      <w:proofErr w:type="spellEnd"/>
      <w:r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 xml:space="preserve"> Installation on Linux</w:t>
      </w:r>
    </w:p>
    <w:p w:rsidR="005668C6" w:rsidRDefault="005668C6" w:rsidP="00950E39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</w:p>
    <w:p w:rsidR="005668C6" w:rsidRPr="005668C6" w:rsidRDefault="005668C6" w:rsidP="005668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curl</w:t>
      </w:r>
      <w:proofErr w:type="gramEnd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-Lo </w:t>
      </w:r>
      <w:proofErr w:type="spellStart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https://storage.googleapis.com/kubernetes-release/release/$(curl -s https://storage.googleapis.com/kubernetes-release/release/stable.txt)/bin/linux/amd64/kubectl</w:t>
      </w:r>
    </w:p>
    <w:p w:rsidR="005668C6" w:rsidRPr="005668C6" w:rsidRDefault="005668C6" w:rsidP="005668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chmod</w:t>
      </w:r>
      <w:proofErr w:type="spellEnd"/>
      <w:proofErr w:type="gramEnd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+x ./</w:t>
      </w:r>
      <w:proofErr w:type="spellStart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</w:p>
    <w:p w:rsidR="005668C6" w:rsidRPr="005668C6" w:rsidRDefault="005668C6" w:rsidP="005668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mv ./</w:t>
      </w:r>
      <w:proofErr w:type="spellStart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/</w:t>
      </w:r>
      <w:proofErr w:type="spellStart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usr</w:t>
      </w:r>
      <w:proofErr w:type="spellEnd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/local/bin/</w:t>
      </w:r>
      <w:proofErr w:type="spellStart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</w:p>
    <w:p w:rsidR="005668C6" w:rsidRDefault="005668C6" w:rsidP="00950E39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</w:p>
    <w:p w:rsidR="005668C6" w:rsidRPr="005668C6" w:rsidRDefault="005668C6" w:rsidP="005668C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668C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Setup your environment</w:t>
      </w:r>
    </w:p>
    <w:p w:rsidR="005668C6" w:rsidRDefault="005668C6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>Create IAM user (ex. kops) with given below permissions—</w:t>
      </w:r>
    </w:p>
    <w:p w:rsidR="005668C6" w:rsidRDefault="005668C6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</w:p>
    <w:p w:rsidR="005668C6" w:rsidRPr="005668C6" w:rsidRDefault="005668C6" w:rsidP="005668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AmazonEC2FullAccess</w:t>
      </w:r>
    </w:p>
    <w:p w:rsidR="005668C6" w:rsidRPr="005668C6" w:rsidRDefault="005668C6" w:rsidP="005668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AmazonRoute53FullAccess</w:t>
      </w:r>
    </w:p>
    <w:p w:rsidR="005668C6" w:rsidRPr="005668C6" w:rsidRDefault="005668C6" w:rsidP="005668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AmazonS3FullAccess</w:t>
      </w:r>
    </w:p>
    <w:p w:rsidR="005668C6" w:rsidRPr="005668C6" w:rsidRDefault="005668C6" w:rsidP="005668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IAMFullAccess</w:t>
      </w:r>
      <w:proofErr w:type="spellEnd"/>
    </w:p>
    <w:p w:rsidR="005668C6" w:rsidRPr="005668C6" w:rsidRDefault="005668C6" w:rsidP="005668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5668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AmazonVPCFullAccess</w:t>
      </w:r>
      <w:proofErr w:type="spellEnd"/>
    </w:p>
    <w:p w:rsidR="005668C6" w:rsidRDefault="005668C6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</w:p>
    <w:p w:rsidR="006A5845" w:rsidRDefault="006A5845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You should record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SecretAccessKey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AccessKeyID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after creating the user.</w:t>
      </w:r>
    </w:p>
    <w:p w:rsidR="006A5845" w:rsidRDefault="006A5845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Now ,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we need to configure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aws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client to use your IAM user-</w:t>
      </w:r>
    </w:p>
    <w:p w:rsidR="006A5845" w:rsidRDefault="006A5845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6A5845" w:rsidRDefault="006A5845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4CAB64E" wp14:editId="1CDB39B4">
            <wp:extent cx="5684520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45" w:rsidRDefault="006A5845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</w:p>
    <w:p w:rsidR="006A5845" w:rsidRPr="006A5845" w:rsidRDefault="006A5845" w:rsidP="006A5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6A584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export</w:t>
      </w:r>
      <w:proofErr w:type="gramEnd"/>
      <w:r w:rsidRPr="006A584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AWS_ACCESS_KEY_ID=</w:t>
      </w:r>
      <w:proofErr w:type="spellStart"/>
      <w:r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aws_access_key_id</w:t>
      </w:r>
      <w:proofErr w:type="spellEnd"/>
    </w:p>
    <w:p w:rsidR="006A5845" w:rsidRPr="006A5845" w:rsidRDefault="006A5845" w:rsidP="006A5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6A5845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export</w:t>
      </w:r>
      <w:proofErr w:type="gramEnd"/>
      <w:r w:rsidRPr="006A584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AWS_SECRET_ACCESS_KEY=</w:t>
      </w:r>
      <w:proofErr w:type="spellStart"/>
      <w:r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aws_secret_access_key</w:t>
      </w:r>
      <w:proofErr w:type="spellEnd"/>
    </w:p>
    <w:p w:rsidR="006A5845" w:rsidRDefault="006A5845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</w:p>
    <w:p w:rsidR="006A5845" w:rsidRPr="006A5845" w:rsidRDefault="006A5845" w:rsidP="006A584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A584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Cluster State storage</w:t>
      </w:r>
    </w:p>
    <w:p w:rsidR="006A5845" w:rsidRPr="006A5845" w:rsidRDefault="006A5845" w:rsidP="006A584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A58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In order to store the state of your cluster, and the representation of your cluster, we need to create a dedicated S3 bucket for </w:t>
      </w:r>
      <w:r w:rsidRPr="006A584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kops</w:t>
      </w:r>
      <w:r w:rsidRPr="006A58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 use. This bucket will become the source of truth for our cluster configuration.</w:t>
      </w:r>
    </w:p>
    <w:p w:rsidR="00845D37" w:rsidRDefault="00845D37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 xml:space="preserve">Create s3 </w:t>
      </w:r>
      <w:proofErr w:type="gramStart"/>
      <w:r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>bucket .</w:t>
      </w:r>
      <w:proofErr w:type="gramEnd"/>
    </w:p>
    <w:p w:rsidR="00845D37" w:rsidRDefault="00845D37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Note: We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STRONGLY</w:t>
      </w:r>
      <w:r>
        <w:rPr>
          <w:rFonts w:ascii="Segoe UI" w:hAnsi="Segoe UI" w:cs="Segoe UI"/>
          <w:color w:val="24292E"/>
          <w:shd w:val="clear" w:color="auto" w:fill="FFFFFF"/>
        </w:rPr>
        <w:t> recommend versioning your S3 bucket in case you ever need to revert or recover a previous state store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C67ABF" w:rsidRDefault="00C67ABF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C67ABF" w:rsidRDefault="00C67ABF" w:rsidP="00C67ABF">
      <w:pPr>
        <w:pStyle w:val="Heading1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Creating your first cluster</w:t>
      </w:r>
    </w:p>
    <w:p w:rsidR="00C67ABF" w:rsidRPr="00C67ABF" w:rsidRDefault="00C67ABF" w:rsidP="00C67A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C67AB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export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NAME=</w:t>
      </w:r>
      <w:r w:rsidRPr="00C67ABF">
        <w:t xml:space="preserve"> </w:t>
      </w:r>
      <w:r w:rsidRPr="00C67A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myfirstcluster.k8s.local</w:t>
      </w:r>
    </w:p>
    <w:p w:rsidR="00C67ABF" w:rsidRPr="00C67ABF" w:rsidRDefault="00C67ABF" w:rsidP="00C67A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C67AB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export</w:t>
      </w:r>
      <w:proofErr w:type="gramEnd"/>
      <w:r w:rsidRPr="00C67A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KOPS_STATE_STORE=s3: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//the_name_of_your_bucket</w:t>
      </w:r>
    </w:p>
    <w:p w:rsidR="00C67ABF" w:rsidRDefault="00C67ABF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</w:p>
    <w:p w:rsidR="00C67ABF" w:rsidRDefault="00C67ABF" w:rsidP="005668C6">
      <w:pPr>
        <w:shd w:val="clear" w:color="auto" w:fill="FFFFFF"/>
        <w:tabs>
          <w:tab w:val="left" w:pos="1608"/>
        </w:tabs>
        <w:spacing w:after="0" w:line="420" w:lineRule="atLeast"/>
        <w:rPr>
          <w:rStyle w:val="HTMLCode"/>
          <w:rFonts w:ascii="Consolas" w:eastAsiaTheme="minorHAnsi" w:hAnsi="Consolas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For a gossip-based cluster, make sure the name ends with </w:t>
      </w:r>
      <w:r>
        <w:rPr>
          <w:rStyle w:val="HTMLCode"/>
          <w:rFonts w:ascii="Consolas" w:eastAsiaTheme="minorHAnsi" w:hAnsi="Consolas"/>
          <w:color w:val="24292E"/>
        </w:rPr>
        <w:t>k8s.local</w:t>
      </w:r>
    </w:p>
    <w:p w:rsidR="00C67ABF" w:rsidRDefault="00C67ABF" w:rsidP="005668C6">
      <w:pPr>
        <w:shd w:val="clear" w:color="auto" w:fill="FFFFFF"/>
        <w:tabs>
          <w:tab w:val="left" w:pos="1608"/>
        </w:tabs>
        <w:spacing w:after="0" w:line="420" w:lineRule="atLeast"/>
        <w:rPr>
          <w:rStyle w:val="HTMLCode"/>
          <w:rFonts w:ascii="Consolas" w:eastAsiaTheme="minorHAnsi" w:hAnsi="Consolas"/>
          <w:color w:val="24292E"/>
        </w:rPr>
      </w:pPr>
    </w:p>
    <w:p w:rsidR="00C67ABF" w:rsidRDefault="00C67ABF" w:rsidP="00C67ABF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cluster configuration</w:t>
      </w:r>
    </w:p>
    <w:p w:rsidR="00C67ABF" w:rsidRPr="00C67ABF" w:rsidRDefault="00C67ABF" w:rsidP="00C67ABF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Consolas" w:hAnsi="Consolas" w:cs="Courier New"/>
          <w:b w:val="0"/>
          <w:bCs w:val="0"/>
          <w:color w:val="24292E"/>
          <w:sz w:val="20"/>
          <w:szCs w:val="20"/>
        </w:rPr>
      </w:pPr>
      <w:r w:rsidRPr="00C67ABF">
        <w:rPr>
          <w:rFonts w:ascii="Consolas" w:hAnsi="Consolas" w:cs="Courier New"/>
          <w:b w:val="0"/>
          <w:bCs w:val="0"/>
          <w:color w:val="24292E"/>
          <w:sz w:val="20"/>
          <w:szCs w:val="20"/>
        </w:rPr>
        <w:t xml:space="preserve">We will need to note which availability zones are available to us. In this example we will be deploying </w:t>
      </w:r>
      <w:r>
        <w:rPr>
          <w:rFonts w:ascii="Consolas" w:hAnsi="Consolas" w:cs="Courier New"/>
          <w:b w:val="0"/>
          <w:bCs w:val="0"/>
          <w:color w:val="24292E"/>
          <w:sz w:val="20"/>
          <w:szCs w:val="20"/>
        </w:rPr>
        <w:t>our cluster to the ap-south-1</w:t>
      </w:r>
      <w:r w:rsidRPr="00C67ABF">
        <w:rPr>
          <w:rFonts w:ascii="Consolas" w:hAnsi="Consolas" w:cs="Courier New"/>
          <w:b w:val="0"/>
          <w:bCs w:val="0"/>
          <w:color w:val="24292E"/>
          <w:sz w:val="20"/>
          <w:szCs w:val="20"/>
        </w:rPr>
        <w:t xml:space="preserve"> region</w:t>
      </w:r>
    </w:p>
    <w:p w:rsidR="00C67ABF" w:rsidRPr="00C67ABF" w:rsidRDefault="00C67ABF" w:rsidP="00C67A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C67A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proofErr w:type="gramEnd"/>
      <w:r w:rsidRPr="00C67A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ec2 describ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e-availability-zones --region ap-south-1</w:t>
      </w:r>
    </w:p>
    <w:p w:rsidR="00C67ABF" w:rsidRDefault="00C67ABF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</w:p>
    <w:p w:rsidR="00C67ABF" w:rsidRDefault="00C67ABF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Below is a create cluster command.</w:t>
      </w:r>
    </w:p>
    <w:p w:rsidR="00C67ABF" w:rsidRDefault="00C67ABF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  <w:proofErr w:type="gramStart"/>
      <w:r w:rsidRPr="00C67ABF"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>kops</w:t>
      </w:r>
      <w:proofErr w:type="gramEnd"/>
      <w:r w:rsidRPr="00C67ABF"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 xml:space="preserve"> create cluster --zones ap-south1a,ap-south-1b ${NAME}</w:t>
      </w:r>
    </w:p>
    <w:p w:rsidR="00E175F3" w:rsidRDefault="00E175F3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</w:p>
    <w:p w:rsidR="00C67ABF" w:rsidRDefault="00C67ABF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26FD702" wp14:editId="0BC10B78">
            <wp:extent cx="5731510" cy="2091756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BF" w:rsidRDefault="00C67ABF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</w:p>
    <w:p w:rsidR="00C67ABF" w:rsidRDefault="00C67ABF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All instances created by </w:t>
      </w:r>
      <w:r>
        <w:rPr>
          <w:rStyle w:val="HTMLCode"/>
          <w:rFonts w:ascii="Consolas" w:eastAsiaTheme="minorHAnsi" w:hAnsi="Consolas"/>
          <w:color w:val="24292E"/>
        </w:rPr>
        <w:t>kops</w:t>
      </w:r>
      <w:r>
        <w:rPr>
          <w:rFonts w:ascii="Segoe UI" w:hAnsi="Segoe UI" w:cs="Segoe UI"/>
          <w:color w:val="24292E"/>
          <w:shd w:val="clear" w:color="auto" w:fill="FFFFFF"/>
        </w:rPr>
        <w:t> will be built within ASG (Auto Scaling Groups), which means each instance will be automatically monitored and rebuilt by AWS if it suffers any failure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C67ABF" w:rsidRDefault="00C67ABF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C67ABF" w:rsidRPr="00C67ABF" w:rsidRDefault="00C67ABF" w:rsidP="00C67ABF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Customize Cluster Configuration</w:t>
      </w:r>
    </w:p>
    <w:p w:rsidR="00C67ABF" w:rsidRPr="00C67ABF" w:rsidRDefault="00C67ABF" w:rsidP="00C67AB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67AB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 we have a cluster configuration, we can look at every aspect that defines our cluster by editing the description.</w:t>
      </w:r>
    </w:p>
    <w:p w:rsidR="00C67ABF" w:rsidRDefault="00C67ABF" w:rsidP="00C67A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C67A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kops</w:t>
      </w:r>
      <w:proofErr w:type="gramEnd"/>
      <w:r w:rsidRPr="00C67A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edit cluster ${NAME}</w:t>
      </w:r>
    </w:p>
    <w:p w:rsidR="00C67ABF" w:rsidRPr="00C67ABF" w:rsidRDefault="00C67ABF" w:rsidP="00C67A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C67AB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opens your editor (as defined by $EDITOR) and allows you to edit the configuration. The configuration is loaded from the S3 bucket we created earlier, and automatically updated when we save and exit the editor.</w:t>
      </w:r>
    </w:p>
    <w:p w:rsidR="00C67ABF" w:rsidRPr="00C67ABF" w:rsidRDefault="00C67ABF" w:rsidP="00C67AB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67AB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We'll leave everything set to the defaults for now, but the rest of the </w:t>
      </w:r>
      <w:r w:rsidRPr="00C67A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kops</w:t>
      </w:r>
      <w:r w:rsidRPr="00C67AB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documentation covers additional settings and configuration you can enable.</w:t>
      </w:r>
    </w:p>
    <w:p w:rsidR="00C67ABF" w:rsidRDefault="00C67ABF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</w:p>
    <w:p w:rsidR="00C67ABF" w:rsidRDefault="00C67ABF" w:rsidP="00C67ABF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 the Cluster</w:t>
      </w:r>
    </w:p>
    <w:p w:rsidR="00C67ABF" w:rsidRPr="00C67ABF" w:rsidRDefault="00C67ABF" w:rsidP="00C67AB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67AB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Now we take the final step of actually building the cluster. This'll take a while. Once it finishes you'll have to wait longer while the booted instances finish downloading </w:t>
      </w:r>
      <w:proofErr w:type="spellStart"/>
      <w:r w:rsidRPr="00C67AB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Kubernetes</w:t>
      </w:r>
      <w:proofErr w:type="spellEnd"/>
      <w:r w:rsidRPr="00C67AB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components and reach a "ready" state.</w:t>
      </w:r>
    </w:p>
    <w:p w:rsidR="00C67ABF" w:rsidRPr="00C67ABF" w:rsidRDefault="00C67ABF" w:rsidP="00C67A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C67A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kops</w:t>
      </w:r>
      <w:proofErr w:type="gramEnd"/>
      <w:r w:rsidRPr="00C67AB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update cluster ${NAME} --yes</w:t>
      </w:r>
    </w:p>
    <w:p w:rsidR="00C67ABF" w:rsidRPr="006F6A6B" w:rsidRDefault="00C67ABF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F6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will take few minutes to </w:t>
      </w:r>
      <w:proofErr w:type="gramStart"/>
      <w:r w:rsidRPr="006F6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functioning</w:t>
      </w:r>
      <w:proofErr w:type="gramEnd"/>
      <w:r w:rsidRPr="006F6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cluster. You can check the nodes and cluster by giving below commands—</w:t>
      </w:r>
    </w:p>
    <w:p w:rsidR="00C67ABF" w:rsidRPr="006F6A6B" w:rsidRDefault="00C67ABF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6F6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Kubectl</w:t>
      </w:r>
      <w:proofErr w:type="spellEnd"/>
      <w:r w:rsidRPr="006F6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validate cluster</w:t>
      </w:r>
    </w:p>
    <w:p w:rsidR="00C67ABF" w:rsidRDefault="00C67ABF" w:rsidP="005668C6">
      <w:pPr>
        <w:shd w:val="clear" w:color="auto" w:fill="FFFFFF"/>
        <w:tabs>
          <w:tab w:val="left" w:pos="1608"/>
        </w:tabs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  <w:proofErr w:type="spellStart"/>
      <w:r w:rsidRPr="006F6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Kubectl</w:t>
      </w:r>
      <w:proofErr w:type="spellEnd"/>
      <w:r w:rsidRPr="006F6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get nodes</w:t>
      </w:r>
    </w:p>
    <w:sectPr w:rsidR="00C67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39"/>
    <w:rsid w:val="000A1773"/>
    <w:rsid w:val="005668C6"/>
    <w:rsid w:val="006A5845"/>
    <w:rsid w:val="006F6A6B"/>
    <w:rsid w:val="007F35AA"/>
    <w:rsid w:val="00845D37"/>
    <w:rsid w:val="00950E39"/>
    <w:rsid w:val="00C67ABF"/>
    <w:rsid w:val="00E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66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E3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0E3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668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45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6A5845"/>
  </w:style>
  <w:style w:type="character" w:customStyle="1" w:styleId="pl-s">
    <w:name w:val="pl-s"/>
    <w:basedOn w:val="DefaultParagraphFont"/>
    <w:rsid w:val="006A5845"/>
  </w:style>
  <w:style w:type="character" w:customStyle="1" w:styleId="pl-pds">
    <w:name w:val="pl-pds"/>
    <w:basedOn w:val="DefaultParagraphFont"/>
    <w:rsid w:val="006A5845"/>
  </w:style>
  <w:style w:type="character" w:styleId="Strong">
    <w:name w:val="Strong"/>
    <w:basedOn w:val="DefaultParagraphFont"/>
    <w:uiPriority w:val="22"/>
    <w:qFormat/>
    <w:rsid w:val="00845D3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67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smi">
    <w:name w:val="pl-smi"/>
    <w:basedOn w:val="DefaultParagraphFont"/>
    <w:rsid w:val="00C67A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66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E3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0E3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668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45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6A5845"/>
  </w:style>
  <w:style w:type="character" w:customStyle="1" w:styleId="pl-s">
    <w:name w:val="pl-s"/>
    <w:basedOn w:val="DefaultParagraphFont"/>
    <w:rsid w:val="006A5845"/>
  </w:style>
  <w:style w:type="character" w:customStyle="1" w:styleId="pl-pds">
    <w:name w:val="pl-pds"/>
    <w:basedOn w:val="DefaultParagraphFont"/>
    <w:rsid w:val="006A5845"/>
  </w:style>
  <w:style w:type="character" w:styleId="Strong">
    <w:name w:val="Strong"/>
    <w:basedOn w:val="DefaultParagraphFont"/>
    <w:uiPriority w:val="22"/>
    <w:qFormat/>
    <w:rsid w:val="00845D3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67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smi">
    <w:name w:val="pl-smi"/>
    <w:basedOn w:val="DefaultParagraphFont"/>
    <w:rsid w:val="00C6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5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2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2019-03-03T16:36:00Z</dcterms:created>
  <dcterms:modified xsi:type="dcterms:W3CDTF">2019-03-03T16:36:00Z</dcterms:modified>
</cp:coreProperties>
</file>