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09143" w14:textId="77777777" w:rsidR="004866FC" w:rsidRPr="004866FC" w:rsidRDefault="004866FC" w:rsidP="004866F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4866FC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2 Quiz</w:t>
      </w:r>
    </w:p>
    <w:p w14:paraId="53546443" w14:textId="6C5D2FBA" w:rsidR="004866FC" w:rsidRPr="004866FC" w:rsidRDefault="004866FC" w:rsidP="004866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color w:val="333333"/>
          <w:sz w:val="21"/>
          <w:szCs w:val="21"/>
        </w:rPr>
        <w:t>1.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is a windowed dataset?</w:t>
      </w:r>
    </w:p>
    <w:p w14:paraId="066AE718" w14:textId="1D6DED86" w:rsidR="004866FC" w:rsidRPr="004866FC" w:rsidRDefault="004866FC" w:rsidP="00486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E6B2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18pt;height:15.6pt" o:ole="">
            <v:imagedata r:id="rId4" o:title=""/>
          </v:shape>
          <w:control r:id="rId5" w:name="DefaultOcxName" w:shapeid="_x0000_i1142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A fixed-size subset of a time series</w:t>
      </w:r>
    </w:p>
    <w:p w14:paraId="2D7CCB69" w14:textId="1772A285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6041F9">
          <v:shape id="_x0000_i1131" type="#_x0000_t75" style="width:18pt;height:15.6pt" o:ole="">
            <v:imagedata r:id="rId6" o:title=""/>
          </v:shape>
          <w:control r:id="rId7" w:name="DefaultOcxName1" w:shapeid="_x0000_i1131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There’s no such thing</w:t>
      </w:r>
    </w:p>
    <w:p w14:paraId="7FE380D8" w14:textId="50138218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CFEC29">
          <v:shape id="_x0000_i1130" type="#_x0000_t75" style="width:18pt;height:15.6pt" o:ole="">
            <v:imagedata r:id="rId6" o:title=""/>
          </v:shape>
          <w:control r:id="rId8" w:name="DefaultOcxName2" w:shapeid="_x0000_i1130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The time series aligned to a fixed shape</w:t>
      </w:r>
    </w:p>
    <w:p w14:paraId="179548B6" w14:textId="02497D61" w:rsidR="004866FC" w:rsidRDefault="004866FC" w:rsidP="004866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A3C0BB">
          <v:shape id="_x0000_i1129" type="#_x0000_t75" style="width:18pt;height:15.6pt" o:ole="">
            <v:imagedata r:id="rId6" o:title=""/>
          </v:shape>
          <w:control r:id="rId9" w:name="DefaultOcxName3" w:shapeid="_x0000_i1129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A consistent set of subsets of a time series</w:t>
      </w:r>
    </w:p>
    <w:p w14:paraId="585BAD48" w14:textId="77777777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E186C26" w14:textId="7E5F31CC" w:rsidR="004866FC" w:rsidRPr="004866FC" w:rsidRDefault="004866FC" w:rsidP="004866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color w:val="333333"/>
          <w:sz w:val="21"/>
          <w:szCs w:val="21"/>
        </w:rPr>
        <w:t>2.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does ‘drop_remainder=true’ do?</w:t>
      </w:r>
    </w:p>
    <w:p w14:paraId="4656D422" w14:textId="50AC1546" w:rsidR="004866FC" w:rsidRPr="004866FC" w:rsidRDefault="004866FC" w:rsidP="00486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2585A0">
          <v:shape id="_x0000_i1143" type="#_x0000_t75" style="width:18pt;height:15.6pt" o:ole="">
            <v:imagedata r:id="rId4" o:title=""/>
          </v:shape>
          <w:control r:id="rId10" w:name="DefaultOcxName4" w:shapeid="_x0000_i1143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It ensures that all rows in the data window are the same length by cropping data</w:t>
      </w:r>
    </w:p>
    <w:p w14:paraId="1A5B114E" w14:textId="112B8DDC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840DBC">
          <v:shape id="_x0000_i1127" type="#_x0000_t75" style="width:18pt;height:15.6pt" o:ole="">
            <v:imagedata r:id="rId6" o:title=""/>
          </v:shape>
          <w:control r:id="rId11" w:name="DefaultOcxName5" w:shapeid="_x0000_i1127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It ensures that all rows in the data window are the same length by adding data</w:t>
      </w:r>
    </w:p>
    <w:p w14:paraId="2EA78326" w14:textId="509221E7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0FD17F">
          <v:shape id="_x0000_i1126" type="#_x0000_t75" style="width:18pt;height:15.6pt" o:ole="">
            <v:imagedata r:id="rId6" o:title=""/>
          </v:shape>
          <w:control r:id="rId12" w:name="DefaultOcxName6" w:shapeid="_x0000_i1126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It ensures that the data is all the same shape</w:t>
      </w:r>
    </w:p>
    <w:p w14:paraId="3981FF7B" w14:textId="0B40A89F" w:rsidR="004866FC" w:rsidRDefault="004866FC" w:rsidP="004866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E4B3B3">
          <v:shape id="_x0000_i1125" type="#_x0000_t75" style="width:18pt;height:15.6pt" o:ole="">
            <v:imagedata r:id="rId6" o:title=""/>
          </v:shape>
          <w:control r:id="rId13" w:name="DefaultOcxName7" w:shapeid="_x0000_i1125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It ensures that all data is used</w:t>
      </w:r>
    </w:p>
    <w:p w14:paraId="4A91A5CA" w14:textId="77777777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DF48C63" w14:textId="5E4C3F69" w:rsidR="004866FC" w:rsidRPr="004866FC" w:rsidRDefault="004866FC" w:rsidP="004866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color w:val="333333"/>
          <w:sz w:val="21"/>
          <w:szCs w:val="21"/>
        </w:rPr>
        <w:t>3.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What’s the correct line of code to split an n column window into n-1 columns for features and 1 column for a label</w:t>
      </w:r>
    </w:p>
    <w:p w14:paraId="1EC2C707" w14:textId="1CC47BAE" w:rsidR="004866FC" w:rsidRPr="004866FC" w:rsidRDefault="004866FC" w:rsidP="00486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CECD92">
          <v:shape id="_x0000_i1124" type="#_x0000_t75" style="width:18pt;height:15.6pt" o:ole="">
            <v:imagedata r:id="rId6" o:title=""/>
          </v:shape>
          <w:control r:id="rId14" w:name="DefaultOcxName8" w:shapeid="_x0000_i1124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dataset = dataset.map(lambda window: (window[n-1], window[1]))</w:t>
      </w:r>
    </w:p>
    <w:p w14:paraId="6703A960" w14:textId="649236C8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B11C6C">
          <v:shape id="_x0000_i1144" type="#_x0000_t75" style="width:18pt;height:15.6pt" o:ole="">
            <v:imagedata r:id="rId4" o:title=""/>
          </v:shape>
          <w:control r:id="rId15" w:name="DefaultOcxName9" w:shapeid="_x0000_i1144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dataset = dataset.map(lambda window: (window[:-1], window[-1:]))</w:t>
      </w:r>
    </w:p>
    <w:p w14:paraId="2C0F95DA" w14:textId="50F5CF66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B9C58E3">
          <v:shape id="_x0000_i1122" type="#_x0000_t75" style="width:18pt;height:15.6pt" o:ole="">
            <v:imagedata r:id="rId6" o:title=""/>
          </v:shape>
          <w:control r:id="rId16" w:name="DefaultOcxName10" w:shapeid="_x0000_i1122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dataset = dataset.map(lambda window: (window[-1:], window[:-1]))</w:t>
      </w:r>
    </w:p>
    <w:p w14:paraId="7E2E347C" w14:textId="030C1D5A" w:rsidR="004866FC" w:rsidRDefault="004866FC" w:rsidP="004866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80AEDD4">
          <v:shape id="_x0000_i1121" type="#_x0000_t75" style="width:18pt;height:15.6pt" o:ole="">
            <v:imagedata r:id="rId6" o:title=""/>
          </v:shape>
          <w:control r:id="rId17" w:name="DefaultOcxName11" w:shapeid="_x0000_i1121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dataset = dataset.map(lambda window: (window[n], window[1]))</w:t>
      </w:r>
    </w:p>
    <w:p w14:paraId="02CEC204" w14:textId="77777777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0AF39337" w14:textId="3D8322D1" w:rsidR="004866FC" w:rsidRPr="004866FC" w:rsidRDefault="004866FC" w:rsidP="004866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color w:val="333333"/>
          <w:sz w:val="21"/>
          <w:szCs w:val="21"/>
        </w:rPr>
        <w:t>4.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does MSE stand for?</w:t>
      </w:r>
    </w:p>
    <w:p w14:paraId="19BACCCD" w14:textId="25B8AB49" w:rsidR="004866FC" w:rsidRPr="004866FC" w:rsidRDefault="004866FC" w:rsidP="00486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52D77A">
          <v:shape id="_x0000_i1120" type="#_x0000_t75" style="width:18pt;height:15.6pt" o:ole="">
            <v:imagedata r:id="rId6" o:title=""/>
          </v:shape>
          <w:control r:id="rId18" w:name="DefaultOcxName12" w:shapeid="_x0000_i1120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Mean Series error</w:t>
      </w:r>
    </w:p>
    <w:p w14:paraId="3E8F0AE3" w14:textId="2C0A645A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2127A8">
          <v:shape id="_x0000_i1119" type="#_x0000_t75" style="width:18pt;height:15.6pt" o:ole="">
            <v:imagedata r:id="rId6" o:title=""/>
          </v:shape>
          <w:control r:id="rId19" w:name="DefaultOcxName13" w:shapeid="_x0000_i1119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Mean Slight error</w:t>
      </w:r>
    </w:p>
    <w:p w14:paraId="1CE9B759" w14:textId="543A10DB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9FB24AF">
          <v:shape id="_x0000_i1118" type="#_x0000_t75" style="width:18pt;height:15.6pt" o:ole="">
            <v:imagedata r:id="rId6" o:title=""/>
          </v:shape>
          <w:control r:id="rId20" w:name="DefaultOcxName14" w:shapeid="_x0000_i1118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Mean Second error</w:t>
      </w:r>
    </w:p>
    <w:p w14:paraId="1DABFBAB" w14:textId="0E780F81" w:rsidR="004866FC" w:rsidRDefault="004866FC" w:rsidP="004866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BB2072">
          <v:shape id="_x0000_i1145" type="#_x0000_t75" style="width:18pt;height:15.6pt" o:ole="">
            <v:imagedata r:id="rId4" o:title=""/>
          </v:shape>
          <w:control r:id="rId21" w:name="DefaultOcxName15" w:shapeid="_x0000_i1145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Mean Squared error</w:t>
      </w:r>
    </w:p>
    <w:p w14:paraId="31DAA576" w14:textId="77777777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7FFE1660" w14:textId="01DE03AE" w:rsidR="004866FC" w:rsidRPr="004866FC" w:rsidRDefault="004866FC" w:rsidP="004866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color w:val="333333"/>
          <w:sz w:val="21"/>
          <w:szCs w:val="21"/>
        </w:rPr>
        <w:t>5.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What does MAE stand for?</w:t>
      </w:r>
    </w:p>
    <w:p w14:paraId="305A6031" w14:textId="51E1B797" w:rsidR="004866FC" w:rsidRPr="004866FC" w:rsidRDefault="004866FC" w:rsidP="00486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D88B34">
          <v:shape id="_x0000_i1116" type="#_x0000_t75" style="width:18pt;height:15.6pt" o:ole="">
            <v:imagedata r:id="rId6" o:title=""/>
          </v:shape>
          <w:control r:id="rId22" w:name="DefaultOcxName16" w:shapeid="_x0000_i1116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Mean Average Error</w:t>
      </w:r>
    </w:p>
    <w:p w14:paraId="3E0CFAFB" w14:textId="4980163B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1614944">
          <v:shape id="_x0000_i1115" type="#_x0000_t75" style="width:18pt;height:15.6pt" o:ole="">
            <v:imagedata r:id="rId6" o:title=""/>
          </v:shape>
          <w:control r:id="rId23" w:name="DefaultOcxName17" w:shapeid="_x0000_i1115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Mean Advanced Error</w:t>
      </w:r>
    </w:p>
    <w:p w14:paraId="4AC8643B" w14:textId="787143AE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44ADD0">
          <v:shape id="_x0000_i1146" type="#_x0000_t75" style="width:18pt;height:15.6pt" o:ole="">
            <v:imagedata r:id="rId4" o:title=""/>
          </v:shape>
          <w:control r:id="rId24" w:name="DefaultOcxName18" w:shapeid="_x0000_i1146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Mean Absolute Error</w:t>
      </w:r>
    </w:p>
    <w:p w14:paraId="721B0110" w14:textId="3CBDBF5B" w:rsidR="004866FC" w:rsidRDefault="004866FC" w:rsidP="004866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CCE4EC">
          <v:shape id="_x0000_i1113" type="#_x0000_t75" style="width:18pt;height:15.6pt" o:ole="">
            <v:imagedata r:id="rId6" o:title=""/>
          </v:shape>
          <w:control r:id="rId25" w:name="DefaultOcxName19" w:shapeid="_x0000_i1113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Mean Active Error</w:t>
      </w:r>
    </w:p>
    <w:p w14:paraId="5662CCDD" w14:textId="77777777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66DE8F46" w14:textId="555CFDF3" w:rsidR="004866FC" w:rsidRPr="004866FC" w:rsidRDefault="004866FC" w:rsidP="004866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color w:val="333333"/>
          <w:sz w:val="21"/>
          <w:szCs w:val="21"/>
        </w:rPr>
        <w:t>6.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If time values are in time[], series values are in series[] and we want to split the series into training and validation at time 1000, what is the correct code?</w:t>
      </w:r>
    </w:p>
    <w:p w14:paraId="63262B10" w14:textId="258D49A7" w:rsidR="004866FC" w:rsidRPr="004866FC" w:rsidRDefault="004866FC" w:rsidP="00486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76FBFD">
          <v:shape id="_x0000_i1112" type="#_x0000_t75" style="width:18pt;height:15.6pt" o:ole="">
            <v:imagedata r:id="rId6" o:title=""/>
          </v:shape>
          <w:control r:id="rId26" w:name="DefaultOcxName20" w:shapeid="_x0000_i1112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time_train = time[split_time]</w:t>
      </w:r>
    </w:p>
    <w:p w14:paraId="4A4EEED6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x_train = series[split_time]</w:t>
      </w:r>
    </w:p>
    <w:p w14:paraId="512D6268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time_valid = time[split_time]</w:t>
      </w:r>
    </w:p>
    <w:p w14:paraId="55250161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x_valid = series[split_time]</w:t>
      </w:r>
    </w:p>
    <w:p w14:paraId="6E62FDBD" w14:textId="598AAD26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ADF2FA">
          <v:shape id="_x0000_i1147" type="#_x0000_t75" style="width:18pt;height:15.6pt" o:ole="">
            <v:imagedata r:id="rId4" o:title=""/>
          </v:shape>
          <w:control r:id="rId27" w:name="DefaultOcxName21" w:shapeid="_x0000_i1147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time_train = time[:split_time]</w:t>
      </w:r>
    </w:p>
    <w:p w14:paraId="66AD2D66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x_train = series[:split_time]</w:t>
      </w:r>
    </w:p>
    <w:p w14:paraId="1CB39812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time_valid = time[split_time:]</w:t>
      </w:r>
    </w:p>
    <w:p w14:paraId="30DDA13D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x_valid = series[split_time:]</w:t>
      </w:r>
    </w:p>
    <w:p w14:paraId="504E5B50" w14:textId="01C87BCF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4F2109">
          <v:shape id="_x0000_i1110" type="#_x0000_t75" style="width:18pt;height:15.6pt" o:ole="">
            <v:imagedata r:id="rId6" o:title=""/>
          </v:shape>
          <w:control r:id="rId28" w:name="DefaultOcxName22" w:shapeid="_x0000_i1110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time_train = time[split_time]</w:t>
      </w:r>
    </w:p>
    <w:p w14:paraId="6911EA65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x_train = series[split_time]</w:t>
      </w:r>
    </w:p>
    <w:p w14:paraId="6F5A18D4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time_valid = time[split_time:]</w:t>
      </w:r>
    </w:p>
    <w:p w14:paraId="6E776BAF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x_valid = series[split_time:]</w:t>
      </w:r>
    </w:p>
    <w:p w14:paraId="01864B61" w14:textId="42A03F05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B3234C">
          <v:shape id="_x0000_i1109" type="#_x0000_t75" style="width:18pt;height:15.6pt" o:ole="">
            <v:imagedata r:id="rId6" o:title=""/>
          </v:shape>
          <w:control r:id="rId29" w:name="DefaultOcxName23" w:shapeid="_x0000_i1109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time_train = time[:split_time]</w:t>
      </w:r>
    </w:p>
    <w:p w14:paraId="18066816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x_train = series[:split_time]</w:t>
      </w:r>
    </w:p>
    <w:p w14:paraId="48D3CF09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time_valid = time[split_time]</w:t>
      </w:r>
    </w:p>
    <w:p w14:paraId="00BA76B6" w14:textId="189E6F9F" w:rsid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x_valid = series[split_time]</w:t>
      </w:r>
    </w:p>
    <w:p w14:paraId="112CE135" w14:textId="77777777" w:rsidR="004866FC" w:rsidRPr="004866FC" w:rsidRDefault="004866FC" w:rsidP="004866F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4455BF82" w14:textId="08305E59" w:rsidR="004866FC" w:rsidRPr="004866FC" w:rsidRDefault="004866FC" w:rsidP="004866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color w:val="333333"/>
          <w:sz w:val="21"/>
          <w:szCs w:val="21"/>
        </w:rPr>
        <w:t>7.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If you want to inspect the learned parameters in a layer after training, what’s a good technique to use?</w:t>
      </w:r>
    </w:p>
    <w:p w14:paraId="6A74ABB4" w14:textId="7AB18F12" w:rsidR="004866FC" w:rsidRPr="004866FC" w:rsidRDefault="004866FC" w:rsidP="00486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5DE9F6">
          <v:shape id="_x0000_i1148" type="#_x0000_t75" style="width:18pt;height:15.6pt" o:ole="">
            <v:imagedata r:id="rId4" o:title=""/>
          </v:shape>
          <w:control r:id="rId30" w:name="DefaultOcxName24" w:shapeid="_x0000_i1148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Assign a variable to the layer and add it to the model using that variable. Inspect its properties after training</w:t>
      </w:r>
    </w:p>
    <w:p w14:paraId="32088CF5" w14:textId="5B23909B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E5438D">
          <v:shape id="_x0000_i1107" type="#_x0000_t75" style="width:18pt;height:15.6pt" o:ole="">
            <v:imagedata r:id="rId6" o:title=""/>
          </v:shape>
          <w:control r:id="rId31" w:name="DefaultOcxName25" w:shapeid="_x0000_i1107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Decompile the model and inspect the parameter set for that layer</w:t>
      </w:r>
    </w:p>
    <w:p w14:paraId="5F987A91" w14:textId="7122B26A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35D797A">
          <v:shape id="_x0000_i1106" type="#_x0000_t75" style="width:18pt;height:15.6pt" o:ole="">
            <v:imagedata r:id="rId6" o:title=""/>
          </v:shape>
          <w:control r:id="rId32" w:name="DefaultOcxName26" w:shapeid="_x0000_i1106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Run the model with unit data and inspect the output for that layer</w:t>
      </w:r>
    </w:p>
    <w:p w14:paraId="429FA307" w14:textId="0829454F" w:rsidR="004866FC" w:rsidRDefault="004866FC" w:rsidP="004866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09FD89">
          <v:shape id="_x0000_i1105" type="#_x0000_t75" style="width:18pt;height:15.6pt" o:ole="">
            <v:imagedata r:id="rId6" o:title=""/>
          </v:shape>
          <w:control r:id="rId33" w:name="DefaultOcxName27" w:shapeid="_x0000_i1105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Iterate through the layers dataset of the model to find the layer you want</w:t>
      </w:r>
    </w:p>
    <w:p w14:paraId="32548FF0" w14:textId="77777777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0BA61BC9" w14:textId="13B068E4" w:rsidR="004866FC" w:rsidRPr="004866FC" w:rsidRDefault="004866FC" w:rsidP="004866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color w:val="333333"/>
          <w:sz w:val="21"/>
          <w:szCs w:val="21"/>
        </w:rPr>
        <w:t>8.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How do you set the learning rate of the SGD optimizer? </w:t>
      </w:r>
    </w:p>
    <w:p w14:paraId="003F87CE" w14:textId="2FB834FF" w:rsidR="004866FC" w:rsidRPr="004866FC" w:rsidRDefault="004866FC" w:rsidP="00486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503DCB">
          <v:shape id="_x0000_i1104" type="#_x0000_t75" style="width:18pt;height:15.6pt" o:ole="">
            <v:imagedata r:id="rId6" o:title=""/>
          </v:shape>
          <w:control r:id="rId34" w:name="DefaultOcxName28" w:shapeid="_x0000_i1104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Use the RateOfLearning property</w:t>
      </w:r>
    </w:p>
    <w:p w14:paraId="41EB85D5" w14:textId="1682B721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5F8A75">
          <v:shape id="_x0000_i1103" type="#_x0000_t75" style="width:18pt;height:15.6pt" o:ole="">
            <v:imagedata r:id="rId6" o:title=""/>
          </v:shape>
          <w:control r:id="rId35" w:name="DefaultOcxName29" w:shapeid="_x0000_i1103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Use the Rate property </w:t>
      </w:r>
    </w:p>
    <w:p w14:paraId="7E1D8F3A" w14:textId="1B2E574E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4F9221">
          <v:shape id="_x0000_i1135" type="#_x0000_t75" style="width:18pt;height:15.6pt" o:ole="">
            <v:imagedata r:id="rId4" o:title=""/>
          </v:shape>
          <w:control r:id="rId36" w:name="DefaultOcxName30" w:shapeid="_x0000_i1135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Use the lr property</w:t>
      </w:r>
    </w:p>
    <w:p w14:paraId="331B0259" w14:textId="3FCBDAE3" w:rsidR="004866FC" w:rsidRDefault="004866FC" w:rsidP="004866F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A5DDD9">
          <v:shape id="_x0000_i1101" type="#_x0000_t75" style="width:18pt;height:15.6pt" o:ole="">
            <v:imagedata r:id="rId6" o:title=""/>
          </v:shape>
          <w:control r:id="rId37" w:name="DefaultOcxName31" w:shapeid="_x0000_i1101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 can’t set it</w:t>
      </w:r>
    </w:p>
    <w:p w14:paraId="0A990764" w14:textId="77777777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307D19D6" w14:textId="01B9E342" w:rsidR="004866FC" w:rsidRPr="004866FC" w:rsidRDefault="004866FC" w:rsidP="004866F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4866FC">
        <w:rPr>
          <w:rFonts w:ascii="Arial" w:eastAsia="Times New Roman" w:hAnsi="Arial" w:cs="Arial"/>
          <w:color w:val="333333"/>
          <w:sz w:val="21"/>
          <w:szCs w:val="21"/>
        </w:rPr>
        <w:t>9.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If you want to amend the learning rate of the optimizer on the fly, after each epoch, what do you do?</w:t>
      </w:r>
    </w:p>
    <w:p w14:paraId="19427BEC" w14:textId="20BFFDF3" w:rsidR="004866FC" w:rsidRPr="004866FC" w:rsidRDefault="004866FC" w:rsidP="004866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3C89D9">
          <v:shape id="_x0000_i1100" type="#_x0000_t75" style="width:18pt;height:15.6pt" o:ole="">
            <v:imagedata r:id="rId6" o:title=""/>
          </v:shape>
          <w:control r:id="rId38" w:name="DefaultOcxName32" w:shapeid="_x0000_i1100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Use a LearningRateScheduler and pass it as a parameter to a callback</w:t>
      </w:r>
    </w:p>
    <w:p w14:paraId="4E127DC7" w14:textId="6A3C2763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8136A1">
          <v:shape id="_x0000_i1099" type="#_x0000_t75" style="width:18pt;height:15.6pt" o:ole="">
            <v:imagedata r:id="rId6" o:title=""/>
          </v:shape>
          <w:control r:id="rId39" w:name="DefaultOcxName33" w:shapeid="_x0000_i1099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Callback to a custom function and change the SGD property</w:t>
      </w:r>
    </w:p>
    <w:p w14:paraId="075D0EB4" w14:textId="7CA898B9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198E70">
          <v:shape id="_x0000_i1133" type="#_x0000_t75" style="width:18pt;height:15.6pt" o:ole="">
            <v:imagedata r:id="rId4" o:title=""/>
          </v:shape>
          <w:control r:id="rId40" w:name="DefaultOcxName34" w:shapeid="_x0000_i1133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Use a LearningRateScheduler object in the callbacks namespace and assign that to the callback</w:t>
      </w:r>
    </w:p>
    <w:p w14:paraId="4C2ED1AB" w14:textId="205F9C1F" w:rsidR="004866FC" w:rsidRPr="004866FC" w:rsidRDefault="004866FC" w:rsidP="004866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4866F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7A3142">
          <v:shape id="_x0000_i1097" type="#_x0000_t75" style="width:18pt;height:15.6pt" o:ole="">
            <v:imagedata r:id="rId6" o:title=""/>
          </v:shape>
          <w:control r:id="rId41" w:name="DefaultOcxName35" w:shapeid="_x0000_i1097"/>
        </w:object>
      </w:r>
      <w:r w:rsidRPr="004866FC">
        <w:rPr>
          <w:rFonts w:ascii="Arial" w:eastAsia="Times New Roman" w:hAnsi="Arial" w:cs="Arial"/>
          <w:b/>
          <w:bCs/>
          <w:color w:val="333333"/>
          <w:sz w:val="21"/>
          <w:szCs w:val="21"/>
        </w:rPr>
        <w:t>You can’t set it</w:t>
      </w:r>
    </w:p>
    <w:p w14:paraId="77724F29" w14:textId="77777777" w:rsidR="001B40CB" w:rsidRDefault="001B40CB"/>
    <w:sectPr w:rsidR="001B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FC"/>
    <w:rsid w:val="001B40CB"/>
    <w:rsid w:val="0048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CDC3"/>
  <w15:chartTrackingRefBased/>
  <w15:docId w15:val="{AD48FA1A-00F8-4941-8609-F8308776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6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6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4866FC"/>
  </w:style>
  <w:style w:type="paragraph" w:customStyle="1" w:styleId="rc-formpartsquestionquestionnumber">
    <w:name w:val="rc-formpartsquestion__questionnumber"/>
    <w:basedOn w:val="Normal"/>
    <w:rsid w:val="0048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866FC"/>
  </w:style>
  <w:style w:type="paragraph" w:styleId="NormalWeb">
    <w:name w:val="Normal (Web)"/>
    <w:basedOn w:val="Normal"/>
    <w:uiPriority w:val="99"/>
    <w:semiHidden/>
    <w:unhideWhenUsed/>
    <w:rsid w:val="00486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6FC"/>
    <w:rPr>
      <w:b/>
      <w:bCs/>
    </w:rPr>
  </w:style>
  <w:style w:type="character" w:customStyle="1" w:styleId="ontdeqt">
    <w:name w:val="_ontdeqt"/>
    <w:basedOn w:val="DefaultParagraphFont"/>
    <w:rsid w:val="004866FC"/>
  </w:style>
  <w:style w:type="character" w:customStyle="1" w:styleId="bc4egv">
    <w:name w:val="_bc4egv"/>
    <w:basedOn w:val="DefaultParagraphFont"/>
    <w:rsid w:val="004866F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66F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66F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66F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66F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3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26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3686024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0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68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1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5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93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167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70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5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70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4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07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29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62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0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1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49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772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73252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47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64575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4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97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626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7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6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906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89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61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10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39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1016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9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9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0285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0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6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97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0359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65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7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9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63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9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95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994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03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99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210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6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1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0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381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45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80753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7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1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497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34498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07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9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1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1767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6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87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882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4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3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2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3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134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68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9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238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5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7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9974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0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63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71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8851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0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0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85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9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634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9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5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42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2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37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684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4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5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385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0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560076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270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77654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45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0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5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0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4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5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05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32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884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3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1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081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746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1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12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401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1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4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34103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87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0549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14368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69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4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769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30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9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31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0247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4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6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45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35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64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8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51644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2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575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89043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17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7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0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1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3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1540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84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42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15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76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1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2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0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75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1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20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421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02301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4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91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9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0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801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0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82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1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16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2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1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17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268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7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048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96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8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4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60902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5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29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1</cp:revision>
  <dcterms:created xsi:type="dcterms:W3CDTF">2020-06-30T06:09:00Z</dcterms:created>
  <dcterms:modified xsi:type="dcterms:W3CDTF">2020-06-30T06:29:00Z</dcterms:modified>
</cp:coreProperties>
</file>