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Microsoft YaHei" w:hAnsi="Microsoft YaHei" w:eastAsia="Microsoft YaHei"/>
          <w:color w:val="000000"/>
        </w:rPr>
        <w:t>相场文献阅读进展与问题记录</w:t>
      </w:r>
    </w:p>
    <w:p>
      <w:pPr>
        <w:spacing w:after="360"/>
      </w:pPr>
      <w:r>
        <w:rPr>
          <w:rFonts w:ascii="Microsoft YaHei" w:hAnsi="Microsoft YaHei" w:eastAsia="Microsoft YaHei"/>
          <w:color w:val="595959"/>
          <w:sz w:val="22"/>
        </w:rPr>
        <w:t>研究主题：断裂相场模型、氢致开裂、机器学习与程序实现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本记录用于持续整理相场断裂文献的阅读进展、关键理解、尚未解决的问题以及与现有程序的对应关系。当前目录已经整理出 7 篇核心文献，并保留了 PDF 与 Markdown 文本；后续每次阅读只需在相应记录中补充内容，并在问题清单中追踪问题的解决状态。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使用方法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每次阅读先填写日期、文献和阅读范围，再用自己的话概括模型假设、能量泛函、控制方程和数值方法。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公式不必全部抄录，但要记录每个变量的物理意义、边界条件、不可逆条件以及与程序输入或子程序的对应位置。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遇到不理解的内容，先写出具体问题和所在页码或公式编号；问题解决后补充依据、推导或程序验证结果。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建议按照“基础理论 → 数值实现 → 专题扩展 → 程序复现”的顺序推进，不把只看过摘要或听过讲解记为已掌握。</w:t>
      </w:r>
    </w:p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文献总览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下表根据当前“参考文献”目录和你提供的“主要参考文献说明”图片整理。图片中的年份和代表性说明作为阅读顺序参考；若与 PDF 正文或出版信息不一致，记录中保留差异并以原始文献为准。建议阶段是阅读顺序建议，当前状态留作后续更新。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文献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研究主题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建议阶段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氢致开裂的相场列式</w:t>
              <w:br/>
              <w:t>A phase field formulation for hydrogen assisted cracking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相场模型与氢致裂纹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2018</w:t>
              <w:br/>
              <w:t>程序目录 1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待开始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脆性断裂相场模型综述与一种新的快速混合列式</w:t>
              <w:br/>
              <w:t>A review on phase-field models of brittle fracture and a new fast hybrid formulation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脆性断裂相场方法与综述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2014（图示标注 2015）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待开始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重访脆性断裂中的数值实验</w:t>
              <w:br/>
              <w:t>Numerical experiments in revisited brittle fracture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早期文献、偏理论推导与数值实验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2000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精读中：第 2 节（概念已通，推导待补）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断裂的相场建模</w:t>
              <w:br/>
              <w:t>Phase-field modelling of fracture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较详细的断裂相场综述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2018（图示标注）</w:t>
              <w:br/>
              <w:t>Markdown 标注 2019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待开始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韧性断裂的相场建模</w:t>
              <w:br/>
              <w:t>Phase-field modeling of ductile fracture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韧性断裂相场方法与综述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2015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待开始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结合物理信息深度学习的断裂相场建模</w:t>
              <w:br/>
              <w:t>Phase-field modeling of fracture with physics-informed deep learning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相场模型与机器学习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2024</w:t>
              <w:br/>
              <w:t>程序目录 2、3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待开始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8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热力学一致的断裂相场模型</w:t>
              <w:br/>
              <w:t>Thermodynamically consistent phase-field models of fracture: Variational principles and multi-field FE implementations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奠定计算基础的代表性工作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2010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待开始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当前起点记录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这条记录只描述当前资料整理阶段，后续应以实际阅读和程序验证结果为准。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记录日期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2026 年 10 月 27 日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本次范围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完成文献目录整理；确认 7 篇文献均有 PDF，并有对应的 Markdown 文本；补充核对“主要参考文献说明”图片中的年份、作者和程序目录标注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已完成内容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在 Zotero 中完成标题汉化并导入“相场文献和程序”栏目；本地目录中已按“参考文献”和“相场程序”分开保存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当前进展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已具备统一记录入口；尚未将“读过”视为“掌握”，需要逐篇完成公式、假设和程序对应关系的核对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当前问题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各文献采用的相场变量约定、裂纹不可逆处理、张拉压缩分裂方式和求解算法之间有什么差异？现有程序分别对应哪一种模型？图片中综述文献的年份与 PDF 信息为何存在差异？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下一步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先阅读综述和热力学一致模型，建立统一符号表；随后选一篇程序相关文献做最小算例复现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单篇文献记录模板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每完成一次阅读，可复制下面的表格作为新的记录。页码、公式编号和程序文件名尽量写具体，便于之后回查。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阅读日期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文献及版本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阅读范围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章节、页码或公式编号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阅读目标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本次希望回答什么问题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核心问题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作者要解决什么问题，采用了什么模型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模型假设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材料、几何、载荷、裂纹和场变量的主要假设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关键公式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能量泛函、控制方程、边界条件、不可逆条件及变量含义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数值方法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离散方式、求解流程、收敛准则、网格或长度尺度要求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我的理解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用自己的话写出本次真正理解的内容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尚未理解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具体到页码、公式、图或术语的问题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程序对应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对应的目录、文件、子程序、输入参数或待验证位置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验证结果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推导、手算、算例、代码运行或图表核对结果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下一步</w:t>
            </w:r>
          </w:p>
        </w:tc>
        <w:tc>
          <w:tcPr>
            <w:tcW w:type="dxa" w:w="72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下一次阅读前要完成的一个或多个小任务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问题清单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问题写成可检查的句子，例如“公式（35）中的历史变量是否等价于程序中的 HMAX？”；解决后填写依据，不只写“已解决”。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具体问题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关联文献或位置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问题类型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解决依据或验证结果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为什么弹性能定义为 inf 而不是 min？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正文 p.2（期刊 p.798），E_e 定义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理论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待解决</w:t>
            </w:r>
          </w:p>
        </w:tc>
        <w:tc>
          <w:tcPr>
            <w:tcW w:type="dxa" w:w="1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原文：Γ 不够光滑时 inf 可能取不到；弱形式用 SBV 保证最小值存在（p.6）。需要进一步理解 SBV 与紧性。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演化条件 (c) 相对 (b) 增加了什么？为什么它是选择准则？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正文 p.2，条件 (a)-(c)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理论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待解决</w:t>
            </w:r>
          </w:p>
        </w:tc>
        <w:tc>
          <w:tcPr>
            <w:tcW w:type="dxa" w:w="1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Γ(s) 不包含 s 之后的裂纹，因此不在 (b) 的容许集合中；它是防止“过早/过晚”扩展的选择条件，需要用具体例子验证。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离散条件 (b) 原文写 Γ ⊃ Γ_i，按连续条件离散化是否应为 Γ ⊃ Γ_{i-1}？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正文 p.3；算法 p.9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理论/文本核对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待核对</w:t>
            </w:r>
          </w:p>
        </w:tc>
        <w:tc>
          <w:tcPr>
            <w:tcW w:type="dxa" w:w="1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算法实际是在 Γ ⊃ Γ_{i-1} 上最小化；需查 Francfort-Marigo (1998) 原文确认印刷符号。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为什么全局最小化被称为“最坏情况”？局部极小值与亚稳态如何影响数值结果？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正文 p.3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理论/数值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待解决</w:t>
            </w:r>
          </w:p>
        </w:tc>
        <w:tc>
          <w:tcPr>
            <w:tcW w:type="dxa" w:w="1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全局最小化假设材料总能找到最低能量状态；实际材料可能被能垒困在亚稳态。非凸性也会使数值格式落在局部极小值。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本文 v=1 完整、v=0 裂纹，与现代相场 d=0 完整、d=1 裂纹如何对应？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正文 p.3-4；§2.1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符号/理论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待解决</w:t>
            </w:r>
          </w:p>
        </w:tc>
        <w:tc>
          <w:tcPr>
            <w:tcW w:type="dxa" w:w="1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初步：令 d=1-v；需核对 §2.1 的能量、刚度退化和边界条件。本文称 v 为 damage variable，但 v=1 是完整材料，符号容易混淆。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Γ 收敛只保证极限，不给出误差估计；c、k_c、h 应如何选择？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正文 p.8-9；§2.1.2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数值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待解决</w:t>
            </w:r>
          </w:p>
        </w:tc>
        <w:tc>
          <w:tcPr>
            <w:tcW w:type="dxa" w:w="1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理论上 h 比 k_c、c 更快趋于 0，且 k_c &lt;&lt; c；实际算例 h=10^-3、c=10^-1、k_c=10^-4。裂纹附近需要 h &lt;&lt; c，k_c 主要防止刚度奇异。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表面能为什么写成 k H¹(Γ\N)，为什么要减去 N？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正文 p.2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理论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待解决</w:t>
            </w:r>
          </w:p>
        </w:tc>
        <w:tc>
          <w:tcPr>
            <w:tcW w:type="dxa" w:w="1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H¹ 在二维中是裂纹长度；N 是 traction-free 边界，裂纹落在这部分不增加新的自由表面。</w:t>
            </w:r>
          </w:p>
        </w:tc>
      </w:tr>
      <w:tr>
        <w:trPr>
          <w:cantSplit/>
        </w:trPr>
        <w:tc>
          <w:tcPr>
            <w:tcW w:type="dxa" w:w="6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本文的 Γ 收敛与后来相场模型的 AT 正则化是什么关系？</w:t>
            </w:r>
          </w:p>
        </w:tc>
        <w:tc>
          <w:tcPr>
            <w:tcW w:type="dxa" w:w="18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§2.1；p.4-6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理论/文献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待解决</w:t>
            </w:r>
          </w:p>
        </w:tc>
        <w:tc>
          <w:tcPr>
            <w:tcW w:type="dxa" w:w="1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本文用 Ambrosio-Tortorelli 泛函；需要与后续相场文献中的 AT 模型逐项对照，尤其是 v 与 d 的符号和 1/(4c) 系数。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阶段计划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1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完成标志</w:t>
            </w:r>
          </w:p>
        </w:tc>
        <w:tc>
          <w:tcPr>
            <w:tcW w:type="dxa" w:w="10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计划时间</w:t>
            </w:r>
          </w:p>
        </w:tc>
        <w:tc>
          <w:tcPr>
            <w:tcW w:type="dxa" w:w="10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实际记录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第一阶段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读懂综述和变分基础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能解释相场变量、裂纹表面正则化、能量分解和不可逆条件</w:t>
            </w:r>
          </w:p>
        </w:tc>
        <w:tc>
          <w:tcPr>
            <w:tcW w:type="dxa" w:w="10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待填写</w:t>
            </w:r>
          </w:p>
        </w:tc>
        <w:tc>
          <w:tcPr>
            <w:tcW w:type="dxa" w:w="10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第二阶段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读懂有限元实现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能画出位移场与相场的求解流程，并说明每个残量的来源</w:t>
            </w:r>
          </w:p>
        </w:tc>
        <w:tc>
          <w:tcPr>
            <w:tcW w:type="dxa" w:w="10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待填写</w:t>
            </w:r>
          </w:p>
        </w:tc>
        <w:tc>
          <w:tcPr>
            <w:tcW w:type="dxa" w:w="10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第三阶段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专题模型对比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完成韧性断裂、氢致开裂和机器学习模型的差异表</w:t>
            </w:r>
          </w:p>
        </w:tc>
        <w:tc>
          <w:tcPr>
            <w:tcW w:type="dxa" w:w="10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待填写</w:t>
            </w:r>
          </w:p>
        </w:tc>
        <w:tc>
          <w:tcPr>
            <w:tcW w:type="dxa" w:w="10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第四阶段</w:t>
            </w:r>
          </w:p>
        </w:tc>
        <w:tc>
          <w:tcPr>
            <w:tcW w:type="dxa" w:w="23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程序复现与诊断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至少完成一个最小算例，并记录输入、输出、误差和未解决问题</w:t>
            </w:r>
          </w:p>
        </w:tc>
        <w:tc>
          <w:tcPr>
            <w:tcW w:type="dxa" w:w="103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待填写</w:t>
            </w:r>
          </w:p>
        </w:tc>
        <w:tc>
          <w:tcPr>
            <w:tcW w:type="dxa" w:w="10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文献与程序对应关系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以下对应关系依据当前目录名称作初步整理，首次运行或精读相关文献时应再次核对。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程序目录或文件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可能对应的研究内容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需要核对的文献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核对结果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程序目录 1 相场模型 氢致裂纹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力学、氢扩散与相场断裂耦合；含 PhaseField.for、Job-1.inp、ResultsQ4.py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氢致开裂的相场列式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待验证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程序目录 2、3 相场模型与机器学习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物理信息深度学习相场断裂；图片将其同时标注为程序目录 2 和 3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结合物理信息深度学习的断裂相场建模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待验证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程序目录 3 相场模型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通用相场断裂程序；含 GRIPHFiTH-devel.zip</w:t>
            </w:r>
          </w:p>
        </w:tc>
        <w:tc>
          <w:tcPr>
            <w:tcW w:type="dxa" w:w="26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与综述或快速混合列式的具体对应关系待核对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待验证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color w:val="000000"/>
        </w:rPr>
        <w:t>更新规则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color w:val="000000"/>
          <w:sz w:val="21"/>
        </w:rPr>
        <w:t>每次更新在记录日期后新增一条单篇文献记录；问题解决后保留原问题文字，再补充解决依据。这样可以区分“读过”“理解”“已验证”三个层次，也方便向老师汇报实际进展。</w:t>
      </w:r>
    </w:p>
    <w:p>
      <w:pPr>
        <w:keepNext/>
        <w:spacing w:before="280"/>
      </w:pPr>
      <w:r>
        <w:rPr>
          <w:rFonts w:ascii="Microsoft YaHei" w:hAnsi="Microsoft YaHei" w:eastAsia="Microsoft YaHei"/>
          <w:b/>
          <w:color w:val="000000"/>
          <w:sz w:val="30"/>
        </w:rPr>
        <w:t>主要参考文献说明图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00000"/>
          <w:sz w:val="21"/>
        </w:rPr>
        <w:t>该图作为文献优先级、代表性和程序目录标注的参考来源保存在“参考文献”目录中。图中信息用于组织学习路线，具体年份和出版信息继续以 PDF 或 DOI 页面为准。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2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要参考文献说明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1 主要参考文献说明（用户提供）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第一篇阅读启动记录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000000"/>
          <w:sz w:val="21"/>
        </w:rPr>
        <w:t>本次记录对应 2000 年的 Numerical experiments in revisited brittle fracture。当前完成的是整体导读和文章结构定位，不把它记为已经掌握全部推导。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记录项目</w:t>
            </w:r>
          </w:p>
        </w:tc>
        <w:tc>
          <w:tcPr>
            <w:tcW w:type="dxa" w:w="84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阅读日期</w:t>
            </w:r>
          </w:p>
        </w:tc>
        <w:tc>
          <w:tcPr>
            <w:tcW w:type="dxa" w:w="84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 年 10 月 27 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文献</w:t>
            </w:r>
          </w:p>
        </w:tc>
        <w:tc>
          <w:tcPr>
            <w:tcW w:type="dxa" w:w="84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B. Bourdin, G. A. Francfort, J.-J. Marigo, Numerical experiments in revisited brittle fracture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阅读范围</w:t>
            </w:r>
          </w:p>
        </w:tc>
        <w:tc>
          <w:tcPr>
            <w:tcW w:type="dxa" w:w="84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摘要、引言、第 2 节数值实现的总体结构，以及第 3 节三个数值实验的结果定位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文章主线</w:t>
            </w:r>
          </w:p>
        </w:tc>
        <w:tc>
          <w:tcPr>
            <w:tcW w:type="dxa" w:w="84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 Francfort 和 Marigo 的变分脆性断裂模型转化为可计算的数值问题，并检验未知裂纹路径、裂纹起裂、渐进增长和分叉能否由能量框架自然给出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已建立的理解</w:t>
            </w:r>
          </w:p>
        </w:tc>
        <w:tc>
          <w:tcPr>
            <w:tcW w:type="dxa" w:w="84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裂纹是未知集合；总能量由弹性能和裂纹表面能组成；裂纹随时间不可逆增长；在离散时间内，每一步都要在已有裂纹的基础上寻找当前能量更低的状态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两种数值路线</w:t>
            </w:r>
          </w:p>
        </w:tc>
        <w:tc>
          <w:tcPr>
            <w:tcW w:type="dxa" w:w="84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一是引入辅助场 v 的椭圆正则化，v 接近 0 表示裂纹、接近 1 表示完整材料；二是使用自适应有限元，让网格本身贴合裂纹。两者都通过 Γ 收敛把尖锐裂纹问题转成可计算的近似问题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尚待推导</w:t>
            </w:r>
          </w:p>
        </w:tc>
        <w:tc>
          <w:tcPr>
            <w:tcW w:type="dxa" w:w="84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为什么离散时间条件可以写成“裂纹不可逆加当前能量最小”；正则化能量中 c、k_c、h 的作用；交替最小化如何得到 u 和 v；Γ 收敛在这里保证了什么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数值实验重点</w:t>
            </w:r>
          </w:p>
        </w:tc>
        <w:tc>
          <w:tcPr>
            <w:tcW w:type="dxa" w:w="84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加固体撕裂、纤维增强基体受拉、预裂纹分叉。文章重点观察裂纹形态和总能量变化是否符合理论预期，而不是完成与真实实验的定量标定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下一步</w:t>
            </w:r>
          </w:p>
        </w:tc>
        <w:tc>
          <w:tcPr>
            <w:tcW w:type="dxa" w:w="8400"/>
            <w:vAlign w:val="center"/>
            <w:tcBorders>
              <w:top w:val="single" w:sz="6" w:color="D9D9D9" w:space="0"/>
              <w:left w:val="single" w:sz="6" w:color="D9D9D9" w:space="0"/>
              <w:bottom w:val="single" w:sz="6" w:color="D9D9D9" w:space="0"/>
              <w:right w:val="single" w:sz="6" w:color="D9D9D9" w:space="0"/>
              <w:insideH w:val="single" w:sz="6" w:color="D9D9D9" w:space="0"/>
              <w:insideV w:val="single" w:sz="6" w:color="D9D9D9" w:space="0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精读引言中的能量和演化条件，再逐项推导第 2.1 节公式（1）至（3），最后回看第 3.1 节临界位移 δ_c 的计算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第一篇精读笔记（一）：题目、摘要与第 1 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本次记录对应正文 pp.1–3（期刊 pp.797–799）。阅读方式是逐段核对原文：先看作者要解决什么问题，再看能量泛函和演化条件，最后看这些条件如何变成数值算法。第 2 节的公式推导尚未展开，因此状态记为“精读中”，不记为“已掌握”。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一、本次阅读卡片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阅读日期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 年 10 月 28 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文献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B. Bourdin, G. A. Francfort, J.-J. Marigo, Numerical experiments in revisited brittle fracture, J. Mech. Phys. Solids 48(4) (2000) 797–826. DOI: 10.1016/S0022-5096(99)00028-9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阅读范围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题目、摘要、第 1 节（PDF 正文 pp.1–3；期刊 pp.797–799）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本次目标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搞清文章定位、能量泛函、演化条件、时间离散化和全文路线；不把第 2 节的公式推导记为已掌握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一句话概括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本文把 1998 年 Francfort–Marigo 的变分断裂模型转化为可计算的数值问题，用 Γ 收敛构造两种近似，并用三个算例检验模型的自洽性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已理解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裂纹是未知集合；总能量 = 表面能 + 弹性能；裂纹不可逆；每个载荷步在“包含上一步裂纹”的集合中最小化总能量；全局最小化可能给出最坏情况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尚未理解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inf 与 min 的区别；条件 (c) 的选择作用；离散条件 (b) 的符号；全局/局部极小值对结果的影响；v 与 d 的符号约定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下一步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精读 §2.1 的 (1)–(3)，推导 E_c 的 Euler–Lagrange 方程和 v 的指数剖面；再读 §2.1.1 的交替最小化算法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二、逐段精读记录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原文位置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原文要点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我的理解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待确认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摘要 p.1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给出 1998 模型的数值实现；提出基于变分近似的计算方法；在反平面和平面算例上测试；这些算例超出经典断裂力学计算工具的范围。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本文的贡献是“算出来”，不是提出新模型；算例故意选择裂纹路径未知、可能分叉等经典方法难以处理的情形。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“beyond the reach”具体指哪些情形？§3 用三个算例回答。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§1 第 1 段 p.1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跟随 1998 年的工作；不再重复讨论模型优缺点；目标是数值可行性研究；要让读者相信模型是可用、可管理的预测工具；选择“敌意”环境检验方法不会卡死。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作者的目标是验证模型可计算、能给出符合理论框架的裂纹演化；这里的“predictive”是理论自洽意义上的，不是定量实验预测。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“carefully tailored numerical version”需要哪些定制？§2 给出两条路线。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§1 第 2 段 p.1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仍达不到任何预测理论的终极目标，即实验结果的印证与预测；必须先做模型自洽性的内部审查；没有详细实验/数值协议时，对比只能是定性的。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本文的评价标准是内部自洽 + 定性对比；读 §3 时不要把算例当成实验验证。作者明确说明这是模型自洽性研究。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什么时候才能做定量实验对比？作者说需要详细的实验/数值协议。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§1 第 3 段 pp.1–2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Ω 为均匀二维弹性体，A 为弹性张量，k 为断裂韧度；∂Ω\N 上给定位移 U(t,x)=tU(x)，N 上无面力；初始无裂纹；Γ 是 Ω̄ 的紧子集，可到达边界；E_s=kH¹(Γ\N)；E_e=inf_w ∫_{Ω\Γ} A e(w):e(w) dx；E=E_s+E_e。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裂纹路径由表面能与弹性能的竞争决定；表面能是裂纹长度的线性函数；弹性能是在给定裂纹下放松位移场后的能量。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为什么 E_e 是 inf 不是 min？Γ 不够光滑时 inf 可能取不到。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演化条件 p.2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(a) Γ(t) 随时间单调增，t&lt;0 时为空；(b) 对任意包含全部历史裂纹的 Γ，E(Γ(t),t) ≤ E(Γ,t)；(c) 对任意 s&lt;t，E(Γ(t),t) ≤ E(Γ(s),t)。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(a) 不可逆；(b) 每步在“包含历史裂纹”的集合中全局最小；(c) 当前裂纹在当前载荷下不劣于任何过去状态，是选择准则。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(c) 与 (b) 的区别？Γ(s) 不包含 s 之后的裂纹，所以不在 (b) 的容许集合中。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全局/局部极小 p.2–3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全局最小化可能过难且不现实；材料可能停在亚稳态；局部极小值可能更准确；能量非凸，数值格式可能检测到局部而非全局极小值。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全局最小化是“最坏情况”；实际材料可能被能垒困住；数值结果可能依赖初值和网格。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这会不会影响 §3 的裂纹路径和分叉结果？作者用非对称网格检查对称性。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时间离散 p.3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t0=0≤t1≤…；条件 (a)-(c) 退化为 (a) Γ_i ⊃ Γ_{i-1}；(b) E(Γ_i,t_i) ≤ E(Γ,t_i)，对任意 Γ ⊃ Γ_i（原文印刷）。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每个载荷步在“包含上一步裂纹”的集合中最小化；但裂纹集合无法枚举，需要正则化。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印刷的 Γ ⊃ Γ_i 是否应为 Γ ⊃ Γ_{i-1}？算法 p.9 是在 Γ ⊃ Γ_{i-1} 上最小化。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全文路线 p.3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方法 1：两场泛函 (u,v)，v 在裂纹附近为 0、远处为 1；方法 2：在三角剖分上定义单场泛函，第二场是网格；§2.3 比较；§2.4 平面弹性；§3 三个算例。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两条路线都是“用可计算的场/网格隐式表示未知裂纹”；方法 1 是后来相场断裂 AT 正则化的祖先。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方法 2 的“第二场是网格”如何理解？§2.2 详读。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写作警告 pp.3–4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 2 节技术性强；只关心力学的读者可以跳过，但不要给第 2 节的近似赋予力学意义。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c、k_c 是数值参数，不是材料常数；但 c 可解释为损伤长度尺度，这是后来相场模型把 ℓ 当材料参数的源头之一。</w:t>
            </w:r>
          </w:p>
        </w:tc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这与现代相场模型把 ℓ 当材料参数的做法有何区别？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三、符号与概念对照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符号/概念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易错点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Γ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裂纹集合，Ω̄ 的紧子集，可到达边界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不是预先给定的曲线；是待优化的未知集合。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H¹(Γ\N)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二维中的裂纹长度；n−1 维 Hausdorff 测度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“fat crack”的 H¹ 为无穷，因此被 (b) 排除；减去 N 因为 traction-free 边界不增加表面能。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断裂韧度，单位裂纹长度的表面能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与应力强度因子 K_IC 不同；这里是能量参数。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A, e(w)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弹性张量、小应变张量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e(w)=1/2(∇w+∇wᵀ)；A e:e 是弹性能密度（常数被吸收）。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E_s, E_e, E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表面能、弹性能、总能量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E_e 是 inf over w；E 是 Γ 的函数，时间 t 通过边界位移进入。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U(t,x)=tU(x)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比例加载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 是载荷因子；准静态，不是真实时间。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Γ_i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i 个载荷步的裂纹集合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不可逆：Γ_i ⊃ Γ_{i-1}。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§2.1 的辅助场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本文 v=1 完整、v=0 裂纹；现代相场常用 d=0 完整、d=1 裂纹，d=1−v。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c, k_c, h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正则化长度、残余刚度、网格尺寸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理论上 h 比 k_c、c 更快趋于 0，且 k_c &lt;&lt; c；实际算例 h=10^-3、c=10^-1、k_c=10^-4。裂纹附近需要 h &lt;&lt; c。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Γ 收敛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泛函序列的变分收敛</w:t>
            </w:r>
          </w:p>
        </w:tc>
        <w:tc>
          <w:tcPr>
            <w:tcW w:type="dxa" w:w="40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保证极小元的极限是极限泛函的极小元，但不给误差估计；本文用它证明正则化模型收敛到原模型。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四、本次形成的五句话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本文不是提出新模型，而是把 1998 年的变分断裂模型变成可计算的数值方法。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总能量由表面能和弹性能组成；裂纹路径由两者竞争决定，不需要额外的裂纹扩展准则。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裂纹不可逆；每个载荷步在“包含上一步裂纹”的集合中最小化总能量。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裂纹集合无法直接枚举，因此用 Γ 收敛构造两种近似：连续场 v 的椭圆正则化，或自适应网格。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全局最小化是“最坏情况”；实际材料可能停在亚稳态，数值结果也可能落在局部极小值。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五、下次精读安排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下次从 §2.1 的公式 (1)–(3) 开始。重点做四件事：第一，弄清 F(u,v) 为什么要用 +∞ 扩展；第二，逐项解释 E_c 的两个积分；第三，由 E_c 对 v 变分，推导一维指数剖面 v=1−exp(−|x|/2c)，并核对表面能为什么是 1；第四，读懂 §2.1.1 的交替最小化算法和不可逆条件的实现方式。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第一篇精读笔记（二）：第 2 节 数值实现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本次记录对应第 2 节（PDF 正文 pp.4–14；期刊 pp.800–810）。第 2 节把尖锐裂纹的自由不连续问题转化为可计算的 AT 正则化或自适应网格问题，并用 Γ 收敛说明近似模型与原来模型的极限关系。本次只记录主线、关键公式和仍未解决的问题，不把每一步推导都记为已掌握。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一、本次阅读卡片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阅读日期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 年 10 月 28 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文献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B. Bourdin, G. A. Francfort, J.-J. Marigo, Numerical experiments in revisited brittle fracture, J. Mech. Phys. Solids 48(4) (2000) 797–826.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阅读范围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2 节（PDF 正文 pp.4–14；期刊 pp.800–810）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本次目标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搞清强/弱形式、SBV、AT 正则化、Γ 收敛、交替最小化、参数选择、自适应有限元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一句话概括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尖锐裂纹的自由不连续问题无法直接有限元离散；用 AT 正则化或自适应网格把它变成可计算的场/网格问题，并用 Γ 收敛保证极限一致。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已理解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强形式与弱形式的关系；SBV 的作用；E_c 的两个积分；一维指数剖面；交替最小化流程；k_c、c、h 的作用；两种方法的优缺点。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尚未理解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k_c &lt;&lt; c 在 Γ 收敛证明中的具体作用；理论层级 h &lt;&lt; k_c &lt;&lt; c 与实际参数 h=1e-3、k_c=1e-4 的关系；交替最小化收敛到什么临界点；Ω̃ 大小的误差估计；自适应网格的对偶化细节。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下一步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 3 节三个算例，先读 3.1 撕裂问题，重点核对临界位移 δ_c、能量曲线和表面能误差。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二、关键公式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47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(1)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F(u,v) = E(u)（u∈SBV(Ω̃)，u=U on Ω̃∖Ω̄，v=1 a.e.）；否则 +∞</w:t>
            </w:r>
          </w:p>
        </w:tc>
        <w:tc>
          <w:tcPr>
            <w:tcW w:type="dxa" w:w="47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把单场能量扩展成两场泛函；+∞ 用来强制 v=1。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(2)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E_c(u,v) = ∫_{Ω∖N}(v²+k_c)|∇u|² dx + ∫_{Ω̃∖N}(c|∇v|² + (1−v)²/(4c)) dx</w:t>
            </w:r>
          </w:p>
        </w:tc>
        <w:tc>
          <w:tcPr>
            <w:tcW w:type="dxa" w:w="47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第一项是退化弹性能；第二项是表面能正则化。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(3)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F_c(u,v) = E_c（u∈W^{1,2}(Ω̃∖N)，u=U on Ω̃∖Ω̄，v∈W^{1,2}(Ω̃∖N;[0,1])）；否则 +∞</w:t>
            </w:r>
          </w:p>
        </w:tc>
        <w:tc>
          <w:tcPr>
            <w:tcW w:type="dxa" w:w="47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定义正则化泛函的容许集。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离散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E_{c,h}：E_c 在分片仿射有限元空间上的投影</w:t>
            </w:r>
          </w:p>
        </w:tc>
        <w:tc>
          <w:tcPr>
            <w:tcW w:type="dxa" w:w="47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若 h 比 k_c、c 更快趋于 0，则同样的 Γ 收敛成立；理论层级 h &lt;&lt; k_c &lt;&lt; c。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(9)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∑_{T∈T_h}|T∩Ω|(v_T M_T^*(|∇u|²) + ψ(v_T)/h_T)</w:t>
            </w:r>
          </w:p>
        </w:tc>
        <w:tc>
          <w:tcPr>
            <w:tcW w:type="dxa" w:w="47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自适应网格法的对偶泛函；v_T 是单元常数。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(10)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∫_{Ω∖N}(v²+k_c)W(e(u))dx + ∫_{Ω̃∖N}(c|∇v|² + (1−v)²/(4c))dx</w:t>
            </w:r>
          </w:p>
        </w:tc>
        <w:tc>
          <w:tcPr>
            <w:tcW w:type="dxa" w:w="47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平面弹性的正则化泛函；W(ξ)=1/2{tr(ξ)²+2ξ:ξ}。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三、交替最小化算法（§2.1.1）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2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初始化</w:t>
            </w:r>
          </w:p>
        </w:tc>
        <w:tc>
          <w:tcPr>
            <w:tcW w:type="dxa" w:w="72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固定 c、h、k_c；在 Ω̃ 上建网格；选初始 v0。文中在每个载荷步取 v0 ≡ 1。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迭代 k 第 1 步</w:t>
            </w:r>
          </w:p>
        </w:tc>
        <w:tc>
          <w:tcPr>
            <w:tcW w:type="dxa" w:w="72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固定 v_{k-1}，在 Ω 上最小化 E_{c,h}(·,v_{k-1})，得到 u_k。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迭代 k 第 2 步</w:t>
            </w:r>
          </w:p>
        </w:tc>
        <w:tc>
          <w:tcPr>
            <w:tcW w:type="dxa" w:w="72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 u_k 按边界值 U 延拓到 Ω̃∖Ω。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迭代 k 第 3 步</w:t>
            </w:r>
          </w:p>
        </w:tc>
        <w:tc>
          <w:tcPr>
            <w:tcW w:type="dxa" w:w="72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固定 u_k，在 Ω̃ 上最小化 E_{c,h}(u_k,·)，得到 v_k。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迭代 k 第 4 步</w:t>
            </w:r>
          </w:p>
        </w:tc>
        <w:tc>
          <w:tcPr>
            <w:tcW w:type="dxa" w:w="72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若 ||v_k − v_{k-1}||∞ ≥ ε，继续；否则停止。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下一个载荷步</w:t>
            </w:r>
          </w:p>
        </w:tc>
        <w:tc>
          <w:tcPr>
            <w:tcW w:type="dxa" w:w="72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在已检测到裂纹的节点上强制 v=0（不可逆），再重新初始化或沿用上一步的 v。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计算代价</w:t>
            </w:r>
          </w:p>
        </w:tc>
        <w:tc>
          <w:tcPr>
            <w:tcW w:type="dxa" w:w="72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单个载荷步可能需要进行多达 150 次交替迭代。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收敛性</w:t>
            </w:r>
          </w:p>
        </w:tc>
        <w:tc>
          <w:tcPr>
            <w:tcW w:type="dxa" w:w="72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能量单调下降；没有收敛证明；子列收敛到 E_{c,h} 的某个临界点。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四、符号与概念对照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易错点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SBV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特殊有界变差函数空间；允许跳跃；跳跃集 S_u 就是裂纹。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 W^{1,2} 不能表示位移跳跃，所以必须换空间。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Γ 收敛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泛函序列的变分收敛；极小元收敛到极限泛函的极小元。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只保证极限，不给误差估计。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AT 正则化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用连续场 v 代替尖锐裂纹；v=1 完整，v=0 裂纹。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本文 v 是完整度；现代相场常用 d=0 完整、d=1 裂纹，d=1−v。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逻辑域 Ω̃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包含 Ω̄ 的更大区域；位移在外边界给定。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允许裂纹到达物理边界；表面能仍算在 Ω̄∖N。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参数 k_c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残余刚度，防止 v=0 时刚度矩阵奇异。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太大会保留残余刚度，高估弹性能；太小会数值发散。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参数 c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裂纹过渡带宽度（正则化长度）。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太大有软化、低估弹性能；太小相对 h 会高估表面能。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网格 h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有限元尺寸。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裂纹附近需要 h &lt;&lt; c；理论上 h 比 k_c、c 更快趋于 0。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方法 2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第二个场是网格 T；G_h 直接定义在三角剖分上。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对偶变量 v_T 是单元常数；网格自适应贴着裂纹走。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五、本节新增问题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具体问题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关联位置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问题类型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目前的理解或待核对点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为什么弱形式要用 SBV，而不能继续用 W^{1,2}？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p.5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待解决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W^{1,2} 不能表示跨裂纹的位移跳跃；SBV 的跳跃集可以表示裂纹。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Γ 收敛为什么要求 k_c &lt;&lt; c？k_c 在证明中起什么作用？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p.7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待解决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需要理解下半极限和上半极限的构造；k_c 不能破坏表面能极限。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文中说 h 比 k_c、c 更快趋于 0，但算例取 h=1e-3、k_c=1e-4。算例是否不在渐近层级内？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pp.8–9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理论/数值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待核对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理论层级是 h &lt;&lt; k_c &lt;&lt; c；算例只满足 h &lt;&lt; c 和 k_c &lt;&lt; c，h/k_c=10。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交替最小化没有收敛证明；它实际收敛到什么？初始 v0 如何影响结果？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pp.8–10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数值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待解决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能量单调下降；子列收敛到临界点；非凸性导致局部极小。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一维剖面 v=1−exp(−|x|/2c) 为什么积分后表面能是 1？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p.9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待解决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每侧积分 1/2，两侧合计 1；因子 1/(4c) 的选择。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逻辑域 Ω̃ 要取多大？误差为什么是 O(exp(−T/c))？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pp.9–10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数值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待解决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T=dist(S_u,∂Ω̃)；需要 T 是 c 的若干倍。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自适应网格法中，网格 T 和对偶变量 v_T 各自起什么作用？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pp.11–13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数值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待解决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网格是第二场；v_T 是单元常数；M_T(v) 由 f′ 显式给出。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平面弹性为什么不能直接沿用反平面结论？非穿透条件为什么是开放问题？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p.14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待解决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强/弱形式等价未建立；裂纹面互不穿透需要单边约束；图 4(f) 出现非物理结果。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六、本次形成的五句话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 2 节的核心不是新模型，而是把尖锐裂纹的自由不连续问题变成可计算的近似问题。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SBV 弱形式是 AT 正则化和 Γ 收敛的出发点；普通有限元无法直接处理未知跳跃集。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AT 正则化用 v 表示完整度：v=1 完整、v=0 裂纹；c 控制过渡带，k_c 防止刚度奇异。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交替最小化是局部下降，没有收敛证明；能量单调下降，但可能停在局部极小。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自适应网格法把网格本身当作第二场；它更快，但能量估计和稳定性不如 AT 方法。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七、下一步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下一次进入第 3 节，先读 3.1 加固体撕裂：核对临界位移 δ_c = √(2 log 3) ≈ 1.48、表面能 2π、能量曲线，以及计算临界载荷偏低的原因。之后再读 3.2 纤维增强基体和 3.3 裂纹分叉。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0"/>
        </w:rPr>
        <w:t>阶段小结：第 1–2 节的进展与问题（2026-10-28）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本小结根据主对话和辅助对话的问答整理，区分“已读”“能复述”“待推导”“待核对”“待读”几个层次，避免把听过讲解记为已掌握。当前读的是 Bourdin–Francfort–Marigo (2000) 这篇文章，阅读顺序按发表时间从 2000 年开始。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一、阅读进展总表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部分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已读范围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当前理解程度</w:t>
            </w:r>
          </w:p>
        </w:tc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待补或备注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题目、摘要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PDF 正文 p.1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能说明本文是 1998 年模型的数值实现，不是新模型；能说明 antiplane/plane 算例和“beyond classical tools”的含义。</w:t>
            </w:r>
          </w:p>
        </w:tc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1 节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PDF 正文 pp.1–3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能解释总能量、演化条件 (a)(b)(c)、时间离散、两条数值路线；能说明全局最小化是“最坏情况”。</w:t>
            </w:r>
          </w:p>
        </w:tc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inf 与 min 的数学细节；条件 (c) 的选择作用；离散条件 (b) 的符号差异（已讲解，暂不作为错误）。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2 节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PDF 正文 pp.4–14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能用“橡皮膜撕口 / 健康度 v / 模糊裂纹 / 两个编辑交替 / 渔网网格”讲清 AT 正则化和自适应网格的思想；知道 c、k_c、h 的作用。</w:t>
            </w:r>
          </w:p>
        </w:tc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SBV 与 Γ 收敛的证明；Euler–Lagrange 推导；一维剖面的积分；参数层级；自适应网格对偶化。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 3 节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PDF 正文 pp.14–21</w:t>
            </w:r>
          </w:p>
        </w:tc>
        <w:tc>
          <w:tcPr>
            <w:tcW w:type="dxa" w:w="36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未读。</w:t>
            </w:r>
          </w:p>
        </w:tc>
        <w:tc>
          <w:tcPr>
            <w:tcW w:type="dxa" w:w="26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3.1 撕裂；3.2 纤维增强基体；3.3 裂纹分叉。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二、目前能用自己的话讲清的内容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本文不是提出新模型，而是把 1998 年 Francfort–Marigo 的变分断裂模型算出来。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总能量 = 表面能 + 弹性能；裂纹路径由两者竞争决定，不需要额外的扩展准则。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裂纹不可逆；每个载荷步在“包含上一步裂纹”的集合中最小化总能量。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裂纹集合无法直接枚举；用 AT 正则化（连续场 v）或自适应网格（网格 T）表示。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AT 正则化：v=1 完整、v=0 裂纹；c 控制模糊带宽度；k_c 防止刚度矩阵奇异；c→0 时收敛到尖锐裂纹。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交替最小化：固定 v 解 u，固定 u 解 v；能量单调下降，但没有收敛证明，可能停在局部极小。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方法 2 把网格本身当第二场，贴着裂纹走；更快，但能量估计和稳定性不如方法 1。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平面弹性的非穿透条件仍未解决，所以平面算例只能定性看。</w:t>
      </w:r>
    </w:p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color w:val="000000"/>
          <w:sz w:val="24"/>
        </w:rPr>
        <w:t>三、优先补推导的问题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这五个问题是从“能讲清思想”走向“能独立推导”的关键。建议按顺序补，不要一次全啃。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具体问题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目前的理解或待核对点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E_e 为什么是 inf 不是 min？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p.2 / p.6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待推导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Γ 不够光滑时 inf 可能取不到；SBV 弱形式保证最小值存在。需要补 SBV 紧性。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条件 (c) 相对 (b) 增加了什么？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待推导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Γ(s) 不包含 s 之后的裂纹，不在 (b) 的容许集里；它是“不后悔”条件。需要用一个具体例子验证。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k_c &lt;&lt; c 在 Γ 收敛中起什么作用？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p.7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待推导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需要理解上下极限的构造；k_c 不能破坏表面能极限。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交替最小化没有收敛证明；它收敛到什么？v0 如何影响？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pp.8–10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数值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待推导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能量单调下降；子列收敛到临界点；非凸性导致局部极小。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一维剖面 v=1−exp(−|x|/2c) 为什么积分后表面能为 1？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待推导</w:t>
            </w:r>
          </w:p>
        </w:tc>
        <w:tc>
          <w:tcPr>
            <w:tcW w:type="dxa" w:w="23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每侧 1/2，两侧合计 1；1/(4c) 是归一化因子。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四、待核对或待理解的问题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这些问题不一定要马上推导，但需要在读第 3 节和回看第 2 节时逐条核对。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8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具体问题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2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目前的理解或待核对点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8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离散条件 (b) 原文 Γ⊃Γ_i，算法用 Γ⊃Γ_{i-1}，是否笔误？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p.3 / p.9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文本核对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已讲解，待核对</w:t>
            </w:r>
          </w:p>
        </w:tc>
        <w:tc>
          <w:tcPr>
            <w:tcW w:type="dxa" w:w="22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原文确实印 Γ⊃Γ_i；它比直接离散化弱；算法用更强的条件；不影响主线。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8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全局最小化为什么是“最坏情况”？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待推导</w:t>
            </w:r>
          </w:p>
        </w:tc>
        <w:tc>
          <w:tcPr>
            <w:tcW w:type="dxa" w:w="22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全局最小化假设材料能跳出亚稳态；实际材料可能被能垒困住。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8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v=1 完整 / v=0 裂纹，与现代 d=0 完整 / d=1 裂纹如何对应？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pp.3–4 / §2.1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符号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已讲解，待复述</w:t>
            </w:r>
          </w:p>
        </w:tc>
        <w:tc>
          <w:tcPr>
            <w:tcW w:type="dxa" w:w="22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d=1−v。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8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 h &lt;&lt; k_c &lt;&lt; c 与算例 h=1e-3、k_c=1e-4 的关系？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pp.8–9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数值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待核对</w:t>
            </w:r>
          </w:p>
        </w:tc>
        <w:tc>
          <w:tcPr>
            <w:tcW w:type="dxa" w:w="22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算例满足 h&lt;&lt;c 和 k_c&lt;&lt;c，但 h/k_c=10，不在严格渐近层级；实际裂纹附近只需 h&lt;&lt;c。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8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Ω̃ 要取多大？误差为什么是 O(exp(−T/c))？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pp.9–10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数值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待推导</w:t>
            </w:r>
          </w:p>
        </w:tc>
        <w:tc>
          <w:tcPr>
            <w:tcW w:type="dxa" w:w="22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T=dist(S_u,∂Ω̃)；需要 T 是 c 的若干倍。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8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自适应网格的对偶化：网格 T 和 v_T 各自起什么作用？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pp.11–13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数值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待推导</w:t>
            </w:r>
          </w:p>
        </w:tc>
        <w:tc>
          <w:tcPr>
            <w:tcW w:type="dxa" w:w="22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网格是第二场；v_T 是单元常数；M_T(v) 由 f′ 显式给出。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8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平面弹性为什么不能直接沿用反平面结论？非穿透为什么是开放问题？</w:t>
            </w:r>
          </w:p>
        </w:tc>
        <w:tc>
          <w:tcPr>
            <w:tcW w:type="dxa" w:w="13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p.14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理论</w:t>
            </w:r>
          </w:p>
        </w:tc>
        <w:tc>
          <w:tcPr>
            <w:tcW w:type="dxa" w:w="12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待读/待推导</w:t>
            </w:r>
          </w:p>
        </w:tc>
        <w:tc>
          <w:tcPr>
            <w:tcW w:type="dxa" w:w="22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强/弱形式等价未建立；裂纹面互不穿透需要单边约束；图 4(f) 出现非物理结果。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五、下一步阅读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待读内容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2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7365D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阅读时要核对什么</w:t>
            </w:r>
          </w:p>
        </w:tc>
      </w:tr>
      <w:tr>
        <w:trPr>
          <w:cantSplit/>
        </w:trPr>
        <w:tc>
          <w:tcPr>
            <w:tcW w:type="dxa" w:w="60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 3 节三个算例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PDF pp.14–21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算例</w:t>
            </w:r>
          </w:p>
        </w:tc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待读</w:t>
            </w:r>
          </w:p>
        </w:tc>
        <w:tc>
          <w:tcPr>
            <w:tcW w:type="dxa" w:w="32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FFFFF"/>
          </w:tcPr>
          <w:p>
            <w:pPr>
              <w:spacing w:before="40" w:after="40" w:line="252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3.1 临界位移 δ_c=√(2 log 3)≈1.48、表面能 2π、能量曲线；3.2 Griffith 准则、对称性破缺；3.3 分叉、非穿透。</w:t>
            </w:r>
          </w:p>
        </w:tc>
      </w:tr>
    </w:tbl>
    <w:p>
      <w:pPr>
        <w:pStyle w:val="Heading2"/>
        <w:keepNext/>
      </w:pPr>
      <w:r>
        <w:rPr>
          <w:rFonts w:ascii="Microsoft YaHei" w:hAnsi="Microsoft YaHei" w:eastAsia="Microsoft YaHei"/>
          <w:b/>
          <w:color w:val="000000"/>
          <w:sz w:val="24"/>
        </w:rPr>
        <w:t>六、学习方式备注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 2 节原文密度高，先抓思想，再抠公式；当前最有效的比喻是“橡皮膜撕口 + 健康度 v + 模糊裂纹 + 两个编辑交替 + 渔网网格”。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目前对第 2 节的状态是“能讲清思想，但还不能独立推导”；不要把它记为“已掌握”。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下一步先读 3.1，用具体算例检验抽象模型；读完后再回到第 2 节补 SBV、Γ 收敛和参数层级的推导。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每次更新保留“已讲解”和“已掌握”的区别；问题解决后保留原问题文字，再补充依据。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相场文献阅读记录  ·  可持续更新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相场文献阅读进展与问题记录</dc:title>
  <dc:subject>断裂相场模型文献阅读与程序复现记录</dc:subject>
  <dc:creator>学生</dc:creator>
  <cp:keywords/>
  <dc:description>根据当前参考文献和相场程序目录建立的可持续更新模板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