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品优购电商高并发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C3C3C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题干：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eastAsia" w:ascii="Arial" w:hAnsi="Arial" w:eastAsia="宋体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ascii="Arial" w:hAnsi="Arial" w:cs="Arial"/>
                <w:color w:val="3C3C3C"/>
                <w:sz w:val="23"/>
                <w:szCs w:val="23"/>
              </w:rPr>
              <w:t>请描述出</w:t>
            </w: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企业级</w:t>
            </w:r>
            <w:r>
              <w:rPr>
                <w:rFonts w:ascii="Arial" w:hAnsi="Arial" w:cs="Arial"/>
                <w:color w:val="3C3C3C"/>
                <w:sz w:val="23"/>
                <w:szCs w:val="23"/>
              </w:rPr>
              <w:t>电商业务</w:t>
            </w: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中系统的高并发问题是怎么解决的。</w:t>
            </w:r>
          </w:p>
          <w:p>
            <w:pPr>
              <w:jc w:val="left"/>
              <w:rPr>
                <w:rFonts w:ascii="Arial" w:hAnsi="Arial" w:eastAsia="宋体" w:cs="Arial"/>
                <w:color w:val="3C3C3C"/>
                <w:kern w:val="0"/>
                <w:sz w:val="23"/>
                <w:szCs w:val="23"/>
              </w:rPr>
            </w:pPr>
            <w:r>
              <w:rPr>
                <w:rFonts w:hint="eastAsia" w:ascii="Arial" w:hAnsi="Arial" w:eastAsia="宋体" w:cs="Arial"/>
                <w:color w:val="3C3C3C"/>
                <w:kern w:val="0"/>
                <w:sz w:val="23"/>
                <w:szCs w:val="23"/>
              </w:rPr>
              <w:t>要求：下列问题如果有多种解决方案的，提供更多的合理的解决方案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C3C3C"/>
                <w:sz w:val="23"/>
                <w:szCs w:val="23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C3C3C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题目1</w:t>
            </w:r>
            <w:r>
              <w:rPr>
                <w:rFonts w:hint="eastAsia" w:ascii="Arial" w:hAnsi="Arial" w:cs="Arial"/>
                <w:b/>
                <w:color w:val="FF0000"/>
                <w:sz w:val="23"/>
                <w:szCs w:val="23"/>
              </w:rPr>
              <w:t>（问答题）</w:t>
            </w:r>
            <w:r>
              <w:rPr>
                <w:rFonts w:ascii="Arial" w:hAnsi="Arial" w:cs="Arial"/>
                <w:color w:val="3C3C3C"/>
                <w:sz w:val="23"/>
                <w:szCs w:val="23"/>
              </w:rPr>
              <w:t>：</w:t>
            </w: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描述系统高并发的业务特征或特点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C3C3C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答：</w:t>
            </w:r>
            <w:r>
              <w:rPr>
                <w:rFonts w:hint="eastAsia" w:ascii="Arial" w:hAnsi="Arial" w:cs="Arial"/>
                <w:color w:val="3C3C3C"/>
                <w:sz w:val="23"/>
                <w:szCs w:val="23"/>
                <w:lang w:eastAsia="zh-CN"/>
              </w:rPr>
              <w:t>注册用户多访问量大，对应电商平台门户系统、搜索系统、商品详情系统、购物车系统、用户中心系统、秒杀系统访问量都相当大。对服务器造成相当大的压力。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C3C3C"/>
                <w:sz w:val="23"/>
                <w:szCs w:val="23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C3C3C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题目</w:t>
            </w:r>
            <w:r>
              <w:rPr>
                <w:rFonts w:ascii="Arial" w:hAnsi="Arial" w:cs="Arial"/>
                <w:color w:val="3C3C3C"/>
                <w:sz w:val="23"/>
                <w:szCs w:val="23"/>
              </w:rPr>
              <w:t>2</w:t>
            </w:r>
            <w:r>
              <w:rPr>
                <w:rFonts w:hint="eastAsia" w:ascii="Arial" w:hAnsi="Arial" w:cs="Arial"/>
                <w:b/>
                <w:color w:val="FF0000"/>
                <w:sz w:val="23"/>
                <w:szCs w:val="23"/>
              </w:rPr>
              <w:t>（问答题）</w:t>
            </w:r>
            <w:r>
              <w:rPr>
                <w:rFonts w:ascii="Arial" w:hAnsi="Arial" w:cs="Arial"/>
                <w:color w:val="3C3C3C"/>
                <w:sz w:val="23"/>
                <w:szCs w:val="23"/>
              </w:rPr>
              <w:t>：</w:t>
            </w: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描述系统高并发问题的解决要从哪些方面入手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eastAsia" w:ascii="Arial" w:hAnsi="Arial" w:cs="Arial"/>
                <w:color w:val="3C3C3C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答：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eastAsia="zh-CN"/>
              </w:rPr>
              <w:t>第一个方面：项目架构</w:t>
            </w: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(采用分布式服务或流动计算)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第二个方面：静态化(门户系统首页应采用)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default" w:ascii="Arial" w:hAnsi="Arial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第三个方面：分布式缓存(Redis Cluster、哨兵模式)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default" w:ascii="Arial" w:hAnsi="Arial" w:eastAsia="宋体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第四个方面：数据库读写分离(后台管理CUD比较多、前台系统R比较多)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第五个方面：分库分表(对于订单表或订单明细表，每天产生订单相当多)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eastAsia" w:ascii="Arial" w:hAnsi="Arial" w:eastAsia="宋体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第六个方面：Nginx+Tomcat动静分离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第七个方面：Nginx集群(负载均衡)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default" w:ascii="Arial" w:hAnsi="Arial" w:eastAsia="宋体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第八个方面：采用消息中间件(复杂的业务，异步处理，提高系统吞吐量)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第九个方面：分布式文件服务器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230" w:firstLineChars="100"/>
              <w:rPr>
                <w:rFonts w:hint="default" w:ascii="Arial" w:hAnsi="Arial" w:eastAsia="宋体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第十个方面：分布式搜索(ES或</w:t>
            </w:r>
            <w:r>
              <w:rPr>
                <w:rFonts w:hint="default" w:ascii="Arial" w:hAnsi="Arial" w:cs="Arial"/>
                <w:color w:val="3C3C3C"/>
                <w:sz w:val="23"/>
                <w:szCs w:val="23"/>
                <w:lang w:val="en-US" w:eastAsia="zh-CN"/>
              </w:rPr>
              <w:t>Solr</w:t>
            </w:r>
            <w:bookmarkStart w:id="0" w:name="_GoBack"/>
            <w:bookmarkEnd w:id="0"/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>)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eastAsia" w:ascii="Arial" w:hAnsi="Arial" w:cs="Arial"/>
                <w:color w:val="3C3C3C"/>
                <w:sz w:val="23"/>
                <w:szCs w:val="23"/>
              </w:rPr>
            </w:pP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eastAsia" w:ascii="Arial" w:hAnsi="Arial" w:cs="Arial"/>
                <w:color w:val="3C3C3C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题目</w:t>
            </w:r>
            <w:r>
              <w:rPr>
                <w:rFonts w:ascii="Arial" w:hAnsi="Arial" w:cs="Arial"/>
                <w:color w:val="3C3C3C"/>
                <w:sz w:val="23"/>
                <w:szCs w:val="23"/>
              </w:rPr>
              <w:t>3</w:t>
            </w:r>
            <w:r>
              <w:rPr>
                <w:rFonts w:hint="eastAsia" w:ascii="Arial" w:hAnsi="Arial" w:cs="Arial"/>
                <w:b/>
                <w:color w:val="FF0000"/>
                <w:sz w:val="23"/>
                <w:szCs w:val="23"/>
              </w:rPr>
              <w:t>（问答题）</w:t>
            </w:r>
            <w:r>
              <w:rPr>
                <w:rFonts w:ascii="Arial" w:hAnsi="Arial" w:cs="Arial"/>
                <w:color w:val="3C3C3C"/>
                <w:sz w:val="23"/>
                <w:szCs w:val="23"/>
              </w:rPr>
              <w:t>：</w:t>
            </w: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从系统架构的角度说说解决高并发的思路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rPr>
                <w:rFonts w:hint="eastAsia" w:ascii="Arial" w:hAnsi="Arial" w:cs="Arial"/>
                <w:color w:val="3C3C3C"/>
                <w:sz w:val="23"/>
                <w:szCs w:val="23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</w:rPr>
              <w:t>答：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460" w:firstLineChars="200"/>
              <w:rPr>
                <w:rFonts w:hint="eastAsia" w:ascii="Arial" w:hAnsi="Arial" w:eastAsia="宋体" w:cs="Arial"/>
                <w:color w:val="3C3C3C"/>
                <w:sz w:val="23"/>
                <w:szCs w:val="23"/>
                <w:lang w:val="en-US" w:eastAsia="zh-CN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eastAsia="zh-CN"/>
              </w:rPr>
              <w:t>第一种架构：分布式服务架构</w:t>
            </w:r>
            <w:r>
              <w:rPr>
                <w:rFonts w:hint="eastAsia" w:ascii="Arial" w:hAnsi="Arial" w:cs="Arial"/>
                <w:color w:val="3C3C3C"/>
                <w:sz w:val="23"/>
                <w:szCs w:val="23"/>
                <w:lang w:val="en-US" w:eastAsia="zh-CN"/>
              </w:rPr>
              <w:t xml:space="preserve"> | 微服务架构</w:t>
            </w:r>
          </w:p>
          <w:p>
            <w:pPr>
              <w:pStyle w:val="7"/>
              <w:shd w:val="clear" w:color="auto" w:fill="FFFFFF"/>
              <w:spacing w:before="0" w:beforeAutospacing="0" w:after="0" w:afterAutospacing="0"/>
              <w:ind w:firstLine="460" w:firstLineChars="200"/>
              <w:rPr>
                <w:rFonts w:hint="eastAsia"/>
              </w:rPr>
            </w:pPr>
            <w:r>
              <w:rPr>
                <w:rFonts w:hint="eastAsia" w:ascii="Arial" w:hAnsi="Arial" w:cs="Arial"/>
                <w:color w:val="3C3C3C"/>
                <w:sz w:val="23"/>
                <w:szCs w:val="23"/>
                <w:lang w:eastAsia="zh-CN"/>
              </w:rPr>
              <w:t>第二种架构：流动计算架构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67"/>
    <w:rsid w:val="00071993"/>
    <w:rsid w:val="000D4F27"/>
    <w:rsid w:val="000E6676"/>
    <w:rsid w:val="00124C9C"/>
    <w:rsid w:val="00173AB5"/>
    <w:rsid w:val="001B6A91"/>
    <w:rsid w:val="002369C5"/>
    <w:rsid w:val="002601EB"/>
    <w:rsid w:val="0029278E"/>
    <w:rsid w:val="00293767"/>
    <w:rsid w:val="002B0E10"/>
    <w:rsid w:val="003F744E"/>
    <w:rsid w:val="00403C36"/>
    <w:rsid w:val="00421A68"/>
    <w:rsid w:val="00504A07"/>
    <w:rsid w:val="0052061F"/>
    <w:rsid w:val="00525F5A"/>
    <w:rsid w:val="005745DA"/>
    <w:rsid w:val="00592BF4"/>
    <w:rsid w:val="005C42F4"/>
    <w:rsid w:val="005D7466"/>
    <w:rsid w:val="006318E5"/>
    <w:rsid w:val="006E5DDE"/>
    <w:rsid w:val="007306EA"/>
    <w:rsid w:val="0081269B"/>
    <w:rsid w:val="008928C3"/>
    <w:rsid w:val="008F553A"/>
    <w:rsid w:val="00987521"/>
    <w:rsid w:val="0099364F"/>
    <w:rsid w:val="00A56CFF"/>
    <w:rsid w:val="00A71926"/>
    <w:rsid w:val="00A74EDF"/>
    <w:rsid w:val="00A8386D"/>
    <w:rsid w:val="00A91EE5"/>
    <w:rsid w:val="00A93753"/>
    <w:rsid w:val="00B17552"/>
    <w:rsid w:val="00B61BED"/>
    <w:rsid w:val="00B66B53"/>
    <w:rsid w:val="00BF2CEB"/>
    <w:rsid w:val="00C008F9"/>
    <w:rsid w:val="00C12E7A"/>
    <w:rsid w:val="00C228C2"/>
    <w:rsid w:val="00C565BC"/>
    <w:rsid w:val="00C63B69"/>
    <w:rsid w:val="00D20A38"/>
    <w:rsid w:val="00DD1375"/>
    <w:rsid w:val="00DF0C14"/>
    <w:rsid w:val="00E4793B"/>
    <w:rsid w:val="00E54D11"/>
    <w:rsid w:val="00E960FA"/>
    <w:rsid w:val="00EC1275"/>
    <w:rsid w:val="00EE6CD9"/>
    <w:rsid w:val="00FC6109"/>
    <w:rsid w:val="00FC61EE"/>
    <w:rsid w:val="01FE6870"/>
    <w:rsid w:val="02A720AB"/>
    <w:rsid w:val="037B7C14"/>
    <w:rsid w:val="03DB702E"/>
    <w:rsid w:val="04616963"/>
    <w:rsid w:val="052A05E6"/>
    <w:rsid w:val="05402B8E"/>
    <w:rsid w:val="06C26467"/>
    <w:rsid w:val="075224C5"/>
    <w:rsid w:val="075C41F5"/>
    <w:rsid w:val="07B7691B"/>
    <w:rsid w:val="07BD32A9"/>
    <w:rsid w:val="08321133"/>
    <w:rsid w:val="0871322B"/>
    <w:rsid w:val="08A45B0A"/>
    <w:rsid w:val="08B33B15"/>
    <w:rsid w:val="09BC4604"/>
    <w:rsid w:val="0A501A79"/>
    <w:rsid w:val="0B2D1E49"/>
    <w:rsid w:val="0B8C77B1"/>
    <w:rsid w:val="0CC875DA"/>
    <w:rsid w:val="0D50412A"/>
    <w:rsid w:val="0DAA44FA"/>
    <w:rsid w:val="0EC053B7"/>
    <w:rsid w:val="0ED33A5D"/>
    <w:rsid w:val="0FD73C02"/>
    <w:rsid w:val="0FFB1A2A"/>
    <w:rsid w:val="10190DDA"/>
    <w:rsid w:val="10330C6F"/>
    <w:rsid w:val="108A4AD7"/>
    <w:rsid w:val="122B4F91"/>
    <w:rsid w:val="138E0B02"/>
    <w:rsid w:val="13D148C6"/>
    <w:rsid w:val="13FA72A7"/>
    <w:rsid w:val="14192E00"/>
    <w:rsid w:val="14732CEE"/>
    <w:rsid w:val="15677349"/>
    <w:rsid w:val="15AB35E7"/>
    <w:rsid w:val="17F23F45"/>
    <w:rsid w:val="187900B4"/>
    <w:rsid w:val="19170A7B"/>
    <w:rsid w:val="194B6EA4"/>
    <w:rsid w:val="1A1A3236"/>
    <w:rsid w:val="1AB53BAF"/>
    <w:rsid w:val="1B185329"/>
    <w:rsid w:val="1BE22973"/>
    <w:rsid w:val="1C3915EC"/>
    <w:rsid w:val="1D6334ED"/>
    <w:rsid w:val="1D6B3ADB"/>
    <w:rsid w:val="1E0D0777"/>
    <w:rsid w:val="1E654BA8"/>
    <w:rsid w:val="1E8138B5"/>
    <w:rsid w:val="1F50062D"/>
    <w:rsid w:val="1F9105C6"/>
    <w:rsid w:val="20E66AE2"/>
    <w:rsid w:val="20F64666"/>
    <w:rsid w:val="21502E61"/>
    <w:rsid w:val="21935754"/>
    <w:rsid w:val="21CB7EA4"/>
    <w:rsid w:val="21FB78CB"/>
    <w:rsid w:val="2211447A"/>
    <w:rsid w:val="22746367"/>
    <w:rsid w:val="22D41B45"/>
    <w:rsid w:val="23482250"/>
    <w:rsid w:val="238F7905"/>
    <w:rsid w:val="249E2578"/>
    <w:rsid w:val="24E77A1E"/>
    <w:rsid w:val="26AF1D54"/>
    <w:rsid w:val="271E114F"/>
    <w:rsid w:val="27560362"/>
    <w:rsid w:val="28D553DF"/>
    <w:rsid w:val="29444159"/>
    <w:rsid w:val="299A07DA"/>
    <w:rsid w:val="2A911CB8"/>
    <w:rsid w:val="2BF21E12"/>
    <w:rsid w:val="2DCD594B"/>
    <w:rsid w:val="2E627808"/>
    <w:rsid w:val="2E791E77"/>
    <w:rsid w:val="2EA472E2"/>
    <w:rsid w:val="2EE172B4"/>
    <w:rsid w:val="2FFF71B6"/>
    <w:rsid w:val="31905BF9"/>
    <w:rsid w:val="31B45F07"/>
    <w:rsid w:val="32035ED4"/>
    <w:rsid w:val="324829E5"/>
    <w:rsid w:val="328D7F81"/>
    <w:rsid w:val="332D10F6"/>
    <w:rsid w:val="339956F1"/>
    <w:rsid w:val="33E94394"/>
    <w:rsid w:val="3416532C"/>
    <w:rsid w:val="343D4F25"/>
    <w:rsid w:val="354B3904"/>
    <w:rsid w:val="358A2AC1"/>
    <w:rsid w:val="36D724CD"/>
    <w:rsid w:val="37587158"/>
    <w:rsid w:val="37613BDB"/>
    <w:rsid w:val="38236E90"/>
    <w:rsid w:val="38816A71"/>
    <w:rsid w:val="3933044C"/>
    <w:rsid w:val="393754FF"/>
    <w:rsid w:val="3951280C"/>
    <w:rsid w:val="39633409"/>
    <w:rsid w:val="3ABD4267"/>
    <w:rsid w:val="3AEB0793"/>
    <w:rsid w:val="3AEE3932"/>
    <w:rsid w:val="3B807169"/>
    <w:rsid w:val="3C5A5A2A"/>
    <w:rsid w:val="3D385F93"/>
    <w:rsid w:val="3D977307"/>
    <w:rsid w:val="3DF60434"/>
    <w:rsid w:val="3E131031"/>
    <w:rsid w:val="3EF54A6D"/>
    <w:rsid w:val="3F17192C"/>
    <w:rsid w:val="3F685A25"/>
    <w:rsid w:val="40A25712"/>
    <w:rsid w:val="40D57A01"/>
    <w:rsid w:val="42FC1A9F"/>
    <w:rsid w:val="430A0264"/>
    <w:rsid w:val="43C23C52"/>
    <w:rsid w:val="44CA18C9"/>
    <w:rsid w:val="454B2FF3"/>
    <w:rsid w:val="45F376B0"/>
    <w:rsid w:val="46CE3F2D"/>
    <w:rsid w:val="473B357D"/>
    <w:rsid w:val="4764671D"/>
    <w:rsid w:val="4772101C"/>
    <w:rsid w:val="47A3046A"/>
    <w:rsid w:val="48760DB6"/>
    <w:rsid w:val="48C9133C"/>
    <w:rsid w:val="491F58D9"/>
    <w:rsid w:val="49386184"/>
    <w:rsid w:val="49B74FDE"/>
    <w:rsid w:val="4A756E41"/>
    <w:rsid w:val="4A9F6EE5"/>
    <w:rsid w:val="4ACF2C5D"/>
    <w:rsid w:val="4CF526A3"/>
    <w:rsid w:val="4D8E21BB"/>
    <w:rsid w:val="4F78570E"/>
    <w:rsid w:val="4F976DF6"/>
    <w:rsid w:val="4FD25A59"/>
    <w:rsid w:val="50873080"/>
    <w:rsid w:val="508F3650"/>
    <w:rsid w:val="50916700"/>
    <w:rsid w:val="50B14E67"/>
    <w:rsid w:val="51F91428"/>
    <w:rsid w:val="523B794B"/>
    <w:rsid w:val="52426CFA"/>
    <w:rsid w:val="527C6B60"/>
    <w:rsid w:val="52931171"/>
    <w:rsid w:val="53EA7781"/>
    <w:rsid w:val="53ED307C"/>
    <w:rsid w:val="547C6987"/>
    <w:rsid w:val="548D38A7"/>
    <w:rsid w:val="55196EB5"/>
    <w:rsid w:val="561624EA"/>
    <w:rsid w:val="57605D5D"/>
    <w:rsid w:val="57A954C7"/>
    <w:rsid w:val="58C108DC"/>
    <w:rsid w:val="59786384"/>
    <w:rsid w:val="59823C11"/>
    <w:rsid w:val="5AC24678"/>
    <w:rsid w:val="5BBC29CD"/>
    <w:rsid w:val="5C006FD0"/>
    <w:rsid w:val="5C8C3D62"/>
    <w:rsid w:val="5CDC7E79"/>
    <w:rsid w:val="5D6349CE"/>
    <w:rsid w:val="5E75245F"/>
    <w:rsid w:val="5E906C56"/>
    <w:rsid w:val="5EEA02DE"/>
    <w:rsid w:val="60BC6244"/>
    <w:rsid w:val="61B1055F"/>
    <w:rsid w:val="632D33F5"/>
    <w:rsid w:val="645C2E5A"/>
    <w:rsid w:val="647820DD"/>
    <w:rsid w:val="65765AEE"/>
    <w:rsid w:val="659D0E2E"/>
    <w:rsid w:val="65BF6F23"/>
    <w:rsid w:val="66F75569"/>
    <w:rsid w:val="67DF5486"/>
    <w:rsid w:val="68EF4D64"/>
    <w:rsid w:val="69CA5532"/>
    <w:rsid w:val="69E27681"/>
    <w:rsid w:val="69EF0148"/>
    <w:rsid w:val="6A3738AB"/>
    <w:rsid w:val="6A8A54A5"/>
    <w:rsid w:val="6AF6748A"/>
    <w:rsid w:val="6B3F6BE8"/>
    <w:rsid w:val="6BB116FA"/>
    <w:rsid w:val="6C4363AE"/>
    <w:rsid w:val="6CF12C7E"/>
    <w:rsid w:val="6E2D7F5E"/>
    <w:rsid w:val="6E4874F5"/>
    <w:rsid w:val="6E9E7D82"/>
    <w:rsid w:val="6FFC198A"/>
    <w:rsid w:val="70304E89"/>
    <w:rsid w:val="70657405"/>
    <w:rsid w:val="70C94A3D"/>
    <w:rsid w:val="7203056E"/>
    <w:rsid w:val="72735C08"/>
    <w:rsid w:val="72E3763C"/>
    <w:rsid w:val="72F53FDA"/>
    <w:rsid w:val="732F0B34"/>
    <w:rsid w:val="73712A47"/>
    <w:rsid w:val="73717320"/>
    <w:rsid w:val="73CC6847"/>
    <w:rsid w:val="73E1399C"/>
    <w:rsid w:val="73F2072F"/>
    <w:rsid w:val="74601F41"/>
    <w:rsid w:val="759E3D2E"/>
    <w:rsid w:val="78130FEE"/>
    <w:rsid w:val="7887735D"/>
    <w:rsid w:val="78AA227F"/>
    <w:rsid w:val="793A595A"/>
    <w:rsid w:val="79446682"/>
    <w:rsid w:val="79AB210C"/>
    <w:rsid w:val="79F91B98"/>
    <w:rsid w:val="7A5320B1"/>
    <w:rsid w:val="7B700143"/>
    <w:rsid w:val="7BEA60AE"/>
    <w:rsid w:val="7C880996"/>
    <w:rsid w:val="7CD4397A"/>
    <w:rsid w:val="7D136316"/>
    <w:rsid w:val="7DFC7129"/>
    <w:rsid w:val="7ECA7FFD"/>
    <w:rsid w:val="7EE21F88"/>
    <w:rsid w:val="7EF2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qFormat/>
    <w:uiPriority w:val="0"/>
    <w:pPr>
      <w:jc w:val="left"/>
    </w:pPr>
  </w:style>
  <w:style w:type="paragraph" w:styleId="3">
    <w:name w:val="Balloon Text"/>
    <w:basedOn w:val="1"/>
    <w:link w:val="19"/>
    <w:qFormat/>
    <w:uiPriority w:val="0"/>
    <w:rPr>
      <w:sz w:val="18"/>
      <w:szCs w:val="18"/>
    </w:r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2"/>
    <w:next w:val="2"/>
    <w:link w:val="18"/>
    <w:qFormat/>
    <w:uiPriority w:val="0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annotation reference"/>
    <w:basedOn w:val="11"/>
    <w:qFormat/>
    <w:uiPriority w:val="0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字符"/>
    <w:basedOn w:val="11"/>
    <w:link w:val="6"/>
    <w:qFormat/>
    <w:uiPriority w:val="0"/>
    <w:rPr>
      <w:b/>
      <w:bCs/>
      <w:kern w:val="28"/>
      <w:sz w:val="32"/>
      <w:szCs w:val="32"/>
    </w:rPr>
  </w:style>
  <w:style w:type="character" w:customStyle="1" w:styleId="15">
    <w:name w:val="页眉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1"/>
    <w:link w:val="2"/>
    <w:qFormat/>
    <w:uiPriority w:val="0"/>
    <w:rPr>
      <w:kern w:val="2"/>
      <w:sz w:val="21"/>
      <w:szCs w:val="22"/>
    </w:rPr>
  </w:style>
  <w:style w:type="character" w:customStyle="1" w:styleId="18">
    <w:name w:val="批注主题 字符"/>
    <w:basedOn w:val="17"/>
    <w:link w:val="8"/>
    <w:qFormat/>
    <w:uiPriority w:val="0"/>
    <w:rPr>
      <w:b/>
      <w:bCs/>
      <w:kern w:val="2"/>
      <w:sz w:val="21"/>
      <w:szCs w:val="22"/>
    </w:rPr>
  </w:style>
  <w:style w:type="character" w:customStyle="1" w:styleId="19">
    <w:name w:val="批注框文本 字符"/>
    <w:basedOn w:val="11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itcast.cn</Company>
  <Pages>1</Pages>
  <Words>32</Words>
  <Characters>187</Characters>
  <Lines>1</Lines>
  <Paragraphs>1</Paragraphs>
  <TotalTime>63</TotalTime>
  <ScaleCrop>false</ScaleCrop>
  <LinksUpToDate>false</LinksUpToDate>
  <CharactersWithSpaces>218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2019-03-05T08:37:00Z</dcterms:created>
  <dc:creator>Think</dc:creator>
  <cp:lastModifiedBy>Administrator</cp:lastModifiedBy>
  <dcterms:modified xsi:type="dcterms:W3CDTF">2019-05-21T03:47:36Z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