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0F8" w:rsidRDefault="005740F8" w:rsidP="00397B12">
      <w:pPr>
        <w:shd w:val="clear" w:color="auto" w:fill="FFFFFF"/>
        <w:bidi w:val="0"/>
        <w:spacing w:before="100" w:beforeAutospacing="1" w:after="240" w:line="510" w:lineRule="atLeast"/>
        <w:jc w:val="righ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</w:p>
    <w:p w:rsidR="005740F8" w:rsidRPr="005740F8" w:rsidRDefault="005740F8" w:rsidP="005740F8">
      <w:pPr>
        <w:pStyle w:val="1"/>
        <w:shd w:val="clear" w:color="auto" w:fill="FFFFFF"/>
        <w:spacing w:after="240" w:afterAutospacing="0" w:line="510" w:lineRule="atLeast"/>
        <w:rPr>
          <w:rFonts w:ascii="Segoe UI" w:hAnsi="Segoe UI" w:cs="Segoe UI" w:hint="cs"/>
          <w:color w:val="FF0000"/>
          <w:sz w:val="36"/>
          <w:szCs w:val="36"/>
          <w:lang w:bidi="ar-YE"/>
        </w:rPr>
      </w:pPr>
      <w:r w:rsidRPr="005740F8">
        <w:rPr>
          <w:rFonts w:ascii="Segoe UI" w:hAnsi="Segoe UI" w:cs="Segoe UI" w:hint="cs"/>
          <w:color w:val="FF0000"/>
          <w:sz w:val="36"/>
          <w:szCs w:val="36"/>
          <w:lang w:bidi="ar-YE"/>
        </w:rPr>
        <w:t>Assignment 1: Data Structures Implementation</w:t>
      </w:r>
    </w:p>
    <w:p w:rsidR="005740F8" w:rsidRPr="005740F8" w:rsidRDefault="005740F8" w:rsidP="005740F8">
      <w:pPr>
        <w:pStyle w:val="2"/>
        <w:shd w:val="clear" w:color="auto" w:fill="FFFFFF"/>
        <w:bidi w:val="0"/>
        <w:spacing w:before="480" w:after="240" w:line="480" w:lineRule="atLeast"/>
        <w:rPr>
          <w:rFonts w:ascii="Segoe UI" w:hAnsi="Segoe UI" w:cs="Segoe UI" w:hint="cs"/>
          <w:color w:val="FF0000"/>
          <w:sz w:val="33"/>
          <w:szCs w:val="33"/>
          <w:lang w:bidi="ar-YE"/>
        </w:rPr>
      </w:pPr>
      <w:r>
        <w:rPr>
          <w:rFonts w:ascii="Segoe UI" w:hAnsi="Segoe UI" w:cs="Segoe UI" w:hint="cs"/>
          <w:noProof/>
          <w:color w:val="FF0000"/>
          <w:sz w:val="33"/>
          <w:szCs w:val="33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-1.8pt;margin-top:451.6pt;width:499.2pt;height:2.4pt;flip:y;z-index:251660288" o:connectortype="straight">
            <w10:wrap anchorx="page"/>
          </v:shape>
        </w:pict>
      </w:r>
      <w:r>
        <w:rPr>
          <w:rFonts w:ascii="Segoe UI" w:hAnsi="Segoe UI" w:cs="Segoe UI" w:hint="cs"/>
          <w:noProof/>
          <w:color w:val="FF0000"/>
          <w:sz w:val="33"/>
          <w:szCs w:val="33"/>
        </w:rPr>
        <w:pict>
          <v:shape id="_x0000_s1028" type="#_x0000_t32" style="position:absolute;margin-left:-14.4pt;margin-top:313pt;width:520.2pt;height:1.8pt;flip:y;z-index:251659264" o:connectortype="straight">
            <w10:wrap anchorx="page"/>
          </v:shape>
        </w:pict>
      </w:r>
      <w:r>
        <w:rPr>
          <w:rFonts w:ascii="Segoe UI" w:hAnsi="Segoe UI" w:cs="Segoe UI" w:hint="cs"/>
          <w:noProof/>
          <w:color w:val="FF0000"/>
          <w:sz w:val="33"/>
          <w:szCs w:val="33"/>
        </w:rPr>
        <w:pict>
          <v:shape id="_x0000_s1027" type="#_x0000_t32" style="position:absolute;margin-left:-13.2pt;margin-top:101.8pt;width:540.6pt;height:1.2pt;z-index:251658240" o:connectortype="straight">
            <w10:wrap anchorx="page"/>
          </v:shape>
        </w:pict>
      </w:r>
      <w:r w:rsidRPr="005740F8">
        <w:rPr>
          <w:rFonts w:ascii="Segoe UI" w:hAnsi="Segoe UI" w:cs="Segoe UI" w:hint="cs"/>
          <w:color w:val="FF0000"/>
          <w:sz w:val="33"/>
          <w:szCs w:val="33"/>
          <w:lang w:bidi="ar-YE"/>
        </w:rPr>
        <w:t>1. </w:t>
      </w:r>
      <w:r w:rsidRPr="005740F8">
        <w:rPr>
          <w:rStyle w:val="a3"/>
          <w:rFonts w:ascii="Segoe UI" w:hAnsi="Segoe UI" w:cs="Segoe UI" w:hint="cs"/>
          <w:b w:val="0"/>
          <w:bCs w:val="0"/>
          <w:color w:val="FF0000"/>
          <w:sz w:val="33"/>
          <w:szCs w:val="33"/>
          <w:rtl/>
          <w:lang w:bidi="ar-YE"/>
        </w:rPr>
        <w:t>النظري: مقارنة بين أنواع القوائم المرتبطة</w:t>
      </w:r>
    </w:p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611"/>
        <w:gridCol w:w="2584"/>
        <w:gridCol w:w="2550"/>
      </w:tblGrid>
      <w:tr w:rsidR="005740F8" w:rsidTr="005740F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Fonts w:ascii="Segoe UI" w:hAnsi="Segoe UI" w:cs="Segoe UI"/>
                <w:color w:val="833C0B" w:themeColor="accent2" w:themeShade="80"/>
                <w:sz w:val="23"/>
                <w:szCs w:val="23"/>
                <w:rtl/>
              </w:rPr>
              <w:t>الجانب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القائمة المفردة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(Singly Linked List)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القائمة الدائرية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(Circular Linked List)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القائمة المزدوجة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(Doubly Linked List)</w:t>
            </w:r>
          </w:p>
        </w:tc>
      </w:tr>
      <w:tr w:rsidR="005740F8" w:rsidTr="005740F8">
        <w:trPr>
          <w:trHeight w:val="12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Style w:val="a3"/>
                <w:rFonts w:ascii="Segoe UI" w:hAnsi="Segoe UI" w:cs="Segoe UI"/>
                <w:color w:val="833C0B" w:themeColor="accent2" w:themeShade="80"/>
                <w:sz w:val="23"/>
                <w:szCs w:val="23"/>
                <w:rtl/>
              </w:rPr>
              <w:t>الاستخدامات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عمليات الإدراج والحذف من البداية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تطبيقات متكررة (مثل جدولة المهام)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تحتاج التنقل في كلا الاتجاهين</w:t>
            </w:r>
          </w:p>
        </w:tc>
      </w:tr>
      <w:tr w:rsidR="005740F8" w:rsidTr="005740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عندما لا تحتاج التنقل للخلف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تمثيل هياكل دائرية (قوائم الانتظار)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عمليات حذف وإدراج أكثر كفاءة</w:t>
            </w:r>
          </w:p>
        </w:tc>
      </w:tr>
      <w:tr w:rsidR="005740F8" w:rsidTr="005740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تخزين بيانات غير معقدة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تطبيقات الألعاب والرسوم المتحركة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تطبيقات تحتاج تاريخ التنقل (مثل المتصفح)</w:t>
            </w:r>
          </w:p>
        </w:tc>
      </w:tr>
      <w:tr w:rsidR="005740F8" w:rsidTr="005740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Style w:val="a3"/>
                <w:rFonts w:ascii="Segoe UI" w:hAnsi="Segoe UI" w:cs="Segoe UI"/>
                <w:color w:val="833C0B" w:themeColor="accent2" w:themeShade="80"/>
                <w:sz w:val="23"/>
                <w:szCs w:val="23"/>
                <w:rtl/>
              </w:rPr>
              <w:t>المزايا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بسيطة التطبيق والذاكرة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التنقل مستمر دون نهاية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لا يوجد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NULL)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التنقل للأمام والخلف</w:t>
            </w:r>
          </w:p>
        </w:tc>
      </w:tr>
      <w:tr w:rsidR="005740F8" w:rsidTr="005740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كفاءة في الإدراج/الحذف من البداية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يمكن الوصول لأي عقدة من أي نقطة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حذف عقدة أسهل (معرفة العقدة السابقة)</w:t>
            </w:r>
          </w:p>
        </w:tc>
      </w:tr>
      <w:tr w:rsidR="005740F8" w:rsidTr="005740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Style w:val="a3"/>
                <w:rFonts w:ascii="Segoe UI" w:hAnsi="Segoe UI" w:cs="Segoe UI"/>
                <w:color w:val="833C0B" w:themeColor="accent2" w:themeShade="80"/>
                <w:sz w:val="23"/>
                <w:szCs w:val="23"/>
                <w:rtl/>
              </w:rPr>
              <w:t>العيوب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لا يمكن التنقل للخلف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خطر التكرار اللانهائي إذا لم تتحكم بالنهاية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استهلاك ذاكرة أكبر (مؤشر إضافي)</w:t>
            </w:r>
          </w:p>
        </w:tc>
      </w:tr>
      <w:tr w:rsidR="005740F8" w:rsidTr="005740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  <w:rtl/>
                <w:lang w:bidi="ar-Y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لحذف عقدة، تحتاج العقدة السابقة</w:t>
            </w:r>
          </w:p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  <w:lang w:bidi="ar-YE"/>
              </w:rPr>
            </w:pPr>
          </w:p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 w:hint="cs"/>
                <w:sz w:val="23"/>
                <w:szCs w:val="23"/>
                <w:lang w:bidi="ar-Y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أكثر تعقيداً من القائمة المفردة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Default="005740F8" w:rsidP="005740F8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-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عمليات أكثر تعقيداً في التطبيق</w:t>
            </w:r>
          </w:p>
        </w:tc>
      </w:tr>
    </w:tbl>
    <w:p w:rsidR="00397B12" w:rsidRPr="00397B12" w:rsidRDefault="005740F8" w:rsidP="00397B12">
      <w:pPr>
        <w:shd w:val="clear" w:color="auto" w:fill="FFFFFF"/>
        <w:bidi w:val="0"/>
        <w:spacing w:before="100" w:beforeAutospacing="1" w:after="240" w:line="510" w:lineRule="atLeast"/>
        <w:jc w:val="right"/>
        <w:outlineLvl w:val="0"/>
        <w:rPr>
          <w:rFonts w:ascii="Segoe UI" w:eastAsia="Times New Roman" w:hAnsi="Segoe UI" w:cs="Segoe UI" w:hint="cs"/>
          <w:b/>
          <w:bCs/>
          <w:color w:val="FF0000"/>
          <w:kern w:val="36"/>
          <w:sz w:val="36"/>
          <w:szCs w:val="36"/>
          <w:lang w:bidi="ar-YE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FF0000"/>
          <w:kern w:val="36"/>
          <w:sz w:val="36"/>
          <w:szCs w:val="36"/>
          <w:lang w:bidi="ar-YE"/>
        </w:rPr>
        <w:br w:type="textWrapping" w:clear="all"/>
      </w:r>
      <w:r w:rsidR="00397B12" w:rsidRPr="00397B12">
        <w:rPr>
          <w:rFonts w:ascii="Segoe UI" w:eastAsia="Times New Roman" w:hAnsi="Segoe UI" w:cs="Segoe UI" w:hint="cs"/>
          <w:b/>
          <w:bCs/>
          <w:color w:val="FF0000"/>
          <w:kern w:val="36"/>
          <w:sz w:val="36"/>
          <w:szCs w:val="36"/>
          <w:lang w:bidi="ar-YE"/>
        </w:rPr>
        <w:t xml:space="preserve">Assignment 2: </w:t>
      </w:r>
      <w:r w:rsidR="00397B12" w:rsidRPr="00397B12">
        <w:rPr>
          <w:rFonts w:ascii="Segoe UI" w:eastAsia="Times New Roman" w:hAnsi="Segoe UI" w:cs="Segoe UI" w:hint="cs"/>
          <w:b/>
          <w:bCs/>
          <w:color w:val="FF0000"/>
          <w:kern w:val="36"/>
          <w:sz w:val="36"/>
          <w:szCs w:val="36"/>
          <w:rtl/>
          <w:lang w:bidi="ar-YE"/>
        </w:rPr>
        <w:t>هياكل البيانات المتقدمة</w:t>
      </w:r>
      <w:r w:rsidR="00397B12" w:rsidRPr="005740F8">
        <w:rPr>
          <w:rFonts w:ascii="Segoe UI" w:eastAsia="Times New Roman" w:hAnsi="Segoe UI" w:cs="Segoe UI" w:hint="cs"/>
          <w:b/>
          <w:bCs/>
          <w:color w:val="FF0000"/>
          <w:kern w:val="36"/>
          <w:sz w:val="36"/>
          <w:szCs w:val="36"/>
          <w:lang w:bidi="ar-YE"/>
        </w:rPr>
        <w:t xml:space="preserve">   </w:t>
      </w:r>
    </w:p>
    <w:p w:rsidR="00397B12" w:rsidRPr="005740F8" w:rsidRDefault="00397B12" w:rsidP="00397B12">
      <w:pPr>
        <w:pStyle w:val="2"/>
        <w:shd w:val="clear" w:color="auto" w:fill="FFFFFF"/>
        <w:bidi w:val="0"/>
        <w:spacing w:before="480" w:after="240" w:line="480" w:lineRule="atLeast"/>
        <w:jc w:val="right"/>
        <w:rPr>
          <w:rFonts w:ascii="Segoe UI" w:hAnsi="Segoe UI" w:cs="Segoe UI"/>
          <w:color w:val="FF0000"/>
          <w:sz w:val="33"/>
          <w:szCs w:val="33"/>
        </w:rPr>
      </w:pPr>
      <w:r w:rsidRPr="005740F8">
        <w:rPr>
          <w:rStyle w:val="a3"/>
          <w:rFonts w:ascii="Segoe UI" w:hAnsi="Segoe UI" w:cs="Segoe UI" w:hint="cs"/>
          <w:b w:val="0"/>
          <w:bCs w:val="0"/>
          <w:color w:val="FF0000"/>
          <w:sz w:val="33"/>
          <w:szCs w:val="33"/>
          <w:rtl/>
        </w:rPr>
        <w:t xml:space="preserve"> </w:t>
      </w:r>
      <w:r w:rsidRPr="005740F8">
        <w:rPr>
          <w:rStyle w:val="a3"/>
          <w:rFonts w:ascii="Segoe UI" w:hAnsi="Segoe UI" w:cs="Segoe UI"/>
          <w:b w:val="0"/>
          <w:bCs w:val="0"/>
          <w:color w:val="FF0000"/>
          <w:sz w:val="33"/>
          <w:szCs w:val="33"/>
          <w:rtl/>
        </w:rPr>
        <w:t>الفرق بين تمثيل المخطط بالقائمة المجاورة ومصفوفة المجاورة</w:t>
      </w:r>
      <w:r w:rsidRPr="005740F8">
        <w:rPr>
          <w:rStyle w:val="a3"/>
          <w:rFonts w:ascii="Segoe UI" w:hAnsi="Segoe UI" w:cs="Segoe UI" w:hint="cs"/>
          <w:b w:val="0"/>
          <w:bCs w:val="0"/>
          <w:color w:val="FF0000"/>
          <w:sz w:val="33"/>
          <w:szCs w:val="33"/>
          <w:rtl/>
        </w:rPr>
        <w:t xml:space="preserve">                                         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3718"/>
        <w:gridCol w:w="4397"/>
      </w:tblGrid>
      <w:tr w:rsidR="005740F8" w:rsidRPr="005740F8" w:rsidTr="005740F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color w:val="833C0B" w:themeColor="accent2" w:themeShade="80"/>
                <w:sz w:val="23"/>
                <w:szCs w:val="23"/>
                <w:rtl/>
              </w:rPr>
              <w:t>الجانب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قائمة المجاورة</w:t>
            </w:r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(Adjacency List)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مصفوفة المجاورة</w:t>
            </w:r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(Adjacency Matrix)</w:t>
            </w:r>
          </w:p>
        </w:tc>
      </w:tr>
      <w:tr w:rsidR="005740F8" w:rsidRPr="005740F8" w:rsidTr="005740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b/>
                <w:bCs/>
                <w:color w:val="833C0B" w:themeColor="accent2" w:themeShade="80"/>
                <w:sz w:val="23"/>
                <w:szCs w:val="23"/>
                <w:rtl/>
              </w:rPr>
              <w:t>التمثيل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مصفوفة من القوائم المرتبطة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مصفوفة ثنائية الأبعاد</w:t>
            </w:r>
          </w:p>
        </w:tc>
      </w:tr>
      <w:tr w:rsidR="005740F8" w:rsidRPr="005740F8" w:rsidTr="005740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b/>
                <w:bCs/>
                <w:color w:val="833C0B" w:themeColor="accent2" w:themeShade="80"/>
                <w:sz w:val="23"/>
                <w:szCs w:val="23"/>
                <w:rtl/>
              </w:rPr>
              <w:t>المساحة التخزينية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gramStart"/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O(</w:t>
            </w:r>
            <w:proofErr w:type="gramEnd"/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V + 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O(V²)</w:t>
            </w:r>
          </w:p>
        </w:tc>
      </w:tr>
      <w:tr w:rsidR="005740F8" w:rsidRPr="005740F8" w:rsidTr="005740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b/>
                <w:bCs/>
                <w:color w:val="833C0B" w:themeColor="accent2" w:themeShade="80"/>
                <w:sz w:val="23"/>
                <w:szCs w:val="23"/>
                <w:rtl/>
              </w:rPr>
              <w:t>الوقت للتحقق من وجود ضلع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O(degree(V))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gramStart"/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O(</w:t>
            </w:r>
            <w:proofErr w:type="gramEnd"/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1)</w:t>
            </w:r>
          </w:p>
        </w:tc>
      </w:tr>
      <w:tr w:rsidR="005740F8" w:rsidRPr="005740F8" w:rsidTr="005740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b/>
                <w:bCs/>
                <w:color w:val="833C0B" w:themeColor="accent2" w:themeShade="80"/>
                <w:sz w:val="23"/>
                <w:szCs w:val="23"/>
                <w:rtl/>
              </w:rPr>
              <w:t>الوقت لإيجاد جميع الجيران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O(degree(V))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40F8" w:rsidRPr="005740F8" w:rsidRDefault="005740F8" w:rsidP="005740F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O(V)</w:t>
            </w:r>
          </w:p>
        </w:tc>
      </w:tr>
    </w:tbl>
    <w:p w:rsidR="00397B12" w:rsidRDefault="00397B12">
      <w:pPr>
        <w:rPr>
          <w:rtl/>
          <w:lang w:bidi="ar-YE"/>
        </w:rPr>
      </w:pPr>
    </w:p>
    <w:p w:rsidR="00397B12" w:rsidRDefault="00397B12">
      <w:pPr>
        <w:rPr>
          <w:rtl/>
          <w:lang w:bidi="ar-YE"/>
        </w:rPr>
      </w:pP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4186"/>
        <w:gridCol w:w="3981"/>
      </w:tblGrid>
      <w:tr w:rsidR="00397B12" w:rsidRPr="00397B12" w:rsidTr="00397B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b/>
                <w:bCs/>
                <w:color w:val="833C0B" w:themeColor="accent2" w:themeShade="80"/>
                <w:sz w:val="23"/>
                <w:szCs w:val="23"/>
                <w:rtl/>
              </w:rPr>
              <w:t>الكفاءة في المخططات المتناثرة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397B1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ممتازة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397B1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ضعيفة (هدر في المساحة)</w:t>
            </w:r>
          </w:p>
        </w:tc>
      </w:tr>
      <w:tr w:rsidR="00397B12" w:rsidRPr="00397B12" w:rsidTr="00397B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b/>
                <w:bCs/>
                <w:color w:val="833C0B" w:themeColor="accent2" w:themeShade="80"/>
                <w:sz w:val="23"/>
                <w:szCs w:val="23"/>
                <w:rtl/>
              </w:rPr>
              <w:t>الكفاءة في المخططات الكثيفة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397B1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جيدة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397B1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ممتازة</w:t>
            </w:r>
          </w:p>
        </w:tc>
      </w:tr>
      <w:tr w:rsidR="00397B12" w:rsidRPr="00397B12" w:rsidTr="00397B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833C0B" w:themeColor="accent2" w:themeShade="80"/>
                <w:sz w:val="23"/>
                <w:szCs w:val="23"/>
              </w:rPr>
            </w:pPr>
            <w:r w:rsidRPr="005740F8">
              <w:rPr>
                <w:rFonts w:ascii="Segoe UI" w:eastAsia="Times New Roman" w:hAnsi="Segoe UI" w:cs="Segoe UI"/>
                <w:b/>
                <w:bCs/>
                <w:color w:val="833C0B" w:themeColor="accent2" w:themeShade="80"/>
                <w:sz w:val="23"/>
                <w:szCs w:val="23"/>
                <w:rtl/>
              </w:rPr>
              <w:t>سهولة التنفيذ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397B1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متوسطة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397B1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سهلة</w:t>
            </w:r>
          </w:p>
        </w:tc>
      </w:tr>
      <w:tr w:rsidR="00397B12" w:rsidRPr="00397B12" w:rsidTr="00397B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397B1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rtl/>
              </w:rPr>
              <w:t xml:space="preserve">مثال </w:t>
            </w:r>
            <w:r w:rsidRPr="005740F8">
              <w:rPr>
                <w:rFonts w:ascii="Segoe UI" w:eastAsia="Times New Roman" w:hAnsi="Segoe UI" w:cs="Segoe UI"/>
                <w:b/>
                <w:bCs/>
                <w:color w:val="833C0B" w:themeColor="accent2" w:themeShade="80"/>
                <w:sz w:val="23"/>
                <w:szCs w:val="23"/>
                <w:rtl/>
              </w:rPr>
              <w:t>الاستخدام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397B1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مواقع التواصل الاجتماعي، شبكات الطرق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7B12" w:rsidRPr="00397B12" w:rsidRDefault="00397B12" w:rsidP="00397B1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397B1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خرائط الألعاب، شبكات الاتصالات الصغيرة</w:t>
            </w:r>
          </w:p>
        </w:tc>
      </w:tr>
    </w:tbl>
    <w:p w:rsidR="00397B12" w:rsidRPr="00397B12" w:rsidRDefault="00397B12">
      <w:pPr>
        <w:rPr>
          <w:rFonts w:hint="cs"/>
          <w:lang w:bidi="ar-YE"/>
        </w:rPr>
      </w:pPr>
    </w:p>
    <w:sectPr w:rsidR="00397B12" w:rsidRPr="00397B12" w:rsidSect="0082494E">
      <w:pgSz w:w="11906" w:h="16838" w:code="9"/>
      <w:pgMar w:top="1440" w:right="2268" w:bottom="144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A32BA"/>
    <w:rsid w:val="001A32BA"/>
    <w:rsid w:val="002A6F91"/>
    <w:rsid w:val="00396FA6"/>
    <w:rsid w:val="00397B12"/>
    <w:rsid w:val="005740F8"/>
    <w:rsid w:val="0082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30"/>
      </o:rules>
    </o:shapelayout>
  </w:shapeDefaults>
  <w:decimalSymbol w:val="."/>
  <w:listSeparator w:val=";"/>
  <w14:docId w14:val="22C820E4"/>
  <w15:chartTrackingRefBased/>
  <w15:docId w15:val="{A2E39947-069A-4A03-8A71-A2F60A5D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397B12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7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97B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semiHidden/>
    <w:rsid w:val="00397B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397B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626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5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</dc:creator>
  <cp:keywords/>
  <dc:description/>
  <cp:lastModifiedBy>shimaa</cp:lastModifiedBy>
  <cp:revision>2</cp:revision>
  <dcterms:created xsi:type="dcterms:W3CDTF">2026-01-27T12:16:00Z</dcterms:created>
  <dcterms:modified xsi:type="dcterms:W3CDTF">2026-01-27T12:34:00Z</dcterms:modified>
</cp:coreProperties>
</file>