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97A68" w14:textId="3FAB5F58" w:rsidR="007C67FE" w:rsidRDefault="007C67FE" w:rsidP="007C67FE">
      <w:pPr>
        <w:pStyle w:val="a9"/>
        <w:numPr>
          <w:ilvl w:val="0"/>
          <w:numId w:val="2"/>
        </w:numPr>
      </w:pPr>
      <w:r>
        <w:rPr>
          <w:rFonts w:hint="eastAsia"/>
        </w:rPr>
        <w:t>Quick Start</w:t>
      </w:r>
    </w:p>
    <w:p w14:paraId="40A88D24" w14:textId="4A99A46E" w:rsidR="00706FEF" w:rsidRDefault="007C67FE" w:rsidP="00706FEF">
      <w:pPr>
        <w:pStyle w:val="a9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 xml:space="preserve"> Equipment Configuration</w:t>
      </w:r>
    </w:p>
    <w:p w14:paraId="08116E5A" w14:textId="6813E165" w:rsidR="00706FEF" w:rsidRDefault="00A15DB8" w:rsidP="00706FEF">
      <w:pPr>
        <w:pStyle w:val="a9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7492F2" wp14:editId="0F6A6BA6">
                <wp:simplePos x="0" y="0"/>
                <wp:positionH relativeFrom="column">
                  <wp:posOffset>2816225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DE77" w14:textId="679FEDBA" w:rsidR="00A15DB8" w:rsidRDefault="00A15DB8" w:rsidP="00A15DB8">
                            <w:pPr>
                              <w:keepNext/>
                              <w:jc w:val="center"/>
                            </w:pPr>
                            <w:r w:rsidRPr="00A15DB8">
                              <w:drawing>
                                <wp:inline distT="0" distB="0" distL="0" distR="0" wp14:anchorId="2B95E930" wp14:editId="1DB36048">
                                  <wp:extent cx="2151380" cy="1859915"/>
                                  <wp:effectExtent l="0" t="0" r="1270" b="6985"/>
                                  <wp:docPr id="336486971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1380" cy="1859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A5311B" w14:textId="37AB70DC" w:rsidR="00A15DB8" w:rsidRDefault="00A15DB8" w:rsidP="00A15DB8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Front panel of KV-8000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7492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21.75pt;margin-top:11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" stroked="f">
                <v:textbox style="mso-fit-shape-to-text:t" inset="0,0,0,0">
                  <w:txbxContent>
                    <w:p w14:paraId="0E2ADE77" w14:textId="679FEDBA" w:rsidR="00A15DB8" w:rsidRDefault="00A15DB8" w:rsidP="00A15DB8">
                      <w:pPr>
                        <w:keepNext/>
                        <w:jc w:val="center"/>
                      </w:pPr>
                      <w:r w:rsidRPr="00A15DB8">
                        <w:drawing>
                          <wp:inline distT="0" distB="0" distL="0" distR="0" wp14:anchorId="2B95E930" wp14:editId="1DB36048">
                            <wp:extent cx="2151380" cy="1859915"/>
                            <wp:effectExtent l="0" t="0" r="1270" b="6985"/>
                            <wp:docPr id="336486971" name="図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1380" cy="1859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A5311B" w14:textId="37AB70DC" w:rsidR="00A15DB8" w:rsidRDefault="00A15DB8" w:rsidP="00A15DB8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Front panel of KV-8000</w:t>
                      </w:r>
                    </w:p>
                  </w:txbxContent>
                </v:textbox>
              </v:shape>
            </w:pict>
          </mc:Fallback>
        </mc:AlternateContent>
      </w:r>
      <w:r w:rsidR="00706FEF">
        <w:rPr>
          <w:rFonts w:hint="eastAsia"/>
        </w:rPr>
        <w:t>Device connection</w:t>
      </w:r>
    </w:p>
    <w:p w14:paraId="176FB3B2" w14:textId="67B4579E" w:rsidR="00706FEF" w:rsidRDefault="00706FEF" w:rsidP="00706FEF">
      <w:r>
        <w:rPr>
          <w:rFonts w:hint="eastAsia"/>
        </w:rPr>
        <w:t>[Equipment list]</w:t>
      </w:r>
    </w:p>
    <w:p w14:paraId="01D66054" w14:textId="522E95A1" w:rsidR="00706FEF" w:rsidRDefault="00706FEF" w:rsidP="00706FEF">
      <w:r>
        <w:rPr>
          <w:rFonts w:hint="eastAsia"/>
        </w:rPr>
        <w:t>・PC</w:t>
      </w:r>
    </w:p>
    <w:p w14:paraId="099FDE0C" w14:textId="090A3806" w:rsidR="00706FEF" w:rsidRDefault="00706FEF" w:rsidP="00706FEF">
      <w:r>
        <w:rPr>
          <w:rFonts w:hint="eastAsia"/>
        </w:rPr>
        <w:t>・CPU unit: KV-8000</w:t>
      </w:r>
    </w:p>
    <w:p w14:paraId="6E8FEFC4" w14:textId="62322A66" w:rsidR="00706FEF" w:rsidRDefault="00706FEF" w:rsidP="00706FEF">
      <w:r>
        <w:rPr>
          <w:rFonts w:hint="eastAsia"/>
        </w:rPr>
        <w:t>・Communication unit: KV-XL202</w:t>
      </w:r>
    </w:p>
    <w:p w14:paraId="65AF5F06" w14:textId="07082DE4" w:rsidR="00706FEF" w:rsidRDefault="00706FEF" w:rsidP="00706FEF">
      <w:r>
        <w:rPr>
          <w:rFonts w:hint="eastAsia"/>
        </w:rPr>
        <w:t>・Power unit: CA-U4</w:t>
      </w:r>
    </w:p>
    <w:p w14:paraId="57BA1D99" w14:textId="7C837523" w:rsidR="00706FEF" w:rsidRDefault="00706FEF" w:rsidP="00706FEF">
      <w:r>
        <w:rPr>
          <w:rFonts w:hint="eastAsia"/>
        </w:rPr>
        <w:t>・Source meter: 2400s</w:t>
      </w:r>
    </w:p>
    <w:p w14:paraId="3F075567" w14:textId="593CD0D6" w:rsidR="00706FEF" w:rsidRDefault="00706FEF" w:rsidP="00706FEF">
      <w:pPr>
        <w:rPr>
          <w:rFonts w:hint="eastAsia"/>
        </w:rPr>
      </w:pPr>
      <w:r>
        <w:rPr>
          <w:rFonts w:hint="eastAsia"/>
        </w:rPr>
        <w:t>・RS-232c cable</w:t>
      </w:r>
      <w:r w:rsidR="007019EA">
        <w:rPr>
          <w:rFonts w:hint="eastAsia"/>
        </w:rPr>
        <w:t xml:space="preserve"> (</w:t>
      </w:r>
      <w:r w:rsidR="007019EA" w:rsidRPr="007019EA">
        <w:t xml:space="preserve">Need to </w:t>
      </w:r>
      <w:r w:rsidR="007019EA">
        <w:rPr>
          <w:rFonts w:hint="eastAsia"/>
        </w:rPr>
        <w:t>cutting)</w:t>
      </w:r>
    </w:p>
    <w:p w14:paraId="0228A389" w14:textId="4DC1D432" w:rsidR="007019EA" w:rsidRDefault="007019EA" w:rsidP="00706FEF">
      <w:r>
        <w:rPr>
          <w:rFonts w:hint="eastAsia"/>
        </w:rPr>
        <w:t>・USB cable</w:t>
      </w:r>
    </w:p>
    <w:p w14:paraId="4AB2B2D6" w14:textId="46FEF1A4" w:rsidR="007019EA" w:rsidRDefault="007019EA" w:rsidP="00706FEF">
      <w:pPr>
        <w:rPr>
          <w:rFonts w:hint="eastAsia"/>
        </w:rPr>
      </w:pPr>
      <w:r>
        <w:rPr>
          <w:rFonts w:hint="eastAsia"/>
        </w:rPr>
        <w:t>・Ethernet cable</w:t>
      </w:r>
    </w:p>
    <w:p w14:paraId="1D3D6DC6" w14:textId="60C7EDC1" w:rsidR="00706FEF" w:rsidRDefault="007019EA" w:rsidP="00706FEF">
      <w:r>
        <w:rPr>
          <w:rFonts w:hint="eastAsia"/>
        </w:rPr>
        <w:t>・</w:t>
      </w:r>
      <w:r w:rsidRPr="007019EA">
        <w:t>3-terminals power cable</w:t>
      </w:r>
    </w:p>
    <w:p w14:paraId="6E0043FE" w14:textId="0B76A763" w:rsidR="00706FEF" w:rsidRDefault="00706FEF" w:rsidP="00706FEF"/>
    <w:p w14:paraId="0D678396" w14:textId="4CAC9E6E" w:rsidR="00A15DB8" w:rsidRDefault="00A15DB8" w:rsidP="007019EA">
      <w:pPr>
        <w:ind w:firstLineChars="50" w:firstLine="105"/>
        <w:rPr>
          <w:rFonts w:hint="eastAsia"/>
        </w:rPr>
      </w:pPr>
      <w:r>
        <w:rPr>
          <w:rFonts w:hint="eastAsia"/>
        </w:rPr>
        <w:t>Set the mode switch on the KV-8000 to PROG (Fig 1).</w:t>
      </w:r>
    </w:p>
    <w:p w14:paraId="17E9D8AB" w14:textId="71315A71" w:rsidR="007019EA" w:rsidRDefault="007019EA" w:rsidP="007019EA">
      <w:pPr>
        <w:ind w:firstLineChars="50" w:firstLine="105"/>
      </w:pPr>
      <w:r w:rsidRPr="007019EA">
        <w:t xml:space="preserve">Connect the above devices as shown in Fig </w:t>
      </w:r>
      <w:r w:rsidR="00A15DB8">
        <w:rPr>
          <w:rFonts w:hint="eastAsia"/>
        </w:rPr>
        <w:t>2</w:t>
      </w:r>
      <w:r w:rsidRPr="007019EA">
        <w:t>.</w:t>
      </w:r>
    </w:p>
    <w:p w14:paraId="6D319A82" w14:textId="6730DC8B" w:rsidR="00176BC7" w:rsidRPr="007019EA" w:rsidRDefault="007019EA" w:rsidP="001D25E0">
      <w:pPr>
        <w:ind w:firstLineChars="50" w:firstLine="105"/>
        <w:rPr>
          <w:rFonts w:hint="eastAsia"/>
        </w:rPr>
      </w:pPr>
      <w:r>
        <w:rPr>
          <w:rFonts w:hint="eastAsia"/>
        </w:rPr>
        <w:t>After cutting the RS-232c cable, attach the cut section to the KV-XL202</w:t>
      </w:r>
      <w:r w:rsidR="00B6760E">
        <w:rPr>
          <w:rFonts w:hint="eastAsia"/>
        </w:rPr>
        <w:t xml:space="preserve"> Port1</w:t>
      </w:r>
      <w:r>
        <w:rPr>
          <w:rFonts w:hint="eastAsia"/>
        </w:rPr>
        <w:t>.</w:t>
      </w:r>
      <w:r w:rsidR="00176BC7">
        <w:rPr>
          <w:rFonts w:hint="eastAsia"/>
        </w:rPr>
        <w:t xml:space="preserve"> The RS-232c cable currently in use can </w:t>
      </w:r>
      <w:proofErr w:type="gramStart"/>
      <w:r w:rsidR="00176BC7">
        <w:rPr>
          <w:rFonts w:hint="eastAsia"/>
        </w:rPr>
        <w:t>be connected with</w:t>
      </w:r>
      <w:proofErr w:type="gramEnd"/>
      <w:r w:rsidR="00176BC7">
        <w:rPr>
          <w:rFonts w:hint="eastAsia"/>
        </w:rPr>
        <w:t xml:space="preserve"> the color pattern shown in the lower right of Fig </w:t>
      </w:r>
      <w:r w:rsidR="00A15DB8">
        <w:rPr>
          <w:rFonts w:hint="eastAsia"/>
        </w:rPr>
        <w:t>2</w:t>
      </w:r>
      <w:r w:rsidR="00176BC7">
        <w:rPr>
          <w:rFonts w:hint="eastAsia"/>
        </w:rPr>
        <w:t>. It is recommended that a continuity check be performed when changing cables.</w:t>
      </w:r>
    </w:p>
    <w:p w14:paraId="3B68FEC6" w14:textId="1216FFF8" w:rsidR="007019EA" w:rsidRDefault="007019EA" w:rsidP="00706FEF">
      <w:pPr>
        <w:rPr>
          <w:rFonts w:hint="eastAsia"/>
        </w:rPr>
      </w:pPr>
    </w:p>
    <w:p w14:paraId="2235A251" w14:textId="1386A789" w:rsidR="00706FEF" w:rsidRDefault="00706FEF" w:rsidP="00706FEF">
      <w:pPr>
        <w:keepNext/>
        <w:jc w:val="center"/>
      </w:pPr>
      <w:r>
        <w:rPr>
          <w:noProof/>
        </w:rPr>
        <w:drawing>
          <wp:inline distT="0" distB="0" distL="0" distR="0" wp14:anchorId="528EFE0F" wp14:editId="05F64F7C">
            <wp:extent cx="5311788" cy="2736000"/>
            <wp:effectExtent l="0" t="0" r="3175" b="7620"/>
            <wp:docPr id="4995657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88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1CE6" w14:textId="418DE629" w:rsidR="00706FEF" w:rsidRDefault="00706FEF" w:rsidP="00706FEF">
      <w:pPr>
        <w:pStyle w:val="af0"/>
        <w:jc w:val="center"/>
        <w:rPr>
          <w:rFonts w:hint="eastAsia"/>
        </w:rPr>
      </w:pPr>
      <w:r>
        <w:t xml:space="preserve">Fig </w:t>
      </w:r>
      <w:fldSimple w:instr=" SEQ Fig \* ARABIC ">
        <w:r w:rsidR="00A15DB8">
          <w:rPr>
            <w:noProof/>
          </w:rPr>
          <w:t>2</w:t>
        </w:r>
      </w:fldSimple>
      <w:r>
        <w:rPr>
          <w:rFonts w:hint="eastAsia"/>
        </w:rPr>
        <w:t xml:space="preserve"> Device connection</w:t>
      </w:r>
    </w:p>
    <w:p w14:paraId="67E18F06" w14:textId="77777777" w:rsidR="00706FEF" w:rsidRDefault="00706FEF" w:rsidP="00706FEF"/>
    <w:p w14:paraId="140C950D" w14:textId="7FE2E042" w:rsidR="00176BC7" w:rsidRDefault="00176BC7" w:rsidP="00706FEF"/>
    <w:p w14:paraId="23023D50" w14:textId="77777777" w:rsidR="00176BC7" w:rsidRDefault="00176BC7" w:rsidP="00706FEF">
      <w:pPr>
        <w:rPr>
          <w:rFonts w:hint="eastAsia"/>
        </w:rPr>
      </w:pPr>
    </w:p>
    <w:p w14:paraId="4E418E06" w14:textId="77777777" w:rsidR="007019EA" w:rsidRDefault="00706FEF" w:rsidP="007019EA">
      <w:pPr>
        <w:keepNext/>
        <w:jc w:val="center"/>
      </w:pPr>
      <w:r w:rsidRPr="00706FEF">
        <w:lastRenderedPageBreak/>
        <w:drawing>
          <wp:inline distT="0" distB="0" distL="0" distR="0" wp14:anchorId="7F66BA39" wp14:editId="05F6A6B5">
            <wp:extent cx="4263844" cy="2160000"/>
            <wp:effectExtent l="0" t="0" r="3810" b="0"/>
            <wp:docPr id="50" name="図 49" descr="屋内, テーブル, ビデオ, ゲーム が含まれている画像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1B037025-E618-0E43-3D59-E72581DE6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49" descr="屋内, テーブル, ビデオ, ゲーム が含まれている画像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1B037025-E618-0E43-3D59-E72581DE68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3" b="6143"/>
                    <a:stretch/>
                  </pic:blipFill>
                  <pic:spPr bwMode="auto">
                    <a:xfrm>
                      <a:off x="0" y="0"/>
                      <a:ext cx="426384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6FC2" w14:textId="2B08A882" w:rsidR="00706FEF" w:rsidRDefault="007019EA" w:rsidP="007019EA">
      <w:pPr>
        <w:pStyle w:val="af0"/>
        <w:jc w:val="center"/>
        <w:rPr>
          <w:rFonts w:hint="eastAsia"/>
        </w:rPr>
      </w:pPr>
      <w:r>
        <w:t xml:space="preserve">Fig </w:t>
      </w:r>
      <w:fldSimple w:instr=" SEQ Fig \* ARABIC ">
        <w:r w:rsidR="00A15DB8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Pr="007019EA">
        <w:t>Photo of actual configuration</w:t>
      </w:r>
    </w:p>
    <w:p w14:paraId="429748B6" w14:textId="77777777" w:rsidR="00706FEF" w:rsidRDefault="00706FEF" w:rsidP="00706FEF">
      <w:pPr>
        <w:rPr>
          <w:rFonts w:hint="eastAsia"/>
        </w:rPr>
      </w:pPr>
    </w:p>
    <w:p w14:paraId="20610F95" w14:textId="6AA2F156" w:rsidR="00CA0899" w:rsidRDefault="006B2D1B" w:rsidP="00706FEF">
      <w:pPr>
        <w:pStyle w:val="a9"/>
        <w:numPr>
          <w:ilvl w:val="2"/>
          <w:numId w:val="2"/>
        </w:numPr>
      </w:pPr>
      <w:r>
        <w:rPr>
          <w:rFonts w:hint="eastAsia"/>
        </w:rPr>
        <w:t>2400s settings</w:t>
      </w:r>
    </w:p>
    <w:p w14:paraId="473A6FD1" w14:textId="3DD9D7AC" w:rsidR="00176BC7" w:rsidRDefault="00176BC7" w:rsidP="00176BC7">
      <w:pPr>
        <w:rPr>
          <w:rFonts w:hint="eastAsia"/>
        </w:rPr>
      </w:pPr>
      <w:r>
        <w:rPr>
          <w:rFonts w:hint="eastAsia"/>
        </w:rPr>
        <w:t>[Communication settings]</w:t>
      </w:r>
    </w:p>
    <w:p w14:paraId="136DC48C" w14:textId="557A7F3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Menu button.</w:t>
      </w:r>
    </w:p>
    <w:p w14:paraId="45493D56" w14:textId="25CB8B0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Communication and press Enter</w:t>
      </w:r>
    </w:p>
    <w:p w14:paraId="2943D79A" w14:textId="7F134650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RS-232 and press Enter</w:t>
      </w:r>
    </w:p>
    <w:p w14:paraId="61443B92" w14:textId="495D21A7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BAND and press Enter. Select 9600 and press Enter.</w:t>
      </w:r>
    </w:p>
    <w:p w14:paraId="121A3057" w14:textId="305D94D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BITS and press Enter. Select 8 and press Enter.</w:t>
      </w:r>
    </w:p>
    <w:p w14:paraId="359D2C44" w14:textId="3F919D24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PARITY and press Enter. Select EVEN and press Enter.</w:t>
      </w:r>
    </w:p>
    <w:p w14:paraId="339DCFE8" w14:textId="1A67250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THERMINATOR and press Enter. Select &lt;CR+LF&gt; and press Enter.</w:t>
      </w:r>
    </w:p>
    <w:p w14:paraId="0A55E289" w14:textId="5EA657EC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FLOW-CTRL and press Enter. Select XON-XOFF and press Enter.</w:t>
      </w:r>
    </w:p>
    <w:p w14:paraId="4570185E" w14:textId="3BFB7246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Exit button twice to return.</w:t>
      </w:r>
    </w:p>
    <w:p w14:paraId="20FD8B41" w14:textId="77777777" w:rsidR="001D25E0" w:rsidRDefault="001D25E0" w:rsidP="001D25E0">
      <w:pPr>
        <w:rPr>
          <w:rFonts w:hint="eastAsia"/>
        </w:rPr>
      </w:pPr>
    </w:p>
    <w:p w14:paraId="75B7EA57" w14:textId="77777777" w:rsidR="001D25E0" w:rsidRDefault="001D25E0" w:rsidP="001D25E0">
      <w:pPr>
        <w:keepNext/>
        <w:jc w:val="center"/>
      </w:pPr>
      <w:r>
        <w:rPr>
          <w:noProof/>
        </w:rPr>
        <w:drawing>
          <wp:inline distT="0" distB="0" distL="0" distR="0" wp14:anchorId="77548669" wp14:editId="78C70423">
            <wp:extent cx="3693699" cy="2340000"/>
            <wp:effectExtent l="0" t="0" r="2540" b="3175"/>
            <wp:docPr id="1581190397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8773" w14:textId="4C0337BC" w:rsidR="001D25E0" w:rsidRDefault="001D25E0" w:rsidP="001D25E0">
      <w:pPr>
        <w:pStyle w:val="af0"/>
        <w:jc w:val="center"/>
      </w:pPr>
      <w:r>
        <w:t xml:space="preserve">Fig </w:t>
      </w:r>
      <w:fldSimple w:instr=" SEQ Fig \* ARABIC ">
        <w:r w:rsidR="00A15DB8">
          <w:rPr>
            <w:noProof/>
          </w:rPr>
          <w:t>4</w:t>
        </w:r>
      </w:fldSimple>
      <w:r>
        <w:rPr>
          <w:rFonts w:hint="eastAsia"/>
        </w:rPr>
        <w:t xml:space="preserve"> Front panel of 2400s</w:t>
      </w:r>
    </w:p>
    <w:p w14:paraId="54DC01F0" w14:textId="3A34387F" w:rsidR="00A15DB8" w:rsidRDefault="007C67FE" w:rsidP="009D1857">
      <w:pPr>
        <w:pStyle w:val="a9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 xml:space="preserve"> Create KV-studio </w:t>
      </w:r>
      <w:r w:rsidR="00F547BE">
        <w:rPr>
          <w:rFonts w:hint="eastAsia"/>
        </w:rPr>
        <w:t>p</w:t>
      </w:r>
      <w:r>
        <w:rPr>
          <w:rFonts w:hint="eastAsia"/>
        </w:rPr>
        <w:t>roject</w:t>
      </w:r>
    </w:p>
    <w:p w14:paraId="2F1771E6" w14:textId="6C210D89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Launch KV-studio.</w:t>
      </w:r>
    </w:p>
    <w:p w14:paraId="536F94CF" w14:textId="7179E3B2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File -&gt; New project.</w:t>
      </w:r>
    </w:p>
    <w:p w14:paraId="6E0238B4" w14:textId="4DC5FF2E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Enter Project name, PLC model, Project location and OK.</w:t>
      </w:r>
    </w:p>
    <w:p w14:paraId="1C525150" w14:textId="77777777" w:rsidR="001A26BD" w:rsidRDefault="001A26BD" w:rsidP="001A26BD">
      <w:pPr>
        <w:rPr>
          <w:rFonts w:hint="eastAsia"/>
        </w:rPr>
      </w:pPr>
    </w:p>
    <w:p w14:paraId="1F8FBC05" w14:textId="7893D668" w:rsidR="001A26BD" w:rsidRDefault="001A26BD" w:rsidP="00275248">
      <w:pPr>
        <w:pStyle w:val="a9"/>
        <w:numPr>
          <w:ilvl w:val="0"/>
          <w:numId w:val="4"/>
        </w:numPr>
      </w:pPr>
      <w:r>
        <w:t>S</w:t>
      </w:r>
      <w:r>
        <w:rPr>
          <w:rFonts w:hint="eastAsia"/>
        </w:rPr>
        <w:t>et later</w:t>
      </w:r>
    </w:p>
    <w:p w14:paraId="2BFD90BB" w14:textId="5E82DB61" w:rsidR="001A26BD" w:rsidRDefault="001A26BD" w:rsidP="00275248">
      <w:pPr>
        <w:pStyle w:val="a9"/>
        <w:numPr>
          <w:ilvl w:val="0"/>
          <w:numId w:val="4"/>
        </w:numPr>
      </w:pPr>
      <w:r>
        <w:rPr>
          <w:rFonts w:hint="eastAsia"/>
        </w:rPr>
        <w:t>No</w:t>
      </w:r>
    </w:p>
    <w:p w14:paraId="6EBF2F55" w14:textId="77777777" w:rsidR="004D366D" w:rsidRDefault="004D366D" w:rsidP="004D366D">
      <w:pPr>
        <w:rPr>
          <w:rFonts w:hint="eastAsia"/>
        </w:rPr>
      </w:pPr>
    </w:p>
    <w:p w14:paraId="3E6EA968" w14:textId="1B5AD568" w:rsidR="001A26BD" w:rsidRDefault="001A26BD" w:rsidP="00275248">
      <w:pPr>
        <w:pStyle w:val="a9"/>
        <w:numPr>
          <w:ilvl w:val="0"/>
          <w:numId w:val="4"/>
        </w:numPr>
      </w:pPr>
      <w:r>
        <w:rPr>
          <w:rFonts w:hint="eastAsia"/>
        </w:rPr>
        <w:t>Clear PLC: Clear All -&gt; Execute</w:t>
      </w:r>
    </w:p>
    <w:p w14:paraId="216ACF36" w14:textId="1D0BB56B" w:rsidR="001A26BD" w:rsidRDefault="001A26BD" w:rsidP="00275248">
      <w:pPr>
        <w:pStyle w:val="a9"/>
        <w:numPr>
          <w:ilvl w:val="0"/>
          <w:numId w:val="4"/>
        </w:numPr>
      </w:pPr>
      <w:r>
        <w:rPr>
          <w:rFonts w:hint="eastAsia"/>
        </w:rPr>
        <w:t>Open Unit editor</w:t>
      </w:r>
    </w:p>
    <w:p w14:paraId="39440E79" w14:textId="3771477A" w:rsidR="001A26BD" w:rsidRDefault="00B6760E" w:rsidP="00275248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Unit editor: </w:t>
      </w:r>
      <w:r w:rsidR="001A26BD">
        <w:rPr>
          <w:rFonts w:hint="eastAsia"/>
        </w:rPr>
        <w:t>F</w:t>
      </w:r>
      <w:r w:rsidR="001A26BD">
        <w:t>i</w:t>
      </w:r>
      <w:r w:rsidR="001A26BD">
        <w:rPr>
          <w:rFonts w:hint="eastAsia"/>
        </w:rPr>
        <w:t>le -&gt;</w:t>
      </w:r>
      <w:r>
        <w:rPr>
          <w:rFonts w:hint="eastAsia"/>
        </w:rPr>
        <w:t xml:space="preserve"> Read Unit config. </w:t>
      </w:r>
      <w:r>
        <w:t>F</w:t>
      </w:r>
      <w:r>
        <w:rPr>
          <w:rFonts w:hint="eastAsia"/>
        </w:rPr>
        <w:t>rom PLC. -&gt; Yes</w:t>
      </w:r>
    </w:p>
    <w:p w14:paraId="32AB1F08" w14:textId="18751D36" w:rsidR="00B6760E" w:rsidRDefault="00B6760E" w:rsidP="00275248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Unit editor: Select KV-8000, Change FTP server: Used. </w:t>
      </w:r>
      <w:r>
        <w:t>A</w:t>
      </w:r>
      <w:r>
        <w:rPr>
          <w:rFonts w:hint="eastAsia"/>
        </w:rPr>
        <w:t>nd apply.</w:t>
      </w:r>
    </w:p>
    <w:p w14:paraId="6C4C4C39" w14:textId="22934449" w:rsidR="00B6760E" w:rsidRDefault="00B6760E" w:rsidP="00275248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Unit editor: Select KV-XL202, </w:t>
      </w:r>
      <w:r w:rsidR="00E731C6">
        <w:rPr>
          <w:rFonts w:hint="eastAsia"/>
        </w:rPr>
        <w:t xml:space="preserve">Change to the following settings. </w:t>
      </w:r>
      <w:r w:rsidR="00E731C6">
        <w:t>A</w:t>
      </w:r>
      <w:r w:rsidR="00E731C6">
        <w:rPr>
          <w:rFonts w:hint="eastAsia"/>
        </w:rPr>
        <w:t>nd apply.</w:t>
      </w:r>
    </w:p>
    <w:p w14:paraId="5864DE83" w14:textId="05C0EC68" w:rsidR="00B6760E" w:rsidRDefault="00B6760E" w:rsidP="00B6760E">
      <w:r>
        <w:rPr>
          <w:rFonts w:hint="eastAsia"/>
        </w:rPr>
        <w:t>⇒ Port1, Operation mode: Non-procedure</w:t>
      </w:r>
    </w:p>
    <w:p w14:paraId="34B0075C" w14:textId="26DCE7B6" w:rsidR="00B6760E" w:rsidRDefault="00B6760E" w:rsidP="00B6760E">
      <w:r>
        <w:rPr>
          <w:rFonts w:hint="eastAsia"/>
        </w:rPr>
        <w:t>⇒ Port1, Device allocation type: DM (default)</w:t>
      </w:r>
    </w:p>
    <w:p w14:paraId="32220F23" w14:textId="36A84A95" w:rsidR="00B6760E" w:rsidRDefault="00B6760E" w:rsidP="00B6760E">
      <w:r>
        <w:rPr>
          <w:rFonts w:hint="eastAsia"/>
        </w:rPr>
        <w:t>⇒ Port1, Interface: RS-232C (default)</w:t>
      </w:r>
    </w:p>
    <w:p w14:paraId="16216BAE" w14:textId="15100E6E" w:rsidR="00B6760E" w:rsidRDefault="00B6760E" w:rsidP="00B6760E">
      <w:r>
        <w:rPr>
          <w:rFonts w:hint="eastAsia"/>
        </w:rPr>
        <w:t xml:space="preserve">⇒ Port1, </w:t>
      </w:r>
      <w:proofErr w:type="spellStart"/>
      <w:r>
        <w:rPr>
          <w:rFonts w:hint="eastAsia"/>
        </w:rPr>
        <w:t>Baudrate</w:t>
      </w:r>
      <w:proofErr w:type="spellEnd"/>
      <w:r>
        <w:rPr>
          <w:rFonts w:hint="eastAsia"/>
        </w:rPr>
        <w:t>: 9600bps (Match with 2400s settings)</w:t>
      </w:r>
    </w:p>
    <w:p w14:paraId="21E7513D" w14:textId="0DEDB4FA" w:rsidR="00B6760E" w:rsidRDefault="00B6760E" w:rsidP="00B6760E">
      <w:r>
        <w:rPr>
          <w:rFonts w:hint="eastAsia"/>
        </w:rPr>
        <w:t>⇒ Port1, Data bit length: 8bits (Match with 2400s settings)</w:t>
      </w:r>
    </w:p>
    <w:p w14:paraId="272DD5A1" w14:textId="0F5CEDFE" w:rsidR="00B6760E" w:rsidRDefault="00B6760E" w:rsidP="00B6760E">
      <w:r>
        <w:rPr>
          <w:rFonts w:hint="eastAsia"/>
        </w:rPr>
        <w:t>⇒ Port1, Start bit</w:t>
      </w:r>
      <w:r w:rsidR="00E731C6">
        <w:rPr>
          <w:rFonts w:hint="eastAsia"/>
        </w:rPr>
        <w:t>:</w:t>
      </w:r>
      <w:r>
        <w:rPr>
          <w:rFonts w:hint="eastAsia"/>
        </w:rPr>
        <w:t xml:space="preserve"> 1bits (default)</w:t>
      </w:r>
    </w:p>
    <w:p w14:paraId="2706AF41" w14:textId="0AB20BF3" w:rsidR="00B6760E" w:rsidRDefault="00B6760E" w:rsidP="00B6760E">
      <w:r>
        <w:rPr>
          <w:rFonts w:hint="eastAsia"/>
        </w:rPr>
        <w:t xml:space="preserve">⇒ Port1, </w:t>
      </w:r>
      <w:r w:rsidR="00E731C6">
        <w:rPr>
          <w:rFonts w:hint="eastAsia"/>
        </w:rPr>
        <w:t>Stop bit: 1bits (default)</w:t>
      </w:r>
    </w:p>
    <w:p w14:paraId="536127F9" w14:textId="07C78E8B" w:rsidR="00E731C6" w:rsidRDefault="00E731C6" w:rsidP="00B6760E">
      <w:r>
        <w:rPr>
          <w:rFonts w:hint="eastAsia"/>
        </w:rPr>
        <w:t>⇒ Port1, Parity: Even (Match with 2400s settings)</w:t>
      </w:r>
    </w:p>
    <w:p w14:paraId="51B24DD8" w14:textId="2D1350A7" w:rsidR="00E731C6" w:rsidRDefault="00E731C6" w:rsidP="00B6760E">
      <w:r>
        <w:rPr>
          <w:rFonts w:hint="eastAsia"/>
        </w:rPr>
        <w:t>⇒ Port1, Checksum: none (default)</w:t>
      </w:r>
    </w:p>
    <w:p w14:paraId="04E1F1B5" w14:textId="5B6F3F06" w:rsidR="00B6760E" w:rsidRDefault="00E731C6" w:rsidP="00B6760E">
      <w:pPr>
        <w:rPr>
          <w:rFonts w:hint="eastAsia"/>
        </w:rPr>
      </w:pPr>
      <w:r>
        <w:rPr>
          <w:rFonts w:hint="eastAsia"/>
        </w:rPr>
        <w:t>⇒ Port1, RS/CS flow control: ON (Match with 2400s settings)</w:t>
      </w:r>
    </w:p>
    <w:p w14:paraId="660522D9" w14:textId="6E700B52" w:rsidR="00B6760E" w:rsidRDefault="00E731C6" w:rsidP="00275248">
      <w:pPr>
        <w:pStyle w:val="a9"/>
        <w:numPr>
          <w:ilvl w:val="0"/>
          <w:numId w:val="4"/>
        </w:numPr>
      </w:pPr>
      <w:r>
        <w:rPr>
          <w:rFonts w:hint="eastAsia"/>
        </w:rPr>
        <w:t>Unit editor: OK</w:t>
      </w:r>
    </w:p>
    <w:p w14:paraId="0FCCC371" w14:textId="77777777" w:rsidR="00E731C6" w:rsidRDefault="00E731C6" w:rsidP="00E731C6">
      <w:pPr>
        <w:rPr>
          <w:rFonts w:hint="eastAsia"/>
        </w:rPr>
      </w:pPr>
    </w:p>
    <w:p w14:paraId="752280AD" w14:textId="73829C03" w:rsidR="00B6760E" w:rsidRDefault="00E731C6" w:rsidP="00275248">
      <w:pPr>
        <w:pStyle w:val="a9"/>
        <w:numPr>
          <w:ilvl w:val="0"/>
          <w:numId w:val="4"/>
        </w:numPr>
      </w:pPr>
      <w:r>
        <w:rPr>
          <w:rFonts w:hint="eastAsia"/>
        </w:rPr>
        <w:t>View -&gt; Device comment edit window</w:t>
      </w:r>
    </w:p>
    <w:p w14:paraId="27F1A76F" w14:textId="30D4EF6C" w:rsidR="004D366D" w:rsidRDefault="004D366D" w:rsidP="00275248">
      <w:pPr>
        <w:pStyle w:val="a9"/>
        <w:numPr>
          <w:ilvl w:val="0"/>
          <w:numId w:val="4"/>
        </w:numPr>
      </w:pPr>
      <w:r>
        <w:rPr>
          <w:rFonts w:hint="eastAsia"/>
        </w:rPr>
        <w:t>Device comment edit window: Detail -&gt; Register unit device</w:t>
      </w:r>
    </w:p>
    <w:p w14:paraId="1C89C522" w14:textId="68CBC927" w:rsidR="004D366D" w:rsidRDefault="004D366D" w:rsidP="00275248">
      <w:pPr>
        <w:pStyle w:val="a9"/>
        <w:numPr>
          <w:ilvl w:val="0"/>
          <w:numId w:val="4"/>
        </w:numPr>
      </w:pPr>
      <w:r>
        <w:rPr>
          <w:rFonts w:hint="eastAsia"/>
        </w:rPr>
        <w:t>Register unit device: Select KV-8000 and KV-XL202. Reg</w:t>
      </w:r>
    </w:p>
    <w:p w14:paraId="6F833604" w14:textId="3D27467F" w:rsidR="004D366D" w:rsidRDefault="004D366D" w:rsidP="00275248">
      <w:pPr>
        <w:pStyle w:val="a9"/>
        <w:numPr>
          <w:ilvl w:val="0"/>
          <w:numId w:val="4"/>
        </w:numPr>
      </w:pPr>
      <w:r>
        <w:rPr>
          <w:rFonts w:hint="eastAsia"/>
        </w:rPr>
        <w:t>Device comment edit window: Verify that the unit device is registered.</w:t>
      </w:r>
    </w:p>
    <w:p w14:paraId="0B9DDD15" w14:textId="77777777" w:rsidR="00E731C6" w:rsidRDefault="00E731C6" w:rsidP="00E731C6">
      <w:pPr>
        <w:pStyle w:val="a9"/>
        <w:rPr>
          <w:rFonts w:hint="eastAsia"/>
        </w:rPr>
      </w:pPr>
    </w:p>
    <w:p w14:paraId="64C7F2F9" w14:textId="4B182EC8" w:rsidR="00E731C6" w:rsidRDefault="00631447" w:rsidP="00275248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Writing: recorder setting: continue </w:t>
      </w:r>
      <w:proofErr w:type="gramStart"/>
      <w:r>
        <w:rPr>
          <w:rFonts w:hint="eastAsia"/>
        </w:rPr>
        <w:t>sending(</w:t>
      </w:r>
      <w:proofErr w:type="gramEnd"/>
      <w:r>
        <w:rPr>
          <w:rFonts w:hint="eastAsia"/>
        </w:rPr>
        <w:t>No: this setting is optional.)</w:t>
      </w:r>
    </w:p>
    <w:p w14:paraId="76F1A020" w14:textId="175A4B6D" w:rsidR="00631447" w:rsidRDefault="00631447" w:rsidP="00275248">
      <w:pPr>
        <w:pStyle w:val="a9"/>
        <w:numPr>
          <w:ilvl w:val="0"/>
          <w:numId w:val="4"/>
        </w:numPr>
      </w:pPr>
      <w:r>
        <w:t>A</w:t>
      </w:r>
    </w:p>
    <w:p w14:paraId="3D6CA3A5" w14:textId="77777777" w:rsidR="00631447" w:rsidRDefault="00631447" w:rsidP="00275248">
      <w:pPr>
        <w:pStyle w:val="a9"/>
        <w:numPr>
          <w:ilvl w:val="0"/>
          <w:numId w:val="4"/>
        </w:numPr>
      </w:pPr>
    </w:p>
    <w:p w14:paraId="020779B9" w14:textId="77777777" w:rsidR="00E731C6" w:rsidRDefault="00E731C6" w:rsidP="00E731C6">
      <w:pPr>
        <w:pStyle w:val="a9"/>
        <w:rPr>
          <w:rFonts w:hint="eastAsia"/>
        </w:rPr>
      </w:pPr>
    </w:p>
    <w:p w14:paraId="76320C65" w14:textId="77777777" w:rsidR="00E731C6" w:rsidRDefault="00E731C6" w:rsidP="00275248">
      <w:pPr>
        <w:pStyle w:val="a9"/>
        <w:numPr>
          <w:ilvl w:val="0"/>
          <w:numId w:val="4"/>
        </w:numPr>
      </w:pPr>
    </w:p>
    <w:p w14:paraId="2F35BEE5" w14:textId="77777777" w:rsidR="00275248" w:rsidRPr="00B6760E" w:rsidRDefault="00275248" w:rsidP="00275248"/>
    <w:p w14:paraId="7C66CD70" w14:textId="77777777" w:rsidR="00275248" w:rsidRDefault="00275248" w:rsidP="00275248"/>
    <w:p w14:paraId="632B7751" w14:textId="77777777" w:rsidR="00275248" w:rsidRDefault="00275248" w:rsidP="00275248">
      <w:pPr>
        <w:rPr>
          <w:rFonts w:hint="eastAsia"/>
        </w:rPr>
      </w:pPr>
    </w:p>
    <w:p w14:paraId="7D791991" w14:textId="77777777" w:rsidR="00275248" w:rsidRDefault="00275248" w:rsidP="00A15DB8">
      <w:pPr>
        <w:pStyle w:val="a9"/>
        <w:numPr>
          <w:ilvl w:val="2"/>
          <w:numId w:val="2"/>
        </w:numPr>
        <w:rPr>
          <w:rFonts w:hint="eastAsia"/>
        </w:rPr>
      </w:pPr>
    </w:p>
    <w:p w14:paraId="099FB936" w14:textId="77777777" w:rsidR="00A15DB8" w:rsidRDefault="00A15DB8" w:rsidP="00A15DB8"/>
    <w:p w14:paraId="0883ECFB" w14:textId="77777777" w:rsidR="00A15DB8" w:rsidRDefault="00A15DB8" w:rsidP="00A15DB8">
      <w:pPr>
        <w:rPr>
          <w:rFonts w:hint="eastAsia"/>
        </w:rPr>
      </w:pPr>
    </w:p>
    <w:p w14:paraId="32E73CD4" w14:textId="08921CC0" w:rsidR="007C67FE" w:rsidRDefault="007C67F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Load </w:t>
      </w:r>
      <w:r w:rsidR="00F547BE">
        <w:rPr>
          <w:rFonts w:hint="eastAsia"/>
        </w:rPr>
        <w:t>s</w:t>
      </w:r>
      <w:r>
        <w:rPr>
          <w:rFonts w:hint="eastAsia"/>
        </w:rPr>
        <w:t>ettings from PLC</w:t>
      </w:r>
    </w:p>
    <w:p w14:paraId="26292AF0" w14:textId="7E094949" w:rsidR="007C67FE" w:rsidRDefault="007C67F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 w:rsidR="00F547BE">
        <w:rPr>
          <w:rFonts w:hint="eastAsia"/>
        </w:rPr>
        <w:t>Writing settings and programs</w:t>
      </w:r>
    </w:p>
    <w:p w14:paraId="395F575A" w14:textId="5CD60D61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Displaying device values</w:t>
      </w:r>
    </w:p>
    <w:p w14:paraId="2E80F439" w14:textId="6A3FE3F0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RS-232c communication of KV-XL202</w:t>
      </w:r>
    </w:p>
    <w:p w14:paraId="2F61DCC6" w14:textId="439427E6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04611B98" w14:textId="77777777" w:rsidR="007C67FE" w:rsidRDefault="007C67FE" w:rsidP="007C67FE"/>
    <w:p w14:paraId="7F7F786A" w14:textId="77777777" w:rsidR="007C67FE" w:rsidRDefault="007C67FE" w:rsidP="007C67FE"/>
    <w:p w14:paraId="79FCAB2C" w14:textId="77777777" w:rsidR="007C67FE" w:rsidRDefault="007C67FE" w:rsidP="007C67FE"/>
    <w:p w14:paraId="24553011" w14:textId="730E60EB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5E16AF6B" w14:textId="48EA6774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0894F9F3" w14:textId="12705143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5C63D3B5" w14:textId="77777777" w:rsidR="007C67FE" w:rsidRDefault="007C67FE" w:rsidP="007C67FE">
      <w:pPr>
        <w:pStyle w:val="a9"/>
        <w:numPr>
          <w:ilvl w:val="0"/>
          <w:numId w:val="2"/>
        </w:numPr>
      </w:pPr>
    </w:p>
    <w:sectPr w:rsidR="007C67F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AE98C8" w14:textId="77777777" w:rsidR="00543814" w:rsidRDefault="00543814" w:rsidP="00CA0899">
      <w:r>
        <w:separator/>
      </w:r>
    </w:p>
  </w:endnote>
  <w:endnote w:type="continuationSeparator" w:id="0">
    <w:p w14:paraId="7F223E98" w14:textId="77777777" w:rsidR="00543814" w:rsidRDefault="00543814" w:rsidP="00CA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D47B3" w14:textId="77777777" w:rsidR="00543814" w:rsidRDefault="00543814" w:rsidP="00CA0899">
      <w:r>
        <w:separator/>
      </w:r>
    </w:p>
  </w:footnote>
  <w:footnote w:type="continuationSeparator" w:id="0">
    <w:p w14:paraId="6B448200" w14:textId="77777777" w:rsidR="00543814" w:rsidRDefault="00543814" w:rsidP="00CA0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57A21"/>
    <w:multiLevelType w:val="hybridMultilevel"/>
    <w:tmpl w:val="107A61F2"/>
    <w:lvl w:ilvl="0" w:tplc="EC5E7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1ED33EC7"/>
    <w:multiLevelType w:val="multilevel"/>
    <w:tmpl w:val="D9287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25352C5"/>
    <w:multiLevelType w:val="hybridMultilevel"/>
    <w:tmpl w:val="18C8053A"/>
    <w:lvl w:ilvl="0" w:tplc="E996A3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67CE1430"/>
    <w:multiLevelType w:val="hybridMultilevel"/>
    <w:tmpl w:val="44607F1C"/>
    <w:lvl w:ilvl="0" w:tplc="4A4CBE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32049114">
    <w:abstractNumId w:val="0"/>
  </w:num>
  <w:num w:numId="2" w16cid:durableId="565455599">
    <w:abstractNumId w:val="1"/>
  </w:num>
  <w:num w:numId="3" w16cid:durableId="1798520668">
    <w:abstractNumId w:val="2"/>
  </w:num>
  <w:num w:numId="4" w16cid:durableId="236331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FE"/>
    <w:rsid w:val="000542A6"/>
    <w:rsid w:val="00176BC7"/>
    <w:rsid w:val="001A26BD"/>
    <w:rsid w:val="001D25E0"/>
    <w:rsid w:val="002025A1"/>
    <w:rsid w:val="00275248"/>
    <w:rsid w:val="004051E9"/>
    <w:rsid w:val="004D366D"/>
    <w:rsid w:val="004F3F7B"/>
    <w:rsid w:val="00543814"/>
    <w:rsid w:val="00631447"/>
    <w:rsid w:val="006B2D1B"/>
    <w:rsid w:val="007019EA"/>
    <w:rsid w:val="00706FEF"/>
    <w:rsid w:val="007C67FE"/>
    <w:rsid w:val="008D4335"/>
    <w:rsid w:val="009D1857"/>
    <w:rsid w:val="009D639A"/>
    <w:rsid w:val="00A15DB8"/>
    <w:rsid w:val="00AE04EB"/>
    <w:rsid w:val="00B6760E"/>
    <w:rsid w:val="00BA1FFF"/>
    <w:rsid w:val="00C761E2"/>
    <w:rsid w:val="00CA0899"/>
    <w:rsid w:val="00E731C6"/>
    <w:rsid w:val="00F5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831542"/>
  <w15:chartTrackingRefBased/>
  <w15:docId w15:val="{E730A94B-DDFA-428B-B8D8-8DB99820A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7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6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67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67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67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7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7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7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7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C67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C67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C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67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C67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67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C67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67F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C67F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C6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C67F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C67F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A0899"/>
  </w:style>
  <w:style w:type="paragraph" w:styleId="ac">
    <w:name w:val="footer"/>
    <w:basedOn w:val="a"/>
    <w:link w:val="ad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A0899"/>
  </w:style>
  <w:style w:type="paragraph" w:styleId="ae">
    <w:name w:val="Date"/>
    <w:basedOn w:val="a"/>
    <w:next w:val="a"/>
    <w:link w:val="af"/>
    <w:uiPriority w:val="99"/>
    <w:semiHidden/>
    <w:unhideWhenUsed/>
    <w:rsid w:val="00706FEF"/>
  </w:style>
  <w:style w:type="character" w:customStyle="1" w:styleId="af">
    <w:name w:val="日付 (文字)"/>
    <w:basedOn w:val="a0"/>
    <w:link w:val="ae"/>
    <w:uiPriority w:val="99"/>
    <w:semiHidden/>
    <w:rsid w:val="00706FEF"/>
  </w:style>
  <w:style w:type="paragraph" w:styleId="af0">
    <w:name w:val="caption"/>
    <w:basedOn w:val="a"/>
    <w:next w:val="a"/>
    <w:uiPriority w:val="35"/>
    <w:unhideWhenUsed/>
    <w:qFormat/>
    <w:rsid w:val="00706FEF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島袋　颯馬＠沖縄高専学生</dc:creator>
  <cp:keywords/>
  <dc:description/>
  <cp:lastModifiedBy>島袋　颯馬＠沖縄高専学生</cp:lastModifiedBy>
  <cp:revision>5</cp:revision>
  <dcterms:created xsi:type="dcterms:W3CDTF">2025-02-21T07:22:00Z</dcterms:created>
  <dcterms:modified xsi:type="dcterms:W3CDTF">2025-02-25T07:01:00Z</dcterms:modified>
</cp:coreProperties>
</file>