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3331E" w:rsidRPr="00CE4FEE" w:rsidRDefault="00584215">
      <w:pPr>
        <w:spacing w:before="240" w:after="240"/>
        <w:rPr>
          <w:rFonts w:ascii="Times New Roman" w:eastAsia="Times New Roman" w:hAnsi="Times New Roman" w:cs="Times New Roman"/>
          <w:i/>
          <w:sz w:val="24"/>
          <w:szCs w:val="24"/>
        </w:rPr>
      </w:pPr>
      <w:r w:rsidRPr="00CE4FEE">
        <w:rPr>
          <w:rFonts w:ascii="Times New Roman" w:eastAsia="Times New Roman" w:hAnsi="Times New Roman" w:cs="Times New Roman"/>
          <w:i/>
          <w:sz w:val="24"/>
          <w:szCs w:val="24"/>
        </w:rPr>
        <w:t>2. Methods</w:t>
      </w:r>
    </w:p>
    <w:p w14:paraId="00000002" w14:textId="77777777" w:rsidR="0023331E" w:rsidRPr="00CE4FEE" w:rsidRDefault="00584215">
      <w:pPr>
        <w:spacing w:before="240" w:after="240"/>
        <w:rPr>
          <w:rFonts w:ascii="Times New Roman" w:eastAsia="Times New Roman" w:hAnsi="Times New Roman" w:cs="Times New Roman"/>
          <w:i/>
          <w:sz w:val="24"/>
          <w:szCs w:val="24"/>
        </w:rPr>
      </w:pPr>
      <w:r w:rsidRPr="00CE4FEE">
        <w:rPr>
          <w:rFonts w:ascii="Times New Roman" w:eastAsia="Times New Roman" w:hAnsi="Times New Roman" w:cs="Times New Roman"/>
          <w:i/>
          <w:sz w:val="24"/>
          <w:szCs w:val="24"/>
        </w:rPr>
        <w:t>2.1 Participants</w:t>
      </w:r>
    </w:p>
    <w:p w14:paraId="00000003" w14:textId="56B7268E" w:rsidR="0023331E" w:rsidRPr="00CE4FEE" w:rsidRDefault="00584215">
      <w:pPr>
        <w:spacing w:before="240" w:after="240"/>
        <w:rPr>
          <w:rFonts w:ascii="Times New Roman" w:eastAsia="Times New Roman" w:hAnsi="Times New Roman" w:cs="Times New Roman"/>
          <w:sz w:val="24"/>
          <w:szCs w:val="24"/>
        </w:rPr>
      </w:pPr>
      <w:r w:rsidRPr="00CE4FEE">
        <w:rPr>
          <w:rFonts w:ascii="Times New Roman" w:eastAsia="Times New Roman" w:hAnsi="Times New Roman" w:cs="Times New Roman"/>
          <w:sz w:val="24"/>
          <w:szCs w:val="24"/>
        </w:rPr>
        <w:t xml:space="preserve">From prior cohort studies, 59 mother–child couples were recruited in the middle of Taiwan and included in the study </w:t>
      </w:r>
      <w:r w:rsidR="00376574">
        <w:rPr>
          <w:rFonts w:ascii="Times New Roman" w:eastAsia="Times New Roman" w:hAnsi="Times New Roman" w:cs="Times New Roman"/>
          <w:sz w:val="24"/>
          <w:szCs w:val="24"/>
        </w:rPr>
        <w:fldChar w:fldCharType="begin"/>
      </w:r>
      <w:r w:rsidR="00376574">
        <w:rPr>
          <w:rFonts w:ascii="Times New Roman" w:eastAsia="Times New Roman" w:hAnsi="Times New Roman" w:cs="Times New Roman"/>
          <w:sz w:val="24"/>
          <w:szCs w:val="24"/>
        </w:rPr>
        <w:instrText xml:space="preserve"> ADDIN EN.CITE &lt;EndNote&gt;&lt;Cite&gt;&lt;Author&gt;Lien&lt;/Author&gt;&lt;Year&gt;2015&lt;/Year&gt;&lt;RecNum&gt;81&lt;/RecNum&gt;&lt;DisplayText&gt;[1, 2]&lt;/DisplayText&gt;&lt;record&gt;&lt;rec-number&gt;81&lt;/rec-number&gt;&lt;foreign-keys&gt;&lt;key app="EN" db-id="wes52zswqdxdt0ezxpp5rpdy2f005ddptw0s" timestamp="1624929710"&gt;81&lt;/key&gt;&lt;/foreign-keys&gt;&lt;ref-type name="Journal Article"&gt;17&lt;/ref-type&gt;&lt;contributors&gt;&lt;authors&gt;&lt;author&gt;Lien, Yin-Ju&lt;/author&gt;&lt;author&gt;Ku, Hsiu-Ying&lt;/author&gt;&lt;author&gt;Su, Pen-Hua&lt;/author&gt;&lt;author&gt;Chen, Suh-Jen&lt;/author&gt;&lt;author&gt;Chen, Hsiao-Yen&lt;/author&gt;&lt;author&gt;Liao, Pao-Chi&lt;/author&gt;&lt;author&gt;Chen, Wei-J&lt;/author&gt;&lt;author&gt;Wang, Shu-Li %J Environmental health perspectives&lt;/author&gt;&lt;/authors&gt;&lt;/contributors&gt;&lt;titles&gt;&lt;title&gt;Prenatal exposure to phthalate esters and behavioral syndromes in children at 8 years of age: Taiwan Maternal and Infant Cohort Study&lt;/title&gt;&lt;/titles&gt;&lt;pages&gt;95-100&lt;/pages&gt;&lt;volume&gt;123&lt;/volume&gt;&lt;number&gt;1&lt;/number&gt;&lt;dates&gt;&lt;year&gt;2015&lt;/year&gt;&lt;/dates&gt;&lt;isbn&gt;0091-6765&lt;/isbn&gt;&lt;urls&gt;&lt;/urls&gt;&lt;/record&gt;&lt;/Cite&gt;&lt;Cite&gt;&lt;Author&gt;Wang&lt;/Author&gt;&lt;Year&gt;2015&lt;/Year&gt;&lt;RecNum&gt;82&lt;/RecNum&gt;&lt;record&gt;&lt;rec-number&gt;82&lt;/rec-number&gt;&lt;foreign-keys&gt;&lt;key app="EN" db-id="wes52zswqdxdt0ezxpp5rpdy2f005ddptw0s" timestamp="1624929737"&gt;82&lt;/key&gt;&lt;/foreign-keys&gt;&lt;ref-type name="Journal Article"&gt;17&lt;/ref-type&gt;&lt;contributors&gt;&lt;authors&gt;&lt;author&gt;Wang, Yan&lt;/author&gt;&lt;author&gt;Rogan, Walter J&lt;/author&gt;&lt;author&gt;Chen, Hsin-Yi&lt;/author&gt;&lt;author&gt;Chen, Pau-Chung&lt;/author&gt;&lt;author&gt;Su, Pen-Hua&lt;/author&gt;&lt;author&gt;Chen, Hsiao-Yen&lt;/author&gt;&lt;author&gt;Wang, Shu-Li %J International journal of hygiene&lt;/author&gt;&lt;author&gt;environmental health&lt;/author&gt;&lt;/authors&gt;&lt;/contributors&gt;&lt;titles&gt;&lt;title&gt;Prenatal exposure to perfluroalkyl substances and children&amp;apos;s IQ: The Taiwan maternal and infant cohort study&lt;/title&gt;&lt;/titles&gt;&lt;pages&gt;639-644&lt;/pages&gt;&lt;volume&gt;218&lt;/volume&gt;&lt;number&gt;7&lt;/number&gt;&lt;dates&gt;&lt;year&gt;2015&lt;/year&gt;&lt;/dates&gt;&lt;isbn&gt;1438-4639&lt;/isbn&gt;&lt;urls&gt;&lt;/urls&gt;&lt;/record&gt;&lt;/Cite&gt;&lt;/EndNote&gt;</w:instrText>
      </w:r>
      <w:r w:rsidR="00376574">
        <w:rPr>
          <w:rFonts w:ascii="Times New Roman" w:eastAsia="Times New Roman" w:hAnsi="Times New Roman" w:cs="Times New Roman"/>
          <w:sz w:val="24"/>
          <w:szCs w:val="24"/>
        </w:rPr>
        <w:fldChar w:fldCharType="separate"/>
      </w:r>
      <w:r w:rsidR="00376574">
        <w:rPr>
          <w:rFonts w:ascii="Times New Roman" w:eastAsia="Times New Roman" w:hAnsi="Times New Roman" w:cs="Times New Roman"/>
          <w:noProof/>
          <w:sz w:val="24"/>
          <w:szCs w:val="24"/>
        </w:rPr>
        <w:t>[1, 2]</w:t>
      </w:r>
      <w:r w:rsidR="00376574">
        <w:rPr>
          <w:rFonts w:ascii="Times New Roman" w:eastAsia="Times New Roman" w:hAnsi="Times New Roman" w:cs="Times New Roman"/>
          <w:sz w:val="24"/>
          <w:szCs w:val="24"/>
        </w:rPr>
        <w:fldChar w:fldCharType="end"/>
      </w:r>
      <w:r w:rsidRPr="00CE4FEE">
        <w:rPr>
          <w:rFonts w:ascii="Times New Roman" w:eastAsia="Times New Roman" w:hAnsi="Times New Roman" w:cs="Times New Roman"/>
          <w:sz w:val="24"/>
          <w:szCs w:val="24"/>
        </w:rPr>
        <w:t>.</w:t>
      </w:r>
      <w:r w:rsidRPr="00CE4FEE">
        <w:rPr>
          <w:rFonts w:ascii="Times New Roman" w:eastAsia="Times New Roman" w:hAnsi="Times New Roman" w:cs="Times New Roman"/>
          <w:color w:val="FF0000"/>
          <w:sz w:val="24"/>
          <w:szCs w:val="24"/>
        </w:rPr>
        <w:t xml:space="preserve"> </w:t>
      </w:r>
      <w:r w:rsidRPr="00CE4FEE">
        <w:rPr>
          <w:rFonts w:ascii="Times New Roman" w:eastAsia="Times New Roman" w:hAnsi="Times New Roman" w:cs="Times New Roman"/>
          <w:sz w:val="24"/>
          <w:szCs w:val="24"/>
        </w:rPr>
        <w:t>After obtaining an in-depth explanation of this research, the questionnaire was completed. It contained questions regarding basic demographics, food patterns throughout pregnancy, and medical history. Pregnant women's urine and/or serum samples were obtained during the third trimester to assess prenatal EDC exposure levels. We collected the brain imaging of the teenage children (male/female: 33/26, mean age: 13.95±0.47 years) of the mothers mentioned above from authorised hospitals. We acquired 59 magnetic resonance imaging (MRI) scans using 3 T MRI scanners at the Chung Shan Medical University Hospital. Teenage serum samples were also obtained during the third trimester to assess prenatal EDC exposure levels. During this period, the women took additional questionnaires that requested information about their education level, occupation, and family income.</w:t>
      </w:r>
    </w:p>
    <w:p w14:paraId="00000004" w14:textId="77777777" w:rsidR="0023331E" w:rsidRPr="00CE4FEE" w:rsidRDefault="00584215">
      <w:pPr>
        <w:spacing w:before="240" w:after="240"/>
        <w:rPr>
          <w:rFonts w:ascii="Times New Roman" w:eastAsia="Times New Roman" w:hAnsi="Times New Roman" w:cs="Times New Roman"/>
          <w:sz w:val="24"/>
          <w:szCs w:val="24"/>
        </w:rPr>
      </w:pPr>
      <w:r w:rsidRPr="00CE4FEE">
        <w:rPr>
          <w:rFonts w:ascii="Times New Roman" w:eastAsia="Times New Roman" w:hAnsi="Times New Roman" w:cs="Times New Roman"/>
          <w:color w:val="FF0000"/>
          <w:sz w:val="24"/>
          <w:szCs w:val="24"/>
          <w:highlight w:val="white"/>
        </w:rPr>
        <w:t>...</w:t>
      </w:r>
    </w:p>
    <w:p w14:paraId="00000005" w14:textId="77777777" w:rsidR="0023331E" w:rsidRPr="00CE4FEE" w:rsidRDefault="00584215">
      <w:pPr>
        <w:spacing w:before="240" w:after="240"/>
        <w:rPr>
          <w:rFonts w:ascii="Times New Roman" w:eastAsia="Times New Roman" w:hAnsi="Times New Roman" w:cs="Times New Roman"/>
          <w:i/>
          <w:sz w:val="24"/>
          <w:szCs w:val="24"/>
        </w:rPr>
      </w:pPr>
      <w:r w:rsidRPr="00CE4FEE">
        <w:rPr>
          <w:rFonts w:ascii="Times New Roman" w:eastAsia="Times New Roman" w:hAnsi="Times New Roman" w:cs="Times New Roman"/>
          <w:i/>
          <w:sz w:val="24"/>
          <w:szCs w:val="24"/>
        </w:rPr>
        <w:t xml:space="preserve">2.2 EDC measurements </w:t>
      </w:r>
    </w:p>
    <w:p w14:paraId="00000006" w14:textId="77777777" w:rsidR="0023331E" w:rsidRPr="00CE4FEE" w:rsidRDefault="00584215">
      <w:pPr>
        <w:spacing w:before="240" w:after="240"/>
        <w:rPr>
          <w:rFonts w:ascii="Times New Roman" w:eastAsia="Times New Roman" w:hAnsi="Times New Roman" w:cs="Times New Roman"/>
          <w:i/>
          <w:sz w:val="24"/>
          <w:szCs w:val="24"/>
        </w:rPr>
      </w:pPr>
      <w:r w:rsidRPr="00CE4FEE">
        <w:rPr>
          <w:rFonts w:ascii="Times New Roman" w:eastAsia="Times New Roman" w:hAnsi="Times New Roman" w:cs="Times New Roman"/>
          <w:color w:val="FF0000"/>
          <w:sz w:val="24"/>
          <w:szCs w:val="24"/>
          <w:highlight w:val="white"/>
        </w:rPr>
        <w:t>...</w:t>
      </w:r>
    </w:p>
    <w:p w14:paraId="00000007" w14:textId="77777777" w:rsidR="0023331E" w:rsidRPr="00CE4FEE" w:rsidRDefault="00584215">
      <w:pPr>
        <w:spacing w:before="240" w:after="240"/>
        <w:rPr>
          <w:rFonts w:ascii="Times New Roman" w:eastAsia="Times New Roman" w:hAnsi="Times New Roman" w:cs="Times New Roman"/>
          <w:i/>
          <w:sz w:val="24"/>
          <w:szCs w:val="24"/>
        </w:rPr>
      </w:pPr>
      <w:r w:rsidRPr="00CE4FEE">
        <w:rPr>
          <w:rFonts w:ascii="Times New Roman" w:eastAsia="Times New Roman" w:hAnsi="Times New Roman" w:cs="Times New Roman"/>
          <w:i/>
          <w:sz w:val="24"/>
          <w:szCs w:val="24"/>
        </w:rPr>
        <w:t>2.3 Imaging acquisition</w:t>
      </w:r>
    </w:p>
    <w:p w14:paraId="00000008" w14:textId="77777777" w:rsidR="0023331E" w:rsidRPr="00CE4FEE" w:rsidRDefault="00584215">
      <w:pPr>
        <w:spacing w:before="240" w:after="240"/>
        <w:rPr>
          <w:rFonts w:ascii="Times New Roman" w:eastAsia="Times New Roman" w:hAnsi="Times New Roman" w:cs="Times New Roman"/>
          <w:sz w:val="24"/>
          <w:szCs w:val="24"/>
        </w:rPr>
      </w:pPr>
      <w:r w:rsidRPr="00CE4FEE">
        <w:rPr>
          <w:rFonts w:ascii="Times New Roman" w:eastAsia="Times New Roman" w:hAnsi="Times New Roman" w:cs="Times New Roman"/>
          <w:sz w:val="24"/>
          <w:szCs w:val="24"/>
        </w:rPr>
        <w:t>All participants underwent a whole-brain volumetric T1-weighted images and diffusion-weighted scan acquired using a 20-channel head coil on the 3T imaging system (</w:t>
      </w:r>
      <w:proofErr w:type="spellStart"/>
      <w:r w:rsidRPr="00CE4FEE">
        <w:rPr>
          <w:rFonts w:ascii="Times New Roman" w:eastAsia="Times New Roman" w:hAnsi="Times New Roman" w:cs="Times New Roman"/>
          <w:sz w:val="24"/>
          <w:szCs w:val="24"/>
        </w:rPr>
        <w:t>Skyra</w:t>
      </w:r>
      <w:proofErr w:type="spellEnd"/>
      <w:r w:rsidRPr="00CE4FEE">
        <w:rPr>
          <w:rFonts w:ascii="Times New Roman" w:eastAsia="Times New Roman" w:hAnsi="Times New Roman" w:cs="Times New Roman"/>
          <w:sz w:val="24"/>
          <w:szCs w:val="24"/>
        </w:rPr>
        <w:t>, Siemens, Germany).</w:t>
      </w:r>
    </w:p>
    <w:p w14:paraId="00000009" w14:textId="1221B86D" w:rsidR="0023331E" w:rsidRPr="00CE4FEE" w:rsidRDefault="00584215">
      <w:pPr>
        <w:spacing w:before="240" w:after="240"/>
        <w:rPr>
          <w:rFonts w:ascii="Times New Roman" w:eastAsia="Times New Roman" w:hAnsi="Times New Roman" w:cs="Times New Roman"/>
          <w:sz w:val="24"/>
          <w:szCs w:val="24"/>
        </w:rPr>
      </w:pPr>
      <w:r w:rsidRPr="00CE4FEE">
        <w:rPr>
          <w:rFonts w:ascii="Times New Roman" w:eastAsia="Times New Roman" w:hAnsi="Times New Roman" w:cs="Times New Roman"/>
          <w:sz w:val="24"/>
          <w:szCs w:val="24"/>
        </w:rPr>
        <w:t xml:space="preserve">The 3D T1-weighted images were obtained using </w:t>
      </w:r>
      <w:proofErr w:type="gramStart"/>
      <w:r w:rsidRPr="00CE4FEE">
        <w:rPr>
          <w:rFonts w:ascii="Times New Roman" w:eastAsia="Times New Roman" w:hAnsi="Times New Roman" w:cs="Times New Roman"/>
          <w:sz w:val="24"/>
          <w:szCs w:val="24"/>
        </w:rPr>
        <w:t>an</w:t>
      </w:r>
      <w:proofErr w:type="gramEnd"/>
      <w:r w:rsidRPr="00CE4FEE">
        <w:rPr>
          <w:rFonts w:ascii="Times New Roman" w:eastAsia="Times New Roman" w:hAnsi="Times New Roman" w:cs="Times New Roman"/>
          <w:sz w:val="24"/>
          <w:szCs w:val="24"/>
        </w:rPr>
        <w:t xml:space="preserve"> magnetization-prepared rapid gradient-echo (MPRAGE) sequence with the following parameters: matrix 256 × 256; 160 slices; 1 mm in plane resolution, slice thickness=1 mm; TE/TR = 2.27/2500 </w:t>
      </w:r>
      <w:proofErr w:type="spellStart"/>
      <w:r w:rsidRPr="00CE4FEE">
        <w:rPr>
          <w:rFonts w:ascii="Times New Roman" w:eastAsia="Times New Roman" w:hAnsi="Times New Roman" w:cs="Times New Roman"/>
          <w:sz w:val="24"/>
          <w:szCs w:val="24"/>
        </w:rPr>
        <w:t>ms</w:t>
      </w:r>
      <w:proofErr w:type="spellEnd"/>
      <w:r w:rsidRPr="00CE4FEE">
        <w:rPr>
          <w:rFonts w:ascii="Times New Roman" w:eastAsia="Times New Roman" w:hAnsi="Times New Roman" w:cs="Times New Roman"/>
          <w:sz w:val="24"/>
          <w:szCs w:val="24"/>
        </w:rPr>
        <w:t xml:space="preserve">; TI = 902 </w:t>
      </w:r>
      <w:proofErr w:type="spellStart"/>
      <w:r w:rsidRPr="00CE4FEE">
        <w:rPr>
          <w:rFonts w:ascii="Times New Roman" w:eastAsia="Times New Roman" w:hAnsi="Times New Roman" w:cs="Times New Roman"/>
          <w:sz w:val="24"/>
          <w:szCs w:val="24"/>
        </w:rPr>
        <w:t>ms</w:t>
      </w:r>
      <w:proofErr w:type="spellEnd"/>
      <w:r w:rsidRPr="00CE4FEE">
        <w:rPr>
          <w:rFonts w:ascii="Times New Roman" w:eastAsia="Times New Roman" w:hAnsi="Times New Roman" w:cs="Times New Roman"/>
          <w:sz w:val="24"/>
          <w:szCs w:val="24"/>
        </w:rPr>
        <w:t>; flip angle =</w:t>
      </w:r>
      <w:r w:rsidR="008B57F3">
        <w:rPr>
          <w:rFonts w:asciiTheme="minorEastAsia" w:hAnsiTheme="minorEastAsia" w:cs="Times New Roman" w:hint="eastAsia"/>
          <w:sz w:val="24"/>
          <w:szCs w:val="24"/>
        </w:rPr>
        <w:t xml:space="preserve"> </w:t>
      </w:r>
      <w:r w:rsidRPr="00CE4FEE">
        <w:rPr>
          <w:rFonts w:ascii="Times New Roman" w:eastAsia="Times New Roman" w:hAnsi="Times New Roman" w:cs="Times New Roman"/>
          <w:sz w:val="24"/>
          <w:szCs w:val="24"/>
        </w:rPr>
        <w:t>8</w:t>
      </w:r>
      <w:r w:rsidRPr="00016E06">
        <w:rPr>
          <w:rFonts w:ascii="Times New Roman" w:eastAsia="Times New Roman" w:hAnsi="Times New Roman" w:cs="Times New Roman"/>
          <w:sz w:val="24"/>
          <w:szCs w:val="24"/>
          <w:vertAlign w:val="superscript"/>
        </w:rPr>
        <w:t>◦</w:t>
      </w:r>
      <w:r w:rsidRPr="00CE4FEE">
        <w:rPr>
          <w:rFonts w:ascii="Times New Roman" w:eastAsia="Times New Roman" w:hAnsi="Times New Roman" w:cs="Times New Roman"/>
          <w:sz w:val="24"/>
          <w:szCs w:val="24"/>
        </w:rPr>
        <w:t>.</w:t>
      </w:r>
    </w:p>
    <w:p w14:paraId="0000000A" w14:textId="76581704" w:rsidR="0023331E" w:rsidRPr="00CE4FEE" w:rsidRDefault="00584215">
      <w:pPr>
        <w:spacing w:before="240" w:after="240"/>
        <w:rPr>
          <w:rFonts w:ascii="Times New Roman" w:eastAsia="Times New Roman" w:hAnsi="Times New Roman" w:cs="Times New Roman"/>
          <w:sz w:val="24"/>
          <w:szCs w:val="24"/>
        </w:rPr>
      </w:pPr>
      <w:r w:rsidRPr="00CE4FEE">
        <w:rPr>
          <w:rFonts w:ascii="Times New Roman" w:eastAsia="Times New Roman" w:hAnsi="Times New Roman" w:cs="Times New Roman"/>
          <w:sz w:val="24"/>
          <w:szCs w:val="24"/>
        </w:rPr>
        <w:t>Diffusion-weighted images were acquired using echo-planar imaging</w:t>
      </w:r>
      <w:r w:rsidRPr="00CE4FEE">
        <w:rPr>
          <w:sz w:val="24"/>
          <w:szCs w:val="24"/>
        </w:rPr>
        <w:t xml:space="preserve"> </w:t>
      </w:r>
      <w:r w:rsidRPr="00CE4FEE">
        <w:rPr>
          <w:rFonts w:ascii="Times New Roman" w:eastAsia="Times New Roman" w:hAnsi="Times New Roman" w:cs="Times New Roman"/>
          <w:sz w:val="24"/>
          <w:szCs w:val="24"/>
        </w:rPr>
        <w:t xml:space="preserve">(SE-EPI), with TE/TR=97/4800 </w:t>
      </w:r>
      <w:proofErr w:type="spellStart"/>
      <w:r w:rsidRPr="00CE4FEE">
        <w:rPr>
          <w:rFonts w:ascii="Times New Roman" w:eastAsia="Times New Roman" w:hAnsi="Times New Roman" w:cs="Times New Roman"/>
          <w:sz w:val="24"/>
          <w:szCs w:val="24"/>
        </w:rPr>
        <w:t>ms</w:t>
      </w:r>
      <w:proofErr w:type="spellEnd"/>
      <w:r w:rsidRPr="00CE4FEE">
        <w:rPr>
          <w:rFonts w:ascii="Times New Roman" w:eastAsia="Times New Roman" w:hAnsi="Times New Roman" w:cs="Times New Roman"/>
          <w:sz w:val="24"/>
          <w:szCs w:val="24"/>
        </w:rPr>
        <w:t xml:space="preserve">; 128 × 128 acquisition matrix and 35 slices; voxel size </w:t>
      </w:r>
      <w:r w:rsidRPr="00CE4FEE">
        <w:rPr>
          <w:rFonts w:ascii="Times New Roman" w:eastAsia="Times New Roman" w:hAnsi="Times New Roman" w:cs="Times New Roman"/>
          <w:sz w:val="24"/>
          <w:szCs w:val="24"/>
        </w:rPr>
        <w:lastRenderedPageBreak/>
        <w:t>(resolution) =2 × 2 × 4 mm</w:t>
      </w:r>
      <w:r w:rsidRPr="00F6407D">
        <w:rPr>
          <w:rFonts w:ascii="Times New Roman" w:eastAsia="Times New Roman" w:hAnsi="Times New Roman" w:cs="Times New Roman"/>
          <w:sz w:val="24"/>
          <w:szCs w:val="24"/>
          <w:vertAlign w:val="superscript"/>
        </w:rPr>
        <w:t>3</w:t>
      </w:r>
      <w:r w:rsidRPr="00CE4FEE">
        <w:rPr>
          <w:rFonts w:ascii="Times New Roman" w:eastAsia="Times New Roman" w:hAnsi="Times New Roman" w:cs="Times New Roman"/>
          <w:sz w:val="24"/>
          <w:szCs w:val="24"/>
        </w:rPr>
        <w:t>; 64 isotopically distributed orientations for the diffusion weighted gradient at b-value = 1000, 1500, 2000 s/mm</w:t>
      </w:r>
      <w:r w:rsidRPr="00C165E4">
        <w:rPr>
          <w:rFonts w:ascii="Times New Roman" w:eastAsia="Times New Roman" w:hAnsi="Times New Roman" w:cs="Times New Roman"/>
          <w:sz w:val="24"/>
          <w:szCs w:val="24"/>
          <w:vertAlign w:val="superscript"/>
        </w:rPr>
        <w:t>2</w:t>
      </w:r>
      <w:r w:rsidRPr="00CE4FEE">
        <w:rPr>
          <w:rFonts w:ascii="Times New Roman" w:eastAsia="Times New Roman" w:hAnsi="Times New Roman" w:cs="Times New Roman"/>
          <w:sz w:val="24"/>
          <w:szCs w:val="24"/>
        </w:rPr>
        <w:t>, and 12 b=0 s/mm</w:t>
      </w:r>
      <w:r w:rsidRPr="00C165E4">
        <w:rPr>
          <w:rFonts w:ascii="Times New Roman" w:eastAsia="Times New Roman" w:hAnsi="Times New Roman" w:cs="Times New Roman"/>
          <w:sz w:val="24"/>
          <w:szCs w:val="24"/>
          <w:vertAlign w:val="superscript"/>
        </w:rPr>
        <w:t>2</w:t>
      </w:r>
      <w:r w:rsidRPr="00CE4FEE">
        <w:rPr>
          <w:rFonts w:ascii="Times New Roman" w:eastAsia="Times New Roman" w:hAnsi="Times New Roman" w:cs="Times New Roman"/>
          <w:sz w:val="24"/>
          <w:szCs w:val="24"/>
        </w:rPr>
        <w:t xml:space="preserve"> images.</w:t>
      </w:r>
    </w:p>
    <w:p w14:paraId="0000000B" w14:textId="77777777" w:rsidR="0023331E" w:rsidRPr="00CE4FEE" w:rsidRDefault="00584215">
      <w:pPr>
        <w:spacing w:before="240" w:after="240"/>
        <w:rPr>
          <w:rFonts w:ascii="Times New Roman" w:eastAsia="Times New Roman" w:hAnsi="Times New Roman" w:cs="Times New Roman"/>
          <w:i/>
          <w:color w:val="FF0000"/>
          <w:sz w:val="24"/>
          <w:szCs w:val="24"/>
        </w:rPr>
      </w:pPr>
      <w:r w:rsidRPr="00CE4FEE">
        <w:rPr>
          <w:rFonts w:ascii="Times New Roman" w:eastAsia="Times New Roman" w:hAnsi="Times New Roman" w:cs="Times New Roman"/>
          <w:i/>
          <w:sz w:val="24"/>
          <w:szCs w:val="24"/>
        </w:rPr>
        <w:t>2.4 TI Image processing</w:t>
      </w:r>
    </w:p>
    <w:p w14:paraId="17513D92" w14:textId="0148552E" w:rsidR="00342CB1" w:rsidRPr="00342CB1" w:rsidRDefault="00342CB1" w:rsidP="00342CB1">
      <w:pPr>
        <w:spacing w:before="240" w:after="240"/>
        <w:rPr>
          <w:rFonts w:ascii="Times New Roman" w:eastAsia="Times New Roman" w:hAnsi="Times New Roman" w:cs="Times New Roman"/>
          <w:color w:val="FF0000"/>
          <w:sz w:val="24"/>
          <w:szCs w:val="24"/>
        </w:rPr>
      </w:pPr>
      <w:bookmarkStart w:id="0" w:name="_Hlk75828745"/>
      <w:r w:rsidRPr="00342CB1">
        <w:rPr>
          <w:rFonts w:ascii="Times New Roman" w:eastAsia="Times New Roman" w:hAnsi="Times New Roman" w:cs="Times New Roman"/>
          <w:sz w:val="24"/>
          <w:szCs w:val="24"/>
        </w:rPr>
        <w:t xml:space="preserve">T1 images were processed using </w:t>
      </w:r>
      <w:proofErr w:type="spellStart"/>
      <w:r w:rsidRPr="00342CB1">
        <w:rPr>
          <w:rFonts w:ascii="Times New Roman" w:eastAsia="Times New Roman" w:hAnsi="Times New Roman" w:cs="Times New Roman"/>
          <w:sz w:val="24"/>
          <w:szCs w:val="24"/>
        </w:rPr>
        <w:t>FreeSurfer</w:t>
      </w:r>
      <w:proofErr w:type="spellEnd"/>
      <w:r w:rsidRPr="00342CB1">
        <w:rPr>
          <w:rFonts w:ascii="Times New Roman" w:eastAsia="Times New Roman" w:hAnsi="Times New Roman" w:cs="Times New Roman"/>
          <w:sz w:val="24"/>
          <w:szCs w:val="24"/>
        </w:rPr>
        <w:t xml:space="preserve"> (Version 6) automated neuroanatomical segmentation software2. Cortical thickness and surface area values were determined using the </w:t>
      </w:r>
      <w:r w:rsidRPr="002B226E">
        <w:rPr>
          <w:rFonts w:ascii="Times New Roman" w:eastAsia="Times New Roman" w:hAnsi="Times New Roman" w:cs="Times New Roman"/>
          <w:i/>
          <w:sz w:val="24"/>
          <w:szCs w:val="24"/>
        </w:rPr>
        <w:t>recon-all</w:t>
      </w:r>
      <w:r w:rsidRPr="00342CB1">
        <w:rPr>
          <w:rFonts w:ascii="Times New Roman" w:eastAsia="Times New Roman" w:hAnsi="Times New Roman" w:cs="Times New Roman"/>
          <w:sz w:val="24"/>
          <w:szCs w:val="24"/>
        </w:rPr>
        <w:t xml:space="preserve"> script on each T1-weighted scan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&lt;EndNote&gt;&lt;Cite&gt;&lt;Author&gt;Kubota&lt;/Author&gt;&lt;Year&gt;2020&lt;/Year&gt;&lt;RecNum&gt;82&lt;/RecNum&gt;&lt;DisplayText&gt;[3]&lt;/DisplayText&gt;&lt;record&gt;&lt;rec-number&gt;82&lt;/rec-number&gt;&lt;foreign-keys&gt;&lt;key app="EN" db-id="drtvf0af6xdv2yexaf6xsaeaxwxwasterr00" timestamp="1624912077"&gt;82&lt;/key&gt;&lt;/foreign-keys&gt;&lt;ref-type name="Journal Article"&gt;17&lt;/ref-type&gt;&lt;contributors&gt;&lt;authors&gt;&lt;author&gt;Kubota, Satomi&lt;/author&gt;&lt;author&gt;Masaoka, Yuri&lt;/author&gt;&lt;author&gt;Sugiyama, Haruko&lt;/author&gt;&lt;author&gt;Yoshida, Masaki&lt;/author&gt;&lt;author&gt;Yoshikawa, Akira&lt;/author&gt;&lt;author&gt;Koiwa, Nobuyoshi&lt;/author&gt;&lt;author&gt;Honma, Motoyasu&lt;/author&gt;&lt;author&gt;Kinno, Ryuta&lt;/author&gt;&lt;author&gt;Watanabe, Keiko&lt;/author&gt;&lt;author&gt;Iizuka, Natsuko&lt;/author&gt;&lt;/authors&gt;&lt;/contributors&gt;&lt;titles&gt;&lt;title&gt;Hippocampus and parahippocampus volume reduction associated with impaired olfactory abilities in subjects without evidence of cognitive decline&lt;/title&gt;&lt;secondary-title&gt;Frontiers in human neuroscience&lt;/secondary-title&gt;&lt;/titles&gt;&lt;periodical&gt;&lt;full-title&gt;Frontiers in human neuroscience&lt;/full-title&gt;&lt;/periodical&gt;&lt;pages&gt;415&lt;/pages&gt;&lt;volume&gt;14&lt;/volume&gt;&lt;dates&gt;&lt;year&gt;2020&lt;/year&gt;&lt;/dates&gt;&lt;isbn&gt;1662-5161&lt;/isbn&gt;&lt;urls&gt;&lt;/urls&gt;&lt;/record&gt;&lt;/Cite&gt;&lt;/EndNote&gt;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[3]</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 xml:space="preserve">.  The processing using </w:t>
      </w:r>
      <w:proofErr w:type="spellStart"/>
      <w:r w:rsidRPr="00342CB1">
        <w:rPr>
          <w:rFonts w:ascii="Times New Roman" w:eastAsia="Times New Roman" w:hAnsi="Times New Roman" w:cs="Times New Roman"/>
          <w:sz w:val="24"/>
          <w:szCs w:val="24"/>
        </w:rPr>
        <w:t>FreeSurfer</w:t>
      </w:r>
      <w:proofErr w:type="spellEnd"/>
      <w:r w:rsidRPr="00342CB1">
        <w:rPr>
          <w:rFonts w:ascii="Times New Roman" w:eastAsia="Times New Roman" w:hAnsi="Times New Roman" w:cs="Times New Roman"/>
          <w:sz w:val="24"/>
          <w:szCs w:val="24"/>
        </w:rPr>
        <w:t xml:space="preserve"> includes motion correction, the removal of non-brain tissue, intensity normalization, applied affine transformation to Montreal Neurological Institute(MNI) space, </w:t>
      </w:r>
      <w:proofErr w:type="spellStart"/>
      <w:r w:rsidRPr="00342CB1">
        <w:rPr>
          <w:rFonts w:ascii="Times New Roman" w:eastAsia="Times New Roman" w:hAnsi="Times New Roman" w:cs="Times New Roman"/>
          <w:sz w:val="24"/>
          <w:szCs w:val="24"/>
        </w:rPr>
        <w:t>Talairach</w:t>
      </w:r>
      <w:proofErr w:type="spellEnd"/>
      <w:r w:rsidRPr="00342CB1">
        <w:rPr>
          <w:rFonts w:ascii="Times New Roman" w:eastAsia="Times New Roman" w:hAnsi="Times New Roman" w:cs="Times New Roman"/>
          <w:sz w:val="24"/>
          <w:szCs w:val="24"/>
        </w:rPr>
        <w:t xml:space="preserve"> alignment, who brain segmentation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&lt;EndNote&gt;&lt;Cite&gt;&lt;Author&gt;Fischl&lt;/Author&gt;&lt;Year&gt;2002&lt;/Year&gt;&lt;RecNum&gt;83&lt;/RecNum&gt;&lt;DisplayText&gt;[4]&lt;/DisplayText&gt;&lt;record&gt;&lt;rec-number&gt;83&lt;/rec-number&gt;&lt;foreign-keys&gt;&lt;key app="EN" db-id="drtvf0af6xdv2yexaf6xsaeaxwxwasterr00" timestamp="1624912788"&gt;83&lt;/key&gt;&lt;/foreign-keys&gt;&lt;ref-type name="Journal Article"&gt;17&lt;/ref-type&gt;&lt;contributors&gt;&lt;authors&gt;&lt;author&gt;Fischl, Bruce&lt;/author&gt;&lt;author&gt;Salat, David H&lt;/author&gt;&lt;author&gt;Busa, Evelina&lt;/author&gt;&lt;author&gt;Albert, Marilyn&lt;/author&gt;&lt;author&gt;Dieterich, Megan&lt;/author&gt;&lt;author&gt;Haselgrove, Christian&lt;/author&gt;&lt;author&gt;Van Der Kouwe, Andre&lt;/author&gt;&lt;author&gt;Killiany, Ron&lt;/author&gt;&lt;author&gt;Kennedy, David&lt;/author&gt;&lt;author&gt;Klaveness, Shuna&lt;/author&gt;&lt;/authors&gt;&lt;/contributors&gt;&lt;titles&gt;&lt;title&gt;Whole brain segmentation: automated labeling of neuroanatomical structures in the human brain&lt;/title&gt;&lt;secondary-title&gt;Neuron&lt;/secondary-title&gt;&lt;/titles&gt;&lt;periodical&gt;&lt;full-title&gt;Neuron&lt;/full-title&gt;&lt;/periodical&gt;&lt;pages&gt;341-355&lt;/pages&gt;&lt;volume&gt;33&lt;/volume&gt;&lt;number&gt;3&lt;/number&gt;&lt;dates&gt;&lt;year&gt;2002&lt;/year&gt;&lt;/dates&gt;&lt;isbn&gt;0896-6273&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[4]</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w:t>
      </w:r>
      <w:r w:rsidR="002B226E">
        <w:rPr>
          <w:rFonts w:asciiTheme="minorEastAsia" w:hAnsiTheme="minorEastAsia" w:cs="Times New Roman" w:hint="eastAsia"/>
          <w:sz w:val="24"/>
          <w:szCs w:val="24"/>
        </w:rPr>
        <w:t xml:space="preserve"> </w:t>
      </w:r>
      <w:r w:rsidRPr="00342CB1">
        <w:rPr>
          <w:rFonts w:ascii="Times New Roman" w:eastAsia="Times New Roman" w:hAnsi="Times New Roman" w:cs="Times New Roman"/>
          <w:sz w:val="24"/>
          <w:szCs w:val="24"/>
        </w:rPr>
        <w:t xml:space="preserve">cortical surface reconstruction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&lt;EndNote&gt;&lt;Cite&gt;&lt;Author&gt;Fischl&lt;/Author&gt;&lt;Year&gt;1999&lt;/Year&gt;&lt;RecNum&gt;84&lt;/RecNum&gt;&lt;DisplayText&gt;[5, 6]&lt;/DisplayText&gt;&lt;record&gt;&lt;rec-number&gt;84&lt;/rec-number&gt;&lt;foreign-keys&gt;&lt;key app="EN" db-id="drtvf0af6xdv2yexaf6xsaeaxwxwasterr00" timestamp="1624912874"&gt;84&lt;/key&gt;&lt;/foreign-keys&gt;&lt;ref-type name="Journal Article"&gt;17&lt;/ref-type&gt;&lt;contributors&gt;&lt;authors&gt;&lt;author&gt;Fischl, Bruce&lt;/author&gt;&lt;author&gt;Sereno, Martin I&lt;/author&gt;&lt;author&gt;Dale, Anders M&lt;/author&gt;&lt;/authors&gt;&lt;/contributors&gt;&lt;titles&gt;&lt;title&gt;Cortical surface-based analysis: II: inflation, flattening, and a surface-based coordinate system&lt;/title&gt;&lt;secondary-title&gt;Neuroimage&lt;/secondary-title&gt;&lt;/titles&gt;&lt;periodical&gt;&lt;full-title&gt;Neuroimage&lt;/full-title&gt;&lt;/periodical&gt;&lt;pages&gt;195-207&lt;/pages&gt;&lt;volume&gt;9&lt;/volume&gt;&lt;number&gt;2&lt;/number&gt;&lt;dates&gt;&lt;year&gt;1999&lt;/year&gt;&lt;/dates&gt;&lt;isbn&gt;1053-8119&lt;/isbn&gt;&lt;urls&gt;&lt;/urls&gt;&lt;/record&gt;&lt;/Cite&gt;&lt;Cite&gt;&lt;Author&gt;Fischl&lt;/Author&gt;&lt;Year&gt;2000&lt;/Year&gt;&lt;RecNum&gt;85&lt;/RecNum&gt;&lt;record&gt;&lt;rec-number&gt;85&lt;/rec-number&gt;&lt;foreign-keys&gt;&lt;key app="EN" db-id="drtvf0af6xdv2yexaf6xsaeaxwxwasterr00" timestamp="1624912954"&gt;85&lt;/key&gt;&lt;/foreign-keys&gt;&lt;ref-type name="Journal Article"&gt;17&lt;/ref-type&gt;&lt;contributors&gt;&lt;authors&gt;&lt;author&gt;Fischl, Bruce&lt;/author&gt;&lt;author&gt;Dale, Anders M&lt;/author&gt;&lt;/authors&gt;&lt;/contributors&gt;&lt;titles&gt;&lt;title&gt;Measuring the thickness of the human cerebral cortex from magnetic resonance images&lt;/title&gt;&lt;secondary-title&gt;Proceedings of the National Academy of Sciences&lt;/secondary-title&gt;&lt;/titles&gt;&lt;periodical&gt;&lt;full-title&gt;Proceedings of the National Academy of Sciences&lt;/full-title&gt;&lt;/periodical&gt;&lt;pages&gt;11050-11055&lt;/pages&gt;&lt;volume&gt;97&lt;/volume&gt;&lt;number&gt;20&lt;/number&gt;&lt;dates&gt;&lt;year&gt;2000&lt;/year&gt;&lt;/dates&gt;&lt;isbn&gt;0027-8424&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[5, 6]</w:t>
      </w:r>
      <w:r w:rsidRPr="00342CB1">
        <w:rPr>
          <w:rFonts w:ascii="Times New Roman" w:eastAsia="Times New Roman" w:hAnsi="Times New Roman" w:cs="Times New Roman"/>
          <w:sz w:val="24"/>
          <w:szCs w:val="24"/>
        </w:rPr>
        <w:fldChar w:fldCharType="end"/>
      </w:r>
      <w:r w:rsidR="002B226E">
        <w:rPr>
          <w:rFonts w:asciiTheme="minorEastAsia" w:hAnsiTheme="minorEastAsia" w:cs="Times New Roman" w:hint="eastAsia"/>
          <w:sz w:val="24"/>
          <w:szCs w:val="24"/>
        </w:rPr>
        <w:t xml:space="preserve"> </w:t>
      </w:r>
      <w:r w:rsidRPr="00342CB1">
        <w:rPr>
          <w:rFonts w:ascii="Times New Roman" w:eastAsia="Times New Roman" w:hAnsi="Times New Roman" w:cs="Times New Roman"/>
          <w:sz w:val="24"/>
          <w:szCs w:val="24"/>
        </w:rPr>
        <w:t xml:space="preserve">and  </w:t>
      </w:r>
      <w:r w:rsidRPr="00342CB1">
        <w:rPr>
          <w:rFonts w:ascii="Times New Roman" w:eastAsia="Times New Roman" w:hAnsi="Times New Roman" w:cs="Times New Roman"/>
          <w:sz w:val="24"/>
          <w:szCs w:val="24"/>
          <w:highlight w:val="white"/>
        </w:rPr>
        <w:t>the cerebral cortex parcellation</w:t>
      </w:r>
      <w:r w:rsidR="002B226E">
        <w:rPr>
          <w:rFonts w:asciiTheme="minorEastAsia" w:hAnsiTheme="minorEastAsia" w:cs="Times New Roman" w:hint="eastAsia"/>
          <w:sz w:val="24"/>
          <w:szCs w:val="24"/>
          <w:highlight w:val="white"/>
        </w:rPr>
        <w:t xml:space="preserve"> </w:t>
      </w:r>
      <w:r w:rsidRPr="00342CB1">
        <w:rPr>
          <w:rFonts w:ascii="Times New Roman" w:eastAsia="Times New Roman" w:hAnsi="Times New Roman" w:cs="Times New Roman"/>
          <w:sz w:val="24"/>
          <w:szCs w:val="24"/>
          <w:highlight w:val="white"/>
        </w:rPr>
        <w:fldChar w:fldCharType="begin"/>
      </w:r>
      <w:r>
        <w:rPr>
          <w:rFonts w:ascii="Times New Roman" w:eastAsia="Times New Roman" w:hAnsi="Times New Roman" w:cs="Times New Roman"/>
          <w:sz w:val="24"/>
          <w:szCs w:val="24"/>
          <w:highlight w:val="white"/>
        </w:rPr>
        <w:instrText xml:space="preserve"> ADDIN EN.CITE &lt;EndNote&gt;&lt;Cite&gt;&lt;Author&gt;Fischl&lt;/Author&gt;&lt;Year&gt;2004&lt;/Year&gt;&lt;RecNum&gt;87&lt;/RecNum&gt;&lt;DisplayText&gt;[7]&lt;/DisplayText&gt;&lt;record&gt;&lt;rec-number&gt;87&lt;/rec-number&gt;&lt;foreign-keys&gt;&lt;key app="EN" db-id="drtvf0af6xdv2yexaf6xsaeaxwxwasterr00" timestamp="1624912995"&gt;87&lt;/key&gt;&lt;/foreign-keys&gt;&lt;ref-type name="Journal Article"&gt;17&lt;/ref-type&gt;&lt;contributors&gt;&lt;authors&gt;&lt;author&gt;Fischl, Bruce&lt;/author&gt;&lt;author&gt;Van Der Kouwe, André&lt;/author&gt;&lt;author&gt;Destrieux, Christophe&lt;/author&gt;&lt;author&gt;Halgren, Eric&lt;/author&gt;&lt;author&gt;Ségonne, Florent&lt;/author&gt;&lt;author&gt;Salat, David H&lt;/author&gt;&lt;author&gt;Busa, Evelina&lt;/author&gt;&lt;author&gt;Seidman, Larry J&lt;/author&gt;&lt;author&gt;Goldstein, Jill&lt;/author&gt;&lt;author&gt;Kennedy, David&lt;/author&gt;&lt;/authors&gt;&lt;/contributors&gt;&lt;titles&gt;&lt;title&gt;Automatically parcellating the human cerebral cortex&lt;/title&gt;&lt;secondary-title&gt;Cerebral cortex&lt;/secondary-title&gt;&lt;/titles&gt;&lt;periodical&gt;&lt;full-title&gt;Cerebral cortex&lt;/full-title&gt;&lt;/periodical&gt;&lt;pages&gt;11-22&lt;/pages&gt;&lt;volume&gt;14&lt;/volume&gt;&lt;number&gt;1&lt;/number&gt;&lt;dates&gt;&lt;year&gt;2004&lt;/year&gt;&lt;/dates&gt;&lt;isbn&gt;1047-3211&lt;/isbn&gt;&lt;urls&gt;&lt;/urls&gt;&lt;/record&gt;&lt;/Cite&gt;&lt;/EndNote&gt;</w:instrText>
      </w:r>
      <w:r w:rsidRPr="00342CB1">
        <w:rPr>
          <w:rFonts w:ascii="Times New Roman" w:eastAsia="Times New Roman" w:hAnsi="Times New Roman" w:cs="Times New Roman"/>
          <w:sz w:val="24"/>
          <w:szCs w:val="24"/>
          <w:highlight w:val="white"/>
        </w:rPr>
        <w:fldChar w:fldCharType="separate"/>
      </w:r>
      <w:r>
        <w:rPr>
          <w:rFonts w:ascii="Times New Roman" w:eastAsia="Times New Roman" w:hAnsi="Times New Roman" w:cs="Times New Roman"/>
          <w:noProof/>
          <w:sz w:val="24"/>
          <w:szCs w:val="24"/>
          <w:highlight w:val="white"/>
        </w:rPr>
        <w:t>[7]</w:t>
      </w:r>
      <w:r w:rsidRPr="00342CB1">
        <w:rPr>
          <w:rFonts w:ascii="Times New Roman" w:eastAsia="Times New Roman" w:hAnsi="Times New Roman" w:cs="Times New Roman"/>
          <w:sz w:val="24"/>
          <w:szCs w:val="24"/>
          <w:highlight w:val="white"/>
        </w:rPr>
        <w:fldChar w:fldCharType="end"/>
      </w:r>
      <w:r w:rsidRPr="00342CB1">
        <w:rPr>
          <w:rFonts w:ascii="Times New Roman" w:eastAsia="Times New Roman" w:hAnsi="Times New Roman" w:cs="Times New Roman"/>
          <w:sz w:val="24"/>
          <w:szCs w:val="24"/>
          <w:highlight w:val="white"/>
        </w:rPr>
        <w:t xml:space="preserve">. After segmentation, all outputs were checked by visual assessment, removal of non-brain tissue was performed using FSL’s </w:t>
      </w:r>
      <w:r w:rsidRPr="00342CB1">
        <w:rPr>
          <w:rFonts w:ascii="Times New Roman" w:eastAsia="Times New Roman" w:hAnsi="Times New Roman" w:cs="Times New Roman"/>
          <w:i/>
          <w:sz w:val="24"/>
          <w:szCs w:val="24"/>
          <w:highlight w:val="white"/>
        </w:rPr>
        <w:t>bet</w:t>
      </w:r>
      <w:r w:rsidRPr="00342CB1">
        <w:rPr>
          <w:rFonts w:ascii="Times New Roman" w:eastAsia="Times New Roman" w:hAnsi="Times New Roman" w:cs="Times New Roman"/>
          <w:sz w:val="24"/>
          <w:szCs w:val="24"/>
          <w:highlight w:val="white"/>
        </w:rPr>
        <w:t xml:space="preserve">, and re-runed the recon-all scripts. </w:t>
      </w:r>
      <w:r w:rsidRPr="00342CB1">
        <w:rPr>
          <w:rFonts w:ascii="Times New Roman" w:eastAsia="Times New Roman" w:hAnsi="Times New Roman" w:cs="Times New Roman"/>
          <w:sz w:val="24"/>
          <w:szCs w:val="24"/>
        </w:rPr>
        <w:t xml:space="preserve">The cortical thickness is estimated using </w:t>
      </w:r>
      <w:proofErr w:type="spellStart"/>
      <w:r w:rsidRPr="00342CB1">
        <w:rPr>
          <w:rFonts w:ascii="Times New Roman" w:eastAsia="Times New Roman" w:hAnsi="Times New Roman" w:cs="Times New Roman"/>
          <w:sz w:val="24"/>
          <w:szCs w:val="24"/>
        </w:rPr>
        <w:t>FreeSurfer</w:t>
      </w:r>
      <w:proofErr w:type="spellEnd"/>
      <w:r w:rsidRPr="00342CB1">
        <w:rPr>
          <w:rFonts w:ascii="Times New Roman" w:eastAsia="Times New Roman" w:hAnsi="Times New Roman" w:cs="Times New Roman"/>
          <w:sz w:val="24"/>
          <w:szCs w:val="24"/>
        </w:rPr>
        <w:t xml:space="preserve"> by finding the shortest path between each vertex of the white matter surface and the </w:t>
      </w:r>
      <w:proofErr w:type="spellStart"/>
      <w:r w:rsidRPr="00342CB1">
        <w:rPr>
          <w:rFonts w:ascii="Times New Roman" w:eastAsia="Times New Roman" w:hAnsi="Times New Roman" w:cs="Times New Roman"/>
          <w:sz w:val="24"/>
          <w:szCs w:val="24"/>
        </w:rPr>
        <w:t>gray</w:t>
      </w:r>
      <w:proofErr w:type="spellEnd"/>
      <w:r w:rsidRPr="00342CB1">
        <w:rPr>
          <w:rFonts w:ascii="Times New Roman" w:eastAsia="Times New Roman" w:hAnsi="Times New Roman" w:cs="Times New Roman"/>
          <w:sz w:val="24"/>
          <w:szCs w:val="24"/>
        </w:rPr>
        <w:t xml:space="preserve"> matter surface. The shortest distance between this vertex of the </w:t>
      </w:r>
      <w:proofErr w:type="spellStart"/>
      <w:r w:rsidRPr="00342CB1">
        <w:rPr>
          <w:rFonts w:ascii="Times New Roman" w:eastAsia="Times New Roman" w:hAnsi="Times New Roman" w:cs="Times New Roman"/>
          <w:sz w:val="24"/>
          <w:szCs w:val="24"/>
        </w:rPr>
        <w:t>gray</w:t>
      </w:r>
      <w:proofErr w:type="spellEnd"/>
      <w:r w:rsidRPr="00342CB1">
        <w:rPr>
          <w:rFonts w:ascii="Times New Roman" w:eastAsia="Times New Roman" w:hAnsi="Times New Roman" w:cs="Times New Roman"/>
          <w:sz w:val="24"/>
          <w:szCs w:val="24"/>
        </w:rPr>
        <w:t xml:space="preserve"> matter surface and the white matter surface is determined. At last, we estimate the cortical thickness as the average of these two distances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&lt;EndNote&gt;&lt;Cite&gt;&lt;Author&gt;Fischl&lt;/Author&gt;&lt;Year&gt;2000&lt;/Year&gt;&lt;RecNum&gt;89&lt;/RecNum&gt;&lt;DisplayText&gt;[6]&lt;/DisplayText&gt;&lt;record&gt;&lt;rec-number&gt;89&lt;/rec-number&gt;&lt;foreign-keys&gt;&lt;key app="EN" db-id="drtvf0af6xdv2yexaf6xsaeaxwxwasterr00" timestamp="1624913054"&gt;89&lt;/key&gt;&lt;/foreign-keys&gt;&lt;ref-type name="Journal Article"&gt;17&lt;/ref-type&gt;&lt;contributors&gt;&lt;authors&gt;&lt;author&gt;Fischl, Bruce&lt;/author&gt;&lt;author&gt;Dale, Anders M&lt;/author&gt;&lt;/authors&gt;&lt;/contributors&gt;&lt;titles&gt;&lt;title&gt;Measuring the thickness of the human cerebral cortex from magnetic resonance images&lt;/title&gt;&lt;secondary-title&gt;Proceedings of the National Academy of Sciences&lt;/secondary-title&gt;&lt;/titles&gt;&lt;periodical&gt;&lt;full-title&gt;Proceedings of the National Academy of Sciences&lt;/full-title&gt;&lt;/periodical&gt;&lt;pages&gt;11050-11055&lt;/pages&gt;&lt;volume&gt;97&lt;/volume&gt;&lt;number&gt;20&lt;/number&gt;&lt;dates&gt;&lt;year&gt;2000&lt;/year&gt;&lt;/dates&gt;&lt;isbn&gt;0027-8424&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[6]</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 xml:space="preserve">. Mean </w:t>
      </w:r>
      <w:r w:rsidRPr="00342CB1">
        <w:rPr>
          <w:rFonts w:ascii="Times New Roman" w:eastAsia="Times New Roman" w:hAnsi="Times New Roman" w:cs="Times New Roman"/>
          <w:sz w:val="24"/>
          <w:szCs w:val="24"/>
          <w:highlight w:val="white"/>
        </w:rPr>
        <w:t>S</w:t>
      </w:r>
      <w:r w:rsidRPr="00342CB1">
        <w:rPr>
          <w:rFonts w:ascii="Times New Roman" w:eastAsia="Times New Roman" w:hAnsi="Times New Roman" w:cs="Times New Roman"/>
          <w:sz w:val="24"/>
          <w:szCs w:val="24"/>
        </w:rPr>
        <w:t xml:space="preserve">urface areas and mean cortical thicknesses in each region of interest (ROI) of </w:t>
      </w:r>
      <w:proofErr w:type="spellStart"/>
      <w:r w:rsidRPr="00342CB1">
        <w:rPr>
          <w:rFonts w:ascii="Times New Roman" w:eastAsia="Times New Roman" w:hAnsi="Times New Roman" w:cs="Times New Roman"/>
          <w:sz w:val="24"/>
          <w:szCs w:val="24"/>
        </w:rPr>
        <w:t>FreeSurfer's</w:t>
      </w:r>
      <w:proofErr w:type="spellEnd"/>
      <w:r w:rsidRPr="00342CB1">
        <w:rPr>
          <w:rFonts w:ascii="Times New Roman" w:eastAsia="Times New Roman" w:hAnsi="Times New Roman" w:cs="Times New Roman"/>
          <w:sz w:val="24"/>
          <w:szCs w:val="24"/>
        </w:rPr>
        <w:t xml:space="preserve"> atlas were obtained from </w:t>
      </w:r>
      <w:proofErr w:type="spellStart"/>
      <w:r w:rsidRPr="00342CB1">
        <w:rPr>
          <w:rFonts w:ascii="Times New Roman" w:eastAsia="Times New Roman" w:hAnsi="Times New Roman" w:cs="Times New Roman"/>
          <w:sz w:val="24"/>
          <w:szCs w:val="24"/>
        </w:rPr>
        <w:t>FreeSurfer's</w:t>
      </w:r>
      <w:proofErr w:type="spellEnd"/>
      <w:r w:rsidRPr="00342CB1">
        <w:rPr>
          <w:rFonts w:ascii="Times New Roman" w:eastAsia="Times New Roman" w:hAnsi="Times New Roman" w:cs="Times New Roman"/>
          <w:sz w:val="24"/>
          <w:szCs w:val="24"/>
        </w:rPr>
        <w:t xml:space="preserve"> output </w:t>
      </w:r>
      <w:proofErr w:type="gramStart"/>
      <w:r w:rsidRPr="00F6407D">
        <w:rPr>
          <w:rFonts w:ascii="Times New Roman" w:eastAsia="Times New Roman" w:hAnsi="Times New Roman" w:cs="Times New Roman"/>
          <w:i/>
          <w:sz w:val="24"/>
          <w:szCs w:val="24"/>
        </w:rPr>
        <w:t>*</w:t>
      </w:r>
      <w:r w:rsidRPr="00C165E4">
        <w:rPr>
          <w:rFonts w:ascii="Times New Roman" w:eastAsia="Times New Roman" w:hAnsi="Times New Roman" w:cs="Times New Roman"/>
          <w:i/>
          <w:sz w:val="24"/>
          <w:szCs w:val="24"/>
        </w:rPr>
        <w:t>.</w:t>
      </w:r>
      <w:proofErr w:type="spellStart"/>
      <w:r w:rsidRPr="00C165E4">
        <w:rPr>
          <w:rFonts w:ascii="Times New Roman" w:eastAsia="Times New Roman" w:hAnsi="Times New Roman" w:cs="Times New Roman"/>
          <w:i/>
          <w:sz w:val="24"/>
          <w:szCs w:val="24"/>
        </w:rPr>
        <w:t>aparc</w:t>
      </w:r>
      <w:proofErr w:type="gramEnd"/>
      <w:r w:rsidRPr="00C165E4">
        <w:rPr>
          <w:rFonts w:ascii="Times New Roman" w:eastAsia="Times New Roman" w:hAnsi="Times New Roman" w:cs="Times New Roman"/>
          <w:i/>
          <w:sz w:val="24"/>
          <w:szCs w:val="24"/>
        </w:rPr>
        <w:t>.stats</w:t>
      </w:r>
      <w:proofErr w:type="spellEnd"/>
      <w:r w:rsidRPr="00342CB1">
        <w:rPr>
          <w:rFonts w:ascii="Times New Roman" w:eastAsia="Times New Roman" w:hAnsi="Times New Roman" w:cs="Times New Roman"/>
          <w:sz w:val="24"/>
          <w:szCs w:val="24"/>
        </w:rPr>
        <w:t xml:space="preserve"> files. </w:t>
      </w:r>
    </w:p>
    <w:bookmarkEnd w:id="0"/>
    <w:p w14:paraId="0000000D" w14:textId="77777777" w:rsidR="0023331E" w:rsidRPr="00342CB1" w:rsidRDefault="00584215">
      <w:pPr>
        <w:spacing w:before="240" w:after="240"/>
        <w:rPr>
          <w:rFonts w:ascii="Times New Roman" w:eastAsia="Times New Roman" w:hAnsi="Times New Roman" w:cs="Times New Roman"/>
          <w:sz w:val="24"/>
          <w:szCs w:val="24"/>
        </w:rPr>
      </w:pPr>
      <w:r w:rsidRPr="00342CB1">
        <w:rPr>
          <w:rFonts w:ascii="Times New Roman" w:eastAsia="Times New Roman" w:hAnsi="Times New Roman" w:cs="Times New Roman"/>
          <w:i/>
          <w:sz w:val="24"/>
          <w:szCs w:val="24"/>
        </w:rPr>
        <w:t xml:space="preserve">2.5 DKI Image </w:t>
      </w:r>
      <w:proofErr w:type="spellStart"/>
      <w:r w:rsidRPr="00342CB1">
        <w:rPr>
          <w:rFonts w:ascii="Times New Roman" w:eastAsia="Times New Roman" w:hAnsi="Times New Roman" w:cs="Times New Roman"/>
          <w:i/>
          <w:sz w:val="24"/>
          <w:szCs w:val="24"/>
        </w:rPr>
        <w:t>preprocessing</w:t>
      </w:r>
      <w:proofErr w:type="spellEnd"/>
      <w:r w:rsidRPr="00342CB1">
        <w:rPr>
          <w:rFonts w:ascii="Times New Roman" w:eastAsia="Times New Roman" w:hAnsi="Times New Roman" w:cs="Times New Roman"/>
          <w:i/>
          <w:sz w:val="24"/>
          <w:szCs w:val="24"/>
        </w:rPr>
        <w:t xml:space="preserve"> </w:t>
      </w:r>
    </w:p>
    <w:p w14:paraId="68435FFB" w14:textId="7B434F66" w:rsidR="00342CB1" w:rsidRPr="00342CB1" w:rsidRDefault="00342CB1" w:rsidP="00342CB1">
      <w:pPr>
        <w:spacing w:before="240" w:after="240"/>
        <w:rPr>
          <w:rFonts w:ascii="Times New Roman" w:eastAsia="Times New Roman" w:hAnsi="Times New Roman" w:cs="Times New Roman"/>
          <w:sz w:val="24"/>
          <w:szCs w:val="24"/>
        </w:rPr>
      </w:pPr>
      <w:bookmarkStart w:id="1" w:name="_heading=h.gjdgxs" w:colFirst="0" w:colLast="0"/>
      <w:bookmarkStart w:id="2" w:name="_Hlk75828756"/>
      <w:bookmarkEnd w:id="1"/>
      <w:r w:rsidRPr="00342CB1">
        <w:rPr>
          <w:rFonts w:ascii="Times New Roman" w:eastAsia="Times New Roman" w:hAnsi="Times New Roman" w:cs="Times New Roman"/>
          <w:sz w:val="24"/>
          <w:szCs w:val="24"/>
        </w:rPr>
        <w:t>First, diffusion weighted image was denoised by using Marchenko-</w:t>
      </w:r>
      <w:proofErr w:type="spellStart"/>
      <w:r w:rsidRPr="00342CB1">
        <w:rPr>
          <w:rFonts w:ascii="Times New Roman" w:eastAsia="Times New Roman" w:hAnsi="Times New Roman" w:cs="Times New Roman"/>
          <w:sz w:val="24"/>
          <w:szCs w:val="24"/>
        </w:rPr>
        <w:t>Pastur</w:t>
      </w:r>
      <w:proofErr w:type="spellEnd"/>
      <w:r w:rsidRPr="00342CB1">
        <w:rPr>
          <w:rFonts w:ascii="Times New Roman" w:eastAsia="Times New Roman" w:hAnsi="Times New Roman" w:cs="Times New Roman"/>
          <w:sz w:val="24"/>
          <w:szCs w:val="24"/>
        </w:rPr>
        <w:t xml:space="preserve"> principal component analysis (MP-PCA) denoising</w:t>
      </w:r>
      <w:r w:rsidRPr="00342CB1">
        <w:rPr>
          <w:rFonts w:asciiTheme="minorEastAsia" w:hAnsiTheme="minorEastAsia" w:cs="Times New Roman" w:hint="eastAsia"/>
          <w:sz w:val="24"/>
          <w:szCs w:val="24"/>
        </w:rPr>
        <w:t xml:space="preserve">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&lt;EndNote&gt;&lt;Cite&gt;&lt;Author&gt;Veraart&lt;/Author&gt;&lt;Year&gt;2016&lt;/Year&gt;&lt;RecNum&gt;75&lt;/RecNum&gt;&lt;DisplayText&gt;[8]&lt;/DisplayText&gt;&lt;record&gt;&lt;rec-number&gt;75&lt;/rec-number&gt;&lt;foreign-keys&gt;&lt;key app="EN" db-id="wes52zswqdxdt0ezxpp5rpdy2f005ddptw0s" timestamp="1624906373"&gt;75&lt;/key&gt;&lt;/foreign-keys&gt;&lt;ref-type name="Journal Article"&gt;17&lt;/ref-type&gt;&lt;contributors&gt;&lt;authors&gt;&lt;author&gt;Veraart, Jelle&lt;/author&gt;&lt;author&gt;Novikov, Dmitry S&lt;/author&gt;&lt;author&gt;Christiaens, Daan&lt;/author&gt;&lt;author&gt;Ades-Aron, Benjamin&lt;/author&gt;&lt;author&gt;Sijbers, Jan&lt;/author&gt;&lt;author&gt;Fieremans, Els %J Neuroimage&lt;/author&gt;&lt;/authors&gt;&lt;/contributors&gt;&lt;titles&gt;&lt;title&gt;Denoising of diffusion MRI using random matrix theory&lt;/title&gt;&lt;/titles&gt;&lt;pages&gt;394-406&lt;/pages&gt;&lt;volume&gt;142&lt;/volume&gt;&lt;dates&gt;&lt;year&gt;2016&lt;/year&gt;&lt;/dates&gt;&lt;isbn&gt;1053-8119&lt;/isbn&gt;&lt;urls&gt;&lt;/urls&gt;&lt;/record&gt;&lt;/Cite&gt;&lt;/EndNote&gt;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[8]</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 xml:space="preserve">. Gibbs-ringing artifact was eliminated by using the method of local </w:t>
      </w:r>
      <w:proofErr w:type="spellStart"/>
      <w:r w:rsidRPr="00342CB1">
        <w:rPr>
          <w:rFonts w:ascii="Times New Roman" w:eastAsia="Times New Roman" w:hAnsi="Times New Roman" w:cs="Times New Roman"/>
          <w:sz w:val="24"/>
          <w:szCs w:val="24"/>
        </w:rPr>
        <w:t>subvoxel</w:t>
      </w:r>
      <w:proofErr w:type="spellEnd"/>
      <w:r w:rsidRPr="00342CB1">
        <w:rPr>
          <w:rFonts w:ascii="Times New Roman" w:eastAsia="Times New Roman" w:hAnsi="Times New Roman" w:cs="Times New Roman"/>
          <w:sz w:val="24"/>
          <w:szCs w:val="24"/>
        </w:rPr>
        <w:t xml:space="preserve">-shifts proposed by Kellner et al.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&lt;EndNote&gt;&lt;Cite&gt;&lt;Author&gt;Kellner&lt;/Author&gt;&lt;Year&gt;2016&lt;/Year&gt;&lt;RecNum&gt;76&lt;/RecNum&gt;&lt;DisplayText&gt;[9]&lt;/DisplayText&gt;&lt;record&gt;&lt;rec-number&gt;76&lt;/rec-number&gt;&lt;foreign-keys&gt;&lt;key app="EN" db-id="wes52zswqdxdt0ezxpp5rpdy2f005ddptw0s" timestamp="1624906386"&gt;76&lt;/key&gt;&lt;/foreign-keys&gt;&lt;ref-type name="Journal Article"&gt;17&lt;/ref-type&gt;&lt;contributors&gt;&lt;authors&gt;&lt;author&gt;Kellner, Elias&lt;/author&gt;&lt;author&gt;Dhital, Bibek&lt;/author&gt;&lt;author&gt;Kiselev, Valerij G&lt;/author&gt;&lt;author&gt;Reisert, Marco %J Magnetic resonance in medicine&lt;/author&gt;&lt;/authors&gt;&lt;/contributors&gt;&lt;titles&gt;&lt;title&gt;Gibbs‐ringing artifact removal based on local subvoxel‐shifts&lt;/title&gt;&lt;/titles&gt;&lt;pages&gt;1574-1581&lt;/pages&gt;&lt;volume&gt;76&lt;/volume&gt;&lt;number&gt;5&lt;/number&gt;&lt;dates&gt;&lt;year&gt;2016&lt;/year&gt;&lt;/dates&gt;&lt;isbn&gt;0740-3194&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[9]</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 xml:space="preserve">. Eddy current induced distortion and motion artifacts were corrected by </w:t>
      </w:r>
      <w:r w:rsidRPr="00342CB1">
        <w:rPr>
          <w:rFonts w:ascii="Times New Roman" w:eastAsia="Times New Roman" w:hAnsi="Times New Roman" w:cs="Times New Roman"/>
          <w:sz w:val="24"/>
          <w:szCs w:val="24"/>
          <w:highlight w:val="white"/>
        </w:rPr>
        <w:t xml:space="preserve">FSL’s </w:t>
      </w:r>
      <w:r w:rsidRPr="00342CB1">
        <w:rPr>
          <w:rFonts w:ascii="Times New Roman" w:eastAsia="Times New Roman" w:hAnsi="Times New Roman" w:cs="Times New Roman"/>
          <w:sz w:val="24"/>
          <w:szCs w:val="24"/>
        </w:rPr>
        <w:t xml:space="preserve"> </w:t>
      </w:r>
      <w:r w:rsidRPr="00342CB1">
        <w:rPr>
          <w:rFonts w:ascii="Times New Roman" w:eastAsia="Times New Roman" w:hAnsi="Times New Roman" w:cs="Times New Roman"/>
          <w:i/>
          <w:sz w:val="24"/>
          <w:szCs w:val="24"/>
        </w:rPr>
        <w:t>eddy</w:t>
      </w:r>
      <w:r w:rsidRPr="00342CB1">
        <w:rPr>
          <w:rFonts w:ascii="Times New Roman" w:eastAsia="Times New Roman" w:hAnsi="Times New Roman" w:cs="Times New Roman"/>
          <w:sz w:val="24"/>
          <w:szCs w:val="24"/>
        </w:rPr>
        <w:t xml:space="preserve">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&lt;EndNote&gt;&lt;Cite&gt;&lt;Author&gt;Andersson&lt;/Author&gt;&lt;Year&gt;2015&lt;/Year&gt;&lt;RecNum&gt;78&lt;/RecNum&gt;&lt;DisplayText&gt;[10, 11]&lt;/DisplayText&gt;&lt;record&gt;&lt;rec-number&gt;78&lt;/rec-number&gt;&lt;foreign-keys&gt;&lt;key app="EN" db-id="wes52zswqdxdt0ezxpp5rpdy2f005ddptw0s" timestamp="1624906416"&gt;78&lt;/key&gt;&lt;/foreign-keys&gt;&lt;ref-type name="Journal Article"&gt;17&lt;/ref-type&gt;&lt;contributors&gt;&lt;authors&gt;&lt;author&gt;Andersson, Jesper LR&lt;/author&gt;&lt;author&gt;Sotiropoulos, Stamatios N %J Neuroimage&lt;/author&gt;&lt;/authors&gt;&lt;/contributors&gt;&lt;titles&gt;&lt;title&gt;Non-parametric representation and prediction of single-and multi-shell diffusion-weighted MRI data using Gaussian processes&lt;/title&gt;&lt;/titles&gt;&lt;pages&gt;166-176&lt;/pages&gt;&lt;volume&gt;122&lt;/volume&gt;&lt;dates&gt;&lt;year&gt;2015&lt;/year&gt;&lt;/dates&gt;&lt;isbn&gt;1053-8119&lt;/isbn&gt;&lt;urls&gt;&lt;/urls&gt;&lt;/record&gt;&lt;/Cite&gt;&lt;Cite&gt;&lt;Author&gt;Andersson&lt;/Author&gt;&lt;Year&gt;2016&lt;/Year&gt;&lt;RecNum&gt;77&lt;/RecNum&gt;&lt;record&gt;&lt;rec-number&gt;77&lt;/rec-number&gt;&lt;foreign-keys&gt;&lt;key app="EN" db-id="wes52zswqdxdt0ezxpp5rpdy2f005ddptw0s" timestamp="1624906412"&gt;77&lt;/key&gt;&lt;/foreign-keys&gt;&lt;ref-type name="Journal Article"&gt;17&lt;/ref-type&gt;&lt;contributors&gt;&lt;authors&gt;&lt;author&gt;Andersson, Jesper LR&lt;/author&gt;&lt;author&gt;Sotiropoulos, Stamatios N %J Neuroimage&lt;/author&gt;&lt;/authors&gt;&lt;/contributors&gt;&lt;titles&gt;&lt;title&gt;An integrated approach to correction for off-resonance effects and subject movement in diffusion MR imaging&lt;/title&gt;&lt;/titles&gt;&lt;pages&gt;1063-1078&lt;/pages&gt;&lt;volume&gt;125&lt;/volume&gt;&lt;dates&gt;&lt;year&gt;2016&lt;/year&gt;&lt;/dates&gt;&lt;isbn&gt;1053-8119&lt;/isbn&gt;&lt;urls&gt;&lt;/urls&gt;&lt;/record&gt;&lt;/Cite&gt;&lt;/EndNote&gt;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[10, 11]</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 xml:space="preserve">. DKI metrics were then generated for mean kurtosis (MK), axial kurtosis (AK) and radial kurtosis (RK) by using </w:t>
      </w:r>
      <w:r w:rsidRPr="002B226E">
        <w:rPr>
          <w:rFonts w:ascii="Times New Roman" w:eastAsia="Times New Roman" w:hAnsi="Times New Roman" w:cs="Times New Roman"/>
          <w:sz w:val="24"/>
          <w:szCs w:val="24"/>
        </w:rPr>
        <w:t>DIPY</w:t>
      </w:r>
      <w:r w:rsidRPr="00342CB1">
        <w:rPr>
          <w:rFonts w:ascii="Times New Roman" w:eastAsia="Times New Roman" w:hAnsi="Times New Roman" w:cs="Times New Roman"/>
          <w:sz w:val="24"/>
          <w:szCs w:val="24"/>
        </w:rPr>
        <w:t xml:space="preserve"> software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&lt;EndNote&gt;&lt;Cite&gt;&lt;Author&gt;Garyfallidis&lt;/Author&gt;&lt;Year&gt;2014&lt;/Year&gt;&lt;RecNum&gt;80&lt;/RecNum&gt;&lt;DisplayText&gt;[12]&lt;/DisplayText&gt;&lt;record&gt;&lt;rec-number&gt;80&lt;/rec-number&gt;&lt;foreign-keys&gt;&lt;key app="EN" db-id="wes52zswqdxdt0ezxpp5rpdy2f005ddptw0s" timestamp="1624924230"&gt;80&lt;/key&gt;&lt;/foreign-keys&gt;&lt;ref-type name="Journal Article"&gt;17&lt;/ref-type&gt;&lt;contributors&gt;&lt;authors&gt;&lt;author&gt;Garyfallidis, Eleftherios&lt;/author&gt;&lt;author&gt;Brett, Matthew&lt;/author&gt;&lt;author&gt;Amirbekian, Bagrat&lt;/author&gt;&lt;author&gt;Rokem, Ariel&lt;/author&gt;&lt;author&gt;Van Der Walt, Stefan&lt;/author&gt;&lt;author&gt;Descoteaux, Maxime&lt;/author&gt;&lt;author&gt;Nimmo-Smith, Ian %J Frontiers in neuroinformatics&lt;/author&gt;&lt;/authors&gt;&lt;/contributors&gt;&lt;titles&gt;&lt;title&gt;Dipy, a library for the analysis of diffusion MRI data&lt;/title&gt;&lt;/titles&gt;&lt;pages&gt;8&lt;/pages&gt;&lt;volume&gt;8&lt;/volume&gt;&lt;dates&gt;&lt;year&gt;2014&lt;/year&gt;&lt;/dates&gt;&lt;isbn&gt;1662-5196&lt;/isbn&gt;&lt;urls&gt;&lt;/urls&gt;&lt;/record&gt;&lt;/Cite&gt;&lt;/EndNote&gt;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[12]</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 xml:space="preserve">. We used the JHU DTI-based white matter atlas (ICBM-DTI-81 white matter labels atlas)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&lt;EndNote&gt;&lt;Cite&gt;&lt;Author&gt;Mori&lt;/Author&gt;&lt;Year&gt;2008&lt;/Year&gt;&lt;RecNum&gt;74&lt;/RecNum&gt;&lt;DisplayText&gt;[13]&lt;/DisplayText&gt;&lt;record&gt;&lt;rec-number&gt;74&lt;/rec-number&gt;&lt;foreign-keys&gt;&lt;key app="EN" db-id="wes52zswqdxdt0ezxpp5rpdy2f005ddptw0s" timestamp="1624906188"&gt;74&lt;/key&gt;&lt;/foreign-keys&gt;&lt;ref-type name="Journal Article"&gt;17&lt;/ref-type&gt;&lt;contributors&gt;&lt;authors&gt;&lt;author&gt;Mori, Susumu&lt;/author&gt;&lt;author&gt;Oishi, Kenichi&lt;/author&gt;&lt;author&gt;Jiang, Hangyi&lt;/author&gt;&lt;author&gt;Jiang, Li&lt;/author&gt;&lt;author&gt;Li, Xin&lt;/author&gt;&lt;author&gt;Akhter, Kazi&lt;/author&gt;&lt;author&gt;Hua, Kegang&lt;/author&gt;&lt;author&gt;Faria, Andreia V&lt;/author&gt;&lt;author&gt;Mahmood, Asif&lt;/author&gt;&lt;author&gt;Woods, Roger %J Neuroimage&lt;/author&gt;&lt;/authors&gt;&lt;/contributors&gt;&lt;titles&gt;&lt;title&gt;Stereotaxic white matter atlas based on diffusion tensor imaging in an ICBM template&lt;/title&gt;&lt;/titles&gt;&lt;pages&gt;570-582&lt;/pages&gt;&lt;volume&gt;40&lt;/volume&gt;&lt;number&gt;2&lt;/number&gt;&lt;dates&gt;&lt;year&gt;2008&lt;/year&gt;&lt;/dates&gt;&lt;isbn&gt;1053-8119&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[13]</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 xml:space="preserve"> to perform the parcellation method described by Lo et al. </w:t>
      </w:r>
      <w:r w:rsidRPr="00342CB1">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&lt;EndNote&gt;&lt;Cite&gt;&lt;Author&gt;Lo&lt;/Author&gt;&lt;Year&gt;2010&lt;/Year&gt;&lt;RecNum&gt;79&lt;/RecNum&gt;&lt;DisplayText&gt;[14]&lt;/DisplayText&gt;&lt;record&gt;&lt;rec-number&gt;79&lt;/rec-number&gt;&lt;foreign-keys&gt;&lt;key app="EN" db-id="wes52zswqdxdt0ezxpp5rpdy2f005ddptw0s" timestamp="1624906497"&gt;79&lt;/key&gt;&lt;/foreign-keys&gt;&lt;ref-type name="Journal Article"&gt;17&lt;/ref-type&gt;&lt;contributors&gt;&lt;authors&gt;&lt;author&gt;Lo, Chun-Yi&lt;/author&gt;&lt;author&gt;Wang, Pei-Ning&lt;/author&gt;&lt;author&gt;Chou, Kun-Hsien&lt;/author&gt;&lt;author&gt;Wang, Jinhui&lt;/author&gt;&lt;author&gt;He, Yong&lt;/author&gt;&lt;author&gt;Lin, Ching-Po %J Journal of Neuroscience&lt;/author&gt;&lt;/authors&gt;&lt;/contributors&gt;&lt;titles&gt;&lt;title&gt;Diffusion tensor tractography reveals abnormal topological organization in structural cortical networks in Alzheimer&amp;apos;s disease&lt;/title&gt;&lt;/titles&gt;&lt;pages&gt;16876-16885&lt;/pages&gt;&lt;volume&gt;30&lt;/volume&gt;&lt;number&gt;50&lt;/number&gt;&lt;dates&gt;&lt;year&gt;2010&lt;/year&gt;&lt;/dates&gt;&lt;isbn&gt;0270-6474&lt;/isbn&gt;&lt;urls&gt;&lt;/urls&gt;&lt;/record&gt;&lt;/Cite&gt;&lt;/EndNote&gt;</w:instrText>
      </w:r>
      <w:r w:rsidRPr="00342CB1">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[14]</w:t>
      </w:r>
      <w:r w:rsidRPr="00342CB1">
        <w:rPr>
          <w:rFonts w:ascii="Times New Roman" w:eastAsia="Times New Roman" w:hAnsi="Times New Roman" w:cs="Times New Roman"/>
          <w:sz w:val="24"/>
          <w:szCs w:val="24"/>
        </w:rPr>
        <w:fldChar w:fldCharType="end"/>
      </w:r>
      <w:r w:rsidRPr="00342CB1">
        <w:rPr>
          <w:rFonts w:ascii="Times New Roman" w:eastAsia="Times New Roman" w:hAnsi="Times New Roman" w:cs="Times New Roman"/>
          <w:sz w:val="24"/>
          <w:szCs w:val="24"/>
        </w:rPr>
        <w:t xml:space="preserve">. The JHU white matter template was applied to identify the regions in white matter for determining DKI metrics. The DKI metrics extracted from each white matter tract averaged across </w:t>
      </w:r>
      <w:proofErr w:type="gramStart"/>
      <w:r w:rsidRPr="00342CB1">
        <w:rPr>
          <w:rFonts w:ascii="Times New Roman" w:eastAsia="Times New Roman" w:hAnsi="Times New Roman" w:cs="Times New Roman"/>
          <w:sz w:val="24"/>
          <w:szCs w:val="24"/>
        </w:rPr>
        <w:t>the all</w:t>
      </w:r>
      <w:proofErr w:type="gramEnd"/>
      <w:r w:rsidRPr="00342CB1">
        <w:rPr>
          <w:rFonts w:ascii="Times New Roman" w:eastAsia="Times New Roman" w:hAnsi="Times New Roman" w:cs="Times New Roman"/>
          <w:sz w:val="24"/>
          <w:szCs w:val="24"/>
        </w:rPr>
        <w:t xml:space="preserve"> voxels for all subjects.</w:t>
      </w:r>
    </w:p>
    <w:bookmarkEnd w:id="2"/>
    <w:p w14:paraId="0000000F" w14:textId="77777777" w:rsidR="0023331E" w:rsidRPr="00CE4FEE" w:rsidRDefault="00584215">
      <w:pPr>
        <w:spacing w:before="240" w:after="240"/>
        <w:rPr>
          <w:rFonts w:ascii="Times New Roman" w:eastAsia="Times New Roman" w:hAnsi="Times New Roman" w:cs="Times New Roman"/>
          <w:i/>
          <w:sz w:val="24"/>
          <w:szCs w:val="24"/>
        </w:rPr>
      </w:pPr>
      <w:r w:rsidRPr="00CE4FEE">
        <w:rPr>
          <w:rFonts w:ascii="Times New Roman" w:eastAsia="Times New Roman" w:hAnsi="Times New Roman" w:cs="Times New Roman"/>
          <w:i/>
          <w:sz w:val="24"/>
          <w:szCs w:val="24"/>
        </w:rPr>
        <w:lastRenderedPageBreak/>
        <w:t>2.6 Statistical analysis</w:t>
      </w:r>
    </w:p>
    <w:p w14:paraId="00000010" w14:textId="77777777" w:rsidR="0023331E" w:rsidRPr="00CE4FEE" w:rsidRDefault="00584215">
      <w:pPr>
        <w:spacing w:before="240" w:after="240"/>
        <w:rPr>
          <w:rFonts w:ascii="Times New Roman" w:eastAsia="Times New Roman" w:hAnsi="Times New Roman" w:cs="Times New Roman"/>
          <w:i/>
          <w:sz w:val="24"/>
          <w:szCs w:val="24"/>
          <w:highlight w:val="white"/>
        </w:rPr>
      </w:pPr>
      <w:r w:rsidRPr="00CE4FEE">
        <w:rPr>
          <w:rFonts w:ascii="Times New Roman" w:eastAsia="Times New Roman" w:hAnsi="Times New Roman" w:cs="Times New Roman"/>
          <w:i/>
          <w:sz w:val="24"/>
          <w:szCs w:val="24"/>
          <w:highlight w:val="white"/>
        </w:rPr>
        <w:t>2.6.1 Demographic statistic</w:t>
      </w:r>
    </w:p>
    <w:p w14:paraId="00000011" w14:textId="77777777" w:rsidR="0023331E" w:rsidRPr="00CE4FEE" w:rsidRDefault="00584215">
      <w:pPr>
        <w:spacing w:before="240" w:after="240"/>
        <w:rPr>
          <w:rFonts w:ascii="Times New Roman" w:eastAsia="Times New Roman" w:hAnsi="Times New Roman" w:cs="Times New Roman"/>
          <w:sz w:val="24"/>
          <w:szCs w:val="24"/>
          <w:highlight w:val="white"/>
        </w:rPr>
      </w:pPr>
      <w:r w:rsidRPr="00CE4FEE">
        <w:rPr>
          <w:rFonts w:ascii="Times New Roman" w:eastAsia="Times New Roman" w:hAnsi="Times New Roman" w:cs="Times New Roman"/>
          <w:sz w:val="24"/>
          <w:szCs w:val="24"/>
          <w:highlight w:val="white"/>
        </w:rPr>
        <w:t>Statistical analyses were carried out using Statistical Product and Service Solutions (IBM SPSS Statistics Version 20.0. Armonk, NY).</w:t>
      </w:r>
    </w:p>
    <w:p w14:paraId="00000012" w14:textId="77777777" w:rsidR="0023331E" w:rsidRPr="00CE4FEE" w:rsidRDefault="00584215">
      <w:pPr>
        <w:spacing w:before="240" w:after="240"/>
        <w:rPr>
          <w:rFonts w:ascii="Times New Roman" w:eastAsia="Times New Roman" w:hAnsi="Times New Roman" w:cs="Times New Roman"/>
          <w:color w:val="FF0000"/>
          <w:sz w:val="24"/>
          <w:szCs w:val="24"/>
          <w:highlight w:val="white"/>
        </w:rPr>
      </w:pPr>
      <w:r w:rsidRPr="00CE4FEE">
        <w:rPr>
          <w:rFonts w:ascii="Times New Roman" w:eastAsia="Times New Roman" w:hAnsi="Times New Roman" w:cs="Times New Roman"/>
          <w:color w:val="FF0000"/>
          <w:sz w:val="24"/>
          <w:szCs w:val="24"/>
          <w:highlight w:val="white"/>
        </w:rPr>
        <w:t>...</w:t>
      </w:r>
    </w:p>
    <w:p w14:paraId="00000013" w14:textId="77777777" w:rsidR="0023331E" w:rsidRPr="00CE4FEE" w:rsidRDefault="00584215">
      <w:pPr>
        <w:spacing w:before="240" w:after="240"/>
        <w:rPr>
          <w:rFonts w:ascii="Times New Roman" w:eastAsia="Times New Roman" w:hAnsi="Times New Roman" w:cs="Times New Roman"/>
          <w:color w:val="1C1D1E"/>
          <w:sz w:val="24"/>
          <w:szCs w:val="24"/>
          <w:highlight w:val="white"/>
        </w:rPr>
      </w:pPr>
      <w:r w:rsidRPr="00CE4FEE">
        <w:rPr>
          <w:rFonts w:ascii="Times New Roman" w:eastAsia="Times New Roman" w:hAnsi="Times New Roman" w:cs="Times New Roman"/>
          <w:i/>
          <w:color w:val="1C1D1E"/>
          <w:sz w:val="24"/>
          <w:szCs w:val="24"/>
          <w:highlight w:val="white"/>
        </w:rPr>
        <w:t>2.6.2 Statistical analysis of images</w:t>
      </w:r>
    </w:p>
    <w:p w14:paraId="00000014" w14:textId="77777777" w:rsidR="0023331E" w:rsidRPr="00CE4FEE" w:rsidRDefault="00584215">
      <w:pPr>
        <w:spacing w:before="240" w:after="240"/>
        <w:rPr>
          <w:rFonts w:ascii="Times New Roman" w:eastAsia="Times New Roman" w:hAnsi="Times New Roman" w:cs="Times New Roman"/>
          <w:color w:val="1C1D1E"/>
          <w:sz w:val="24"/>
          <w:szCs w:val="24"/>
          <w:highlight w:val="white"/>
        </w:rPr>
      </w:pPr>
      <w:r w:rsidRPr="00CE4FEE">
        <w:rPr>
          <w:rFonts w:ascii="Times New Roman" w:eastAsia="Times New Roman" w:hAnsi="Times New Roman" w:cs="Times New Roman"/>
          <w:color w:val="1C1D1E"/>
          <w:sz w:val="24"/>
          <w:szCs w:val="24"/>
          <w:highlight w:val="white"/>
        </w:rPr>
        <w:t xml:space="preserve">Multivariate linear regression was performed to find the association between EDC concentration and the cortical measurements of teenage brain. To eliminate multiple-comparison effects, Bonferroni correction (0.05/68) was performed for 68 cortical regions. A Bonferroni-corrected </w:t>
      </w:r>
      <w:r w:rsidRPr="00CE4FEE">
        <w:rPr>
          <w:rFonts w:ascii="Times New Roman" w:eastAsia="Times New Roman" w:hAnsi="Times New Roman" w:cs="Times New Roman"/>
          <w:i/>
          <w:color w:val="1C1D1E"/>
          <w:sz w:val="24"/>
          <w:szCs w:val="24"/>
          <w:highlight w:val="white"/>
        </w:rPr>
        <w:t>p</w:t>
      </w:r>
      <w:r w:rsidRPr="00CE4FEE">
        <w:rPr>
          <w:rFonts w:ascii="Times New Roman" w:eastAsia="Times New Roman" w:hAnsi="Times New Roman" w:cs="Times New Roman"/>
          <w:color w:val="1C1D1E"/>
          <w:sz w:val="24"/>
          <w:szCs w:val="24"/>
          <w:highlight w:val="white"/>
        </w:rPr>
        <w:t xml:space="preserve">-value of less than 0.05 was considered as statistically significant. </w:t>
      </w:r>
    </w:p>
    <w:p w14:paraId="00000015" w14:textId="77777777" w:rsidR="0023331E" w:rsidRPr="00CE4FEE" w:rsidRDefault="00584215">
      <w:pPr>
        <w:spacing w:before="240" w:after="240"/>
        <w:rPr>
          <w:rFonts w:ascii="Times New Roman" w:eastAsia="Times New Roman" w:hAnsi="Times New Roman" w:cs="Times New Roman"/>
          <w:color w:val="1C1D1E"/>
          <w:sz w:val="24"/>
          <w:szCs w:val="24"/>
          <w:highlight w:val="white"/>
        </w:rPr>
      </w:pPr>
      <w:r w:rsidRPr="00CE4FEE">
        <w:rPr>
          <w:rFonts w:ascii="Times New Roman" w:eastAsia="Times New Roman" w:hAnsi="Times New Roman" w:cs="Times New Roman"/>
          <w:color w:val="1C1D1E"/>
          <w:sz w:val="24"/>
          <w:szCs w:val="24"/>
          <w:highlight w:val="white"/>
        </w:rPr>
        <w:t xml:space="preserve">The connection between EDC levels and the DKI metrics of teenage white matter tracts was determined using multivariate linear regression. To eliminate multiple-comparison effects, Bonferroni correction (0.05/48) was performed for 48 white matter tracts. A </w:t>
      </w:r>
      <w:r w:rsidRPr="00CE4FEE">
        <w:rPr>
          <w:rFonts w:ascii="Times New Roman" w:eastAsia="Times New Roman" w:hAnsi="Times New Roman" w:cs="Times New Roman"/>
          <w:i/>
          <w:color w:val="1C1D1E"/>
          <w:sz w:val="24"/>
          <w:szCs w:val="24"/>
          <w:highlight w:val="white"/>
        </w:rPr>
        <w:t>p</w:t>
      </w:r>
      <w:r w:rsidRPr="00CE4FEE">
        <w:rPr>
          <w:rFonts w:ascii="Times New Roman" w:eastAsia="Times New Roman" w:hAnsi="Times New Roman" w:cs="Times New Roman"/>
          <w:color w:val="1C1D1E"/>
          <w:sz w:val="24"/>
          <w:szCs w:val="24"/>
          <w:highlight w:val="white"/>
        </w:rPr>
        <w:t xml:space="preserve">-value less than 0.05 after Bonferroni correction was considered statistically significant. </w:t>
      </w:r>
    </w:p>
    <w:p w14:paraId="00000016" w14:textId="4DC6679B" w:rsidR="0023331E" w:rsidRPr="00CE4FEE" w:rsidRDefault="00584215">
      <w:pPr>
        <w:spacing w:before="240" w:after="240"/>
        <w:rPr>
          <w:rFonts w:ascii="Times New Roman" w:eastAsia="Times New Roman" w:hAnsi="Times New Roman" w:cs="Times New Roman"/>
          <w:color w:val="1C1D1E"/>
          <w:sz w:val="24"/>
          <w:szCs w:val="24"/>
          <w:highlight w:val="white"/>
        </w:rPr>
      </w:pPr>
      <w:r w:rsidRPr="00CE4FEE">
        <w:rPr>
          <w:rFonts w:ascii="Times New Roman" w:eastAsia="Times New Roman" w:hAnsi="Times New Roman" w:cs="Times New Roman"/>
          <w:color w:val="1C1D1E"/>
          <w:sz w:val="24"/>
          <w:szCs w:val="24"/>
          <w:highlight w:val="white"/>
        </w:rPr>
        <w:t xml:space="preserve">To reduce the impact from other confounders, family income and gender were selected and applied in the model as covariates. In order to minimize the effect of other confounders, </w:t>
      </w:r>
      <w:r w:rsidRPr="00CE4FEE">
        <w:rPr>
          <w:rFonts w:ascii="Times New Roman" w:eastAsia="Times New Roman" w:hAnsi="Times New Roman" w:cs="Times New Roman"/>
          <w:color w:val="FF0000"/>
          <w:sz w:val="24"/>
          <w:szCs w:val="24"/>
          <w:highlight w:val="white"/>
        </w:rPr>
        <w:t xml:space="preserve">xxx </w:t>
      </w:r>
      <w:r w:rsidRPr="00CE4FEE">
        <w:rPr>
          <w:rFonts w:ascii="Times New Roman" w:eastAsia="Times New Roman" w:hAnsi="Times New Roman" w:cs="Times New Roman"/>
          <w:color w:val="1C1D1E"/>
          <w:sz w:val="24"/>
          <w:szCs w:val="24"/>
          <w:highlight w:val="white"/>
        </w:rPr>
        <w:t xml:space="preserve">and </w:t>
      </w:r>
      <w:r w:rsidRPr="00CE4FEE">
        <w:rPr>
          <w:rFonts w:ascii="Times New Roman" w:eastAsia="Times New Roman" w:hAnsi="Times New Roman" w:cs="Times New Roman"/>
          <w:color w:val="FF0000"/>
          <w:sz w:val="24"/>
          <w:szCs w:val="24"/>
          <w:highlight w:val="white"/>
        </w:rPr>
        <w:t xml:space="preserve">xxx </w:t>
      </w:r>
      <w:r w:rsidRPr="00CE4FEE">
        <w:rPr>
          <w:rFonts w:ascii="Times New Roman" w:eastAsia="Times New Roman" w:hAnsi="Times New Roman" w:cs="Times New Roman"/>
          <w:color w:val="1C1D1E"/>
          <w:sz w:val="24"/>
          <w:szCs w:val="24"/>
          <w:highlight w:val="white"/>
        </w:rPr>
        <w:t xml:space="preserve">were chosen and included as covariates in the analysis. Additionally, we divided boys and girls into distinct groups for multivariate regression analyses in which </w:t>
      </w:r>
      <w:r w:rsidRPr="00CE4FEE">
        <w:rPr>
          <w:rFonts w:ascii="Times New Roman" w:eastAsia="Times New Roman" w:hAnsi="Times New Roman" w:cs="Times New Roman"/>
          <w:color w:val="FF0000"/>
          <w:sz w:val="24"/>
          <w:szCs w:val="24"/>
          <w:highlight w:val="white"/>
        </w:rPr>
        <w:t>xxx</w:t>
      </w:r>
      <w:r w:rsidRPr="00CE4FEE">
        <w:rPr>
          <w:rFonts w:ascii="Times New Roman" w:eastAsia="Times New Roman" w:hAnsi="Times New Roman" w:cs="Times New Roman"/>
          <w:color w:val="1C1D1E"/>
          <w:sz w:val="24"/>
          <w:szCs w:val="24"/>
          <w:highlight w:val="white"/>
        </w:rPr>
        <w:t xml:space="preserve"> was retained as a covariate.  Different co</w:t>
      </w:r>
      <w:r w:rsidRPr="00CE4FEE">
        <w:rPr>
          <w:rFonts w:ascii="Times New Roman" w:eastAsia="Times New Roman" w:hAnsi="Times New Roman" w:cs="Times New Roman"/>
          <w:sz w:val="24"/>
          <w:szCs w:val="24"/>
          <w:highlight w:val="white"/>
        </w:rPr>
        <w:t>ncentrations of EDCs were used as covariates to separate the impacts of other EDCs. Significant regions (Bonferroni-corrected</w:t>
      </w:r>
      <w:r w:rsidRPr="00CE4FEE">
        <w:rPr>
          <w:rFonts w:ascii="Times New Roman" w:eastAsia="Times New Roman" w:hAnsi="Times New Roman" w:cs="Times New Roman"/>
          <w:color w:val="1C1D1E"/>
          <w:sz w:val="24"/>
          <w:szCs w:val="24"/>
          <w:highlight w:val="white"/>
        </w:rPr>
        <w:t xml:space="preserve"> </w:t>
      </w:r>
      <w:r w:rsidRPr="00CE4FEE">
        <w:rPr>
          <w:rFonts w:ascii="Times New Roman" w:eastAsia="Times New Roman" w:hAnsi="Times New Roman" w:cs="Times New Roman"/>
          <w:i/>
          <w:color w:val="1C1D1E"/>
          <w:sz w:val="24"/>
          <w:szCs w:val="24"/>
          <w:highlight w:val="white"/>
        </w:rPr>
        <w:t>p</w:t>
      </w:r>
      <w:r w:rsidRPr="00CE4FEE">
        <w:rPr>
          <w:rFonts w:ascii="Times New Roman" w:eastAsia="Times New Roman" w:hAnsi="Times New Roman" w:cs="Times New Roman"/>
          <w:color w:val="1C1D1E"/>
          <w:sz w:val="24"/>
          <w:szCs w:val="24"/>
          <w:highlight w:val="white"/>
        </w:rPr>
        <w:t xml:space="preserve"> &lt; 0.05) were illustrated.</w:t>
      </w:r>
    </w:p>
    <w:p w14:paraId="00000017" w14:textId="77777777" w:rsidR="0023331E" w:rsidRPr="00CE4FEE" w:rsidRDefault="0023331E">
      <w:pPr>
        <w:spacing w:before="240" w:after="240"/>
        <w:rPr>
          <w:rFonts w:ascii="Times New Roman" w:eastAsia="Times New Roman" w:hAnsi="Times New Roman" w:cs="Times New Roman"/>
          <w:color w:val="1C1D1E"/>
          <w:sz w:val="24"/>
          <w:szCs w:val="24"/>
          <w:highlight w:val="white"/>
        </w:rPr>
      </w:pPr>
    </w:p>
    <w:p w14:paraId="40BBC569" w14:textId="77777777" w:rsidR="00CE4FEE" w:rsidRDefault="00CE4FEE" w:rsidP="00CE4FEE">
      <w:pPr>
        <w:adjustRightInd w:val="0"/>
        <w:spacing w:line="360" w:lineRule="auto"/>
        <w:rPr>
          <w:rFonts w:ascii="Times New Roman" w:hAnsi="Times New Roman" w:cs="Times New Roman"/>
          <w:b/>
          <w:noProof/>
          <w:sz w:val="28"/>
          <w:szCs w:val="28"/>
        </w:rPr>
      </w:pPr>
    </w:p>
    <w:p w14:paraId="54C99EA0" w14:textId="77777777" w:rsidR="006E3A30" w:rsidRDefault="006E3A30" w:rsidP="00CE4FEE">
      <w:pPr>
        <w:adjustRightInd w:val="0"/>
        <w:spacing w:line="360" w:lineRule="auto"/>
        <w:rPr>
          <w:rFonts w:ascii="Times New Roman" w:hAnsi="Times New Roman" w:cs="Times New Roman"/>
          <w:b/>
          <w:noProof/>
          <w:sz w:val="28"/>
          <w:szCs w:val="28"/>
        </w:rPr>
        <w:sectPr w:rsidR="006E3A30" w:rsidSect="00584215">
          <w:pgSz w:w="11906" w:h="16838"/>
          <w:pgMar w:top="1440" w:right="1800" w:bottom="1440" w:left="1800" w:header="851" w:footer="992" w:gutter="0"/>
          <w:cols w:space="425"/>
          <w:docGrid w:type="lines" w:linePitch="360"/>
        </w:sectPr>
      </w:pPr>
    </w:p>
    <w:p w14:paraId="65CCE4E5" w14:textId="1F9CC527" w:rsidR="00CE4FEE" w:rsidRDefault="00CE4FEE" w:rsidP="00CE4FEE">
      <w:pPr>
        <w:adjustRightInd w:val="0"/>
        <w:spacing w:line="360" w:lineRule="auto"/>
        <w:rPr>
          <w:rFonts w:ascii="Times New Roman" w:hAnsi="Times New Roman" w:cs="Times New Roman"/>
          <w:b/>
          <w:noProof/>
          <w:sz w:val="28"/>
          <w:szCs w:val="28"/>
        </w:rPr>
      </w:pPr>
      <w:r>
        <w:rPr>
          <w:rFonts w:ascii="Times New Roman" w:hAnsi="Times New Roman" w:cs="Times New Roman" w:hint="eastAsia"/>
          <w:b/>
          <w:noProof/>
          <w:sz w:val="28"/>
          <w:szCs w:val="28"/>
        </w:rPr>
        <w:lastRenderedPageBreak/>
        <w:t xml:space="preserve">Tables </w:t>
      </w:r>
    </w:p>
    <w:p w14:paraId="664582A9" w14:textId="27EC5B10" w:rsidR="000B3824" w:rsidRPr="00846784" w:rsidRDefault="000B3824" w:rsidP="000B3824">
      <w:pPr>
        <w:kinsoku w:val="0"/>
        <w:overflowPunct w:val="0"/>
        <w:autoSpaceDE w:val="0"/>
        <w:autoSpaceDN w:val="0"/>
        <w:adjustRightInd w:val="0"/>
        <w:snapToGrid w:val="0"/>
        <w:rPr>
          <w:rFonts w:ascii="Times New Roman" w:hAnsi="Times New Roman" w:cs="Times New Roman"/>
          <w:b/>
          <w:noProof/>
          <w:sz w:val="24"/>
          <w:szCs w:val="24"/>
        </w:rPr>
      </w:pPr>
      <w:r w:rsidRPr="00846784">
        <w:rPr>
          <w:rFonts w:ascii="Times New Roman" w:hAnsi="Times New Roman" w:cs="Times New Roman" w:hint="eastAsia"/>
          <w:b/>
          <w:noProof/>
          <w:sz w:val="24"/>
          <w:szCs w:val="24"/>
        </w:rPr>
        <w:t>T</w:t>
      </w:r>
      <w:r w:rsidRPr="00846784">
        <w:rPr>
          <w:rFonts w:ascii="Times New Roman" w:hAnsi="Times New Roman" w:cs="Times New Roman"/>
          <w:b/>
          <w:noProof/>
          <w:sz w:val="24"/>
          <w:szCs w:val="24"/>
        </w:rPr>
        <w:t xml:space="preserve">able 1. EDC concentrations </w:t>
      </w:r>
      <w:r w:rsidRPr="00846784">
        <w:rPr>
          <w:rFonts w:ascii="Times New Roman" w:hAnsi="Times New Roman" w:cs="Times New Roman" w:hint="eastAsia"/>
          <w:b/>
          <w:noProof/>
          <w:sz w:val="24"/>
          <w:szCs w:val="24"/>
        </w:rPr>
        <w:t>i</w:t>
      </w:r>
      <w:r w:rsidRPr="00846784">
        <w:rPr>
          <w:rFonts w:ascii="Times New Roman" w:hAnsi="Times New Roman" w:cs="Times New Roman"/>
          <w:b/>
          <w:noProof/>
          <w:sz w:val="24"/>
          <w:szCs w:val="24"/>
        </w:rPr>
        <w:t xml:space="preserve">n </w:t>
      </w:r>
      <w:r w:rsidR="000E2D42">
        <w:rPr>
          <w:rFonts w:ascii="Times New Roman" w:hAnsi="Times New Roman" w:cs="Times New Roman"/>
          <w:b/>
          <w:noProof/>
          <w:sz w:val="24"/>
          <w:szCs w:val="24"/>
        </w:rPr>
        <w:t xml:space="preserve">teenagers’ </w:t>
      </w:r>
      <w:r w:rsidR="00846784">
        <w:rPr>
          <w:rFonts w:ascii="Times New Roman" w:hAnsi="Times New Roman" w:cs="Times New Roman"/>
          <w:b/>
          <w:noProof/>
          <w:sz w:val="24"/>
          <w:szCs w:val="24"/>
        </w:rPr>
        <w:t>mothers</w:t>
      </w:r>
    </w:p>
    <w:p w14:paraId="25D64491" w14:textId="77777777" w:rsidR="000B3824" w:rsidRDefault="000B3824" w:rsidP="000B3824">
      <w:pPr>
        <w:kinsoku w:val="0"/>
        <w:overflowPunct w:val="0"/>
        <w:autoSpaceDE w:val="0"/>
        <w:autoSpaceDN w:val="0"/>
        <w:adjustRightInd w:val="0"/>
        <w:snapToGrid w:val="0"/>
        <w:rPr>
          <w:rFonts w:ascii="Times New Roman" w:hAnsi="Times New Roman" w:cs="Times New Roman"/>
        </w:rPr>
      </w:pPr>
    </w:p>
    <w:tbl>
      <w:tblPr>
        <w:tblW w:w="5000" w:type="pct"/>
        <w:tblCellMar>
          <w:left w:w="28" w:type="dxa"/>
          <w:right w:w="28" w:type="dxa"/>
        </w:tblCellMar>
        <w:tblLook w:val="04A0" w:firstRow="1" w:lastRow="0" w:firstColumn="1" w:lastColumn="0" w:noHBand="0" w:noVBand="1"/>
      </w:tblPr>
      <w:tblGrid>
        <w:gridCol w:w="1645"/>
        <w:gridCol w:w="610"/>
        <w:gridCol w:w="1387"/>
        <w:gridCol w:w="778"/>
        <w:gridCol w:w="1376"/>
        <w:gridCol w:w="540"/>
        <w:gridCol w:w="1387"/>
        <w:gridCol w:w="778"/>
        <w:gridCol w:w="1376"/>
        <w:gridCol w:w="540"/>
        <w:gridCol w:w="1387"/>
        <w:gridCol w:w="778"/>
        <w:gridCol w:w="1376"/>
      </w:tblGrid>
      <w:tr w:rsidR="000B3824" w:rsidRPr="00891BD0" w14:paraId="2F475C72" w14:textId="77777777" w:rsidTr="009A78A2">
        <w:trPr>
          <w:trHeight w:val="435"/>
        </w:trPr>
        <w:tc>
          <w:tcPr>
            <w:tcW w:w="589" w:type="pct"/>
            <w:tcBorders>
              <w:top w:val="single" w:sz="4" w:space="0" w:color="auto"/>
              <w:left w:val="nil"/>
              <w:right w:val="nil"/>
            </w:tcBorders>
            <w:shd w:val="clear" w:color="auto" w:fill="auto"/>
            <w:noWrap/>
            <w:vAlign w:val="center"/>
            <w:hideMark/>
          </w:tcPr>
          <w:p w14:paraId="78A8E4CE" w14:textId="77777777" w:rsidR="000B3824" w:rsidRPr="000D1933" w:rsidRDefault="000B3824" w:rsidP="00AD124A">
            <w:pPr>
              <w:jc w:val="center"/>
              <w:rPr>
                <w:rFonts w:ascii="Times New Roman" w:eastAsia="PMingLiU" w:hAnsi="Times New Roman" w:cs="Times New Roman"/>
                <w:b/>
              </w:rPr>
            </w:pPr>
            <w:r w:rsidRPr="000D1933">
              <w:rPr>
                <w:rFonts w:ascii="Times New Roman" w:eastAsia="PMingLiU" w:hAnsi="Times New Roman" w:cs="Times New Roman"/>
                <w:b/>
              </w:rPr>
              <w:t xml:space="preserve">　</w:t>
            </w:r>
          </w:p>
        </w:tc>
        <w:tc>
          <w:tcPr>
            <w:tcW w:w="1487" w:type="pct"/>
            <w:gridSpan w:val="4"/>
            <w:tcBorders>
              <w:top w:val="single" w:sz="4" w:space="0" w:color="auto"/>
              <w:left w:val="nil"/>
              <w:right w:val="nil"/>
            </w:tcBorders>
            <w:shd w:val="clear" w:color="auto" w:fill="auto"/>
            <w:noWrap/>
            <w:vAlign w:val="center"/>
            <w:hideMark/>
          </w:tcPr>
          <w:p w14:paraId="025EAFAC" w14:textId="0FA927B0" w:rsidR="000B3824" w:rsidRPr="000D1933" w:rsidRDefault="00846784" w:rsidP="00AD124A">
            <w:pPr>
              <w:jc w:val="center"/>
              <w:rPr>
                <w:rFonts w:ascii="Times New Roman" w:eastAsia="PMingLiU" w:hAnsi="Times New Roman" w:cs="Times New Roman"/>
                <w:b/>
              </w:rPr>
            </w:pPr>
            <w:r>
              <w:rPr>
                <w:rFonts w:ascii="Times New Roman" w:eastAsia="PMingLiU" w:hAnsi="Times New Roman" w:cs="Times New Roman"/>
                <w:b/>
              </w:rPr>
              <w:t>All participants</w:t>
            </w:r>
          </w:p>
        </w:tc>
        <w:tc>
          <w:tcPr>
            <w:tcW w:w="1462" w:type="pct"/>
            <w:gridSpan w:val="4"/>
            <w:tcBorders>
              <w:top w:val="single" w:sz="4" w:space="0" w:color="auto"/>
              <w:left w:val="nil"/>
              <w:right w:val="nil"/>
            </w:tcBorders>
            <w:shd w:val="clear" w:color="auto" w:fill="auto"/>
            <w:noWrap/>
            <w:vAlign w:val="center"/>
            <w:hideMark/>
          </w:tcPr>
          <w:p w14:paraId="0585FE47" w14:textId="45FED1DB" w:rsidR="000B3824" w:rsidRPr="000D1933" w:rsidRDefault="000D1933" w:rsidP="00985FAA">
            <w:pPr>
              <w:jc w:val="center"/>
              <w:rPr>
                <w:rFonts w:ascii="Times New Roman" w:eastAsia="PMingLiU" w:hAnsi="Times New Roman" w:cs="Times New Roman"/>
                <w:b/>
              </w:rPr>
            </w:pPr>
            <w:r>
              <w:rPr>
                <w:rFonts w:ascii="Times New Roman" w:eastAsia="PMingLiU" w:hAnsi="Times New Roman" w:cs="Times New Roman"/>
                <w:b/>
              </w:rPr>
              <w:t xml:space="preserve">With </w:t>
            </w:r>
            <w:r w:rsidR="00985FAA">
              <w:rPr>
                <w:rFonts w:ascii="Times New Roman" w:eastAsia="PMingLiU" w:hAnsi="Times New Roman" w:cs="Times New Roman"/>
                <w:b/>
              </w:rPr>
              <w:t>m</w:t>
            </w:r>
            <w:r w:rsidR="000B3824" w:rsidRPr="000D1933">
              <w:rPr>
                <w:rFonts w:ascii="Times New Roman" w:eastAsia="PMingLiU" w:hAnsi="Times New Roman" w:cs="Times New Roman"/>
                <w:b/>
              </w:rPr>
              <w:t>ale</w:t>
            </w:r>
            <w:r>
              <w:rPr>
                <w:rFonts w:ascii="Times New Roman" w:eastAsia="PMingLiU" w:hAnsi="Times New Roman" w:cs="Times New Roman"/>
                <w:b/>
              </w:rPr>
              <w:t xml:space="preserve"> </w:t>
            </w:r>
            <w:r w:rsidR="00846784">
              <w:rPr>
                <w:rFonts w:ascii="Times New Roman" w:eastAsia="PMingLiU" w:hAnsi="Times New Roman" w:cs="Times New Roman"/>
                <w:b/>
              </w:rPr>
              <w:t>teenagers</w:t>
            </w:r>
          </w:p>
        </w:tc>
        <w:tc>
          <w:tcPr>
            <w:tcW w:w="1462" w:type="pct"/>
            <w:gridSpan w:val="4"/>
            <w:tcBorders>
              <w:top w:val="single" w:sz="4" w:space="0" w:color="auto"/>
              <w:left w:val="nil"/>
              <w:right w:val="nil"/>
            </w:tcBorders>
            <w:shd w:val="clear" w:color="auto" w:fill="auto"/>
            <w:noWrap/>
            <w:vAlign w:val="center"/>
            <w:hideMark/>
          </w:tcPr>
          <w:p w14:paraId="0078A465" w14:textId="45B97B22" w:rsidR="000B3824" w:rsidRPr="000D1933" w:rsidRDefault="000D1933" w:rsidP="00985FAA">
            <w:pPr>
              <w:jc w:val="center"/>
              <w:rPr>
                <w:rFonts w:ascii="Times New Roman" w:eastAsia="PMingLiU" w:hAnsi="Times New Roman" w:cs="Times New Roman"/>
                <w:b/>
              </w:rPr>
            </w:pPr>
            <w:r>
              <w:rPr>
                <w:rFonts w:ascii="Times New Roman" w:eastAsia="PMingLiU" w:hAnsi="Times New Roman" w:cs="Times New Roman"/>
                <w:b/>
              </w:rPr>
              <w:t xml:space="preserve">With </w:t>
            </w:r>
            <w:r w:rsidR="00985FAA">
              <w:rPr>
                <w:rFonts w:ascii="Times New Roman" w:eastAsia="PMingLiU" w:hAnsi="Times New Roman" w:cs="Times New Roman"/>
                <w:b/>
              </w:rPr>
              <w:t>f</w:t>
            </w:r>
            <w:r w:rsidR="000B3824" w:rsidRPr="000D1933">
              <w:rPr>
                <w:rFonts w:ascii="Times New Roman" w:eastAsia="PMingLiU" w:hAnsi="Times New Roman" w:cs="Times New Roman"/>
                <w:b/>
              </w:rPr>
              <w:t>emale</w:t>
            </w:r>
            <w:r w:rsidR="00846784">
              <w:rPr>
                <w:rFonts w:ascii="Times New Roman" w:eastAsia="PMingLiU" w:hAnsi="Times New Roman" w:cs="Times New Roman"/>
                <w:b/>
              </w:rPr>
              <w:t xml:space="preserve"> teenagers</w:t>
            </w:r>
          </w:p>
        </w:tc>
      </w:tr>
      <w:tr w:rsidR="000B3824" w:rsidRPr="00891BD0" w14:paraId="6D1DA881" w14:textId="77777777" w:rsidTr="009A78A2">
        <w:trPr>
          <w:trHeight w:val="423"/>
        </w:trPr>
        <w:tc>
          <w:tcPr>
            <w:tcW w:w="589" w:type="pct"/>
            <w:tcBorders>
              <w:top w:val="nil"/>
              <w:left w:val="nil"/>
              <w:bottom w:val="single" w:sz="4" w:space="0" w:color="auto"/>
              <w:right w:val="nil"/>
            </w:tcBorders>
            <w:shd w:val="clear" w:color="auto" w:fill="auto"/>
            <w:noWrap/>
            <w:vAlign w:val="center"/>
            <w:hideMark/>
          </w:tcPr>
          <w:p w14:paraId="5FB260FA" w14:textId="77777777" w:rsidR="000B3824" w:rsidRPr="000D1933" w:rsidRDefault="000B3824" w:rsidP="00AD124A">
            <w:pPr>
              <w:jc w:val="center"/>
              <w:rPr>
                <w:rFonts w:ascii="Times New Roman" w:eastAsia="PMingLiU" w:hAnsi="Times New Roman" w:cs="Times New Roman"/>
                <w:b/>
              </w:rPr>
            </w:pPr>
            <w:r w:rsidRPr="000D1933">
              <w:rPr>
                <w:rFonts w:ascii="Times New Roman" w:eastAsia="PMingLiU" w:hAnsi="Times New Roman" w:cs="Times New Roman"/>
                <w:b/>
              </w:rPr>
              <w:t>EDCs</w:t>
            </w:r>
          </w:p>
        </w:tc>
        <w:tc>
          <w:tcPr>
            <w:tcW w:w="236" w:type="pct"/>
            <w:tcBorders>
              <w:top w:val="nil"/>
              <w:left w:val="nil"/>
              <w:bottom w:val="single" w:sz="4" w:space="0" w:color="auto"/>
              <w:right w:val="nil"/>
            </w:tcBorders>
            <w:shd w:val="clear" w:color="auto" w:fill="auto"/>
            <w:noWrap/>
            <w:vAlign w:val="center"/>
            <w:hideMark/>
          </w:tcPr>
          <w:p w14:paraId="593F33EB" w14:textId="77777777" w:rsidR="000B3824" w:rsidRPr="000D1933" w:rsidRDefault="000B3824" w:rsidP="00AD124A">
            <w:pPr>
              <w:jc w:val="center"/>
              <w:rPr>
                <w:rFonts w:ascii="Times New Roman" w:eastAsia="PMingLiU" w:hAnsi="Times New Roman" w:cs="Times New Roman"/>
                <w:b/>
              </w:rPr>
            </w:pPr>
            <w:r w:rsidRPr="000D1933">
              <w:rPr>
                <w:rFonts w:ascii="Times New Roman" w:eastAsia="PMingLiU" w:hAnsi="Times New Roman" w:cs="Times New Roman"/>
                <w:b/>
              </w:rPr>
              <w:t>n</w:t>
            </w:r>
          </w:p>
        </w:tc>
        <w:tc>
          <w:tcPr>
            <w:tcW w:w="497" w:type="pct"/>
            <w:tcBorders>
              <w:top w:val="nil"/>
              <w:left w:val="nil"/>
              <w:bottom w:val="single" w:sz="4" w:space="0" w:color="auto"/>
              <w:right w:val="nil"/>
            </w:tcBorders>
            <w:shd w:val="clear" w:color="auto" w:fill="auto"/>
            <w:noWrap/>
            <w:vAlign w:val="center"/>
            <w:hideMark/>
          </w:tcPr>
          <w:p w14:paraId="68B79F7A" w14:textId="77777777" w:rsidR="000B3824" w:rsidRPr="000D1933" w:rsidRDefault="000B3824" w:rsidP="00AD124A">
            <w:pPr>
              <w:jc w:val="center"/>
              <w:rPr>
                <w:rFonts w:ascii="Times New Roman" w:eastAsia="PMingLiU" w:hAnsi="Times New Roman" w:cs="Times New Roman"/>
                <w:b/>
              </w:rPr>
            </w:pPr>
            <w:proofErr w:type="spellStart"/>
            <w:r w:rsidRPr="000D1933">
              <w:rPr>
                <w:rFonts w:ascii="Times New Roman" w:eastAsia="PMingLiU" w:hAnsi="Times New Roman" w:cs="Times New Roman"/>
                <w:b/>
              </w:rPr>
              <w:t>Mean±std</w:t>
            </w:r>
            <w:proofErr w:type="spellEnd"/>
          </w:p>
        </w:tc>
        <w:tc>
          <w:tcPr>
            <w:tcW w:w="261" w:type="pct"/>
            <w:tcBorders>
              <w:top w:val="nil"/>
              <w:left w:val="nil"/>
              <w:bottom w:val="single" w:sz="4" w:space="0" w:color="auto"/>
              <w:right w:val="nil"/>
            </w:tcBorders>
            <w:shd w:val="clear" w:color="auto" w:fill="auto"/>
            <w:noWrap/>
            <w:vAlign w:val="center"/>
            <w:hideMark/>
          </w:tcPr>
          <w:p w14:paraId="676DF4BE" w14:textId="77777777" w:rsidR="000B3824" w:rsidRPr="000D1933" w:rsidRDefault="000B3824" w:rsidP="00AD124A">
            <w:pPr>
              <w:jc w:val="center"/>
              <w:rPr>
                <w:rFonts w:ascii="Times New Roman" w:eastAsia="PMingLiU" w:hAnsi="Times New Roman" w:cs="Times New Roman"/>
                <w:b/>
              </w:rPr>
            </w:pPr>
            <w:r w:rsidRPr="000D1933">
              <w:rPr>
                <w:rFonts w:ascii="Times New Roman" w:eastAsia="PMingLiU" w:hAnsi="Times New Roman" w:cs="Times New Roman"/>
                <w:b/>
              </w:rPr>
              <w:t>Median</w:t>
            </w:r>
          </w:p>
        </w:tc>
        <w:tc>
          <w:tcPr>
            <w:tcW w:w="493" w:type="pct"/>
            <w:tcBorders>
              <w:top w:val="nil"/>
              <w:left w:val="nil"/>
              <w:bottom w:val="single" w:sz="4" w:space="0" w:color="auto"/>
              <w:right w:val="nil"/>
            </w:tcBorders>
            <w:shd w:val="clear" w:color="auto" w:fill="auto"/>
            <w:noWrap/>
            <w:vAlign w:val="center"/>
            <w:hideMark/>
          </w:tcPr>
          <w:p w14:paraId="00530CAC" w14:textId="77777777" w:rsidR="000B3824" w:rsidRPr="000D1933" w:rsidRDefault="000B3824" w:rsidP="00AD124A">
            <w:pPr>
              <w:jc w:val="center"/>
              <w:rPr>
                <w:rFonts w:ascii="Times New Roman" w:eastAsia="PMingLiU" w:hAnsi="Times New Roman" w:cs="Times New Roman"/>
                <w:b/>
              </w:rPr>
            </w:pPr>
            <w:r w:rsidRPr="000D1933">
              <w:rPr>
                <w:rFonts w:ascii="Times New Roman" w:eastAsia="PMingLiU" w:hAnsi="Times New Roman" w:cs="Times New Roman"/>
                <w:b/>
              </w:rPr>
              <w:t>IQR</w:t>
            </w:r>
          </w:p>
        </w:tc>
        <w:tc>
          <w:tcPr>
            <w:tcW w:w="211" w:type="pct"/>
            <w:tcBorders>
              <w:top w:val="nil"/>
              <w:left w:val="nil"/>
              <w:bottom w:val="single" w:sz="4" w:space="0" w:color="auto"/>
              <w:right w:val="nil"/>
            </w:tcBorders>
            <w:shd w:val="clear" w:color="auto" w:fill="auto"/>
            <w:noWrap/>
            <w:vAlign w:val="center"/>
            <w:hideMark/>
          </w:tcPr>
          <w:p w14:paraId="0D19C854" w14:textId="77777777" w:rsidR="000B3824" w:rsidRPr="000D1933" w:rsidRDefault="000B3824" w:rsidP="00AD124A">
            <w:pPr>
              <w:jc w:val="center"/>
              <w:rPr>
                <w:rFonts w:ascii="Times New Roman" w:eastAsia="PMingLiU" w:hAnsi="Times New Roman" w:cs="Times New Roman"/>
                <w:b/>
              </w:rPr>
            </w:pPr>
            <w:r w:rsidRPr="000D1933">
              <w:rPr>
                <w:rFonts w:ascii="Times New Roman" w:eastAsia="PMingLiU" w:hAnsi="Times New Roman" w:cs="Times New Roman"/>
                <w:b/>
              </w:rPr>
              <w:t>n</w:t>
            </w:r>
          </w:p>
        </w:tc>
        <w:tc>
          <w:tcPr>
            <w:tcW w:w="497" w:type="pct"/>
            <w:tcBorders>
              <w:top w:val="nil"/>
              <w:left w:val="nil"/>
              <w:bottom w:val="single" w:sz="4" w:space="0" w:color="auto"/>
              <w:right w:val="nil"/>
            </w:tcBorders>
            <w:shd w:val="clear" w:color="auto" w:fill="auto"/>
            <w:noWrap/>
            <w:vAlign w:val="center"/>
            <w:hideMark/>
          </w:tcPr>
          <w:p w14:paraId="3126E794" w14:textId="77777777" w:rsidR="000B3824" w:rsidRPr="000D1933" w:rsidRDefault="000B3824" w:rsidP="00AD124A">
            <w:pPr>
              <w:jc w:val="center"/>
              <w:rPr>
                <w:rFonts w:ascii="Times New Roman" w:eastAsia="PMingLiU" w:hAnsi="Times New Roman" w:cs="Times New Roman"/>
                <w:b/>
              </w:rPr>
            </w:pPr>
            <w:proofErr w:type="spellStart"/>
            <w:r w:rsidRPr="000D1933">
              <w:rPr>
                <w:rFonts w:ascii="Times New Roman" w:eastAsia="PMingLiU" w:hAnsi="Times New Roman" w:cs="Times New Roman"/>
                <w:b/>
              </w:rPr>
              <w:t>Mean±std</w:t>
            </w:r>
            <w:proofErr w:type="spellEnd"/>
          </w:p>
        </w:tc>
        <w:tc>
          <w:tcPr>
            <w:tcW w:w="261" w:type="pct"/>
            <w:tcBorders>
              <w:top w:val="nil"/>
              <w:left w:val="nil"/>
              <w:bottom w:val="single" w:sz="4" w:space="0" w:color="auto"/>
              <w:right w:val="nil"/>
            </w:tcBorders>
            <w:shd w:val="clear" w:color="auto" w:fill="auto"/>
            <w:noWrap/>
            <w:vAlign w:val="center"/>
            <w:hideMark/>
          </w:tcPr>
          <w:p w14:paraId="3C8EEF4D" w14:textId="77777777" w:rsidR="000B3824" w:rsidRPr="000D1933" w:rsidRDefault="000B3824" w:rsidP="00AD124A">
            <w:pPr>
              <w:jc w:val="center"/>
              <w:rPr>
                <w:rFonts w:ascii="Times New Roman" w:eastAsia="PMingLiU" w:hAnsi="Times New Roman" w:cs="Times New Roman"/>
                <w:b/>
              </w:rPr>
            </w:pPr>
            <w:r w:rsidRPr="000D1933">
              <w:rPr>
                <w:rFonts w:ascii="Times New Roman" w:eastAsia="PMingLiU" w:hAnsi="Times New Roman" w:cs="Times New Roman"/>
                <w:b/>
              </w:rPr>
              <w:t>Median</w:t>
            </w:r>
          </w:p>
        </w:tc>
        <w:tc>
          <w:tcPr>
            <w:tcW w:w="493" w:type="pct"/>
            <w:tcBorders>
              <w:top w:val="nil"/>
              <w:left w:val="nil"/>
              <w:bottom w:val="single" w:sz="4" w:space="0" w:color="auto"/>
              <w:right w:val="nil"/>
            </w:tcBorders>
            <w:shd w:val="clear" w:color="auto" w:fill="auto"/>
            <w:noWrap/>
            <w:vAlign w:val="center"/>
            <w:hideMark/>
          </w:tcPr>
          <w:p w14:paraId="527F1FB2" w14:textId="77777777" w:rsidR="000B3824" w:rsidRPr="000D1933" w:rsidRDefault="000B3824" w:rsidP="00AD124A">
            <w:pPr>
              <w:jc w:val="center"/>
              <w:rPr>
                <w:rFonts w:ascii="Times New Roman" w:eastAsia="PMingLiU" w:hAnsi="Times New Roman" w:cs="Times New Roman"/>
                <w:b/>
              </w:rPr>
            </w:pPr>
            <w:r w:rsidRPr="000D1933">
              <w:rPr>
                <w:rFonts w:ascii="Times New Roman" w:eastAsia="PMingLiU" w:hAnsi="Times New Roman" w:cs="Times New Roman"/>
                <w:b/>
              </w:rPr>
              <w:t>IQR</w:t>
            </w:r>
          </w:p>
        </w:tc>
        <w:tc>
          <w:tcPr>
            <w:tcW w:w="211" w:type="pct"/>
            <w:tcBorders>
              <w:top w:val="nil"/>
              <w:left w:val="nil"/>
              <w:bottom w:val="single" w:sz="4" w:space="0" w:color="auto"/>
              <w:right w:val="nil"/>
            </w:tcBorders>
            <w:shd w:val="clear" w:color="auto" w:fill="auto"/>
            <w:noWrap/>
            <w:vAlign w:val="center"/>
            <w:hideMark/>
          </w:tcPr>
          <w:p w14:paraId="71EFD32B" w14:textId="77777777" w:rsidR="000B3824" w:rsidRPr="000D1933" w:rsidRDefault="000B3824" w:rsidP="00AD124A">
            <w:pPr>
              <w:jc w:val="center"/>
              <w:rPr>
                <w:rFonts w:ascii="Times New Roman" w:eastAsia="PMingLiU" w:hAnsi="Times New Roman" w:cs="Times New Roman"/>
                <w:b/>
              </w:rPr>
            </w:pPr>
            <w:r w:rsidRPr="000D1933">
              <w:rPr>
                <w:rFonts w:ascii="Times New Roman" w:eastAsia="PMingLiU" w:hAnsi="Times New Roman" w:cs="Times New Roman"/>
                <w:b/>
              </w:rPr>
              <w:t>n</w:t>
            </w:r>
          </w:p>
        </w:tc>
        <w:tc>
          <w:tcPr>
            <w:tcW w:w="497" w:type="pct"/>
            <w:tcBorders>
              <w:top w:val="nil"/>
              <w:left w:val="nil"/>
              <w:bottom w:val="single" w:sz="4" w:space="0" w:color="auto"/>
              <w:right w:val="nil"/>
            </w:tcBorders>
            <w:shd w:val="clear" w:color="auto" w:fill="auto"/>
            <w:noWrap/>
            <w:vAlign w:val="center"/>
            <w:hideMark/>
          </w:tcPr>
          <w:p w14:paraId="1884FADB" w14:textId="77777777" w:rsidR="000B3824" w:rsidRPr="000D1933" w:rsidRDefault="000B3824" w:rsidP="00AD124A">
            <w:pPr>
              <w:jc w:val="center"/>
              <w:rPr>
                <w:rFonts w:ascii="Times New Roman" w:eastAsia="PMingLiU" w:hAnsi="Times New Roman" w:cs="Times New Roman"/>
                <w:b/>
              </w:rPr>
            </w:pPr>
            <w:proofErr w:type="spellStart"/>
            <w:r w:rsidRPr="000D1933">
              <w:rPr>
                <w:rFonts w:ascii="Times New Roman" w:eastAsia="PMingLiU" w:hAnsi="Times New Roman" w:cs="Times New Roman"/>
                <w:b/>
              </w:rPr>
              <w:t>Mean±std</w:t>
            </w:r>
            <w:proofErr w:type="spellEnd"/>
          </w:p>
        </w:tc>
        <w:tc>
          <w:tcPr>
            <w:tcW w:w="261" w:type="pct"/>
            <w:tcBorders>
              <w:top w:val="nil"/>
              <w:left w:val="nil"/>
              <w:bottom w:val="single" w:sz="4" w:space="0" w:color="auto"/>
              <w:right w:val="nil"/>
            </w:tcBorders>
            <w:shd w:val="clear" w:color="auto" w:fill="auto"/>
            <w:noWrap/>
            <w:vAlign w:val="center"/>
            <w:hideMark/>
          </w:tcPr>
          <w:p w14:paraId="40985C21" w14:textId="77777777" w:rsidR="000B3824" w:rsidRPr="000D1933" w:rsidRDefault="000B3824" w:rsidP="00AD124A">
            <w:pPr>
              <w:jc w:val="center"/>
              <w:rPr>
                <w:rFonts w:ascii="Times New Roman" w:eastAsia="PMingLiU" w:hAnsi="Times New Roman" w:cs="Times New Roman"/>
                <w:b/>
              </w:rPr>
            </w:pPr>
            <w:r w:rsidRPr="000D1933">
              <w:rPr>
                <w:rFonts w:ascii="Times New Roman" w:eastAsia="PMingLiU" w:hAnsi="Times New Roman" w:cs="Times New Roman"/>
                <w:b/>
              </w:rPr>
              <w:t>Median</w:t>
            </w:r>
          </w:p>
        </w:tc>
        <w:tc>
          <w:tcPr>
            <w:tcW w:w="493" w:type="pct"/>
            <w:tcBorders>
              <w:top w:val="nil"/>
              <w:left w:val="nil"/>
              <w:bottom w:val="single" w:sz="4" w:space="0" w:color="auto"/>
              <w:right w:val="nil"/>
            </w:tcBorders>
            <w:shd w:val="clear" w:color="auto" w:fill="auto"/>
            <w:noWrap/>
            <w:vAlign w:val="center"/>
            <w:hideMark/>
          </w:tcPr>
          <w:p w14:paraId="30133D26" w14:textId="77777777" w:rsidR="000B3824" w:rsidRPr="000D1933" w:rsidRDefault="000B3824" w:rsidP="00AD124A">
            <w:pPr>
              <w:jc w:val="center"/>
              <w:rPr>
                <w:rFonts w:ascii="Times New Roman" w:eastAsia="PMingLiU" w:hAnsi="Times New Roman" w:cs="Times New Roman"/>
                <w:b/>
              </w:rPr>
            </w:pPr>
            <w:r w:rsidRPr="000D1933">
              <w:rPr>
                <w:rFonts w:ascii="Times New Roman" w:eastAsia="PMingLiU" w:hAnsi="Times New Roman" w:cs="Times New Roman"/>
                <w:b/>
              </w:rPr>
              <w:t>IQR</w:t>
            </w:r>
          </w:p>
        </w:tc>
      </w:tr>
      <w:tr w:rsidR="000B3824" w:rsidRPr="00891BD0" w14:paraId="7EAC3CC0" w14:textId="77777777" w:rsidTr="000D1933">
        <w:trPr>
          <w:trHeight w:val="290"/>
        </w:trPr>
        <w:tc>
          <w:tcPr>
            <w:tcW w:w="589" w:type="pct"/>
            <w:tcBorders>
              <w:top w:val="single" w:sz="4" w:space="0" w:color="auto"/>
              <w:left w:val="nil"/>
              <w:bottom w:val="nil"/>
              <w:right w:val="nil"/>
            </w:tcBorders>
            <w:shd w:val="clear" w:color="auto" w:fill="auto"/>
            <w:noWrap/>
            <w:vAlign w:val="center"/>
            <w:hideMark/>
          </w:tcPr>
          <w:p w14:paraId="580524AD" w14:textId="77777777" w:rsidR="000B3824" w:rsidRPr="00891BD0" w:rsidRDefault="000B3824" w:rsidP="00AD124A">
            <w:pPr>
              <w:jc w:val="center"/>
              <w:rPr>
                <w:rFonts w:ascii="Times New Roman" w:eastAsia="PMingLiU" w:hAnsi="Times New Roman" w:cs="Times New Roman"/>
              </w:rPr>
            </w:pPr>
            <w:proofErr w:type="spellStart"/>
            <w:r w:rsidRPr="00891BD0">
              <w:rPr>
                <w:rFonts w:ascii="Times New Roman" w:eastAsia="PMingLiU" w:hAnsi="Times New Roman" w:cs="Times New Roman"/>
              </w:rPr>
              <w:t>UCreatinine</w:t>
            </w:r>
            <w:proofErr w:type="spellEnd"/>
          </w:p>
        </w:tc>
        <w:tc>
          <w:tcPr>
            <w:tcW w:w="236" w:type="pct"/>
            <w:tcBorders>
              <w:top w:val="single" w:sz="4" w:space="0" w:color="auto"/>
              <w:left w:val="nil"/>
              <w:bottom w:val="nil"/>
              <w:right w:val="nil"/>
            </w:tcBorders>
            <w:shd w:val="clear" w:color="auto" w:fill="auto"/>
            <w:noWrap/>
            <w:vAlign w:val="center"/>
            <w:hideMark/>
          </w:tcPr>
          <w:p w14:paraId="585CD7D7"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46</w:t>
            </w:r>
          </w:p>
        </w:tc>
        <w:tc>
          <w:tcPr>
            <w:tcW w:w="497" w:type="pct"/>
            <w:tcBorders>
              <w:top w:val="single" w:sz="4" w:space="0" w:color="auto"/>
              <w:left w:val="nil"/>
              <w:bottom w:val="nil"/>
              <w:right w:val="nil"/>
            </w:tcBorders>
            <w:shd w:val="clear" w:color="auto" w:fill="auto"/>
            <w:noWrap/>
            <w:vAlign w:val="center"/>
            <w:hideMark/>
          </w:tcPr>
          <w:p w14:paraId="7CD12885"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81.73±55.9</w:t>
            </w:r>
          </w:p>
        </w:tc>
        <w:tc>
          <w:tcPr>
            <w:tcW w:w="261" w:type="pct"/>
            <w:tcBorders>
              <w:top w:val="single" w:sz="4" w:space="0" w:color="auto"/>
              <w:left w:val="nil"/>
              <w:bottom w:val="nil"/>
              <w:right w:val="nil"/>
            </w:tcBorders>
            <w:shd w:val="clear" w:color="auto" w:fill="auto"/>
            <w:noWrap/>
            <w:vAlign w:val="center"/>
            <w:hideMark/>
          </w:tcPr>
          <w:p w14:paraId="7F0C7936"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61.51</w:t>
            </w:r>
          </w:p>
        </w:tc>
        <w:tc>
          <w:tcPr>
            <w:tcW w:w="493" w:type="pct"/>
            <w:tcBorders>
              <w:top w:val="single" w:sz="4" w:space="0" w:color="auto"/>
              <w:left w:val="nil"/>
              <w:bottom w:val="nil"/>
              <w:right w:val="nil"/>
            </w:tcBorders>
            <w:shd w:val="clear" w:color="auto" w:fill="auto"/>
            <w:noWrap/>
            <w:vAlign w:val="center"/>
            <w:hideMark/>
          </w:tcPr>
          <w:p w14:paraId="1C931969"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39.17–120.97</w:t>
            </w:r>
          </w:p>
        </w:tc>
        <w:tc>
          <w:tcPr>
            <w:tcW w:w="211" w:type="pct"/>
            <w:tcBorders>
              <w:top w:val="single" w:sz="4" w:space="0" w:color="auto"/>
              <w:left w:val="nil"/>
              <w:bottom w:val="nil"/>
              <w:right w:val="nil"/>
            </w:tcBorders>
            <w:shd w:val="clear" w:color="auto" w:fill="auto"/>
            <w:noWrap/>
            <w:vAlign w:val="center"/>
            <w:hideMark/>
          </w:tcPr>
          <w:p w14:paraId="5242904F"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24</w:t>
            </w:r>
          </w:p>
        </w:tc>
        <w:tc>
          <w:tcPr>
            <w:tcW w:w="497" w:type="pct"/>
            <w:tcBorders>
              <w:top w:val="single" w:sz="4" w:space="0" w:color="auto"/>
              <w:left w:val="nil"/>
              <w:bottom w:val="nil"/>
              <w:right w:val="nil"/>
            </w:tcBorders>
            <w:shd w:val="clear" w:color="auto" w:fill="auto"/>
            <w:noWrap/>
            <w:vAlign w:val="center"/>
            <w:hideMark/>
          </w:tcPr>
          <w:p w14:paraId="5EA7054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90.49±66.37</w:t>
            </w:r>
          </w:p>
        </w:tc>
        <w:tc>
          <w:tcPr>
            <w:tcW w:w="261" w:type="pct"/>
            <w:tcBorders>
              <w:top w:val="single" w:sz="4" w:space="0" w:color="auto"/>
              <w:left w:val="nil"/>
              <w:bottom w:val="nil"/>
              <w:right w:val="nil"/>
            </w:tcBorders>
            <w:shd w:val="clear" w:color="auto" w:fill="auto"/>
            <w:noWrap/>
            <w:vAlign w:val="center"/>
            <w:hideMark/>
          </w:tcPr>
          <w:p w14:paraId="488197A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70.11</w:t>
            </w:r>
          </w:p>
        </w:tc>
        <w:tc>
          <w:tcPr>
            <w:tcW w:w="493" w:type="pct"/>
            <w:tcBorders>
              <w:top w:val="single" w:sz="4" w:space="0" w:color="auto"/>
              <w:left w:val="nil"/>
              <w:bottom w:val="nil"/>
              <w:right w:val="nil"/>
            </w:tcBorders>
            <w:shd w:val="clear" w:color="auto" w:fill="auto"/>
            <w:noWrap/>
            <w:vAlign w:val="center"/>
            <w:hideMark/>
          </w:tcPr>
          <w:p w14:paraId="2EA3EA57"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41.75–126.38</w:t>
            </w:r>
          </w:p>
        </w:tc>
        <w:tc>
          <w:tcPr>
            <w:tcW w:w="211" w:type="pct"/>
            <w:tcBorders>
              <w:top w:val="single" w:sz="4" w:space="0" w:color="auto"/>
              <w:left w:val="nil"/>
              <w:bottom w:val="nil"/>
              <w:right w:val="nil"/>
            </w:tcBorders>
            <w:shd w:val="clear" w:color="auto" w:fill="auto"/>
            <w:noWrap/>
            <w:vAlign w:val="center"/>
            <w:hideMark/>
          </w:tcPr>
          <w:p w14:paraId="6161CB11"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22</w:t>
            </w:r>
          </w:p>
        </w:tc>
        <w:tc>
          <w:tcPr>
            <w:tcW w:w="497" w:type="pct"/>
            <w:tcBorders>
              <w:top w:val="single" w:sz="4" w:space="0" w:color="auto"/>
              <w:left w:val="nil"/>
              <w:bottom w:val="nil"/>
              <w:right w:val="nil"/>
            </w:tcBorders>
            <w:shd w:val="clear" w:color="auto" w:fill="auto"/>
            <w:noWrap/>
            <w:vAlign w:val="center"/>
            <w:hideMark/>
          </w:tcPr>
          <w:p w14:paraId="7FB8459B"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72.17±41.07</w:t>
            </w:r>
          </w:p>
        </w:tc>
        <w:tc>
          <w:tcPr>
            <w:tcW w:w="261" w:type="pct"/>
            <w:tcBorders>
              <w:top w:val="single" w:sz="4" w:space="0" w:color="auto"/>
              <w:left w:val="nil"/>
              <w:bottom w:val="nil"/>
              <w:right w:val="nil"/>
            </w:tcBorders>
            <w:shd w:val="clear" w:color="auto" w:fill="auto"/>
            <w:noWrap/>
            <w:vAlign w:val="center"/>
            <w:hideMark/>
          </w:tcPr>
          <w:p w14:paraId="5B5343D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58.92</w:t>
            </w:r>
          </w:p>
        </w:tc>
        <w:tc>
          <w:tcPr>
            <w:tcW w:w="493" w:type="pct"/>
            <w:tcBorders>
              <w:top w:val="single" w:sz="4" w:space="0" w:color="auto"/>
              <w:left w:val="nil"/>
              <w:bottom w:val="nil"/>
              <w:right w:val="nil"/>
            </w:tcBorders>
            <w:shd w:val="clear" w:color="auto" w:fill="auto"/>
            <w:noWrap/>
            <w:vAlign w:val="center"/>
            <w:hideMark/>
          </w:tcPr>
          <w:p w14:paraId="245F7F8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36.56–97.33</w:t>
            </w:r>
          </w:p>
        </w:tc>
      </w:tr>
      <w:tr w:rsidR="000B3824" w:rsidRPr="00891BD0" w14:paraId="1308DAF6" w14:textId="77777777" w:rsidTr="00AD124A">
        <w:trPr>
          <w:trHeight w:val="290"/>
        </w:trPr>
        <w:tc>
          <w:tcPr>
            <w:tcW w:w="589" w:type="pct"/>
            <w:tcBorders>
              <w:top w:val="nil"/>
              <w:left w:val="nil"/>
              <w:bottom w:val="nil"/>
              <w:right w:val="nil"/>
            </w:tcBorders>
            <w:shd w:val="clear" w:color="auto" w:fill="auto"/>
            <w:noWrap/>
            <w:vAlign w:val="center"/>
            <w:hideMark/>
          </w:tcPr>
          <w:p w14:paraId="30A3825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52Cr_m</w:t>
            </w:r>
          </w:p>
        </w:tc>
        <w:tc>
          <w:tcPr>
            <w:tcW w:w="236" w:type="pct"/>
            <w:tcBorders>
              <w:top w:val="nil"/>
              <w:left w:val="nil"/>
              <w:bottom w:val="nil"/>
              <w:right w:val="nil"/>
            </w:tcBorders>
            <w:shd w:val="clear" w:color="auto" w:fill="auto"/>
            <w:noWrap/>
            <w:vAlign w:val="center"/>
            <w:hideMark/>
          </w:tcPr>
          <w:p w14:paraId="0BCD2A4A"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45</w:t>
            </w:r>
          </w:p>
        </w:tc>
        <w:tc>
          <w:tcPr>
            <w:tcW w:w="497" w:type="pct"/>
            <w:tcBorders>
              <w:top w:val="nil"/>
              <w:left w:val="nil"/>
              <w:bottom w:val="nil"/>
              <w:right w:val="nil"/>
            </w:tcBorders>
            <w:shd w:val="clear" w:color="auto" w:fill="auto"/>
            <w:noWrap/>
            <w:vAlign w:val="center"/>
            <w:hideMark/>
          </w:tcPr>
          <w:p w14:paraId="58DC201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0.71±1.05</w:t>
            </w:r>
          </w:p>
        </w:tc>
        <w:tc>
          <w:tcPr>
            <w:tcW w:w="261" w:type="pct"/>
            <w:tcBorders>
              <w:top w:val="nil"/>
              <w:left w:val="nil"/>
              <w:bottom w:val="nil"/>
              <w:right w:val="nil"/>
            </w:tcBorders>
            <w:shd w:val="clear" w:color="auto" w:fill="auto"/>
            <w:noWrap/>
            <w:vAlign w:val="center"/>
            <w:hideMark/>
          </w:tcPr>
          <w:p w14:paraId="0FC6F516"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0.4</w:t>
            </w:r>
          </w:p>
        </w:tc>
        <w:tc>
          <w:tcPr>
            <w:tcW w:w="493" w:type="pct"/>
            <w:tcBorders>
              <w:top w:val="nil"/>
              <w:left w:val="nil"/>
              <w:bottom w:val="nil"/>
              <w:right w:val="nil"/>
            </w:tcBorders>
            <w:shd w:val="clear" w:color="auto" w:fill="auto"/>
            <w:noWrap/>
            <w:vAlign w:val="center"/>
            <w:hideMark/>
          </w:tcPr>
          <w:p w14:paraId="5EB4F65A"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0.29–0.58</w:t>
            </w:r>
          </w:p>
        </w:tc>
        <w:tc>
          <w:tcPr>
            <w:tcW w:w="211" w:type="pct"/>
            <w:tcBorders>
              <w:top w:val="nil"/>
              <w:left w:val="nil"/>
              <w:bottom w:val="nil"/>
              <w:right w:val="nil"/>
            </w:tcBorders>
            <w:shd w:val="clear" w:color="auto" w:fill="auto"/>
            <w:noWrap/>
            <w:vAlign w:val="center"/>
            <w:hideMark/>
          </w:tcPr>
          <w:p w14:paraId="5F5BBEB9"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22</w:t>
            </w:r>
          </w:p>
        </w:tc>
        <w:tc>
          <w:tcPr>
            <w:tcW w:w="497" w:type="pct"/>
            <w:tcBorders>
              <w:top w:val="nil"/>
              <w:left w:val="nil"/>
              <w:bottom w:val="nil"/>
              <w:right w:val="nil"/>
            </w:tcBorders>
            <w:shd w:val="clear" w:color="auto" w:fill="auto"/>
            <w:noWrap/>
            <w:vAlign w:val="center"/>
            <w:hideMark/>
          </w:tcPr>
          <w:p w14:paraId="5DB0ABDA"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0.57±0.66</w:t>
            </w:r>
          </w:p>
        </w:tc>
        <w:tc>
          <w:tcPr>
            <w:tcW w:w="261" w:type="pct"/>
            <w:tcBorders>
              <w:top w:val="nil"/>
              <w:left w:val="nil"/>
              <w:bottom w:val="nil"/>
              <w:right w:val="nil"/>
            </w:tcBorders>
            <w:shd w:val="clear" w:color="auto" w:fill="auto"/>
            <w:noWrap/>
            <w:vAlign w:val="center"/>
            <w:hideMark/>
          </w:tcPr>
          <w:p w14:paraId="5DBDB29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0.42</w:t>
            </w:r>
          </w:p>
        </w:tc>
        <w:tc>
          <w:tcPr>
            <w:tcW w:w="493" w:type="pct"/>
            <w:tcBorders>
              <w:top w:val="nil"/>
              <w:left w:val="nil"/>
              <w:bottom w:val="nil"/>
              <w:right w:val="nil"/>
            </w:tcBorders>
            <w:shd w:val="clear" w:color="auto" w:fill="auto"/>
            <w:noWrap/>
            <w:vAlign w:val="center"/>
            <w:hideMark/>
          </w:tcPr>
          <w:p w14:paraId="517865DA"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0.24–0.51</w:t>
            </w:r>
          </w:p>
        </w:tc>
        <w:tc>
          <w:tcPr>
            <w:tcW w:w="211" w:type="pct"/>
            <w:tcBorders>
              <w:top w:val="nil"/>
              <w:left w:val="nil"/>
              <w:bottom w:val="nil"/>
              <w:right w:val="nil"/>
            </w:tcBorders>
            <w:shd w:val="clear" w:color="auto" w:fill="auto"/>
            <w:noWrap/>
            <w:vAlign w:val="center"/>
            <w:hideMark/>
          </w:tcPr>
          <w:p w14:paraId="12E83BBB"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23</w:t>
            </w:r>
          </w:p>
        </w:tc>
        <w:tc>
          <w:tcPr>
            <w:tcW w:w="497" w:type="pct"/>
            <w:tcBorders>
              <w:top w:val="nil"/>
              <w:left w:val="nil"/>
              <w:bottom w:val="nil"/>
              <w:right w:val="nil"/>
            </w:tcBorders>
            <w:shd w:val="clear" w:color="auto" w:fill="auto"/>
            <w:noWrap/>
            <w:vAlign w:val="center"/>
            <w:hideMark/>
          </w:tcPr>
          <w:p w14:paraId="72483F1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0.85±1.32</w:t>
            </w:r>
          </w:p>
        </w:tc>
        <w:tc>
          <w:tcPr>
            <w:tcW w:w="261" w:type="pct"/>
            <w:tcBorders>
              <w:top w:val="nil"/>
              <w:left w:val="nil"/>
              <w:bottom w:val="nil"/>
              <w:right w:val="nil"/>
            </w:tcBorders>
            <w:shd w:val="clear" w:color="auto" w:fill="auto"/>
            <w:noWrap/>
            <w:vAlign w:val="center"/>
            <w:hideMark/>
          </w:tcPr>
          <w:p w14:paraId="58AA0EA1"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0.38</w:t>
            </w:r>
          </w:p>
        </w:tc>
        <w:tc>
          <w:tcPr>
            <w:tcW w:w="493" w:type="pct"/>
            <w:tcBorders>
              <w:top w:val="nil"/>
              <w:left w:val="nil"/>
              <w:bottom w:val="nil"/>
              <w:right w:val="nil"/>
            </w:tcBorders>
            <w:shd w:val="clear" w:color="auto" w:fill="auto"/>
            <w:noWrap/>
            <w:vAlign w:val="center"/>
            <w:hideMark/>
          </w:tcPr>
          <w:p w14:paraId="0F002144"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0.3–0.6</w:t>
            </w:r>
          </w:p>
        </w:tc>
      </w:tr>
      <w:tr w:rsidR="000B3824" w:rsidRPr="00891BD0" w14:paraId="36FC8930" w14:textId="77777777" w:rsidTr="00AD124A">
        <w:trPr>
          <w:trHeight w:val="290"/>
        </w:trPr>
        <w:tc>
          <w:tcPr>
            <w:tcW w:w="589" w:type="pct"/>
            <w:tcBorders>
              <w:top w:val="nil"/>
              <w:left w:val="nil"/>
              <w:bottom w:val="nil"/>
              <w:right w:val="nil"/>
            </w:tcBorders>
            <w:shd w:val="clear" w:color="auto" w:fill="auto"/>
            <w:noWrap/>
            <w:vAlign w:val="center"/>
            <w:hideMark/>
          </w:tcPr>
          <w:p w14:paraId="55C4DE1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56Fe_m</w:t>
            </w:r>
          </w:p>
        </w:tc>
        <w:tc>
          <w:tcPr>
            <w:tcW w:w="236" w:type="pct"/>
            <w:tcBorders>
              <w:top w:val="nil"/>
              <w:left w:val="nil"/>
              <w:bottom w:val="nil"/>
              <w:right w:val="nil"/>
            </w:tcBorders>
            <w:shd w:val="clear" w:color="auto" w:fill="auto"/>
            <w:noWrap/>
            <w:vAlign w:val="center"/>
            <w:hideMark/>
          </w:tcPr>
          <w:p w14:paraId="7C89FB1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45</w:t>
            </w:r>
          </w:p>
        </w:tc>
        <w:tc>
          <w:tcPr>
            <w:tcW w:w="497" w:type="pct"/>
            <w:tcBorders>
              <w:top w:val="nil"/>
              <w:left w:val="nil"/>
              <w:bottom w:val="nil"/>
              <w:right w:val="nil"/>
            </w:tcBorders>
            <w:shd w:val="clear" w:color="auto" w:fill="auto"/>
            <w:noWrap/>
            <w:vAlign w:val="center"/>
            <w:hideMark/>
          </w:tcPr>
          <w:p w14:paraId="547190AB"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39.12±77.52</w:t>
            </w:r>
          </w:p>
        </w:tc>
        <w:tc>
          <w:tcPr>
            <w:tcW w:w="261" w:type="pct"/>
            <w:tcBorders>
              <w:top w:val="nil"/>
              <w:left w:val="nil"/>
              <w:bottom w:val="nil"/>
              <w:right w:val="nil"/>
            </w:tcBorders>
            <w:shd w:val="clear" w:color="auto" w:fill="auto"/>
            <w:noWrap/>
            <w:vAlign w:val="center"/>
            <w:hideMark/>
          </w:tcPr>
          <w:p w14:paraId="23C7D3B4"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11.82</w:t>
            </w:r>
          </w:p>
        </w:tc>
        <w:tc>
          <w:tcPr>
            <w:tcW w:w="493" w:type="pct"/>
            <w:tcBorders>
              <w:top w:val="nil"/>
              <w:left w:val="nil"/>
              <w:bottom w:val="nil"/>
              <w:right w:val="nil"/>
            </w:tcBorders>
            <w:shd w:val="clear" w:color="auto" w:fill="auto"/>
            <w:noWrap/>
            <w:vAlign w:val="center"/>
            <w:hideMark/>
          </w:tcPr>
          <w:p w14:paraId="4411633A"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7.18–20.18</w:t>
            </w:r>
          </w:p>
        </w:tc>
        <w:tc>
          <w:tcPr>
            <w:tcW w:w="211" w:type="pct"/>
            <w:tcBorders>
              <w:top w:val="nil"/>
              <w:left w:val="nil"/>
              <w:bottom w:val="nil"/>
              <w:right w:val="nil"/>
            </w:tcBorders>
            <w:shd w:val="clear" w:color="auto" w:fill="auto"/>
            <w:noWrap/>
            <w:vAlign w:val="center"/>
            <w:hideMark/>
          </w:tcPr>
          <w:p w14:paraId="6A1882C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22</w:t>
            </w:r>
          </w:p>
        </w:tc>
        <w:tc>
          <w:tcPr>
            <w:tcW w:w="497" w:type="pct"/>
            <w:tcBorders>
              <w:top w:val="nil"/>
              <w:left w:val="nil"/>
              <w:bottom w:val="nil"/>
              <w:right w:val="nil"/>
            </w:tcBorders>
            <w:shd w:val="clear" w:color="auto" w:fill="auto"/>
            <w:noWrap/>
            <w:vAlign w:val="center"/>
            <w:hideMark/>
          </w:tcPr>
          <w:p w14:paraId="495F17C4"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32.6±63.69</w:t>
            </w:r>
          </w:p>
        </w:tc>
        <w:tc>
          <w:tcPr>
            <w:tcW w:w="261" w:type="pct"/>
            <w:tcBorders>
              <w:top w:val="nil"/>
              <w:left w:val="nil"/>
              <w:bottom w:val="nil"/>
              <w:right w:val="nil"/>
            </w:tcBorders>
            <w:shd w:val="clear" w:color="auto" w:fill="auto"/>
            <w:noWrap/>
            <w:vAlign w:val="center"/>
            <w:hideMark/>
          </w:tcPr>
          <w:p w14:paraId="601F888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9.7</w:t>
            </w:r>
          </w:p>
        </w:tc>
        <w:tc>
          <w:tcPr>
            <w:tcW w:w="493" w:type="pct"/>
            <w:tcBorders>
              <w:top w:val="nil"/>
              <w:left w:val="nil"/>
              <w:bottom w:val="nil"/>
              <w:right w:val="nil"/>
            </w:tcBorders>
            <w:shd w:val="clear" w:color="auto" w:fill="auto"/>
            <w:noWrap/>
            <w:vAlign w:val="center"/>
            <w:hideMark/>
          </w:tcPr>
          <w:p w14:paraId="34C48F96"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4.43–15.22</w:t>
            </w:r>
          </w:p>
        </w:tc>
        <w:tc>
          <w:tcPr>
            <w:tcW w:w="211" w:type="pct"/>
            <w:tcBorders>
              <w:top w:val="nil"/>
              <w:left w:val="nil"/>
              <w:bottom w:val="nil"/>
              <w:right w:val="nil"/>
            </w:tcBorders>
            <w:shd w:val="clear" w:color="auto" w:fill="auto"/>
            <w:noWrap/>
            <w:vAlign w:val="center"/>
            <w:hideMark/>
          </w:tcPr>
          <w:p w14:paraId="73C5355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23</w:t>
            </w:r>
          </w:p>
        </w:tc>
        <w:tc>
          <w:tcPr>
            <w:tcW w:w="497" w:type="pct"/>
            <w:tcBorders>
              <w:top w:val="nil"/>
              <w:left w:val="nil"/>
              <w:bottom w:val="nil"/>
              <w:right w:val="nil"/>
            </w:tcBorders>
            <w:shd w:val="clear" w:color="auto" w:fill="auto"/>
            <w:noWrap/>
            <w:vAlign w:val="center"/>
            <w:hideMark/>
          </w:tcPr>
          <w:p w14:paraId="6F9C7896"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45.36±89.8</w:t>
            </w:r>
          </w:p>
        </w:tc>
        <w:tc>
          <w:tcPr>
            <w:tcW w:w="261" w:type="pct"/>
            <w:tcBorders>
              <w:top w:val="nil"/>
              <w:left w:val="nil"/>
              <w:bottom w:val="nil"/>
              <w:right w:val="nil"/>
            </w:tcBorders>
            <w:shd w:val="clear" w:color="auto" w:fill="auto"/>
            <w:noWrap/>
            <w:vAlign w:val="center"/>
            <w:hideMark/>
          </w:tcPr>
          <w:p w14:paraId="60CB0A0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13.15</w:t>
            </w:r>
          </w:p>
        </w:tc>
        <w:tc>
          <w:tcPr>
            <w:tcW w:w="493" w:type="pct"/>
            <w:tcBorders>
              <w:top w:val="nil"/>
              <w:left w:val="nil"/>
              <w:bottom w:val="nil"/>
              <w:right w:val="nil"/>
            </w:tcBorders>
            <w:shd w:val="clear" w:color="auto" w:fill="auto"/>
            <w:noWrap/>
            <w:vAlign w:val="center"/>
            <w:hideMark/>
          </w:tcPr>
          <w:p w14:paraId="684B9769"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7.99–25.78</w:t>
            </w:r>
          </w:p>
        </w:tc>
      </w:tr>
      <w:tr w:rsidR="000B3824" w:rsidRPr="00891BD0" w14:paraId="51702EB2" w14:textId="77777777" w:rsidTr="00AD124A">
        <w:trPr>
          <w:trHeight w:val="290"/>
        </w:trPr>
        <w:tc>
          <w:tcPr>
            <w:tcW w:w="589" w:type="pct"/>
            <w:tcBorders>
              <w:top w:val="nil"/>
              <w:left w:val="nil"/>
              <w:bottom w:val="nil"/>
              <w:right w:val="nil"/>
            </w:tcBorders>
            <w:shd w:val="clear" w:color="auto" w:fill="auto"/>
            <w:noWrap/>
            <w:vAlign w:val="center"/>
            <w:hideMark/>
          </w:tcPr>
          <w:p w14:paraId="1127BB73"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60Ni_m</w:t>
            </w:r>
          </w:p>
        </w:tc>
        <w:tc>
          <w:tcPr>
            <w:tcW w:w="236" w:type="pct"/>
            <w:tcBorders>
              <w:top w:val="nil"/>
              <w:left w:val="nil"/>
              <w:bottom w:val="nil"/>
              <w:right w:val="nil"/>
            </w:tcBorders>
            <w:shd w:val="clear" w:color="auto" w:fill="auto"/>
            <w:noWrap/>
            <w:vAlign w:val="center"/>
            <w:hideMark/>
          </w:tcPr>
          <w:p w14:paraId="3C4EE96B"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45</w:t>
            </w:r>
          </w:p>
        </w:tc>
        <w:tc>
          <w:tcPr>
            <w:tcW w:w="497" w:type="pct"/>
            <w:tcBorders>
              <w:top w:val="nil"/>
              <w:left w:val="nil"/>
              <w:bottom w:val="nil"/>
              <w:right w:val="nil"/>
            </w:tcBorders>
            <w:shd w:val="clear" w:color="auto" w:fill="auto"/>
            <w:noWrap/>
            <w:vAlign w:val="center"/>
            <w:hideMark/>
          </w:tcPr>
          <w:p w14:paraId="3A5D8204"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4.58±3.87</w:t>
            </w:r>
          </w:p>
        </w:tc>
        <w:tc>
          <w:tcPr>
            <w:tcW w:w="261" w:type="pct"/>
            <w:tcBorders>
              <w:top w:val="nil"/>
              <w:left w:val="nil"/>
              <w:bottom w:val="nil"/>
              <w:right w:val="nil"/>
            </w:tcBorders>
            <w:shd w:val="clear" w:color="auto" w:fill="auto"/>
            <w:noWrap/>
            <w:vAlign w:val="center"/>
            <w:hideMark/>
          </w:tcPr>
          <w:p w14:paraId="3051AC9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3.52</w:t>
            </w:r>
          </w:p>
        </w:tc>
        <w:tc>
          <w:tcPr>
            <w:tcW w:w="493" w:type="pct"/>
            <w:tcBorders>
              <w:top w:val="nil"/>
              <w:left w:val="nil"/>
              <w:bottom w:val="nil"/>
              <w:right w:val="nil"/>
            </w:tcBorders>
            <w:shd w:val="clear" w:color="auto" w:fill="auto"/>
            <w:noWrap/>
            <w:vAlign w:val="center"/>
            <w:hideMark/>
          </w:tcPr>
          <w:p w14:paraId="48580915"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1.73–6.73</w:t>
            </w:r>
          </w:p>
        </w:tc>
        <w:tc>
          <w:tcPr>
            <w:tcW w:w="211" w:type="pct"/>
            <w:tcBorders>
              <w:top w:val="nil"/>
              <w:left w:val="nil"/>
              <w:bottom w:val="nil"/>
              <w:right w:val="nil"/>
            </w:tcBorders>
            <w:shd w:val="clear" w:color="auto" w:fill="auto"/>
            <w:noWrap/>
            <w:vAlign w:val="center"/>
            <w:hideMark/>
          </w:tcPr>
          <w:p w14:paraId="746142B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22</w:t>
            </w:r>
          </w:p>
        </w:tc>
        <w:tc>
          <w:tcPr>
            <w:tcW w:w="497" w:type="pct"/>
            <w:tcBorders>
              <w:top w:val="nil"/>
              <w:left w:val="nil"/>
              <w:bottom w:val="nil"/>
              <w:right w:val="nil"/>
            </w:tcBorders>
            <w:shd w:val="clear" w:color="auto" w:fill="auto"/>
            <w:noWrap/>
            <w:vAlign w:val="center"/>
            <w:hideMark/>
          </w:tcPr>
          <w:p w14:paraId="524A643D"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4.54±4.59</w:t>
            </w:r>
          </w:p>
        </w:tc>
        <w:tc>
          <w:tcPr>
            <w:tcW w:w="261" w:type="pct"/>
            <w:tcBorders>
              <w:top w:val="nil"/>
              <w:left w:val="nil"/>
              <w:bottom w:val="nil"/>
              <w:right w:val="nil"/>
            </w:tcBorders>
            <w:shd w:val="clear" w:color="auto" w:fill="auto"/>
            <w:noWrap/>
            <w:vAlign w:val="center"/>
            <w:hideMark/>
          </w:tcPr>
          <w:p w14:paraId="0AF463B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2.79</w:t>
            </w:r>
          </w:p>
        </w:tc>
        <w:tc>
          <w:tcPr>
            <w:tcW w:w="493" w:type="pct"/>
            <w:tcBorders>
              <w:top w:val="nil"/>
              <w:left w:val="nil"/>
              <w:bottom w:val="nil"/>
              <w:right w:val="nil"/>
            </w:tcBorders>
            <w:shd w:val="clear" w:color="auto" w:fill="auto"/>
            <w:noWrap/>
            <w:vAlign w:val="center"/>
            <w:hideMark/>
          </w:tcPr>
          <w:p w14:paraId="5CA0FD26"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1.53–6.02</w:t>
            </w:r>
          </w:p>
        </w:tc>
        <w:tc>
          <w:tcPr>
            <w:tcW w:w="211" w:type="pct"/>
            <w:tcBorders>
              <w:top w:val="nil"/>
              <w:left w:val="nil"/>
              <w:bottom w:val="nil"/>
              <w:right w:val="nil"/>
            </w:tcBorders>
            <w:shd w:val="clear" w:color="auto" w:fill="auto"/>
            <w:noWrap/>
            <w:vAlign w:val="center"/>
            <w:hideMark/>
          </w:tcPr>
          <w:p w14:paraId="271C8D1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23</w:t>
            </w:r>
          </w:p>
        </w:tc>
        <w:tc>
          <w:tcPr>
            <w:tcW w:w="497" w:type="pct"/>
            <w:tcBorders>
              <w:top w:val="nil"/>
              <w:left w:val="nil"/>
              <w:bottom w:val="nil"/>
              <w:right w:val="nil"/>
            </w:tcBorders>
            <w:shd w:val="clear" w:color="auto" w:fill="auto"/>
            <w:noWrap/>
            <w:vAlign w:val="center"/>
            <w:hideMark/>
          </w:tcPr>
          <w:p w14:paraId="0D5CC575"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4.62±3.14</w:t>
            </w:r>
          </w:p>
        </w:tc>
        <w:tc>
          <w:tcPr>
            <w:tcW w:w="261" w:type="pct"/>
            <w:tcBorders>
              <w:top w:val="nil"/>
              <w:left w:val="nil"/>
              <w:bottom w:val="nil"/>
              <w:right w:val="nil"/>
            </w:tcBorders>
            <w:shd w:val="clear" w:color="auto" w:fill="auto"/>
            <w:noWrap/>
            <w:vAlign w:val="center"/>
            <w:hideMark/>
          </w:tcPr>
          <w:p w14:paraId="3B0FCBC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3.88</w:t>
            </w:r>
          </w:p>
        </w:tc>
        <w:tc>
          <w:tcPr>
            <w:tcW w:w="493" w:type="pct"/>
            <w:tcBorders>
              <w:top w:val="nil"/>
              <w:left w:val="nil"/>
              <w:bottom w:val="nil"/>
              <w:right w:val="nil"/>
            </w:tcBorders>
            <w:shd w:val="clear" w:color="auto" w:fill="auto"/>
            <w:noWrap/>
            <w:vAlign w:val="center"/>
            <w:hideMark/>
          </w:tcPr>
          <w:p w14:paraId="68098CE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2.15–6.97</w:t>
            </w:r>
          </w:p>
        </w:tc>
      </w:tr>
      <w:tr w:rsidR="000B3824" w:rsidRPr="00891BD0" w14:paraId="02BCDD88" w14:textId="77777777" w:rsidTr="00AD124A">
        <w:trPr>
          <w:trHeight w:val="290"/>
        </w:trPr>
        <w:tc>
          <w:tcPr>
            <w:tcW w:w="589" w:type="pct"/>
            <w:tcBorders>
              <w:top w:val="nil"/>
              <w:left w:val="nil"/>
              <w:bottom w:val="nil"/>
              <w:right w:val="nil"/>
            </w:tcBorders>
            <w:shd w:val="clear" w:color="auto" w:fill="auto"/>
            <w:noWrap/>
            <w:vAlign w:val="center"/>
            <w:hideMark/>
          </w:tcPr>
          <w:p w14:paraId="57BC514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66Zn_m</w:t>
            </w:r>
          </w:p>
        </w:tc>
        <w:tc>
          <w:tcPr>
            <w:tcW w:w="236" w:type="pct"/>
            <w:tcBorders>
              <w:top w:val="nil"/>
              <w:left w:val="nil"/>
              <w:bottom w:val="nil"/>
              <w:right w:val="nil"/>
            </w:tcBorders>
            <w:shd w:val="clear" w:color="auto" w:fill="auto"/>
            <w:noWrap/>
            <w:vAlign w:val="center"/>
            <w:hideMark/>
          </w:tcPr>
          <w:p w14:paraId="6E862EB6"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45</w:t>
            </w:r>
          </w:p>
        </w:tc>
        <w:tc>
          <w:tcPr>
            <w:tcW w:w="497" w:type="pct"/>
            <w:tcBorders>
              <w:top w:val="nil"/>
              <w:left w:val="nil"/>
              <w:bottom w:val="nil"/>
              <w:right w:val="nil"/>
            </w:tcBorders>
            <w:shd w:val="clear" w:color="auto" w:fill="auto"/>
            <w:noWrap/>
            <w:vAlign w:val="center"/>
            <w:hideMark/>
          </w:tcPr>
          <w:p w14:paraId="2CBADEE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494.59±374.68</w:t>
            </w:r>
          </w:p>
        </w:tc>
        <w:tc>
          <w:tcPr>
            <w:tcW w:w="261" w:type="pct"/>
            <w:tcBorders>
              <w:top w:val="nil"/>
              <w:left w:val="nil"/>
              <w:bottom w:val="nil"/>
              <w:right w:val="nil"/>
            </w:tcBorders>
            <w:shd w:val="clear" w:color="auto" w:fill="auto"/>
            <w:noWrap/>
            <w:vAlign w:val="center"/>
            <w:hideMark/>
          </w:tcPr>
          <w:p w14:paraId="1804FA7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414.46</w:t>
            </w:r>
          </w:p>
        </w:tc>
        <w:tc>
          <w:tcPr>
            <w:tcW w:w="493" w:type="pct"/>
            <w:tcBorders>
              <w:top w:val="nil"/>
              <w:left w:val="nil"/>
              <w:bottom w:val="nil"/>
              <w:right w:val="nil"/>
            </w:tcBorders>
            <w:shd w:val="clear" w:color="auto" w:fill="auto"/>
            <w:noWrap/>
            <w:vAlign w:val="center"/>
            <w:hideMark/>
          </w:tcPr>
          <w:p w14:paraId="120863F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199.39–669.82</w:t>
            </w:r>
          </w:p>
        </w:tc>
        <w:tc>
          <w:tcPr>
            <w:tcW w:w="211" w:type="pct"/>
            <w:tcBorders>
              <w:top w:val="nil"/>
              <w:left w:val="nil"/>
              <w:bottom w:val="nil"/>
              <w:right w:val="nil"/>
            </w:tcBorders>
            <w:shd w:val="clear" w:color="auto" w:fill="auto"/>
            <w:noWrap/>
            <w:vAlign w:val="center"/>
            <w:hideMark/>
          </w:tcPr>
          <w:p w14:paraId="66EFED4B"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22</w:t>
            </w:r>
          </w:p>
        </w:tc>
        <w:tc>
          <w:tcPr>
            <w:tcW w:w="497" w:type="pct"/>
            <w:tcBorders>
              <w:top w:val="nil"/>
              <w:left w:val="nil"/>
              <w:bottom w:val="nil"/>
              <w:right w:val="nil"/>
            </w:tcBorders>
            <w:shd w:val="clear" w:color="auto" w:fill="auto"/>
            <w:noWrap/>
            <w:vAlign w:val="center"/>
            <w:hideMark/>
          </w:tcPr>
          <w:p w14:paraId="1D6F4C09"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473.64±323.34</w:t>
            </w:r>
          </w:p>
        </w:tc>
        <w:tc>
          <w:tcPr>
            <w:tcW w:w="261" w:type="pct"/>
            <w:tcBorders>
              <w:top w:val="nil"/>
              <w:left w:val="nil"/>
              <w:bottom w:val="nil"/>
              <w:right w:val="nil"/>
            </w:tcBorders>
            <w:shd w:val="clear" w:color="auto" w:fill="auto"/>
            <w:noWrap/>
            <w:vAlign w:val="center"/>
            <w:hideMark/>
          </w:tcPr>
          <w:p w14:paraId="51C4BD6D"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461.48</w:t>
            </w:r>
          </w:p>
        </w:tc>
        <w:tc>
          <w:tcPr>
            <w:tcW w:w="493" w:type="pct"/>
            <w:tcBorders>
              <w:top w:val="nil"/>
              <w:left w:val="nil"/>
              <w:bottom w:val="nil"/>
              <w:right w:val="nil"/>
            </w:tcBorders>
            <w:shd w:val="clear" w:color="auto" w:fill="auto"/>
            <w:noWrap/>
            <w:vAlign w:val="center"/>
            <w:hideMark/>
          </w:tcPr>
          <w:p w14:paraId="03A3D55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167.72–663.87</w:t>
            </w:r>
          </w:p>
        </w:tc>
        <w:tc>
          <w:tcPr>
            <w:tcW w:w="211" w:type="pct"/>
            <w:tcBorders>
              <w:top w:val="nil"/>
              <w:left w:val="nil"/>
              <w:bottom w:val="nil"/>
              <w:right w:val="nil"/>
            </w:tcBorders>
            <w:shd w:val="clear" w:color="auto" w:fill="auto"/>
            <w:noWrap/>
            <w:vAlign w:val="center"/>
            <w:hideMark/>
          </w:tcPr>
          <w:p w14:paraId="3F3D37A9"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23</w:t>
            </w:r>
          </w:p>
        </w:tc>
        <w:tc>
          <w:tcPr>
            <w:tcW w:w="497" w:type="pct"/>
            <w:tcBorders>
              <w:top w:val="nil"/>
              <w:left w:val="nil"/>
              <w:bottom w:val="nil"/>
              <w:right w:val="nil"/>
            </w:tcBorders>
            <w:shd w:val="clear" w:color="auto" w:fill="auto"/>
            <w:noWrap/>
            <w:vAlign w:val="center"/>
            <w:hideMark/>
          </w:tcPr>
          <w:p w14:paraId="2A8D374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514.64±424.41</w:t>
            </w:r>
          </w:p>
        </w:tc>
        <w:tc>
          <w:tcPr>
            <w:tcW w:w="261" w:type="pct"/>
            <w:tcBorders>
              <w:top w:val="nil"/>
              <w:left w:val="nil"/>
              <w:bottom w:val="nil"/>
              <w:right w:val="nil"/>
            </w:tcBorders>
            <w:shd w:val="clear" w:color="auto" w:fill="auto"/>
            <w:noWrap/>
            <w:vAlign w:val="center"/>
            <w:hideMark/>
          </w:tcPr>
          <w:p w14:paraId="068F1D7A"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414.46</w:t>
            </w:r>
          </w:p>
        </w:tc>
        <w:tc>
          <w:tcPr>
            <w:tcW w:w="493" w:type="pct"/>
            <w:tcBorders>
              <w:top w:val="nil"/>
              <w:left w:val="nil"/>
              <w:bottom w:val="nil"/>
              <w:right w:val="nil"/>
            </w:tcBorders>
            <w:shd w:val="clear" w:color="auto" w:fill="auto"/>
            <w:noWrap/>
            <w:vAlign w:val="center"/>
            <w:hideMark/>
          </w:tcPr>
          <w:p w14:paraId="3B6A940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291.72–698.76</w:t>
            </w:r>
          </w:p>
        </w:tc>
      </w:tr>
      <w:tr w:rsidR="000B3824" w:rsidRPr="00891BD0" w14:paraId="786AF708" w14:textId="77777777" w:rsidTr="00AD124A">
        <w:trPr>
          <w:trHeight w:val="290"/>
        </w:trPr>
        <w:tc>
          <w:tcPr>
            <w:tcW w:w="589" w:type="pct"/>
            <w:tcBorders>
              <w:top w:val="nil"/>
              <w:left w:val="nil"/>
              <w:bottom w:val="nil"/>
              <w:right w:val="nil"/>
            </w:tcBorders>
            <w:shd w:val="clear" w:color="auto" w:fill="auto"/>
            <w:noWrap/>
            <w:vAlign w:val="center"/>
            <w:hideMark/>
          </w:tcPr>
          <w:p w14:paraId="228B64DA"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75As_m</w:t>
            </w:r>
          </w:p>
        </w:tc>
        <w:tc>
          <w:tcPr>
            <w:tcW w:w="236" w:type="pct"/>
            <w:tcBorders>
              <w:top w:val="nil"/>
              <w:left w:val="nil"/>
              <w:bottom w:val="nil"/>
              <w:right w:val="nil"/>
            </w:tcBorders>
            <w:shd w:val="clear" w:color="auto" w:fill="auto"/>
            <w:noWrap/>
            <w:vAlign w:val="center"/>
            <w:hideMark/>
          </w:tcPr>
          <w:p w14:paraId="58A8CCBF"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45</w:t>
            </w:r>
          </w:p>
        </w:tc>
        <w:tc>
          <w:tcPr>
            <w:tcW w:w="497" w:type="pct"/>
            <w:tcBorders>
              <w:top w:val="nil"/>
              <w:left w:val="nil"/>
              <w:bottom w:val="nil"/>
              <w:right w:val="nil"/>
            </w:tcBorders>
            <w:shd w:val="clear" w:color="auto" w:fill="auto"/>
            <w:noWrap/>
            <w:vAlign w:val="center"/>
            <w:hideMark/>
          </w:tcPr>
          <w:p w14:paraId="5EC3AC27"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85.2±100.77</w:t>
            </w:r>
          </w:p>
        </w:tc>
        <w:tc>
          <w:tcPr>
            <w:tcW w:w="261" w:type="pct"/>
            <w:tcBorders>
              <w:top w:val="nil"/>
              <w:left w:val="nil"/>
              <w:bottom w:val="nil"/>
              <w:right w:val="nil"/>
            </w:tcBorders>
            <w:shd w:val="clear" w:color="auto" w:fill="auto"/>
            <w:noWrap/>
            <w:vAlign w:val="center"/>
            <w:hideMark/>
          </w:tcPr>
          <w:p w14:paraId="13B03C2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51.39</w:t>
            </w:r>
          </w:p>
        </w:tc>
        <w:tc>
          <w:tcPr>
            <w:tcW w:w="493" w:type="pct"/>
            <w:tcBorders>
              <w:top w:val="nil"/>
              <w:left w:val="nil"/>
              <w:bottom w:val="nil"/>
              <w:right w:val="nil"/>
            </w:tcBorders>
            <w:shd w:val="clear" w:color="auto" w:fill="auto"/>
            <w:noWrap/>
            <w:vAlign w:val="center"/>
            <w:hideMark/>
          </w:tcPr>
          <w:p w14:paraId="6B011BF4"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35.26–98.93</w:t>
            </w:r>
          </w:p>
        </w:tc>
        <w:tc>
          <w:tcPr>
            <w:tcW w:w="211" w:type="pct"/>
            <w:tcBorders>
              <w:top w:val="nil"/>
              <w:left w:val="nil"/>
              <w:bottom w:val="nil"/>
              <w:right w:val="nil"/>
            </w:tcBorders>
            <w:shd w:val="clear" w:color="auto" w:fill="auto"/>
            <w:noWrap/>
            <w:vAlign w:val="center"/>
            <w:hideMark/>
          </w:tcPr>
          <w:p w14:paraId="249A53C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22</w:t>
            </w:r>
          </w:p>
        </w:tc>
        <w:tc>
          <w:tcPr>
            <w:tcW w:w="497" w:type="pct"/>
            <w:tcBorders>
              <w:top w:val="nil"/>
              <w:left w:val="nil"/>
              <w:bottom w:val="nil"/>
              <w:right w:val="nil"/>
            </w:tcBorders>
            <w:shd w:val="clear" w:color="auto" w:fill="auto"/>
            <w:noWrap/>
            <w:vAlign w:val="center"/>
            <w:hideMark/>
          </w:tcPr>
          <w:p w14:paraId="4F8CE81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63.65±45.6</w:t>
            </w:r>
          </w:p>
        </w:tc>
        <w:tc>
          <w:tcPr>
            <w:tcW w:w="261" w:type="pct"/>
            <w:tcBorders>
              <w:top w:val="nil"/>
              <w:left w:val="nil"/>
              <w:bottom w:val="nil"/>
              <w:right w:val="nil"/>
            </w:tcBorders>
            <w:shd w:val="clear" w:color="auto" w:fill="auto"/>
            <w:noWrap/>
            <w:vAlign w:val="center"/>
            <w:hideMark/>
          </w:tcPr>
          <w:p w14:paraId="6BB16CCF"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46.53</w:t>
            </w:r>
          </w:p>
        </w:tc>
        <w:tc>
          <w:tcPr>
            <w:tcW w:w="493" w:type="pct"/>
            <w:tcBorders>
              <w:top w:val="nil"/>
              <w:left w:val="nil"/>
              <w:bottom w:val="nil"/>
              <w:right w:val="nil"/>
            </w:tcBorders>
            <w:shd w:val="clear" w:color="auto" w:fill="auto"/>
            <w:noWrap/>
            <w:vAlign w:val="center"/>
            <w:hideMark/>
          </w:tcPr>
          <w:p w14:paraId="10A83DF5"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37.82–76.75</w:t>
            </w:r>
          </w:p>
        </w:tc>
        <w:tc>
          <w:tcPr>
            <w:tcW w:w="211" w:type="pct"/>
            <w:tcBorders>
              <w:top w:val="nil"/>
              <w:left w:val="nil"/>
              <w:bottom w:val="nil"/>
              <w:right w:val="nil"/>
            </w:tcBorders>
            <w:shd w:val="clear" w:color="auto" w:fill="auto"/>
            <w:noWrap/>
            <w:vAlign w:val="center"/>
            <w:hideMark/>
          </w:tcPr>
          <w:p w14:paraId="215DA41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23</w:t>
            </w:r>
          </w:p>
        </w:tc>
        <w:tc>
          <w:tcPr>
            <w:tcW w:w="497" w:type="pct"/>
            <w:tcBorders>
              <w:top w:val="nil"/>
              <w:left w:val="nil"/>
              <w:bottom w:val="nil"/>
              <w:right w:val="nil"/>
            </w:tcBorders>
            <w:shd w:val="clear" w:color="auto" w:fill="auto"/>
            <w:noWrap/>
            <w:vAlign w:val="center"/>
            <w:hideMark/>
          </w:tcPr>
          <w:p w14:paraId="206DCAA6"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105.82±131.97</w:t>
            </w:r>
          </w:p>
        </w:tc>
        <w:tc>
          <w:tcPr>
            <w:tcW w:w="261" w:type="pct"/>
            <w:tcBorders>
              <w:top w:val="nil"/>
              <w:left w:val="nil"/>
              <w:bottom w:val="nil"/>
              <w:right w:val="nil"/>
            </w:tcBorders>
            <w:shd w:val="clear" w:color="auto" w:fill="auto"/>
            <w:noWrap/>
            <w:vAlign w:val="center"/>
            <w:hideMark/>
          </w:tcPr>
          <w:p w14:paraId="2F03FB2D"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66.53</w:t>
            </w:r>
          </w:p>
        </w:tc>
        <w:tc>
          <w:tcPr>
            <w:tcW w:w="493" w:type="pct"/>
            <w:tcBorders>
              <w:top w:val="nil"/>
              <w:left w:val="nil"/>
              <w:bottom w:val="nil"/>
              <w:right w:val="nil"/>
            </w:tcBorders>
            <w:shd w:val="clear" w:color="auto" w:fill="auto"/>
            <w:noWrap/>
            <w:vAlign w:val="center"/>
            <w:hideMark/>
          </w:tcPr>
          <w:p w14:paraId="46C7C204"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31.76–104.41</w:t>
            </w:r>
          </w:p>
        </w:tc>
      </w:tr>
      <w:tr w:rsidR="000B3824" w:rsidRPr="00891BD0" w14:paraId="63DD3101" w14:textId="77777777" w:rsidTr="00AD124A">
        <w:trPr>
          <w:trHeight w:val="290"/>
        </w:trPr>
        <w:tc>
          <w:tcPr>
            <w:tcW w:w="589" w:type="pct"/>
            <w:tcBorders>
              <w:top w:val="nil"/>
              <w:left w:val="nil"/>
              <w:bottom w:val="nil"/>
              <w:right w:val="nil"/>
            </w:tcBorders>
            <w:shd w:val="clear" w:color="auto" w:fill="auto"/>
            <w:noWrap/>
            <w:vAlign w:val="center"/>
            <w:hideMark/>
          </w:tcPr>
          <w:p w14:paraId="3A93D71B"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205Tl_m</w:t>
            </w:r>
          </w:p>
        </w:tc>
        <w:tc>
          <w:tcPr>
            <w:tcW w:w="236" w:type="pct"/>
            <w:tcBorders>
              <w:top w:val="nil"/>
              <w:left w:val="nil"/>
              <w:bottom w:val="nil"/>
              <w:right w:val="nil"/>
            </w:tcBorders>
            <w:shd w:val="clear" w:color="auto" w:fill="auto"/>
            <w:noWrap/>
            <w:vAlign w:val="center"/>
            <w:hideMark/>
          </w:tcPr>
          <w:p w14:paraId="54B0018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45</w:t>
            </w:r>
          </w:p>
        </w:tc>
        <w:tc>
          <w:tcPr>
            <w:tcW w:w="497" w:type="pct"/>
            <w:tcBorders>
              <w:top w:val="nil"/>
              <w:left w:val="nil"/>
              <w:bottom w:val="nil"/>
              <w:right w:val="nil"/>
            </w:tcBorders>
            <w:shd w:val="clear" w:color="auto" w:fill="auto"/>
            <w:noWrap/>
            <w:vAlign w:val="center"/>
            <w:hideMark/>
          </w:tcPr>
          <w:p w14:paraId="7F38306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0.23±0.2</w:t>
            </w:r>
          </w:p>
        </w:tc>
        <w:tc>
          <w:tcPr>
            <w:tcW w:w="261" w:type="pct"/>
            <w:tcBorders>
              <w:top w:val="nil"/>
              <w:left w:val="nil"/>
              <w:bottom w:val="nil"/>
              <w:right w:val="nil"/>
            </w:tcBorders>
            <w:shd w:val="clear" w:color="auto" w:fill="auto"/>
            <w:noWrap/>
            <w:vAlign w:val="center"/>
            <w:hideMark/>
          </w:tcPr>
          <w:p w14:paraId="29A693E6"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0.18</w:t>
            </w:r>
          </w:p>
        </w:tc>
        <w:tc>
          <w:tcPr>
            <w:tcW w:w="493" w:type="pct"/>
            <w:tcBorders>
              <w:top w:val="nil"/>
              <w:left w:val="nil"/>
              <w:bottom w:val="nil"/>
              <w:right w:val="nil"/>
            </w:tcBorders>
            <w:shd w:val="clear" w:color="auto" w:fill="auto"/>
            <w:noWrap/>
            <w:vAlign w:val="center"/>
            <w:hideMark/>
          </w:tcPr>
          <w:p w14:paraId="7684B159"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0.12–0.25</w:t>
            </w:r>
          </w:p>
        </w:tc>
        <w:tc>
          <w:tcPr>
            <w:tcW w:w="211" w:type="pct"/>
            <w:tcBorders>
              <w:top w:val="nil"/>
              <w:left w:val="nil"/>
              <w:bottom w:val="nil"/>
              <w:right w:val="nil"/>
            </w:tcBorders>
            <w:shd w:val="clear" w:color="auto" w:fill="auto"/>
            <w:noWrap/>
            <w:vAlign w:val="center"/>
            <w:hideMark/>
          </w:tcPr>
          <w:p w14:paraId="5B949885"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22</w:t>
            </w:r>
          </w:p>
        </w:tc>
        <w:tc>
          <w:tcPr>
            <w:tcW w:w="497" w:type="pct"/>
            <w:tcBorders>
              <w:top w:val="nil"/>
              <w:left w:val="nil"/>
              <w:bottom w:val="nil"/>
              <w:right w:val="nil"/>
            </w:tcBorders>
            <w:shd w:val="clear" w:color="auto" w:fill="auto"/>
            <w:noWrap/>
            <w:vAlign w:val="center"/>
            <w:hideMark/>
          </w:tcPr>
          <w:p w14:paraId="6EAC0373"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0.24±0.24</w:t>
            </w:r>
          </w:p>
        </w:tc>
        <w:tc>
          <w:tcPr>
            <w:tcW w:w="261" w:type="pct"/>
            <w:tcBorders>
              <w:top w:val="nil"/>
              <w:left w:val="nil"/>
              <w:bottom w:val="nil"/>
              <w:right w:val="nil"/>
            </w:tcBorders>
            <w:shd w:val="clear" w:color="auto" w:fill="auto"/>
            <w:noWrap/>
            <w:vAlign w:val="center"/>
            <w:hideMark/>
          </w:tcPr>
          <w:p w14:paraId="580D4A83"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0.15</w:t>
            </w:r>
          </w:p>
        </w:tc>
        <w:tc>
          <w:tcPr>
            <w:tcW w:w="493" w:type="pct"/>
            <w:tcBorders>
              <w:top w:val="nil"/>
              <w:left w:val="nil"/>
              <w:bottom w:val="nil"/>
              <w:right w:val="nil"/>
            </w:tcBorders>
            <w:shd w:val="clear" w:color="auto" w:fill="auto"/>
            <w:noWrap/>
            <w:vAlign w:val="center"/>
            <w:hideMark/>
          </w:tcPr>
          <w:p w14:paraId="10F0679F"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0.11–0.24</w:t>
            </w:r>
          </w:p>
        </w:tc>
        <w:tc>
          <w:tcPr>
            <w:tcW w:w="211" w:type="pct"/>
            <w:tcBorders>
              <w:top w:val="nil"/>
              <w:left w:val="nil"/>
              <w:bottom w:val="nil"/>
              <w:right w:val="nil"/>
            </w:tcBorders>
            <w:shd w:val="clear" w:color="auto" w:fill="auto"/>
            <w:noWrap/>
            <w:vAlign w:val="center"/>
            <w:hideMark/>
          </w:tcPr>
          <w:p w14:paraId="71C4050B"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23</w:t>
            </w:r>
          </w:p>
        </w:tc>
        <w:tc>
          <w:tcPr>
            <w:tcW w:w="497" w:type="pct"/>
            <w:tcBorders>
              <w:top w:val="nil"/>
              <w:left w:val="nil"/>
              <w:bottom w:val="nil"/>
              <w:right w:val="nil"/>
            </w:tcBorders>
            <w:shd w:val="clear" w:color="auto" w:fill="auto"/>
            <w:noWrap/>
            <w:vAlign w:val="center"/>
            <w:hideMark/>
          </w:tcPr>
          <w:p w14:paraId="08025F6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0.22±0.15</w:t>
            </w:r>
          </w:p>
        </w:tc>
        <w:tc>
          <w:tcPr>
            <w:tcW w:w="261" w:type="pct"/>
            <w:tcBorders>
              <w:top w:val="nil"/>
              <w:left w:val="nil"/>
              <w:bottom w:val="nil"/>
              <w:right w:val="nil"/>
            </w:tcBorders>
            <w:shd w:val="clear" w:color="auto" w:fill="auto"/>
            <w:noWrap/>
            <w:vAlign w:val="center"/>
            <w:hideMark/>
          </w:tcPr>
          <w:p w14:paraId="5E119A66"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0.2</w:t>
            </w:r>
          </w:p>
        </w:tc>
        <w:tc>
          <w:tcPr>
            <w:tcW w:w="493" w:type="pct"/>
            <w:tcBorders>
              <w:top w:val="nil"/>
              <w:left w:val="nil"/>
              <w:bottom w:val="nil"/>
              <w:right w:val="nil"/>
            </w:tcBorders>
            <w:shd w:val="clear" w:color="auto" w:fill="auto"/>
            <w:noWrap/>
            <w:vAlign w:val="center"/>
            <w:hideMark/>
          </w:tcPr>
          <w:p w14:paraId="645D218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0.16–0.25</w:t>
            </w:r>
          </w:p>
        </w:tc>
      </w:tr>
      <w:tr w:rsidR="000B3824" w:rsidRPr="00891BD0" w14:paraId="0EB7D3D0" w14:textId="77777777" w:rsidTr="00AD124A">
        <w:trPr>
          <w:trHeight w:val="290"/>
        </w:trPr>
        <w:tc>
          <w:tcPr>
            <w:tcW w:w="589" w:type="pct"/>
            <w:tcBorders>
              <w:top w:val="nil"/>
              <w:left w:val="nil"/>
              <w:bottom w:val="nil"/>
              <w:right w:val="nil"/>
            </w:tcBorders>
            <w:shd w:val="clear" w:color="auto" w:fill="auto"/>
            <w:noWrap/>
            <w:vAlign w:val="center"/>
            <w:hideMark/>
          </w:tcPr>
          <w:p w14:paraId="37ADED33"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208Pb_m</w:t>
            </w:r>
          </w:p>
        </w:tc>
        <w:tc>
          <w:tcPr>
            <w:tcW w:w="236" w:type="pct"/>
            <w:tcBorders>
              <w:top w:val="nil"/>
              <w:left w:val="nil"/>
              <w:bottom w:val="nil"/>
              <w:right w:val="nil"/>
            </w:tcBorders>
            <w:shd w:val="clear" w:color="auto" w:fill="auto"/>
            <w:noWrap/>
            <w:vAlign w:val="center"/>
            <w:hideMark/>
          </w:tcPr>
          <w:p w14:paraId="26717E5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45</w:t>
            </w:r>
          </w:p>
        </w:tc>
        <w:tc>
          <w:tcPr>
            <w:tcW w:w="497" w:type="pct"/>
            <w:tcBorders>
              <w:top w:val="nil"/>
              <w:left w:val="nil"/>
              <w:bottom w:val="nil"/>
              <w:right w:val="nil"/>
            </w:tcBorders>
            <w:shd w:val="clear" w:color="auto" w:fill="auto"/>
            <w:noWrap/>
            <w:vAlign w:val="center"/>
            <w:hideMark/>
          </w:tcPr>
          <w:p w14:paraId="6B08AE03"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2.67±1.83</w:t>
            </w:r>
          </w:p>
        </w:tc>
        <w:tc>
          <w:tcPr>
            <w:tcW w:w="261" w:type="pct"/>
            <w:tcBorders>
              <w:top w:val="nil"/>
              <w:left w:val="nil"/>
              <w:bottom w:val="nil"/>
              <w:right w:val="nil"/>
            </w:tcBorders>
            <w:shd w:val="clear" w:color="auto" w:fill="auto"/>
            <w:noWrap/>
            <w:vAlign w:val="center"/>
            <w:hideMark/>
          </w:tcPr>
          <w:p w14:paraId="4708A43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2.32</w:t>
            </w:r>
          </w:p>
        </w:tc>
        <w:tc>
          <w:tcPr>
            <w:tcW w:w="493" w:type="pct"/>
            <w:tcBorders>
              <w:top w:val="nil"/>
              <w:left w:val="nil"/>
              <w:bottom w:val="nil"/>
              <w:right w:val="nil"/>
            </w:tcBorders>
            <w:shd w:val="clear" w:color="auto" w:fill="auto"/>
            <w:noWrap/>
            <w:vAlign w:val="center"/>
            <w:hideMark/>
          </w:tcPr>
          <w:p w14:paraId="318FFCCA"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1.33–3.52</w:t>
            </w:r>
          </w:p>
        </w:tc>
        <w:tc>
          <w:tcPr>
            <w:tcW w:w="211" w:type="pct"/>
            <w:tcBorders>
              <w:top w:val="nil"/>
              <w:left w:val="nil"/>
              <w:bottom w:val="nil"/>
              <w:right w:val="nil"/>
            </w:tcBorders>
            <w:shd w:val="clear" w:color="auto" w:fill="auto"/>
            <w:noWrap/>
            <w:vAlign w:val="center"/>
            <w:hideMark/>
          </w:tcPr>
          <w:p w14:paraId="7BE1971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22</w:t>
            </w:r>
          </w:p>
        </w:tc>
        <w:tc>
          <w:tcPr>
            <w:tcW w:w="497" w:type="pct"/>
            <w:tcBorders>
              <w:top w:val="nil"/>
              <w:left w:val="nil"/>
              <w:bottom w:val="nil"/>
              <w:right w:val="nil"/>
            </w:tcBorders>
            <w:shd w:val="clear" w:color="auto" w:fill="auto"/>
            <w:noWrap/>
            <w:vAlign w:val="center"/>
            <w:hideMark/>
          </w:tcPr>
          <w:p w14:paraId="186D3E2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2.55±1.66</w:t>
            </w:r>
          </w:p>
        </w:tc>
        <w:tc>
          <w:tcPr>
            <w:tcW w:w="261" w:type="pct"/>
            <w:tcBorders>
              <w:top w:val="nil"/>
              <w:left w:val="nil"/>
              <w:bottom w:val="nil"/>
              <w:right w:val="nil"/>
            </w:tcBorders>
            <w:shd w:val="clear" w:color="auto" w:fill="auto"/>
            <w:noWrap/>
            <w:vAlign w:val="center"/>
            <w:hideMark/>
          </w:tcPr>
          <w:p w14:paraId="31F6CD1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2.48</w:t>
            </w:r>
          </w:p>
        </w:tc>
        <w:tc>
          <w:tcPr>
            <w:tcW w:w="493" w:type="pct"/>
            <w:tcBorders>
              <w:top w:val="nil"/>
              <w:left w:val="nil"/>
              <w:bottom w:val="nil"/>
              <w:right w:val="nil"/>
            </w:tcBorders>
            <w:shd w:val="clear" w:color="auto" w:fill="auto"/>
            <w:noWrap/>
            <w:vAlign w:val="center"/>
            <w:hideMark/>
          </w:tcPr>
          <w:p w14:paraId="6427B50A"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1.27–3.29</w:t>
            </w:r>
          </w:p>
        </w:tc>
        <w:tc>
          <w:tcPr>
            <w:tcW w:w="211" w:type="pct"/>
            <w:tcBorders>
              <w:top w:val="nil"/>
              <w:left w:val="nil"/>
              <w:bottom w:val="nil"/>
              <w:right w:val="nil"/>
            </w:tcBorders>
            <w:shd w:val="clear" w:color="auto" w:fill="auto"/>
            <w:noWrap/>
            <w:vAlign w:val="center"/>
            <w:hideMark/>
          </w:tcPr>
          <w:p w14:paraId="625922DD"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23</w:t>
            </w:r>
          </w:p>
        </w:tc>
        <w:tc>
          <w:tcPr>
            <w:tcW w:w="497" w:type="pct"/>
            <w:tcBorders>
              <w:top w:val="nil"/>
              <w:left w:val="nil"/>
              <w:bottom w:val="nil"/>
              <w:right w:val="nil"/>
            </w:tcBorders>
            <w:shd w:val="clear" w:color="auto" w:fill="auto"/>
            <w:noWrap/>
            <w:vAlign w:val="center"/>
            <w:hideMark/>
          </w:tcPr>
          <w:p w14:paraId="109B5726"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2.78±2.01</w:t>
            </w:r>
          </w:p>
        </w:tc>
        <w:tc>
          <w:tcPr>
            <w:tcW w:w="261" w:type="pct"/>
            <w:tcBorders>
              <w:top w:val="nil"/>
              <w:left w:val="nil"/>
              <w:bottom w:val="nil"/>
              <w:right w:val="nil"/>
            </w:tcBorders>
            <w:shd w:val="clear" w:color="auto" w:fill="auto"/>
            <w:noWrap/>
            <w:vAlign w:val="center"/>
            <w:hideMark/>
          </w:tcPr>
          <w:p w14:paraId="326AFEA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1.86</w:t>
            </w:r>
          </w:p>
        </w:tc>
        <w:tc>
          <w:tcPr>
            <w:tcW w:w="493" w:type="pct"/>
            <w:tcBorders>
              <w:top w:val="nil"/>
              <w:left w:val="nil"/>
              <w:bottom w:val="nil"/>
              <w:right w:val="nil"/>
            </w:tcBorders>
            <w:shd w:val="clear" w:color="auto" w:fill="auto"/>
            <w:noWrap/>
            <w:vAlign w:val="center"/>
            <w:hideMark/>
          </w:tcPr>
          <w:p w14:paraId="4DB75EA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1.4–4.13</w:t>
            </w:r>
          </w:p>
        </w:tc>
      </w:tr>
      <w:tr w:rsidR="000B3824" w:rsidRPr="00891BD0" w14:paraId="3E0F8A03" w14:textId="77777777" w:rsidTr="00AD124A">
        <w:trPr>
          <w:trHeight w:val="290"/>
        </w:trPr>
        <w:tc>
          <w:tcPr>
            <w:tcW w:w="589" w:type="pct"/>
            <w:tcBorders>
              <w:top w:val="nil"/>
              <w:left w:val="nil"/>
              <w:bottom w:val="nil"/>
              <w:right w:val="nil"/>
            </w:tcBorders>
            <w:shd w:val="clear" w:color="auto" w:fill="auto"/>
            <w:noWrap/>
            <w:vAlign w:val="center"/>
            <w:hideMark/>
          </w:tcPr>
          <w:p w14:paraId="3D45988C" w14:textId="77777777" w:rsidR="000B3824" w:rsidRPr="00891BD0" w:rsidRDefault="000B3824" w:rsidP="00AD124A">
            <w:pPr>
              <w:jc w:val="center"/>
              <w:rPr>
                <w:rFonts w:ascii="Times New Roman" w:eastAsia="PMingLiU" w:hAnsi="Times New Roman" w:cs="Times New Roman"/>
              </w:rPr>
            </w:pPr>
            <w:proofErr w:type="spellStart"/>
            <w:r w:rsidRPr="00891BD0">
              <w:rPr>
                <w:rFonts w:ascii="Times New Roman" w:eastAsia="PMingLiU" w:hAnsi="Times New Roman" w:cs="Times New Roman"/>
              </w:rPr>
              <w:t>PFHxS_conc</w:t>
            </w:r>
            <w:proofErr w:type="spellEnd"/>
          </w:p>
        </w:tc>
        <w:tc>
          <w:tcPr>
            <w:tcW w:w="236" w:type="pct"/>
            <w:tcBorders>
              <w:top w:val="nil"/>
              <w:left w:val="nil"/>
              <w:bottom w:val="nil"/>
              <w:right w:val="nil"/>
            </w:tcBorders>
            <w:shd w:val="clear" w:color="auto" w:fill="auto"/>
            <w:noWrap/>
            <w:vAlign w:val="center"/>
            <w:hideMark/>
          </w:tcPr>
          <w:p w14:paraId="31F9FF5D"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46</w:t>
            </w:r>
          </w:p>
        </w:tc>
        <w:tc>
          <w:tcPr>
            <w:tcW w:w="497" w:type="pct"/>
            <w:tcBorders>
              <w:top w:val="nil"/>
              <w:left w:val="nil"/>
              <w:bottom w:val="nil"/>
              <w:right w:val="nil"/>
            </w:tcBorders>
            <w:shd w:val="clear" w:color="auto" w:fill="auto"/>
            <w:noWrap/>
            <w:vAlign w:val="center"/>
            <w:hideMark/>
          </w:tcPr>
          <w:p w14:paraId="5EC657B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1.03±2.34</w:t>
            </w:r>
          </w:p>
        </w:tc>
        <w:tc>
          <w:tcPr>
            <w:tcW w:w="261" w:type="pct"/>
            <w:tcBorders>
              <w:top w:val="nil"/>
              <w:left w:val="nil"/>
              <w:bottom w:val="nil"/>
              <w:right w:val="nil"/>
            </w:tcBorders>
            <w:shd w:val="clear" w:color="auto" w:fill="auto"/>
            <w:noWrap/>
            <w:vAlign w:val="center"/>
            <w:hideMark/>
          </w:tcPr>
          <w:p w14:paraId="7A200BE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0.8</w:t>
            </w:r>
          </w:p>
        </w:tc>
        <w:tc>
          <w:tcPr>
            <w:tcW w:w="493" w:type="pct"/>
            <w:tcBorders>
              <w:top w:val="nil"/>
              <w:left w:val="nil"/>
              <w:bottom w:val="nil"/>
              <w:right w:val="nil"/>
            </w:tcBorders>
            <w:shd w:val="clear" w:color="auto" w:fill="auto"/>
            <w:noWrap/>
            <w:vAlign w:val="center"/>
            <w:hideMark/>
          </w:tcPr>
          <w:p w14:paraId="3A748F01"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0.04–1.09</w:t>
            </w:r>
          </w:p>
        </w:tc>
        <w:tc>
          <w:tcPr>
            <w:tcW w:w="211" w:type="pct"/>
            <w:tcBorders>
              <w:top w:val="nil"/>
              <w:left w:val="nil"/>
              <w:bottom w:val="nil"/>
              <w:right w:val="nil"/>
            </w:tcBorders>
            <w:shd w:val="clear" w:color="auto" w:fill="auto"/>
            <w:noWrap/>
            <w:vAlign w:val="center"/>
            <w:hideMark/>
          </w:tcPr>
          <w:p w14:paraId="249EF24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22</w:t>
            </w:r>
          </w:p>
        </w:tc>
        <w:tc>
          <w:tcPr>
            <w:tcW w:w="497" w:type="pct"/>
            <w:tcBorders>
              <w:top w:val="nil"/>
              <w:left w:val="nil"/>
              <w:bottom w:val="nil"/>
              <w:right w:val="nil"/>
            </w:tcBorders>
            <w:shd w:val="clear" w:color="auto" w:fill="auto"/>
            <w:noWrap/>
            <w:vAlign w:val="center"/>
            <w:hideMark/>
          </w:tcPr>
          <w:p w14:paraId="00C2651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1.44±3.31</w:t>
            </w:r>
          </w:p>
        </w:tc>
        <w:tc>
          <w:tcPr>
            <w:tcW w:w="261" w:type="pct"/>
            <w:tcBorders>
              <w:top w:val="nil"/>
              <w:left w:val="nil"/>
              <w:bottom w:val="nil"/>
              <w:right w:val="nil"/>
            </w:tcBorders>
            <w:shd w:val="clear" w:color="auto" w:fill="auto"/>
            <w:noWrap/>
            <w:vAlign w:val="center"/>
            <w:hideMark/>
          </w:tcPr>
          <w:p w14:paraId="3CADEE04"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0.85</w:t>
            </w:r>
          </w:p>
        </w:tc>
        <w:tc>
          <w:tcPr>
            <w:tcW w:w="493" w:type="pct"/>
            <w:tcBorders>
              <w:top w:val="nil"/>
              <w:left w:val="nil"/>
              <w:bottom w:val="nil"/>
              <w:right w:val="nil"/>
            </w:tcBorders>
            <w:shd w:val="clear" w:color="auto" w:fill="auto"/>
            <w:noWrap/>
            <w:vAlign w:val="center"/>
            <w:hideMark/>
          </w:tcPr>
          <w:p w14:paraId="7790D92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0.04–1.13</w:t>
            </w:r>
          </w:p>
        </w:tc>
        <w:tc>
          <w:tcPr>
            <w:tcW w:w="211" w:type="pct"/>
            <w:tcBorders>
              <w:top w:val="nil"/>
              <w:left w:val="nil"/>
              <w:bottom w:val="nil"/>
              <w:right w:val="nil"/>
            </w:tcBorders>
            <w:shd w:val="clear" w:color="auto" w:fill="auto"/>
            <w:noWrap/>
            <w:vAlign w:val="center"/>
            <w:hideMark/>
          </w:tcPr>
          <w:p w14:paraId="0AE8BB31"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24</w:t>
            </w:r>
          </w:p>
        </w:tc>
        <w:tc>
          <w:tcPr>
            <w:tcW w:w="497" w:type="pct"/>
            <w:tcBorders>
              <w:top w:val="nil"/>
              <w:left w:val="nil"/>
              <w:bottom w:val="nil"/>
              <w:right w:val="nil"/>
            </w:tcBorders>
            <w:shd w:val="clear" w:color="auto" w:fill="auto"/>
            <w:noWrap/>
            <w:vAlign w:val="center"/>
            <w:hideMark/>
          </w:tcPr>
          <w:p w14:paraId="1D61F57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0.66±0.67</w:t>
            </w:r>
          </w:p>
        </w:tc>
        <w:tc>
          <w:tcPr>
            <w:tcW w:w="261" w:type="pct"/>
            <w:tcBorders>
              <w:top w:val="nil"/>
              <w:left w:val="nil"/>
              <w:bottom w:val="nil"/>
              <w:right w:val="nil"/>
            </w:tcBorders>
            <w:shd w:val="clear" w:color="auto" w:fill="auto"/>
            <w:noWrap/>
            <w:vAlign w:val="center"/>
            <w:hideMark/>
          </w:tcPr>
          <w:p w14:paraId="52134FB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0.64</w:t>
            </w:r>
          </w:p>
        </w:tc>
        <w:tc>
          <w:tcPr>
            <w:tcW w:w="493" w:type="pct"/>
            <w:tcBorders>
              <w:top w:val="nil"/>
              <w:left w:val="nil"/>
              <w:bottom w:val="nil"/>
              <w:right w:val="nil"/>
            </w:tcBorders>
            <w:shd w:val="clear" w:color="auto" w:fill="auto"/>
            <w:noWrap/>
            <w:vAlign w:val="center"/>
            <w:hideMark/>
          </w:tcPr>
          <w:p w14:paraId="49E7009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0.04–1.04</w:t>
            </w:r>
          </w:p>
        </w:tc>
      </w:tr>
      <w:tr w:rsidR="000B3824" w:rsidRPr="00891BD0" w14:paraId="1E0C471D" w14:textId="77777777" w:rsidTr="00AD124A">
        <w:trPr>
          <w:trHeight w:val="290"/>
        </w:trPr>
        <w:tc>
          <w:tcPr>
            <w:tcW w:w="589" w:type="pct"/>
            <w:tcBorders>
              <w:top w:val="nil"/>
              <w:left w:val="nil"/>
              <w:bottom w:val="nil"/>
              <w:right w:val="nil"/>
            </w:tcBorders>
            <w:shd w:val="clear" w:color="auto" w:fill="auto"/>
            <w:noWrap/>
            <w:vAlign w:val="center"/>
            <w:hideMark/>
          </w:tcPr>
          <w:p w14:paraId="752E5C0B" w14:textId="77777777" w:rsidR="000B3824" w:rsidRPr="00891BD0" w:rsidRDefault="000B3824" w:rsidP="00AD124A">
            <w:pPr>
              <w:jc w:val="center"/>
              <w:rPr>
                <w:rFonts w:ascii="Times New Roman" w:eastAsia="PMingLiU" w:hAnsi="Times New Roman" w:cs="Times New Roman"/>
              </w:rPr>
            </w:pPr>
            <w:proofErr w:type="spellStart"/>
            <w:r w:rsidRPr="00891BD0">
              <w:rPr>
                <w:rFonts w:ascii="Times New Roman" w:eastAsia="PMingLiU" w:hAnsi="Times New Roman" w:cs="Times New Roman"/>
              </w:rPr>
              <w:t>PFOA_conc</w:t>
            </w:r>
            <w:proofErr w:type="spellEnd"/>
          </w:p>
        </w:tc>
        <w:tc>
          <w:tcPr>
            <w:tcW w:w="236" w:type="pct"/>
            <w:tcBorders>
              <w:top w:val="nil"/>
              <w:left w:val="nil"/>
              <w:bottom w:val="nil"/>
              <w:right w:val="nil"/>
            </w:tcBorders>
            <w:shd w:val="clear" w:color="auto" w:fill="auto"/>
            <w:noWrap/>
            <w:vAlign w:val="center"/>
            <w:hideMark/>
          </w:tcPr>
          <w:p w14:paraId="0E8E12BA"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46</w:t>
            </w:r>
          </w:p>
        </w:tc>
        <w:tc>
          <w:tcPr>
            <w:tcW w:w="497" w:type="pct"/>
            <w:tcBorders>
              <w:top w:val="nil"/>
              <w:left w:val="nil"/>
              <w:bottom w:val="nil"/>
              <w:right w:val="nil"/>
            </w:tcBorders>
            <w:shd w:val="clear" w:color="auto" w:fill="auto"/>
            <w:noWrap/>
            <w:vAlign w:val="center"/>
            <w:hideMark/>
          </w:tcPr>
          <w:p w14:paraId="7B711F71"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2.89±4.35</w:t>
            </w:r>
          </w:p>
        </w:tc>
        <w:tc>
          <w:tcPr>
            <w:tcW w:w="261" w:type="pct"/>
            <w:tcBorders>
              <w:top w:val="nil"/>
              <w:left w:val="nil"/>
              <w:bottom w:val="nil"/>
              <w:right w:val="nil"/>
            </w:tcBorders>
            <w:shd w:val="clear" w:color="auto" w:fill="auto"/>
            <w:noWrap/>
            <w:vAlign w:val="center"/>
            <w:hideMark/>
          </w:tcPr>
          <w:p w14:paraId="3DD022E5"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2.51</w:t>
            </w:r>
          </w:p>
        </w:tc>
        <w:tc>
          <w:tcPr>
            <w:tcW w:w="493" w:type="pct"/>
            <w:tcBorders>
              <w:top w:val="nil"/>
              <w:left w:val="nil"/>
              <w:bottom w:val="nil"/>
              <w:right w:val="nil"/>
            </w:tcBorders>
            <w:shd w:val="clear" w:color="auto" w:fill="auto"/>
            <w:noWrap/>
            <w:vAlign w:val="center"/>
            <w:hideMark/>
          </w:tcPr>
          <w:p w14:paraId="74D773F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1.2–3.02</w:t>
            </w:r>
          </w:p>
        </w:tc>
        <w:tc>
          <w:tcPr>
            <w:tcW w:w="211" w:type="pct"/>
            <w:tcBorders>
              <w:top w:val="nil"/>
              <w:left w:val="nil"/>
              <w:bottom w:val="nil"/>
              <w:right w:val="nil"/>
            </w:tcBorders>
            <w:shd w:val="clear" w:color="auto" w:fill="auto"/>
            <w:noWrap/>
            <w:vAlign w:val="center"/>
            <w:hideMark/>
          </w:tcPr>
          <w:p w14:paraId="0887F311"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22</w:t>
            </w:r>
          </w:p>
        </w:tc>
        <w:tc>
          <w:tcPr>
            <w:tcW w:w="497" w:type="pct"/>
            <w:tcBorders>
              <w:top w:val="nil"/>
              <w:left w:val="nil"/>
              <w:bottom w:val="nil"/>
              <w:right w:val="nil"/>
            </w:tcBorders>
            <w:shd w:val="clear" w:color="auto" w:fill="auto"/>
            <w:noWrap/>
            <w:vAlign w:val="center"/>
            <w:hideMark/>
          </w:tcPr>
          <w:p w14:paraId="6284993B"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3.8±5.97</w:t>
            </w:r>
          </w:p>
        </w:tc>
        <w:tc>
          <w:tcPr>
            <w:tcW w:w="261" w:type="pct"/>
            <w:tcBorders>
              <w:top w:val="nil"/>
              <w:left w:val="nil"/>
              <w:bottom w:val="nil"/>
              <w:right w:val="nil"/>
            </w:tcBorders>
            <w:shd w:val="clear" w:color="auto" w:fill="auto"/>
            <w:noWrap/>
            <w:vAlign w:val="center"/>
            <w:hideMark/>
          </w:tcPr>
          <w:p w14:paraId="13F76645"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2.71</w:t>
            </w:r>
          </w:p>
        </w:tc>
        <w:tc>
          <w:tcPr>
            <w:tcW w:w="493" w:type="pct"/>
            <w:tcBorders>
              <w:top w:val="nil"/>
              <w:left w:val="nil"/>
              <w:bottom w:val="nil"/>
              <w:right w:val="nil"/>
            </w:tcBorders>
            <w:shd w:val="clear" w:color="auto" w:fill="auto"/>
            <w:noWrap/>
            <w:vAlign w:val="center"/>
            <w:hideMark/>
          </w:tcPr>
          <w:p w14:paraId="151B25E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1.98–3.36</w:t>
            </w:r>
          </w:p>
        </w:tc>
        <w:tc>
          <w:tcPr>
            <w:tcW w:w="211" w:type="pct"/>
            <w:tcBorders>
              <w:top w:val="nil"/>
              <w:left w:val="nil"/>
              <w:bottom w:val="nil"/>
              <w:right w:val="nil"/>
            </w:tcBorders>
            <w:shd w:val="clear" w:color="auto" w:fill="auto"/>
            <w:noWrap/>
            <w:vAlign w:val="center"/>
            <w:hideMark/>
          </w:tcPr>
          <w:p w14:paraId="4D890726"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24</w:t>
            </w:r>
          </w:p>
        </w:tc>
        <w:tc>
          <w:tcPr>
            <w:tcW w:w="497" w:type="pct"/>
            <w:tcBorders>
              <w:top w:val="nil"/>
              <w:left w:val="nil"/>
              <w:bottom w:val="nil"/>
              <w:right w:val="nil"/>
            </w:tcBorders>
            <w:shd w:val="clear" w:color="auto" w:fill="auto"/>
            <w:noWrap/>
            <w:vAlign w:val="center"/>
            <w:hideMark/>
          </w:tcPr>
          <w:p w14:paraId="1CE4118D"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2.06±1.73</w:t>
            </w:r>
          </w:p>
        </w:tc>
        <w:tc>
          <w:tcPr>
            <w:tcW w:w="261" w:type="pct"/>
            <w:tcBorders>
              <w:top w:val="nil"/>
              <w:left w:val="nil"/>
              <w:bottom w:val="nil"/>
              <w:right w:val="nil"/>
            </w:tcBorders>
            <w:shd w:val="clear" w:color="auto" w:fill="auto"/>
            <w:noWrap/>
            <w:vAlign w:val="center"/>
            <w:hideMark/>
          </w:tcPr>
          <w:p w14:paraId="7482126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1.92</w:t>
            </w:r>
          </w:p>
        </w:tc>
        <w:tc>
          <w:tcPr>
            <w:tcW w:w="493" w:type="pct"/>
            <w:tcBorders>
              <w:top w:val="nil"/>
              <w:left w:val="nil"/>
              <w:bottom w:val="nil"/>
              <w:right w:val="nil"/>
            </w:tcBorders>
            <w:shd w:val="clear" w:color="auto" w:fill="auto"/>
            <w:noWrap/>
            <w:vAlign w:val="center"/>
            <w:hideMark/>
          </w:tcPr>
          <w:p w14:paraId="3D0904D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0.42–2.68</w:t>
            </w:r>
          </w:p>
        </w:tc>
      </w:tr>
      <w:tr w:rsidR="000B3824" w:rsidRPr="00891BD0" w14:paraId="0C211509" w14:textId="77777777" w:rsidTr="00AD124A">
        <w:trPr>
          <w:trHeight w:val="290"/>
        </w:trPr>
        <w:tc>
          <w:tcPr>
            <w:tcW w:w="589" w:type="pct"/>
            <w:tcBorders>
              <w:top w:val="nil"/>
              <w:left w:val="nil"/>
              <w:bottom w:val="nil"/>
              <w:right w:val="nil"/>
            </w:tcBorders>
            <w:shd w:val="clear" w:color="auto" w:fill="auto"/>
            <w:noWrap/>
            <w:vAlign w:val="center"/>
            <w:hideMark/>
          </w:tcPr>
          <w:p w14:paraId="5810D92F" w14:textId="77777777" w:rsidR="000B3824" w:rsidRPr="00891BD0" w:rsidRDefault="000B3824" w:rsidP="00AD124A">
            <w:pPr>
              <w:jc w:val="center"/>
              <w:rPr>
                <w:rFonts w:ascii="Times New Roman" w:eastAsia="PMingLiU" w:hAnsi="Times New Roman" w:cs="Times New Roman"/>
              </w:rPr>
            </w:pPr>
            <w:proofErr w:type="spellStart"/>
            <w:r w:rsidRPr="00891BD0">
              <w:rPr>
                <w:rFonts w:ascii="Times New Roman" w:eastAsia="PMingLiU" w:hAnsi="Times New Roman" w:cs="Times New Roman"/>
              </w:rPr>
              <w:t>PFOS_conc</w:t>
            </w:r>
            <w:proofErr w:type="spellEnd"/>
          </w:p>
        </w:tc>
        <w:tc>
          <w:tcPr>
            <w:tcW w:w="236" w:type="pct"/>
            <w:tcBorders>
              <w:top w:val="nil"/>
              <w:left w:val="nil"/>
              <w:bottom w:val="nil"/>
              <w:right w:val="nil"/>
            </w:tcBorders>
            <w:shd w:val="clear" w:color="auto" w:fill="auto"/>
            <w:noWrap/>
            <w:vAlign w:val="center"/>
            <w:hideMark/>
          </w:tcPr>
          <w:p w14:paraId="1968BC04"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46</w:t>
            </w:r>
          </w:p>
        </w:tc>
        <w:tc>
          <w:tcPr>
            <w:tcW w:w="497" w:type="pct"/>
            <w:tcBorders>
              <w:top w:val="nil"/>
              <w:left w:val="nil"/>
              <w:bottom w:val="nil"/>
              <w:right w:val="nil"/>
            </w:tcBorders>
            <w:shd w:val="clear" w:color="auto" w:fill="auto"/>
            <w:noWrap/>
            <w:vAlign w:val="center"/>
            <w:hideMark/>
          </w:tcPr>
          <w:p w14:paraId="6201940F"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14.73±10.74</w:t>
            </w:r>
          </w:p>
        </w:tc>
        <w:tc>
          <w:tcPr>
            <w:tcW w:w="261" w:type="pct"/>
            <w:tcBorders>
              <w:top w:val="nil"/>
              <w:left w:val="nil"/>
              <w:bottom w:val="nil"/>
              <w:right w:val="nil"/>
            </w:tcBorders>
            <w:shd w:val="clear" w:color="auto" w:fill="auto"/>
            <w:noWrap/>
            <w:vAlign w:val="center"/>
            <w:hideMark/>
          </w:tcPr>
          <w:p w14:paraId="7199DC89"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11.53</w:t>
            </w:r>
          </w:p>
        </w:tc>
        <w:tc>
          <w:tcPr>
            <w:tcW w:w="493" w:type="pct"/>
            <w:tcBorders>
              <w:top w:val="nil"/>
              <w:left w:val="nil"/>
              <w:bottom w:val="nil"/>
              <w:right w:val="nil"/>
            </w:tcBorders>
            <w:shd w:val="clear" w:color="auto" w:fill="auto"/>
            <w:noWrap/>
            <w:vAlign w:val="center"/>
            <w:hideMark/>
          </w:tcPr>
          <w:p w14:paraId="36AE72D9"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9.8–18.25</w:t>
            </w:r>
          </w:p>
        </w:tc>
        <w:tc>
          <w:tcPr>
            <w:tcW w:w="211" w:type="pct"/>
            <w:tcBorders>
              <w:top w:val="nil"/>
              <w:left w:val="nil"/>
              <w:bottom w:val="nil"/>
              <w:right w:val="nil"/>
            </w:tcBorders>
            <w:shd w:val="clear" w:color="auto" w:fill="auto"/>
            <w:noWrap/>
            <w:vAlign w:val="center"/>
            <w:hideMark/>
          </w:tcPr>
          <w:p w14:paraId="5D78CB11"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22</w:t>
            </w:r>
          </w:p>
        </w:tc>
        <w:tc>
          <w:tcPr>
            <w:tcW w:w="497" w:type="pct"/>
            <w:tcBorders>
              <w:top w:val="nil"/>
              <w:left w:val="nil"/>
              <w:bottom w:val="nil"/>
              <w:right w:val="nil"/>
            </w:tcBorders>
            <w:shd w:val="clear" w:color="auto" w:fill="auto"/>
            <w:noWrap/>
            <w:vAlign w:val="center"/>
            <w:hideMark/>
          </w:tcPr>
          <w:p w14:paraId="7E133C04"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16.65±13.99</w:t>
            </w:r>
          </w:p>
        </w:tc>
        <w:tc>
          <w:tcPr>
            <w:tcW w:w="261" w:type="pct"/>
            <w:tcBorders>
              <w:top w:val="nil"/>
              <w:left w:val="nil"/>
              <w:bottom w:val="nil"/>
              <w:right w:val="nil"/>
            </w:tcBorders>
            <w:shd w:val="clear" w:color="auto" w:fill="auto"/>
            <w:noWrap/>
            <w:vAlign w:val="center"/>
            <w:hideMark/>
          </w:tcPr>
          <w:p w14:paraId="42F2546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11.13</w:t>
            </w:r>
          </w:p>
        </w:tc>
        <w:tc>
          <w:tcPr>
            <w:tcW w:w="493" w:type="pct"/>
            <w:tcBorders>
              <w:top w:val="nil"/>
              <w:left w:val="nil"/>
              <w:bottom w:val="nil"/>
              <w:right w:val="nil"/>
            </w:tcBorders>
            <w:shd w:val="clear" w:color="auto" w:fill="auto"/>
            <w:noWrap/>
            <w:vAlign w:val="center"/>
            <w:hideMark/>
          </w:tcPr>
          <w:p w14:paraId="659D8D85"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10–18.25</w:t>
            </w:r>
          </w:p>
        </w:tc>
        <w:tc>
          <w:tcPr>
            <w:tcW w:w="211" w:type="pct"/>
            <w:tcBorders>
              <w:top w:val="nil"/>
              <w:left w:val="nil"/>
              <w:bottom w:val="nil"/>
              <w:right w:val="nil"/>
            </w:tcBorders>
            <w:shd w:val="clear" w:color="auto" w:fill="auto"/>
            <w:noWrap/>
            <w:vAlign w:val="center"/>
            <w:hideMark/>
          </w:tcPr>
          <w:p w14:paraId="684B22C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24</w:t>
            </w:r>
          </w:p>
        </w:tc>
        <w:tc>
          <w:tcPr>
            <w:tcW w:w="497" w:type="pct"/>
            <w:tcBorders>
              <w:top w:val="nil"/>
              <w:left w:val="nil"/>
              <w:bottom w:val="nil"/>
              <w:right w:val="nil"/>
            </w:tcBorders>
            <w:shd w:val="clear" w:color="auto" w:fill="auto"/>
            <w:noWrap/>
            <w:vAlign w:val="center"/>
            <w:hideMark/>
          </w:tcPr>
          <w:p w14:paraId="2582D323"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12.97±6.34</w:t>
            </w:r>
          </w:p>
        </w:tc>
        <w:tc>
          <w:tcPr>
            <w:tcW w:w="261" w:type="pct"/>
            <w:tcBorders>
              <w:top w:val="nil"/>
              <w:left w:val="nil"/>
              <w:bottom w:val="nil"/>
              <w:right w:val="nil"/>
            </w:tcBorders>
            <w:shd w:val="clear" w:color="auto" w:fill="auto"/>
            <w:noWrap/>
            <w:vAlign w:val="center"/>
            <w:hideMark/>
          </w:tcPr>
          <w:p w14:paraId="26EAB631"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12.13</w:t>
            </w:r>
          </w:p>
        </w:tc>
        <w:tc>
          <w:tcPr>
            <w:tcW w:w="493" w:type="pct"/>
            <w:tcBorders>
              <w:top w:val="nil"/>
              <w:left w:val="nil"/>
              <w:bottom w:val="nil"/>
              <w:right w:val="nil"/>
            </w:tcBorders>
            <w:shd w:val="clear" w:color="auto" w:fill="auto"/>
            <w:noWrap/>
            <w:vAlign w:val="center"/>
            <w:hideMark/>
          </w:tcPr>
          <w:p w14:paraId="155C2C6D"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8.35–17.7</w:t>
            </w:r>
          </w:p>
        </w:tc>
      </w:tr>
      <w:tr w:rsidR="000B3824" w:rsidRPr="00891BD0" w14:paraId="229E8FBA" w14:textId="77777777" w:rsidTr="00AD124A">
        <w:trPr>
          <w:trHeight w:val="290"/>
        </w:trPr>
        <w:tc>
          <w:tcPr>
            <w:tcW w:w="589" w:type="pct"/>
            <w:tcBorders>
              <w:top w:val="nil"/>
              <w:left w:val="nil"/>
              <w:bottom w:val="nil"/>
              <w:right w:val="nil"/>
            </w:tcBorders>
            <w:shd w:val="clear" w:color="auto" w:fill="auto"/>
            <w:noWrap/>
            <w:vAlign w:val="center"/>
            <w:hideMark/>
          </w:tcPr>
          <w:p w14:paraId="6C30C007" w14:textId="77777777" w:rsidR="000B3824" w:rsidRPr="00891BD0" w:rsidRDefault="000B3824" w:rsidP="00AD124A">
            <w:pPr>
              <w:jc w:val="center"/>
              <w:rPr>
                <w:rFonts w:ascii="Times New Roman" w:eastAsia="PMingLiU" w:hAnsi="Times New Roman" w:cs="Times New Roman"/>
              </w:rPr>
            </w:pPr>
            <w:proofErr w:type="spellStart"/>
            <w:r w:rsidRPr="00891BD0">
              <w:rPr>
                <w:rFonts w:ascii="Times New Roman" w:eastAsia="PMingLiU" w:hAnsi="Times New Roman" w:cs="Times New Roman"/>
              </w:rPr>
              <w:t>PFDeA_conc</w:t>
            </w:r>
            <w:proofErr w:type="spellEnd"/>
          </w:p>
        </w:tc>
        <w:tc>
          <w:tcPr>
            <w:tcW w:w="236" w:type="pct"/>
            <w:tcBorders>
              <w:top w:val="nil"/>
              <w:left w:val="nil"/>
              <w:bottom w:val="nil"/>
              <w:right w:val="nil"/>
            </w:tcBorders>
            <w:shd w:val="clear" w:color="auto" w:fill="auto"/>
            <w:noWrap/>
            <w:vAlign w:val="center"/>
            <w:hideMark/>
          </w:tcPr>
          <w:p w14:paraId="2543AA81"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46</w:t>
            </w:r>
          </w:p>
        </w:tc>
        <w:tc>
          <w:tcPr>
            <w:tcW w:w="497" w:type="pct"/>
            <w:tcBorders>
              <w:top w:val="nil"/>
              <w:left w:val="nil"/>
              <w:bottom w:val="nil"/>
              <w:right w:val="nil"/>
            </w:tcBorders>
            <w:shd w:val="clear" w:color="auto" w:fill="auto"/>
            <w:noWrap/>
            <w:vAlign w:val="center"/>
            <w:hideMark/>
          </w:tcPr>
          <w:p w14:paraId="2FF0E85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0.47±0.32</w:t>
            </w:r>
          </w:p>
        </w:tc>
        <w:tc>
          <w:tcPr>
            <w:tcW w:w="261" w:type="pct"/>
            <w:tcBorders>
              <w:top w:val="nil"/>
              <w:left w:val="nil"/>
              <w:bottom w:val="nil"/>
              <w:right w:val="nil"/>
            </w:tcBorders>
            <w:shd w:val="clear" w:color="auto" w:fill="auto"/>
            <w:noWrap/>
            <w:vAlign w:val="center"/>
            <w:hideMark/>
          </w:tcPr>
          <w:p w14:paraId="480D098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0.43</w:t>
            </w:r>
          </w:p>
        </w:tc>
        <w:tc>
          <w:tcPr>
            <w:tcW w:w="493" w:type="pct"/>
            <w:tcBorders>
              <w:top w:val="nil"/>
              <w:left w:val="nil"/>
              <w:bottom w:val="nil"/>
              <w:right w:val="nil"/>
            </w:tcBorders>
            <w:shd w:val="clear" w:color="auto" w:fill="auto"/>
            <w:noWrap/>
            <w:vAlign w:val="center"/>
            <w:hideMark/>
          </w:tcPr>
          <w:p w14:paraId="37341A73"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0.28–0.61</w:t>
            </w:r>
          </w:p>
        </w:tc>
        <w:tc>
          <w:tcPr>
            <w:tcW w:w="211" w:type="pct"/>
            <w:tcBorders>
              <w:top w:val="nil"/>
              <w:left w:val="nil"/>
              <w:bottom w:val="nil"/>
              <w:right w:val="nil"/>
            </w:tcBorders>
            <w:shd w:val="clear" w:color="auto" w:fill="auto"/>
            <w:noWrap/>
            <w:vAlign w:val="center"/>
            <w:hideMark/>
          </w:tcPr>
          <w:p w14:paraId="64E77867"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22</w:t>
            </w:r>
          </w:p>
        </w:tc>
        <w:tc>
          <w:tcPr>
            <w:tcW w:w="497" w:type="pct"/>
            <w:tcBorders>
              <w:top w:val="nil"/>
              <w:left w:val="nil"/>
              <w:bottom w:val="nil"/>
              <w:right w:val="nil"/>
            </w:tcBorders>
            <w:shd w:val="clear" w:color="auto" w:fill="auto"/>
            <w:noWrap/>
            <w:vAlign w:val="center"/>
            <w:hideMark/>
          </w:tcPr>
          <w:p w14:paraId="1F030453"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0.53±0.39</w:t>
            </w:r>
          </w:p>
        </w:tc>
        <w:tc>
          <w:tcPr>
            <w:tcW w:w="261" w:type="pct"/>
            <w:tcBorders>
              <w:top w:val="nil"/>
              <w:left w:val="nil"/>
              <w:bottom w:val="nil"/>
              <w:right w:val="nil"/>
            </w:tcBorders>
            <w:shd w:val="clear" w:color="auto" w:fill="auto"/>
            <w:noWrap/>
            <w:vAlign w:val="center"/>
            <w:hideMark/>
          </w:tcPr>
          <w:p w14:paraId="51C9B62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0.42</w:t>
            </w:r>
          </w:p>
        </w:tc>
        <w:tc>
          <w:tcPr>
            <w:tcW w:w="493" w:type="pct"/>
            <w:tcBorders>
              <w:top w:val="nil"/>
              <w:left w:val="nil"/>
              <w:bottom w:val="nil"/>
              <w:right w:val="nil"/>
            </w:tcBorders>
            <w:shd w:val="clear" w:color="auto" w:fill="auto"/>
            <w:noWrap/>
            <w:vAlign w:val="center"/>
            <w:hideMark/>
          </w:tcPr>
          <w:p w14:paraId="425CB886"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0.24–0.77</w:t>
            </w:r>
          </w:p>
        </w:tc>
        <w:tc>
          <w:tcPr>
            <w:tcW w:w="211" w:type="pct"/>
            <w:tcBorders>
              <w:top w:val="nil"/>
              <w:left w:val="nil"/>
              <w:bottom w:val="nil"/>
              <w:right w:val="nil"/>
            </w:tcBorders>
            <w:shd w:val="clear" w:color="auto" w:fill="auto"/>
            <w:noWrap/>
            <w:vAlign w:val="center"/>
            <w:hideMark/>
          </w:tcPr>
          <w:p w14:paraId="7A1FD0C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24</w:t>
            </w:r>
          </w:p>
        </w:tc>
        <w:tc>
          <w:tcPr>
            <w:tcW w:w="497" w:type="pct"/>
            <w:tcBorders>
              <w:top w:val="nil"/>
              <w:left w:val="nil"/>
              <w:bottom w:val="nil"/>
              <w:right w:val="nil"/>
            </w:tcBorders>
            <w:shd w:val="clear" w:color="auto" w:fill="auto"/>
            <w:noWrap/>
            <w:vAlign w:val="center"/>
            <w:hideMark/>
          </w:tcPr>
          <w:p w14:paraId="31997C46"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0.42±0.23</w:t>
            </w:r>
          </w:p>
        </w:tc>
        <w:tc>
          <w:tcPr>
            <w:tcW w:w="261" w:type="pct"/>
            <w:tcBorders>
              <w:top w:val="nil"/>
              <w:left w:val="nil"/>
              <w:bottom w:val="nil"/>
              <w:right w:val="nil"/>
            </w:tcBorders>
            <w:shd w:val="clear" w:color="auto" w:fill="auto"/>
            <w:noWrap/>
            <w:vAlign w:val="center"/>
            <w:hideMark/>
          </w:tcPr>
          <w:p w14:paraId="68414765"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0.43</w:t>
            </w:r>
          </w:p>
        </w:tc>
        <w:tc>
          <w:tcPr>
            <w:tcW w:w="493" w:type="pct"/>
            <w:tcBorders>
              <w:top w:val="nil"/>
              <w:left w:val="nil"/>
              <w:bottom w:val="nil"/>
              <w:right w:val="nil"/>
            </w:tcBorders>
            <w:shd w:val="clear" w:color="auto" w:fill="auto"/>
            <w:noWrap/>
            <w:vAlign w:val="center"/>
            <w:hideMark/>
          </w:tcPr>
          <w:p w14:paraId="2B5CCFD9"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0.3–0.53</w:t>
            </w:r>
          </w:p>
        </w:tc>
      </w:tr>
      <w:tr w:rsidR="000B3824" w:rsidRPr="00891BD0" w14:paraId="1E9370F3" w14:textId="77777777" w:rsidTr="00AD124A">
        <w:trPr>
          <w:trHeight w:val="290"/>
        </w:trPr>
        <w:tc>
          <w:tcPr>
            <w:tcW w:w="589" w:type="pct"/>
            <w:tcBorders>
              <w:top w:val="nil"/>
              <w:left w:val="nil"/>
              <w:bottom w:val="nil"/>
              <w:right w:val="nil"/>
            </w:tcBorders>
            <w:shd w:val="clear" w:color="auto" w:fill="auto"/>
            <w:noWrap/>
            <w:vAlign w:val="center"/>
            <w:hideMark/>
          </w:tcPr>
          <w:p w14:paraId="37FC8885" w14:textId="77777777" w:rsidR="000B3824" w:rsidRPr="00891BD0" w:rsidRDefault="000B3824" w:rsidP="00AD124A">
            <w:pPr>
              <w:jc w:val="center"/>
              <w:rPr>
                <w:rFonts w:ascii="Times New Roman" w:eastAsia="PMingLiU" w:hAnsi="Times New Roman" w:cs="Times New Roman"/>
              </w:rPr>
            </w:pPr>
            <w:proofErr w:type="spellStart"/>
            <w:r w:rsidRPr="00891BD0">
              <w:rPr>
                <w:rFonts w:ascii="Times New Roman" w:eastAsia="PMingLiU" w:hAnsi="Times New Roman" w:cs="Times New Roman"/>
              </w:rPr>
              <w:t>PFUA_conc</w:t>
            </w:r>
            <w:proofErr w:type="spellEnd"/>
          </w:p>
        </w:tc>
        <w:tc>
          <w:tcPr>
            <w:tcW w:w="236" w:type="pct"/>
            <w:tcBorders>
              <w:top w:val="nil"/>
              <w:left w:val="nil"/>
              <w:bottom w:val="nil"/>
              <w:right w:val="nil"/>
            </w:tcBorders>
            <w:shd w:val="clear" w:color="auto" w:fill="auto"/>
            <w:noWrap/>
            <w:vAlign w:val="center"/>
            <w:hideMark/>
          </w:tcPr>
          <w:p w14:paraId="6E0E27C3"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46</w:t>
            </w:r>
          </w:p>
        </w:tc>
        <w:tc>
          <w:tcPr>
            <w:tcW w:w="497" w:type="pct"/>
            <w:tcBorders>
              <w:top w:val="nil"/>
              <w:left w:val="nil"/>
              <w:bottom w:val="nil"/>
              <w:right w:val="nil"/>
            </w:tcBorders>
            <w:shd w:val="clear" w:color="auto" w:fill="auto"/>
            <w:noWrap/>
            <w:vAlign w:val="center"/>
            <w:hideMark/>
          </w:tcPr>
          <w:p w14:paraId="30184EB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4.82±6.61</w:t>
            </w:r>
          </w:p>
        </w:tc>
        <w:tc>
          <w:tcPr>
            <w:tcW w:w="261" w:type="pct"/>
            <w:tcBorders>
              <w:top w:val="nil"/>
              <w:left w:val="nil"/>
              <w:bottom w:val="nil"/>
              <w:right w:val="nil"/>
            </w:tcBorders>
            <w:shd w:val="clear" w:color="auto" w:fill="auto"/>
            <w:noWrap/>
            <w:vAlign w:val="center"/>
            <w:hideMark/>
          </w:tcPr>
          <w:p w14:paraId="2F8F90AD"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2.5</w:t>
            </w:r>
          </w:p>
        </w:tc>
        <w:tc>
          <w:tcPr>
            <w:tcW w:w="493" w:type="pct"/>
            <w:tcBorders>
              <w:top w:val="nil"/>
              <w:left w:val="nil"/>
              <w:bottom w:val="nil"/>
              <w:right w:val="nil"/>
            </w:tcBorders>
            <w:shd w:val="clear" w:color="auto" w:fill="auto"/>
            <w:noWrap/>
            <w:vAlign w:val="center"/>
            <w:hideMark/>
          </w:tcPr>
          <w:p w14:paraId="31AE156A"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1.28–5.4</w:t>
            </w:r>
          </w:p>
        </w:tc>
        <w:tc>
          <w:tcPr>
            <w:tcW w:w="211" w:type="pct"/>
            <w:tcBorders>
              <w:top w:val="nil"/>
              <w:left w:val="nil"/>
              <w:bottom w:val="nil"/>
              <w:right w:val="nil"/>
            </w:tcBorders>
            <w:shd w:val="clear" w:color="auto" w:fill="auto"/>
            <w:noWrap/>
            <w:vAlign w:val="center"/>
            <w:hideMark/>
          </w:tcPr>
          <w:p w14:paraId="7E7851C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22</w:t>
            </w:r>
          </w:p>
        </w:tc>
        <w:tc>
          <w:tcPr>
            <w:tcW w:w="497" w:type="pct"/>
            <w:tcBorders>
              <w:top w:val="nil"/>
              <w:left w:val="nil"/>
              <w:bottom w:val="nil"/>
              <w:right w:val="nil"/>
            </w:tcBorders>
            <w:shd w:val="clear" w:color="auto" w:fill="auto"/>
            <w:noWrap/>
            <w:vAlign w:val="center"/>
            <w:hideMark/>
          </w:tcPr>
          <w:p w14:paraId="68E744EB"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6.87±8.82</w:t>
            </w:r>
          </w:p>
        </w:tc>
        <w:tc>
          <w:tcPr>
            <w:tcW w:w="261" w:type="pct"/>
            <w:tcBorders>
              <w:top w:val="nil"/>
              <w:left w:val="nil"/>
              <w:bottom w:val="nil"/>
              <w:right w:val="nil"/>
            </w:tcBorders>
            <w:shd w:val="clear" w:color="auto" w:fill="auto"/>
            <w:noWrap/>
            <w:vAlign w:val="center"/>
            <w:hideMark/>
          </w:tcPr>
          <w:p w14:paraId="0B4BD99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3</w:t>
            </w:r>
          </w:p>
        </w:tc>
        <w:tc>
          <w:tcPr>
            <w:tcW w:w="493" w:type="pct"/>
            <w:tcBorders>
              <w:top w:val="nil"/>
              <w:left w:val="nil"/>
              <w:bottom w:val="nil"/>
              <w:right w:val="nil"/>
            </w:tcBorders>
            <w:shd w:val="clear" w:color="auto" w:fill="auto"/>
            <w:noWrap/>
            <w:vAlign w:val="center"/>
            <w:hideMark/>
          </w:tcPr>
          <w:p w14:paraId="77E7571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1.28–9.55</w:t>
            </w:r>
          </w:p>
        </w:tc>
        <w:tc>
          <w:tcPr>
            <w:tcW w:w="211" w:type="pct"/>
            <w:tcBorders>
              <w:top w:val="nil"/>
              <w:left w:val="nil"/>
              <w:bottom w:val="nil"/>
              <w:right w:val="nil"/>
            </w:tcBorders>
            <w:shd w:val="clear" w:color="auto" w:fill="auto"/>
            <w:noWrap/>
            <w:vAlign w:val="center"/>
            <w:hideMark/>
          </w:tcPr>
          <w:p w14:paraId="0105C489"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24</w:t>
            </w:r>
          </w:p>
        </w:tc>
        <w:tc>
          <w:tcPr>
            <w:tcW w:w="497" w:type="pct"/>
            <w:tcBorders>
              <w:top w:val="nil"/>
              <w:left w:val="nil"/>
              <w:bottom w:val="nil"/>
              <w:right w:val="nil"/>
            </w:tcBorders>
            <w:shd w:val="clear" w:color="auto" w:fill="auto"/>
            <w:noWrap/>
            <w:vAlign w:val="center"/>
            <w:hideMark/>
          </w:tcPr>
          <w:p w14:paraId="55517CE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2.94±2.57</w:t>
            </w:r>
          </w:p>
        </w:tc>
        <w:tc>
          <w:tcPr>
            <w:tcW w:w="261" w:type="pct"/>
            <w:tcBorders>
              <w:top w:val="nil"/>
              <w:left w:val="nil"/>
              <w:bottom w:val="nil"/>
              <w:right w:val="nil"/>
            </w:tcBorders>
            <w:shd w:val="clear" w:color="auto" w:fill="auto"/>
            <w:noWrap/>
            <w:vAlign w:val="center"/>
            <w:hideMark/>
          </w:tcPr>
          <w:p w14:paraId="3230BE06"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2.4</w:t>
            </w:r>
          </w:p>
        </w:tc>
        <w:tc>
          <w:tcPr>
            <w:tcW w:w="493" w:type="pct"/>
            <w:tcBorders>
              <w:top w:val="nil"/>
              <w:left w:val="nil"/>
              <w:bottom w:val="nil"/>
              <w:right w:val="nil"/>
            </w:tcBorders>
            <w:shd w:val="clear" w:color="auto" w:fill="auto"/>
            <w:noWrap/>
            <w:vAlign w:val="center"/>
            <w:hideMark/>
          </w:tcPr>
          <w:p w14:paraId="12F6BBE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1.28–3.31</w:t>
            </w:r>
          </w:p>
        </w:tc>
      </w:tr>
      <w:tr w:rsidR="000B3824" w:rsidRPr="00891BD0" w14:paraId="394BE31C" w14:textId="77777777" w:rsidTr="00AD124A">
        <w:trPr>
          <w:trHeight w:val="290"/>
        </w:trPr>
        <w:tc>
          <w:tcPr>
            <w:tcW w:w="589" w:type="pct"/>
            <w:tcBorders>
              <w:top w:val="nil"/>
              <w:left w:val="nil"/>
              <w:bottom w:val="nil"/>
              <w:right w:val="nil"/>
            </w:tcBorders>
            <w:shd w:val="clear" w:color="auto" w:fill="auto"/>
            <w:noWrap/>
            <w:vAlign w:val="center"/>
            <w:hideMark/>
          </w:tcPr>
          <w:p w14:paraId="1960E09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MMP_A</w:t>
            </w:r>
          </w:p>
        </w:tc>
        <w:tc>
          <w:tcPr>
            <w:tcW w:w="236" w:type="pct"/>
            <w:tcBorders>
              <w:top w:val="nil"/>
              <w:left w:val="nil"/>
              <w:bottom w:val="nil"/>
              <w:right w:val="nil"/>
            </w:tcBorders>
            <w:shd w:val="clear" w:color="auto" w:fill="auto"/>
            <w:noWrap/>
            <w:vAlign w:val="center"/>
            <w:hideMark/>
          </w:tcPr>
          <w:p w14:paraId="3493B653"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46</w:t>
            </w:r>
          </w:p>
        </w:tc>
        <w:tc>
          <w:tcPr>
            <w:tcW w:w="497" w:type="pct"/>
            <w:tcBorders>
              <w:top w:val="nil"/>
              <w:left w:val="nil"/>
              <w:bottom w:val="nil"/>
              <w:right w:val="nil"/>
            </w:tcBorders>
            <w:shd w:val="clear" w:color="auto" w:fill="auto"/>
            <w:noWrap/>
            <w:vAlign w:val="center"/>
            <w:hideMark/>
          </w:tcPr>
          <w:p w14:paraId="21C668F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52.18±35.81</w:t>
            </w:r>
          </w:p>
        </w:tc>
        <w:tc>
          <w:tcPr>
            <w:tcW w:w="261" w:type="pct"/>
            <w:tcBorders>
              <w:top w:val="nil"/>
              <w:left w:val="nil"/>
              <w:bottom w:val="nil"/>
              <w:right w:val="nil"/>
            </w:tcBorders>
            <w:shd w:val="clear" w:color="auto" w:fill="auto"/>
            <w:noWrap/>
            <w:vAlign w:val="center"/>
            <w:hideMark/>
          </w:tcPr>
          <w:p w14:paraId="53B5AB43"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45.58</w:t>
            </w:r>
          </w:p>
        </w:tc>
        <w:tc>
          <w:tcPr>
            <w:tcW w:w="493" w:type="pct"/>
            <w:tcBorders>
              <w:top w:val="nil"/>
              <w:left w:val="nil"/>
              <w:bottom w:val="nil"/>
              <w:right w:val="nil"/>
            </w:tcBorders>
            <w:shd w:val="clear" w:color="auto" w:fill="auto"/>
            <w:noWrap/>
            <w:vAlign w:val="center"/>
            <w:hideMark/>
          </w:tcPr>
          <w:p w14:paraId="7B7819E1"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20.65–73.29</w:t>
            </w:r>
          </w:p>
        </w:tc>
        <w:tc>
          <w:tcPr>
            <w:tcW w:w="211" w:type="pct"/>
            <w:tcBorders>
              <w:top w:val="nil"/>
              <w:left w:val="nil"/>
              <w:bottom w:val="nil"/>
              <w:right w:val="nil"/>
            </w:tcBorders>
            <w:shd w:val="clear" w:color="auto" w:fill="auto"/>
            <w:noWrap/>
            <w:vAlign w:val="center"/>
            <w:hideMark/>
          </w:tcPr>
          <w:p w14:paraId="4985C63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24</w:t>
            </w:r>
          </w:p>
        </w:tc>
        <w:tc>
          <w:tcPr>
            <w:tcW w:w="497" w:type="pct"/>
            <w:tcBorders>
              <w:top w:val="nil"/>
              <w:left w:val="nil"/>
              <w:bottom w:val="nil"/>
              <w:right w:val="nil"/>
            </w:tcBorders>
            <w:shd w:val="clear" w:color="auto" w:fill="auto"/>
            <w:noWrap/>
            <w:vAlign w:val="center"/>
            <w:hideMark/>
          </w:tcPr>
          <w:p w14:paraId="2C1156F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53.97±36.58</w:t>
            </w:r>
          </w:p>
        </w:tc>
        <w:tc>
          <w:tcPr>
            <w:tcW w:w="261" w:type="pct"/>
            <w:tcBorders>
              <w:top w:val="nil"/>
              <w:left w:val="nil"/>
              <w:bottom w:val="nil"/>
              <w:right w:val="nil"/>
            </w:tcBorders>
            <w:shd w:val="clear" w:color="auto" w:fill="auto"/>
            <w:noWrap/>
            <w:vAlign w:val="center"/>
            <w:hideMark/>
          </w:tcPr>
          <w:p w14:paraId="304108CF"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45.58</w:t>
            </w:r>
          </w:p>
        </w:tc>
        <w:tc>
          <w:tcPr>
            <w:tcW w:w="493" w:type="pct"/>
            <w:tcBorders>
              <w:top w:val="nil"/>
              <w:left w:val="nil"/>
              <w:bottom w:val="nil"/>
              <w:right w:val="nil"/>
            </w:tcBorders>
            <w:shd w:val="clear" w:color="auto" w:fill="auto"/>
            <w:noWrap/>
            <w:vAlign w:val="center"/>
            <w:hideMark/>
          </w:tcPr>
          <w:p w14:paraId="49FBBBF3"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29.76–77.37</w:t>
            </w:r>
          </w:p>
        </w:tc>
        <w:tc>
          <w:tcPr>
            <w:tcW w:w="211" w:type="pct"/>
            <w:tcBorders>
              <w:top w:val="nil"/>
              <w:left w:val="nil"/>
              <w:bottom w:val="nil"/>
              <w:right w:val="nil"/>
            </w:tcBorders>
            <w:shd w:val="clear" w:color="auto" w:fill="auto"/>
            <w:noWrap/>
            <w:vAlign w:val="center"/>
            <w:hideMark/>
          </w:tcPr>
          <w:p w14:paraId="59662F7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22</w:t>
            </w:r>
          </w:p>
        </w:tc>
        <w:tc>
          <w:tcPr>
            <w:tcW w:w="497" w:type="pct"/>
            <w:tcBorders>
              <w:top w:val="nil"/>
              <w:left w:val="nil"/>
              <w:bottom w:val="nil"/>
              <w:right w:val="nil"/>
            </w:tcBorders>
            <w:shd w:val="clear" w:color="auto" w:fill="auto"/>
            <w:noWrap/>
            <w:vAlign w:val="center"/>
            <w:hideMark/>
          </w:tcPr>
          <w:p w14:paraId="4036FDE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50.22±35.7</w:t>
            </w:r>
          </w:p>
        </w:tc>
        <w:tc>
          <w:tcPr>
            <w:tcW w:w="261" w:type="pct"/>
            <w:tcBorders>
              <w:top w:val="nil"/>
              <w:left w:val="nil"/>
              <w:bottom w:val="nil"/>
              <w:right w:val="nil"/>
            </w:tcBorders>
            <w:shd w:val="clear" w:color="auto" w:fill="auto"/>
            <w:noWrap/>
            <w:vAlign w:val="center"/>
            <w:hideMark/>
          </w:tcPr>
          <w:p w14:paraId="18B790CA"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43.41</w:t>
            </w:r>
          </w:p>
        </w:tc>
        <w:tc>
          <w:tcPr>
            <w:tcW w:w="493" w:type="pct"/>
            <w:tcBorders>
              <w:top w:val="nil"/>
              <w:left w:val="nil"/>
              <w:bottom w:val="nil"/>
              <w:right w:val="nil"/>
            </w:tcBorders>
            <w:shd w:val="clear" w:color="auto" w:fill="auto"/>
            <w:noWrap/>
            <w:vAlign w:val="center"/>
            <w:hideMark/>
          </w:tcPr>
          <w:p w14:paraId="553A514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19.55–71.04</w:t>
            </w:r>
          </w:p>
        </w:tc>
      </w:tr>
      <w:tr w:rsidR="000B3824" w:rsidRPr="00891BD0" w14:paraId="30EF83D8" w14:textId="77777777" w:rsidTr="00AD124A">
        <w:trPr>
          <w:trHeight w:val="290"/>
        </w:trPr>
        <w:tc>
          <w:tcPr>
            <w:tcW w:w="589" w:type="pct"/>
            <w:tcBorders>
              <w:top w:val="nil"/>
              <w:left w:val="nil"/>
              <w:bottom w:val="nil"/>
              <w:right w:val="nil"/>
            </w:tcBorders>
            <w:shd w:val="clear" w:color="auto" w:fill="auto"/>
            <w:noWrap/>
            <w:vAlign w:val="center"/>
            <w:hideMark/>
          </w:tcPr>
          <w:p w14:paraId="2F54815D"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uas3_maternal</w:t>
            </w:r>
          </w:p>
        </w:tc>
        <w:tc>
          <w:tcPr>
            <w:tcW w:w="236" w:type="pct"/>
            <w:tcBorders>
              <w:top w:val="nil"/>
              <w:left w:val="nil"/>
              <w:bottom w:val="nil"/>
              <w:right w:val="nil"/>
            </w:tcBorders>
            <w:shd w:val="clear" w:color="auto" w:fill="auto"/>
            <w:noWrap/>
            <w:vAlign w:val="center"/>
            <w:hideMark/>
          </w:tcPr>
          <w:p w14:paraId="57F39E9B"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42</w:t>
            </w:r>
          </w:p>
        </w:tc>
        <w:tc>
          <w:tcPr>
            <w:tcW w:w="497" w:type="pct"/>
            <w:tcBorders>
              <w:top w:val="nil"/>
              <w:left w:val="nil"/>
              <w:bottom w:val="nil"/>
              <w:right w:val="nil"/>
            </w:tcBorders>
            <w:shd w:val="clear" w:color="auto" w:fill="auto"/>
            <w:noWrap/>
            <w:vAlign w:val="center"/>
            <w:hideMark/>
          </w:tcPr>
          <w:p w14:paraId="381887A3"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0.2±0.37</w:t>
            </w:r>
          </w:p>
        </w:tc>
        <w:tc>
          <w:tcPr>
            <w:tcW w:w="261" w:type="pct"/>
            <w:tcBorders>
              <w:top w:val="nil"/>
              <w:left w:val="nil"/>
              <w:bottom w:val="nil"/>
              <w:right w:val="nil"/>
            </w:tcBorders>
            <w:shd w:val="clear" w:color="auto" w:fill="auto"/>
            <w:noWrap/>
            <w:vAlign w:val="center"/>
            <w:hideMark/>
          </w:tcPr>
          <w:p w14:paraId="20183E33"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0.06</w:t>
            </w:r>
          </w:p>
        </w:tc>
        <w:tc>
          <w:tcPr>
            <w:tcW w:w="493" w:type="pct"/>
            <w:tcBorders>
              <w:top w:val="nil"/>
              <w:left w:val="nil"/>
              <w:bottom w:val="nil"/>
              <w:right w:val="nil"/>
            </w:tcBorders>
            <w:shd w:val="clear" w:color="auto" w:fill="auto"/>
            <w:noWrap/>
            <w:vAlign w:val="center"/>
            <w:hideMark/>
          </w:tcPr>
          <w:p w14:paraId="5D16F707"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0.06–0.17</w:t>
            </w:r>
          </w:p>
        </w:tc>
        <w:tc>
          <w:tcPr>
            <w:tcW w:w="211" w:type="pct"/>
            <w:tcBorders>
              <w:top w:val="nil"/>
              <w:left w:val="nil"/>
              <w:bottom w:val="nil"/>
              <w:right w:val="nil"/>
            </w:tcBorders>
            <w:shd w:val="clear" w:color="auto" w:fill="auto"/>
            <w:noWrap/>
            <w:vAlign w:val="center"/>
            <w:hideMark/>
          </w:tcPr>
          <w:p w14:paraId="550FB2D7"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23</w:t>
            </w:r>
          </w:p>
        </w:tc>
        <w:tc>
          <w:tcPr>
            <w:tcW w:w="497" w:type="pct"/>
            <w:tcBorders>
              <w:top w:val="nil"/>
              <w:left w:val="nil"/>
              <w:bottom w:val="nil"/>
              <w:right w:val="nil"/>
            </w:tcBorders>
            <w:shd w:val="clear" w:color="auto" w:fill="auto"/>
            <w:noWrap/>
            <w:vAlign w:val="center"/>
            <w:hideMark/>
          </w:tcPr>
          <w:p w14:paraId="564CC024"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0.16±0.24</w:t>
            </w:r>
          </w:p>
        </w:tc>
        <w:tc>
          <w:tcPr>
            <w:tcW w:w="261" w:type="pct"/>
            <w:tcBorders>
              <w:top w:val="nil"/>
              <w:left w:val="nil"/>
              <w:bottom w:val="nil"/>
              <w:right w:val="nil"/>
            </w:tcBorders>
            <w:shd w:val="clear" w:color="auto" w:fill="auto"/>
            <w:noWrap/>
            <w:vAlign w:val="center"/>
            <w:hideMark/>
          </w:tcPr>
          <w:p w14:paraId="5973FD5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0.06</w:t>
            </w:r>
          </w:p>
        </w:tc>
        <w:tc>
          <w:tcPr>
            <w:tcW w:w="493" w:type="pct"/>
            <w:tcBorders>
              <w:top w:val="nil"/>
              <w:left w:val="nil"/>
              <w:bottom w:val="nil"/>
              <w:right w:val="nil"/>
            </w:tcBorders>
            <w:shd w:val="clear" w:color="auto" w:fill="auto"/>
            <w:noWrap/>
            <w:vAlign w:val="center"/>
            <w:hideMark/>
          </w:tcPr>
          <w:p w14:paraId="51CAF1C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0.06–0.06</w:t>
            </w:r>
          </w:p>
        </w:tc>
        <w:tc>
          <w:tcPr>
            <w:tcW w:w="211" w:type="pct"/>
            <w:tcBorders>
              <w:top w:val="nil"/>
              <w:left w:val="nil"/>
              <w:bottom w:val="nil"/>
              <w:right w:val="nil"/>
            </w:tcBorders>
            <w:shd w:val="clear" w:color="auto" w:fill="auto"/>
            <w:noWrap/>
            <w:vAlign w:val="center"/>
            <w:hideMark/>
          </w:tcPr>
          <w:p w14:paraId="71A982A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19</w:t>
            </w:r>
          </w:p>
        </w:tc>
        <w:tc>
          <w:tcPr>
            <w:tcW w:w="497" w:type="pct"/>
            <w:tcBorders>
              <w:top w:val="nil"/>
              <w:left w:val="nil"/>
              <w:bottom w:val="nil"/>
              <w:right w:val="nil"/>
            </w:tcBorders>
            <w:shd w:val="clear" w:color="auto" w:fill="auto"/>
            <w:noWrap/>
            <w:vAlign w:val="center"/>
            <w:hideMark/>
          </w:tcPr>
          <w:p w14:paraId="0F0739EF"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0.25±0.49</w:t>
            </w:r>
          </w:p>
        </w:tc>
        <w:tc>
          <w:tcPr>
            <w:tcW w:w="261" w:type="pct"/>
            <w:tcBorders>
              <w:top w:val="nil"/>
              <w:left w:val="nil"/>
              <w:bottom w:val="nil"/>
              <w:right w:val="nil"/>
            </w:tcBorders>
            <w:shd w:val="clear" w:color="auto" w:fill="auto"/>
            <w:noWrap/>
            <w:vAlign w:val="center"/>
            <w:hideMark/>
          </w:tcPr>
          <w:p w14:paraId="23464EE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0.06</w:t>
            </w:r>
          </w:p>
        </w:tc>
        <w:tc>
          <w:tcPr>
            <w:tcW w:w="493" w:type="pct"/>
            <w:tcBorders>
              <w:top w:val="nil"/>
              <w:left w:val="nil"/>
              <w:bottom w:val="nil"/>
              <w:right w:val="nil"/>
            </w:tcBorders>
            <w:shd w:val="clear" w:color="auto" w:fill="auto"/>
            <w:noWrap/>
            <w:vAlign w:val="center"/>
            <w:hideMark/>
          </w:tcPr>
          <w:p w14:paraId="5B4CEB66"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0.06–0.21</w:t>
            </w:r>
          </w:p>
        </w:tc>
      </w:tr>
      <w:tr w:rsidR="000B3824" w:rsidRPr="00891BD0" w14:paraId="1A883F13" w14:textId="77777777" w:rsidTr="00AD124A">
        <w:trPr>
          <w:trHeight w:val="290"/>
        </w:trPr>
        <w:tc>
          <w:tcPr>
            <w:tcW w:w="589" w:type="pct"/>
            <w:tcBorders>
              <w:top w:val="nil"/>
              <w:left w:val="nil"/>
              <w:bottom w:val="nil"/>
              <w:right w:val="nil"/>
            </w:tcBorders>
            <w:shd w:val="clear" w:color="auto" w:fill="auto"/>
            <w:noWrap/>
            <w:vAlign w:val="center"/>
            <w:hideMark/>
          </w:tcPr>
          <w:p w14:paraId="6FA1BC80" w14:textId="77777777" w:rsidR="000B3824" w:rsidRPr="00891BD0" w:rsidRDefault="000B3824" w:rsidP="00AD124A">
            <w:pPr>
              <w:jc w:val="center"/>
              <w:rPr>
                <w:rFonts w:ascii="Times New Roman" w:eastAsia="PMingLiU" w:hAnsi="Times New Roman" w:cs="Times New Roman"/>
              </w:rPr>
            </w:pPr>
            <w:proofErr w:type="spellStart"/>
            <w:r w:rsidRPr="00891BD0">
              <w:rPr>
                <w:rFonts w:ascii="Times New Roman" w:eastAsia="PMingLiU" w:hAnsi="Times New Roman" w:cs="Times New Roman"/>
              </w:rPr>
              <w:t>udma_maternal</w:t>
            </w:r>
            <w:proofErr w:type="spellEnd"/>
          </w:p>
        </w:tc>
        <w:tc>
          <w:tcPr>
            <w:tcW w:w="236" w:type="pct"/>
            <w:tcBorders>
              <w:top w:val="nil"/>
              <w:left w:val="nil"/>
              <w:bottom w:val="nil"/>
              <w:right w:val="nil"/>
            </w:tcBorders>
            <w:shd w:val="clear" w:color="auto" w:fill="auto"/>
            <w:noWrap/>
            <w:vAlign w:val="center"/>
            <w:hideMark/>
          </w:tcPr>
          <w:p w14:paraId="2AC95BD5"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41</w:t>
            </w:r>
          </w:p>
        </w:tc>
        <w:tc>
          <w:tcPr>
            <w:tcW w:w="497" w:type="pct"/>
            <w:tcBorders>
              <w:top w:val="nil"/>
              <w:left w:val="nil"/>
              <w:bottom w:val="nil"/>
              <w:right w:val="nil"/>
            </w:tcBorders>
            <w:shd w:val="clear" w:color="auto" w:fill="auto"/>
            <w:noWrap/>
            <w:vAlign w:val="center"/>
            <w:hideMark/>
          </w:tcPr>
          <w:p w14:paraId="09D4D26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17.63±15.09</w:t>
            </w:r>
          </w:p>
        </w:tc>
        <w:tc>
          <w:tcPr>
            <w:tcW w:w="261" w:type="pct"/>
            <w:tcBorders>
              <w:top w:val="nil"/>
              <w:left w:val="nil"/>
              <w:bottom w:val="nil"/>
              <w:right w:val="nil"/>
            </w:tcBorders>
            <w:shd w:val="clear" w:color="auto" w:fill="auto"/>
            <w:noWrap/>
            <w:vAlign w:val="center"/>
            <w:hideMark/>
          </w:tcPr>
          <w:p w14:paraId="44993D1F"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14.35</w:t>
            </w:r>
          </w:p>
        </w:tc>
        <w:tc>
          <w:tcPr>
            <w:tcW w:w="493" w:type="pct"/>
            <w:tcBorders>
              <w:top w:val="nil"/>
              <w:left w:val="nil"/>
              <w:bottom w:val="nil"/>
              <w:right w:val="nil"/>
            </w:tcBorders>
            <w:shd w:val="clear" w:color="auto" w:fill="auto"/>
            <w:noWrap/>
            <w:vAlign w:val="center"/>
            <w:hideMark/>
          </w:tcPr>
          <w:p w14:paraId="45CA9777"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7.31–22.36</w:t>
            </w:r>
          </w:p>
        </w:tc>
        <w:tc>
          <w:tcPr>
            <w:tcW w:w="211" w:type="pct"/>
            <w:tcBorders>
              <w:top w:val="nil"/>
              <w:left w:val="nil"/>
              <w:bottom w:val="nil"/>
              <w:right w:val="nil"/>
            </w:tcBorders>
            <w:shd w:val="clear" w:color="auto" w:fill="auto"/>
            <w:noWrap/>
            <w:vAlign w:val="center"/>
            <w:hideMark/>
          </w:tcPr>
          <w:p w14:paraId="08219BD5"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23</w:t>
            </w:r>
          </w:p>
        </w:tc>
        <w:tc>
          <w:tcPr>
            <w:tcW w:w="497" w:type="pct"/>
            <w:tcBorders>
              <w:top w:val="nil"/>
              <w:left w:val="nil"/>
              <w:bottom w:val="nil"/>
              <w:right w:val="nil"/>
            </w:tcBorders>
            <w:shd w:val="clear" w:color="auto" w:fill="auto"/>
            <w:noWrap/>
            <w:vAlign w:val="center"/>
            <w:hideMark/>
          </w:tcPr>
          <w:p w14:paraId="0C63E79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16.62±15.19</w:t>
            </w:r>
          </w:p>
        </w:tc>
        <w:tc>
          <w:tcPr>
            <w:tcW w:w="261" w:type="pct"/>
            <w:tcBorders>
              <w:top w:val="nil"/>
              <w:left w:val="nil"/>
              <w:bottom w:val="nil"/>
              <w:right w:val="nil"/>
            </w:tcBorders>
            <w:shd w:val="clear" w:color="auto" w:fill="auto"/>
            <w:noWrap/>
            <w:vAlign w:val="center"/>
            <w:hideMark/>
          </w:tcPr>
          <w:p w14:paraId="6FB74717"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11</w:t>
            </w:r>
          </w:p>
        </w:tc>
        <w:tc>
          <w:tcPr>
            <w:tcW w:w="493" w:type="pct"/>
            <w:tcBorders>
              <w:top w:val="nil"/>
              <w:left w:val="nil"/>
              <w:bottom w:val="nil"/>
              <w:right w:val="nil"/>
            </w:tcBorders>
            <w:shd w:val="clear" w:color="auto" w:fill="auto"/>
            <w:noWrap/>
            <w:vAlign w:val="center"/>
            <w:hideMark/>
          </w:tcPr>
          <w:p w14:paraId="652F3E01"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7.93–21.02</w:t>
            </w:r>
          </w:p>
        </w:tc>
        <w:tc>
          <w:tcPr>
            <w:tcW w:w="211" w:type="pct"/>
            <w:tcBorders>
              <w:top w:val="nil"/>
              <w:left w:val="nil"/>
              <w:bottom w:val="nil"/>
              <w:right w:val="nil"/>
            </w:tcBorders>
            <w:shd w:val="clear" w:color="auto" w:fill="auto"/>
            <w:noWrap/>
            <w:vAlign w:val="center"/>
            <w:hideMark/>
          </w:tcPr>
          <w:p w14:paraId="606AA7EB"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18</w:t>
            </w:r>
          </w:p>
        </w:tc>
        <w:tc>
          <w:tcPr>
            <w:tcW w:w="497" w:type="pct"/>
            <w:tcBorders>
              <w:top w:val="nil"/>
              <w:left w:val="nil"/>
              <w:bottom w:val="nil"/>
              <w:right w:val="nil"/>
            </w:tcBorders>
            <w:shd w:val="clear" w:color="auto" w:fill="auto"/>
            <w:noWrap/>
            <w:vAlign w:val="center"/>
            <w:hideMark/>
          </w:tcPr>
          <w:p w14:paraId="76B8D05D"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18.93±15.3</w:t>
            </w:r>
          </w:p>
        </w:tc>
        <w:tc>
          <w:tcPr>
            <w:tcW w:w="261" w:type="pct"/>
            <w:tcBorders>
              <w:top w:val="nil"/>
              <w:left w:val="nil"/>
              <w:bottom w:val="nil"/>
              <w:right w:val="nil"/>
            </w:tcBorders>
            <w:shd w:val="clear" w:color="auto" w:fill="auto"/>
            <w:noWrap/>
            <w:vAlign w:val="center"/>
            <w:hideMark/>
          </w:tcPr>
          <w:p w14:paraId="2B1E7281"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14.95</w:t>
            </w:r>
          </w:p>
        </w:tc>
        <w:tc>
          <w:tcPr>
            <w:tcW w:w="493" w:type="pct"/>
            <w:tcBorders>
              <w:top w:val="nil"/>
              <w:left w:val="nil"/>
              <w:bottom w:val="nil"/>
              <w:right w:val="nil"/>
            </w:tcBorders>
            <w:shd w:val="clear" w:color="auto" w:fill="auto"/>
            <w:noWrap/>
            <w:vAlign w:val="center"/>
            <w:hideMark/>
          </w:tcPr>
          <w:p w14:paraId="4A1B75EF"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5.9–28.09</w:t>
            </w:r>
          </w:p>
        </w:tc>
      </w:tr>
      <w:tr w:rsidR="000B3824" w:rsidRPr="00891BD0" w14:paraId="4FDCBED0" w14:textId="77777777" w:rsidTr="00AD124A">
        <w:trPr>
          <w:trHeight w:val="290"/>
        </w:trPr>
        <w:tc>
          <w:tcPr>
            <w:tcW w:w="589" w:type="pct"/>
            <w:tcBorders>
              <w:top w:val="nil"/>
              <w:left w:val="nil"/>
              <w:bottom w:val="nil"/>
              <w:right w:val="nil"/>
            </w:tcBorders>
            <w:shd w:val="clear" w:color="auto" w:fill="auto"/>
            <w:noWrap/>
            <w:vAlign w:val="center"/>
            <w:hideMark/>
          </w:tcPr>
          <w:p w14:paraId="77E868EE" w14:textId="77777777" w:rsidR="000B3824" w:rsidRPr="00891BD0" w:rsidRDefault="000B3824" w:rsidP="00AD124A">
            <w:pPr>
              <w:jc w:val="center"/>
              <w:rPr>
                <w:rFonts w:ascii="Times New Roman" w:eastAsia="PMingLiU" w:hAnsi="Times New Roman" w:cs="Times New Roman"/>
              </w:rPr>
            </w:pPr>
            <w:proofErr w:type="spellStart"/>
            <w:r w:rsidRPr="00891BD0">
              <w:rPr>
                <w:rFonts w:ascii="Times New Roman" w:eastAsia="PMingLiU" w:hAnsi="Times New Roman" w:cs="Times New Roman"/>
              </w:rPr>
              <w:t>uab_maternal</w:t>
            </w:r>
            <w:proofErr w:type="spellEnd"/>
          </w:p>
        </w:tc>
        <w:tc>
          <w:tcPr>
            <w:tcW w:w="236" w:type="pct"/>
            <w:tcBorders>
              <w:top w:val="nil"/>
              <w:left w:val="nil"/>
              <w:bottom w:val="nil"/>
              <w:right w:val="nil"/>
            </w:tcBorders>
            <w:shd w:val="clear" w:color="auto" w:fill="auto"/>
            <w:noWrap/>
            <w:vAlign w:val="center"/>
            <w:hideMark/>
          </w:tcPr>
          <w:p w14:paraId="2A0E7909"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41</w:t>
            </w:r>
          </w:p>
        </w:tc>
        <w:tc>
          <w:tcPr>
            <w:tcW w:w="497" w:type="pct"/>
            <w:tcBorders>
              <w:top w:val="nil"/>
              <w:left w:val="nil"/>
              <w:bottom w:val="nil"/>
              <w:right w:val="nil"/>
            </w:tcBorders>
            <w:shd w:val="clear" w:color="auto" w:fill="auto"/>
            <w:noWrap/>
            <w:vAlign w:val="center"/>
            <w:hideMark/>
          </w:tcPr>
          <w:p w14:paraId="08460A71"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39.1±40.65</w:t>
            </w:r>
          </w:p>
        </w:tc>
        <w:tc>
          <w:tcPr>
            <w:tcW w:w="261" w:type="pct"/>
            <w:tcBorders>
              <w:top w:val="nil"/>
              <w:left w:val="nil"/>
              <w:bottom w:val="nil"/>
              <w:right w:val="nil"/>
            </w:tcBorders>
            <w:shd w:val="clear" w:color="auto" w:fill="auto"/>
            <w:noWrap/>
            <w:vAlign w:val="center"/>
            <w:hideMark/>
          </w:tcPr>
          <w:p w14:paraId="020B3F1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30.02</w:t>
            </w:r>
          </w:p>
        </w:tc>
        <w:tc>
          <w:tcPr>
            <w:tcW w:w="493" w:type="pct"/>
            <w:tcBorders>
              <w:top w:val="nil"/>
              <w:left w:val="nil"/>
              <w:bottom w:val="nil"/>
              <w:right w:val="nil"/>
            </w:tcBorders>
            <w:shd w:val="clear" w:color="auto" w:fill="auto"/>
            <w:noWrap/>
            <w:vAlign w:val="center"/>
            <w:hideMark/>
          </w:tcPr>
          <w:p w14:paraId="047EEA29"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14.94–42.61</w:t>
            </w:r>
          </w:p>
        </w:tc>
        <w:tc>
          <w:tcPr>
            <w:tcW w:w="211" w:type="pct"/>
            <w:tcBorders>
              <w:top w:val="nil"/>
              <w:left w:val="nil"/>
              <w:bottom w:val="nil"/>
              <w:right w:val="nil"/>
            </w:tcBorders>
            <w:shd w:val="clear" w:color="auto" w:fill="auto"/>
            <w:noWrap/>
            <w:vAlign w:val="center"/>
            <w:hideMark/>
          </w:tcPr>
          <w:p w14:paraId="13E9D3DB"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23</w:t>
            </w:r>
          </w:p>
        </w:tc>
        <w:tc>
          <w:tcPr>
            <w:tcW w:w="497" w:type="pct"/>
            <w:tcBorders>
              <w:top w:val="nil"/>
              <w:left w:val="nil"/>
              <w:bottom w:val="nil"/>
              <w:right w:val="nil"/>
            </w:tcBorders>
            <w:shd w:val="clear" w:color="auto" w:fill="auto"/>
            <w:noWrap/>
            <w:vAlign w:val="center"/>
            <w:hideMark/>
          </w:tcPr>
          <w:p w14:paraId="0C71426F"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35.55±30.92</w:t>
            </w:r>
          </w:p>
        </w:tc>
        <w:tc>
          <w:tcPr>
            <w:tcW w:w="261" w:type="pct"/>
            <w:tcBorders>
              <w:top w:val="nil"/>
              <w:left w:val="nil"/>
              <w:bottom w:val="nil"/>
              <w:right w:val="nil"/>
            </w:tcBorders>
            <w:shd w:val="clear" w:color="auto" w:fill="auto"/>
            <w:noWrap/>
            <w:vAlign w:val="center"/>
            <w:hideMark/>
          </w:tcPr>
          <w:p w14:paraId="700E444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30.85</w:t>
            </w:r>
          </w:p>
        </w:tc>
        <w:tc>
          <w:tcPr>
            <w:tcW w:w="493" w:type="pct"/>
            <w:tcBorders>
              <w:top w:val="nil"/>
              <w:left w:val="nil"/>
              <w:bottom w:val="nil"/>
              <w:right w:val="nil"/>
            </w:tcBorders>
            <w:shd w:val="clear" w:color="auto" w:fill="auto"/>
            <w:noWrap/>
            <w:vAlign w:val="center"/>
            <w:hideMark/>
          </w:tcPr>
          <w:p w14:paraId="6E5F00F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16.78–44.29</w:t>
            </w:r>
          </w:p>
        </w:tc>
        <w:tc>
          <w:tcPr>
            <w:tcW w:w="211" w:type="pct"/>
            <w:tcBorders>
              <w:top w:val="nil"/>
              <w:left w:val="nil"/>
              <w:bottom w:val="nil"/>
              <w:right w:val="nil"/>
            </w:tcBorders>
            <w:shd w:val="clear" w:color="auto" w:fill="auto"/>
            <w:noWrap/>
            <w:vAlign w:val="center"/>
            <w:hideMark/>
          </w:tcPr>
          <w:p w14:paraId="4DB60FBA"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18</w:t>
            </w:r>
          </w:p>
        </w:tc>
        <w:tc>
          <w:tcPr>
            <w:tcW w:w="497" w:type="pct"/>
            <w:tcBorders>
              <w:top w:val="nil"/>
              <w:left w:val="nil"/>
              <w:bottom w:val="nil"/>
              <w:right w:val="nil"/>
            </w:tcBorders>
            <w:shd w:val="clear" w:color="auto" w:fill="auto"/>
            <w:noWrap/>
            <w:vAlign w:val="center"/>
            <w:hideMark/>
          </w:tcPr>
          <w:p w14:paraId="5C862B5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43.64±51.12</w:t>
            </w:r>
          </w:p>
        </w:tc>
        <w:tc>
          <w:tcPr>
            <w:tcW w:w="261" w:type="pct"/>
            <w:tcBorders>
              <w:top w:val="nil"/>
              <w:left w:val="nil"/>
              <w:bottom w:val="nil"/>
              <w:right w:val="nil"/>
            </w:tcBorders>
            <w:shd w:val="clear" w:color="auto" w:fill="auto"/>
            <w:noWrap/>
            <w:vAlign w:val="center"/>
            <w:hideMark/>
          </w:tcPr>
          <w:p w14:paraId="223A4BA1"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22.02</w:t>
            </w:r>
          </w:p>
        </w:tc>
        <w:tc>
          <w:tcPr>
            <w:tcW w:w="493" w:type="pct"/>
            <w:tcBorders>
              <w:top w:val="nil"/>
              <w:left w:val="nil"/>
              <w:bottom w:val="nil"/>
              <w:right w:val="nil"/>
            </w:tcBorders>
            <w:shd w:val="clear" w:color="auto" w:fill="auto"/>
            <w:noWrap/>
            <w:vAlign w:val="center"/>
            <w:hideMark/>
          </w:tcPr>
          <w:p w14:paraId="317425D9"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10.61–41.72</w:t>
            </w:r>
          </w:p>
        </w:tc>
      </w:tr>
      <w:tr w:rsidR="000B3824" w:rsidRPr="00891BD0" w14:paraId="3F3F1774" w14:textId="77777777" w:rsidTr="00AD124A">
        <w:trPr>
          <w:trHeight w:val="290"/>
        </w:trPr>
        <w:tc>
          <w:tcPr>
            <w:tcW w:w="589" w:type="pct"/>
            <w:tcBorders>
              <w:top w:val="nil"/>
              <w:left w:val="nil"/>
              <w:right w:val="nil"/>
            </w:tcBorders>
            <w:shd w:val="clear" w:color="auto" w:fill="auto"/>
            <w:noWrap/>
            <w:vAlign w:val="center"/>
            <w:hideMark/>
          </w:tcPr>
          <w:p w14:paraId="62910841" w14:textId="77777777" w:rsidR="000B3824" w:rsidRPr="00891BD0" w:rsidRDefault="000B3824" w:rsidP="00AD124A">
            <w:pPr>
              <w:jc w:val="center"/>
              <w:rPr>
                <w:rFonts w:ascii="Times New Roman" w:eastAsia="PMingLiU" w:hAnsi="Times New Roman" w:cs="Times New Roman"/>
              </w:rPr>
            </w:pPr>
            <w:proofErr w:type="spellStart"/>
            <w:r w:rsidRPr="00891BD0">
              <w:rPr>
                <w:rFonts w:ascii="Times New Roman" w:eastAsia="PMingLiU" w:hAnsi="Times New Roman" w:cs="Times New Roman"/>
              </w:rPr>
              <w:t>PFNA_conc_CB</w:t>
            </w:r>
            <w:proofErr w:type="spellEnd"/>
          </w:p>
        </w:tc>
        <w:tc>
          <w:tcPr>
            <w:tcW w:w="236" w:type="pct"/>
            <w:tcBorders>
              <w:top w:val="nil"/>
              <w:left w:val="nil"/>
              <w:right w:val="nil"/>
            </w:tcBorders>
            <w:shd w:val="clear" w:color="auto" w:fill="auto"/>
            <w:noWrap/>
            <w:vAlign w:val="center"/>
            <w:hideMark/>
          </w:tcPr>
          <w:p w14:paraId="70F68585"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47</w:t>
            </w:r>
          </w:p>
        </w:tc>
        <w:tc>
          <w:tcPr>
            <w:tcW w:w="497" w:type="pct"/>
            <w:tcBorders>
              <w:top w:val="nil"/>
              <w:left w:val="nil"/>
              <w:right w:val="nil"/>
            </w:tcBorders>
            <w:shd w:val="clear" w:color="auto" w:fill="auto"/>
            <w:noWrap/>
            <w:vAlign w:val="center"/>
            <w:hideMark/>
          </w:tcPr>
          <w:p w14:paraId="3C6D2C56"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1.39±1.67</w:t>
            </w:r>
          </w:p>
        </w:tc>
        <w:tc>
          <w:tcPr>
            <w:tcW w:w="261" w:type="pct"/>
            <w:tcBorders>
              <w:top w:val="nil"/>
              <w:left w:val="nil"/>
              <w:right w:val="nil"/>
            </w:tcBorders>
            <w:shd w:val="clear" w:color="auto" w:fill="auto"/>
            <w:noWrap/>
            <w:vAlign w:val="center"/>
            <w:hideMark/>
          </w:tcPr>
          <w:p w14:paraId="434AC42C"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0.81</w:t>
            </w:r>
          </w:p>
        </w:tc>
        <w:tc>
          <w:tcPr>
            <w:tcW w:w="493" w:type="pct"/>
            <w:tcBorders>
              <w:top w:val="nil"/>
              <w:left w:val="nil"/>
              <w:right w:val="nil"/>
            </w:tcBorders>
            <w:shd w:val="clear" w:color="auto" w:fill="auto"/>
            <w:noWrap/>
            <w:vAlign w:val="center"/>
            <w:hideMark/>
          </w:tcPr>
          <w:p w14:paraId="2654992A"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0.27–1.7</w:t>
            </w:r>
          </w:p>
        </w:tc>
        <w:tc>
          <w:tcPr>
            <w:tcW w:w="211" w:type="pct"/>
            <w:tcBorders>
              <w:top w:val="nil"/>
              <w:left w:val="nil"/>
              <w:right w:val="nil"/>
            </w:tcBorders>
            <w:shd w:val="clear" w:color="auto" w:fill="auto"/>
            <w:noWrap/>
            <w:vAlign w:val="center"/>
            <w:hideMark/>
          </w:tcPr>
          <w:p w14:paraId="1684972F"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23</w:t>
            </w:r>
          </w:p>
        </w:tc>
        <w:tc>
          <w:tcPr>
            <w:tcW w:w="497" w:type="pct"/>
            <w:tcBorders>
              <w:top w:val="nil"/>
              <w:left w:val="nil"/>
              <w:right w:val="nil"/>
            </w:tcBorders>
            <w:shd w:val="clear" w:color="auto" w:fill="auto"/>
            <w:noWrap/>
            <w:vAlign w:val="center"/>
            <w:hideMark/>
          </w:tcPr>
          <w:p w14:paraId="77A89F04"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1.08±1.48</w:t>
            </w:r>
          </w:p>
        </w:tc>
        <w:tc>
          <w:tcPr>
            <w:tcW w:w="261" w:type="pct"/>
            <w:tcBorders>
              <w:top w:val="nil"/>
              <w:left w:val="nil"/>
              <w:right w:val="nil"/>
            </w:tcBorders>
            <w:shd w:val="clear" w:color="auto" w:fill="auto"/>
            <w:noWrap/>
            <w:vAlign w:val="center"/>
            <w:hideMark/>
          </w:tcPr>
          <w:p w14:paraId="1AE95E75"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0.69</w:t>
            </w:r>
          </w:p>
        </w:tc>
        <w:tc>
          <w:tcPr>
            <w:tcW w:w="493" w:type="pct"/>
            <w:tcBorders>
              <w:top w:val="nil"/>
              <w:left w:val="nil"/>
              <w:right w:val="nil"/>
            </w:tcBorders>
            <w:shd w:val="clear" w:color="auto" w:fill="auto"/>
            <w:noWrap/>
            <w:vAlign w:val="center"/>
            <w:hideMark/>
          </w:tcPr>
          <w:p w14:paraId="05D967AE"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0.06–1.12</w:t>
            </w:r>
          </w:p>
        </w:tc>
        <w:tc>
          <w:tcPr>
            <w:tcW w:w="211" w:type="pct"/>
            <w:tcBorders>
              <w:top w:val="nil"/>
              <w:left w:val="nil"/>
              <w:right w:val="nil"/>
            </w:tcBorders>
            <w:shd w:val="clear" w:color="auto" w:fill="auto"/>
            <w:noWrap/>
            <w:vAlign w:val="center"/>
            <w:hideMark/>
          </w:tcPr>
          <w:p w14:paraId="006B220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24</w:t>
            </w:r>
          </w:p>
        </w:tc>
        <w:tc>
          <w:tcPr>
            <w:tcW w:w="497" w:type="pct"/>
            <w:tcBorders>
              <w:top w:val="nil"/>
              <w:left w:val="nil"/>
              <w:right w:val="nil"/>
            </w:tcBorders>
            <w:shd w:val="clear" w:color="auto" w:fill="auto"/>
            <w:noWrap/>
            <w:vAlign w:val="center"/>
            <w:hideMark/>
          </w:tcPr>
          <w:p w14:paraId="290539A4"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1.69±1.82</w:t>
            </w:r>
          </w:p>
        </w:tc>
        <w:tc>
          <w:tcPr>
            <w:tcW w:w="261" w:type="pct"/>
            <w:tcBorders>
              <w:top w:val="nil"/>
              <w:left w:val="nil"/>
              <w:right w:val="nil"/>
            </w:tcBorders>
            <w:shd w:val="clear" w:color="auto" w:fill="auto"/>
            <w:noWrap/>
            <w:vAlign w:val="center"/>
            <w:hideMark/>
          </w:tcPr>
          <w:p w14:paraId="48810CEA"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1.1</w:t>
            </w:r>
          </w:p>
        </w:tc>
        <w:tc>
          <w:tcPr>
            <w:tcW w:w="493" w:type="pct"/>
            <w:tcBorders>
              <w:top w:val="nil"/>
              <w:left w:val="nil"/>
              <w:right w:val="nil"/>
            </w:tcBorders>
            <w:shd w:val="clear" w:color="auto" w:fill="auto"/>
            <w:noWrap/>
            <w:vAlign w:val="center"/>
            <w:hideMark/>
          </w:tcPr>
          <w:p w14:paraId="19D9452A"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0.4–2.22</w:t>
            </w:r>
          </w:p>
        </w:tc>
      </w:tr>
      <w:tr w:rsidR="000B3824" w:rsidRPr="00891BD0" w14:paraId="420E95AE" w14:textId="77777777" w:rsidTr="00AD124A">
        <w:trPr>
          <w:trHeight w:val="290"/>
        </w:trPr>
        <w:tc>
          <w:tcPr>
            <w:tcW w:w="589" w:type="pct"/>
            <w:tcBorders>
              <w:top w:val="nil"/>
              <w:left w:val="nil"/>
              <w:bottom w:val="single" w:sz="4" w:space="0" w:color="auto"/>
              <w:right w:val="nil"/>
            </w:tcBorders>
            <w:shd w:val="clear" w:color="auto" w:fill="auto"/>
            <w:noWrap/>
            <w:vAlign w:val="center"/>
            <w:hideMark/>
          </w:tcPr>
          <w:p w14:paraId="727383A5" w14:textId="77777777" w:rsidR="000B3824" w:rsidRPr="00891BD0" w:rsidRDefault="000B3824" w:rsidP="00AD124A">
            <w:pPr>
              <w:jc w:val="center"/>
              <w:rPr>
                <w:rFonts w:ascii="Times New Roman" w:eastAsia="PMingLiU" w:hAnsi="Times New Roman" w:cs="Times New Roman"/>
              </w:rPr>
            </w:pPr>
            <w:proofErr w:type="spellStart"/>
            <w:r w:rsidRPr="00891BD0">
              <w:rPr>
                <w:rFonts w:ascii="Times New Roman" w:eastAsia="PMingLiU" w:hAnsi="Times New Roman" w:cs="Times New Roman"/>
              </w:rPr>
              <w:t>PFDeA_conc_CB</w:t>
            </w:r>
            <w:proofErr w:type="spellEnd"/>
          </w:p>
        </w:tc>
        <w:tc>
          <w:tcPr>
            <w:tcW w:w="236" w:type="pct"/>
            <w:tcBorders>
              <w:top w:val="nil"/>
              <w:left w:val="nil"/>
              <w:bottom w:val="single" w:sz="4" w:space="0" w:color="auto"/>
              <w:right w:val="nil"/>
            </w:tcBorders>
            <w:shd w:val="clear" w:color="auto" w:fill="auto"/>
            <w:noWrap/>
            <w:vAlign w:val="center"/>
            <w:hideMark/>
          </w:tcPr>
          <w:p w14:paraId="548E4E3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47</w:t>
            </w:r>
          </w:p>
        </w:tc>
        <w:tc>
          <w:tcPr>
            <w:tcW w:w="497" w:type="pct"/>
            <w:tcBorders>
              <w:top w:val="nil"/>
              <w:left w:val="nil"/>
              <w:bottom w:val="single" w:sz="4" w:space="0" w:color="auto"/>
              <w:right w:val="nil"/>
            </w:tcBorders>
            <w:shd w:val="clear" w:color="auto" w:fill="auto"/>
            <w:noWrap/>
            <w:vAlign w:val="center"/>
            <w:hideMark/>
          </w:tcPr>
          <w:p w14:paraId="725BAF27"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0.29±0.32</w:t>
            </w:r>
          </w:p>
        </w:tc>
        <w:tc>
          <w:tcPr>
            <w:tcW w:w="261" w:type="pct"/>
            <w:tcBorders>
              <w:top w:val="nil"/>
              <w:left w:val="nil"/>
              <w:bottom w:val="single" w:sz="4" w:space="0" w:color="auto"/>
              <w:right w:val="nil"/>
            </w:tcBorders>
            <w:shd w:val="clear" w:color="auto" w:fill="auto"/>
            <w:noWrap/>
            <w:vAlign w:val="center"/>
            <w:hideMark/>
          </w:tcPr>
          <w:p w14:paraId="425B723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0.1</w:t>
            </w:r>
          </w:p>
        </w:tc>
        <w:tc>
          <w:tcPr>
            <w:tcW w:w="493" w:type="pct"/>
            <w:tcBorders>
              <w:top w:val="nil"/>
              <w:left w:val="nil"/>
              <w:bottom w:val="single" w:sz="4" w:space="0" w:color="auto"/>
              <w:right w:val="nil"/>
            </w:tcBorders>
            <w:shd w:val="clear" w:color="auto" w:fill="auto"/>
            <w:noWrap/>
            <w:vAlign w:val="center"/>
            <w:hideMark/>
          </w:tcPr>
          <w:p w14:paraId="49388191"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0.1–0.48</w:t>
            </w:r>
          </w:p>
        </w:tc>
        <w:tc>
          <w:tcPr>
            <w:tcW w:w="211" w:type="pct"/>
            <w:tcBorders>
              <w:top w:val="nil"/>
              <w:left w:val="nil"/>
              <w:bottom w:val="single" w:sz="4" w:space="0" w:color="auto"/>
              <w:right w:val="nil"/>
            </w:tcBorders>
            <w:shd w:val="clear" w:color="auto" w:fill="auto"/>
            <w:noWrap/>
            <w:vAlign w:val="center"/>
            <w:hideMark/>
          </w:tcPr>
          <w:p w14:paraId="17CF614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23</w:t>
            </w:r>
          </w:p>
        </w:tc>
        <w:tc>
          <w:tcPr>
            <w:tcW w:w="497" w:type="pct"/>
            <w:tcBorders>
              <w:top w:val="nil"/>
              <w:left w:val="nil"/>
              <w:bottom w:val="single" w:sz="4" w:space="0" w:color="auto"/>
              <w:right w:val="nil"/>
            </w:tcBorders>
            <w:shd w:val="clear" w:color="auto" w:fill="auto"/>
            <w:noWrap/>
            <w:vAlign w:val="center"/>
            <w:hideMark/>
          </w:tcPr>
          <w:p w14:paraId="09D2E2B1"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0.24±0.24</w:t>
            </w:r>
          </w:p>
        </w:tc>
        <w:tc>
          <w:tcPr>
            <w:tcW w:w="261" w:type="pct"/>
            <w:tcBorders>
              <w:top w:val="nil"/>
              <w:left w:val="nil"/>
              <w:bottom w:val="single" w:sz="4" w:space="0" w:color="auto"/>
              <w:right w:val="nil"/>
            </w:tcBorders>
            <w:shd w:val="clear" w:color="auto" w:fill="auto"/>
            <w:noWrap/>
            <w:vAlign w:val="center"/>
            <w:hideMark/>
          </w:tcPr>
          <w:p w14:paraId="7A4F5F3D"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0.1</w:t>
            </w:r>
          </w:p>
        </w:tc>
        <w:tc>
          <w:tcPr>
            <w:tcW w:w="493" w:type="pct"/>
            <w:tcBorders>
              <w:top w:val="nil"/>
              <w:left w:val="nil"/>
              <w:bottom w:val="single" w:sz="4" w:space="0" w:color="auto"/>
              <w:right w:val="nil"/>
            </w:tcBorders>
            <w:shd w:val="clear" w:color="auto" w:fill="auto"/>
            <w:noWrap/>
            <w:vAlign w:val="center"/>
            <w:hideMark/>
          </w:tcPr>
          <w:p w14:paraId="5205972D"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0.1–0.32</w:t>
            </w:r>
          </w:p>
        </w:tc>
        <w:tc>
          <w:tcPr>
            <w:tcW w:w="211" w:type="pct"/>
            <w:tcBorders>
              <w:top w:val="nil"/>
              <w:left w:val="nil"/>
              <w:bottom w:val="single" w:sz="4" w:space="0" w:color="auto"/>
              <w:right w:val="nil"/>
            </w:tcBorders>
            <w:shd w:val="clear" w:color="auto" w:fill="auto"/>
            <w:noWrap/>
            <w:vAlign w:val="center"/>
            <w:hideMark/>
          </w:tcPr>
          <w:p w14:paraId="3B858878"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24</w:t>
            </w:r>
          </w:p>
        </w:tc>
        <w:tc>
          <w:tcPr>
            <w:tcW w:w="497" w:type="pct"/>
            <w:tcBorders>
              <w:top w:val="nil"/>
              <w:left w:val="nil"/>
              <w:bottom w:val="single" w:sz="4" w:space="0" w:color="auto"/>
              <w:right w:val="nil"/>
            </w:tcBorders>
            <w:shd w:val="clear" w:color="auto" w:fill="auto"/>
            <w:noWrap/>
            <w:vAlign w:val="center"/>
            <w:hideMark/>
          </w:tcPr>
          <w:p w14:paraId="0CD1256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0.33±0.38</w:t>
            </w:r>
          </w:p>
        </w:tc>
        <w:tc>
          <w:tcPr>
            <w:tcW w:w="261" w:type="pct"/>
            <w:tcBorders>
              <w:top w:val="nil"/>
              <w:left w:val="nil"/>
              <w:bottom w:val="single" w:sz="4" w:space="0" w:color="auto"/>
              <w:right w:val="nil"/>
            </w:tcBorders>
            <w:shd w:val="clear" w:color="auto" w:fill="auto"/>
            <w:noWrap/>
            <w:vAlign w:val="center"/>
            <w:hideMark/>
          </w:tcPr>
          <w:p w14:paraId="4E93E682"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0.1</w:t>
            </w:r>
          </w:p>
        </w:tc>
        <w:tc>
          <w:tcPr>
            <w:tcW w:w="493" w:type="pct"/>
            <w:tcBorders>
              <w:top w:val="nil"/>
              <w:left w:val="nil"/>
              <w:bottom w:val="single" w:sz="4" w:space="0" w:color="auto"/>
              <w:right w:val="nil"/>
            </w:tcBorders>
            <w:shd w:val="clear" w:color="auto" w:fill="auto"/>
            <w:noWrap/>
            <w:vAlign w:val="center"/>
            <w:hideMark/>
          </w:tcPr>
          <w:p w14:paraId="1AFEF520" w14:textId="77777777" w:rsidR="000B3824" w:rsidRPr="00891BD0" w:rsidRDefault="000B3824" w:rsidP="00AD124A">
            <w:pPr>
              <w:jc w:val="center"/>
              <w:rPr>
                <w:rFonts w:ascii="Times New Roman" w:eastAsia="PMingLiU" w:hAnsi="Times New Roman" w:cs="Times New Roman"/>
              </w:rPr>
            </w:pPr>
            <w:r w:rsidRPr="00891BD0">
              <w:rPr>
                <w:rFonts w:ascii="Times New Roman" w:eastAsia="PMingLiU" w:hAnsi="Times New Roman" w:cs="Times New Roman"/>
              </w:rPr>
              <w:t>0.1–0.55</w:t>
            </w:r>
          </w:p>
        </w:tc>
      </w:tr>
    </w:tbl>
    <w:p w14:paraId="0C6773CD" w14:textId="61F2C149" w:rsidR="000B3824" w:rsidRDefault="000D1933" w:rsidP="000B3824">
      <w:pPr>
        <w:sectPr w:rsidR="000B3824" w:rsidSect="006E3A30">
          <w:pgSz w:w="16838" w:h="11906" w:orient="landscape"/>
          <w:pgMar w:top="1800" w:right="1440" w:bottom="1800" w:left="1440" w:header="851" w:footer="992" w:gutter="0"/>
          <w:cols w:space="425"/>
          <w:docGrid w:type="lines" w:linePitch="360"/>
        </w:sectPr>
      </w:pPr>
      <w:r w:rsidRPr="00E00415">
        <w:rPr>
          <w:rFonts w:ascii="Times New Roman" w:hAnsi="Times New Roman" w:cs="Times New Roman"/>
        </w:rPr>
        <w:t>*IQR</w:t>
      </w:r>
      <w:r>
        <w:rPr>
          <w:rFonts w:ascii="Times New Roman" w:hAnsi="Times New Roman" w:cs="Times New Roman"/>
        </w:rPr>
        <w:t>=</w:t>
      </w:r>
      <w:r w:rsidRPr="00E00415">
        <w:rPr>
          <w:rFonts w:ascii="Times New Roman" w:hAnsi="Times New Roman" w:cs="Times New Roman"/>
        </w:rPr>
        <w:t>interquartile range</w:t>
      </w:r>
    </w:p>
    <w:p w14:paraId="00761A4F" w14:textId="24AA1B7C" w:rsidR="00CE4FEE" w:rsidRPr="00846784" w:rsidRDefault="00CE4FEE" w:rsidP="00CE4FEE">
      <w:pPr>
        <w:kinsoku w:val="0"/>
        <w:overflowPunct w:val="0"/>
        <w:autoSpaceDE w:val="0"/>
        <w:autoSpaceDN w:val="0"/>
        <w:adjustRightInd w:val="0"/>
        <w:snapToGrid w:val="0"/>
        <w:rPr>
          <w:rFonts w:ascii="Times New Roman" w:hAnsi="Times New Roman" w:cs="Times New Roman"/>
          <w:b/>
          <w:noProof/>
          <w:sz w:val="24"/>
          <w:szCs w:val="24"/>
        </w:rPr>
      </w:pPr>
      <w:r w:rsidRPr="00846784">
        <w:rPr>
          <w:rFonts w:ascii="Times New Roman" w:hAnsi="Times New Roman" w:cs="Times New Roman"/>
          <w:b/>
          <w:noProof/>
          <w:sz w:val="24"/>
          <w:szCs w:val="24"/>
        </w:rPr>
        <w:lastRenderedPageBreak/>
        <w:t xml:space="preserve">Table </w:t>
      </w:r>
      <w:r w:rsidR="000B3824" w:rsidRPr="00846784">
        <w:rPr>
          <w:rFonts w:ascii="Times New Roman" w:hAnsi="Times New Roman" w:cs="Times New Roman"/>
          <w:b/>
          <w:noProof/>
          <w:sz w:val="24"/>
          <w:szCs w:val="24"/>
        </w:rPr>
        <w:t>2</w:t>
      </w:r>
      <w:r w:rsidRPr="00846784">
        <w:rPr>
          <w:rFonts w:ascii="Times New Roman" w:hAnsi="Times New Roman" w:cs="Times New Roman" w:hint="eastAsia"/>
          <w:b/>
          <w:noProof/>
          <w:sz w:val="24"/>
          <w:szCs w:val="24"/>
        </w:rPr>
        <w:t xml:space="preserve">. </w:t>
      </w:r>
      <w:r w:rsidRPr="00846784">
        <w:rPr>
          <w:rFonts w:ascii="Times New Roman" w:hAnsi="Times New Roman" w:cs="Times New Roman"/>
          <w:b/>
          <w:noProof/>
          <w:sz w:val="24"/>
          <w:szCs w:val="24"/>
        </w:rPr>
        <w:t xml:space="preserve">EDC concentrations </w:t>
      </w:r>
      <w:r w:rsidR="000B3824" w:rsidRPr="00846784">
        <w:rPr>
          <w:rFonts w:ascii="Times New Roman" w:hAnsi="Times New Roman" w:cs="Times New Roman" w:hint="eastAsia"/>
          <w:b/>
          <w:noProof/>
          <w:sz w:val="24"/>
          <w:szCs w:val="24"/>
        </w:rPr>
        <w:t>i</w:t>
      </w:r>
      <w:r w:rsidR="000B3824" w:rsidRPr="00846784">
        <w:rPr>
          <w:rFonts w:ascii="Times New Roman" w:hAnsi="Times New Roman" w:cs="Times New Roman"/>
          <w:b/>
          <w:noProof/>
          <w:sz w:val="24"/>
          <w:szCs w:val="24"/>
        </w:rPr>
        <w:t>n</w:t>
      </w:r>
      <w:r w:rsidR="00846784" w:rsidRPr="00846784">
        <w:rPr>
          <w:rFonts w:ascii="Times New Roman" w:hAnsi="Times New Roman" w:cs="Times New Roman"/>
          <w:b/>
          <w:noProof/>
          <w:sz w:val="24"/>
          <w:szCs w:val="24"/>
        </w:rPr>
        <w:t xml:space="preserve"> t</w:t>
      </w:r>
      <w:r w:rsidRPr="00846784">
        <w:rPr>
          <w:rFonts w:ascii="Times New Roman" w:hAnsi="Times New Roman" w:cs="Times New Roman"/>
          <w:b/>
          <w:noProof/>
          <w:sz w:val="24"/>
          <w:szCs w:val="24"/>
        </w:rPr>
        <w:t>eenagers</w:t>
      </w:r>
    </w:p>
    <w:p w14:paraId="4DDBF881" w14:textId="77777777" w:rsidR="00CE4FEE" w:rsidRPr="0044259B" w:rsidRDefault="00CE4FEE" w:rsidP="00CE4FEE">
      <w:pPr>
        <w:kinsoku w:val="0"/>
        <w:overflowPunct w:val="0"/>
        <w:autoSpaceDE w:val="0"/>
        <w:autoSpaceDN w:val="0"/>
        <w:adjustRightInd w:val="0"/>
        <w:snapToGrid w:val="0"/>
        <w:rPr>
          <w:rFonts w:ascii="Times New Roman" w:hAnsi="Times New Roman" w:cs="Times New Roman"/>
          <w:b/>
          <w:noProof/>
          <w:szCs w:val="24"/>
        </w:rPr>
      </w:pPr>
    </w:p>
    <w:tbl>
      <w:tblPr>
        <w:tblW w:w="5000" w:type="pct"/>
        <w:tblCellMar>
          <w:left w:w="28" w:type="dxa"/>
          <w:right w:w="28" w:type="dxa"/>
        </w:tblCellMar>
        <w:tblLook w:val="04A0" w:firstRow="1" w:lastRow="0" w:firstColumn="1" w:lastColumn="0" w:noHBand="0" w:noVBand="1"/>
      </w:tblPr>
      <w:tblGrid>
        <w:gridCol w:w="1625"/>
        <w:gridCol w:w="640"/>
        <w:gridCol w:w="1387"/>
        <w:gridCol w:w="778"/>
        <w:gridCol w:w="1358"/>
        <w:gridCol w:w="571"/>
        <w:gridCol w:w="1387"/>
        <w:gridCol w:w="778"/>
        <w:gridCol w:w="1358"/>
        <w:gridCol w:w="571"/>
        <w:gridCol w:w="1369"/>
        <w:gridCol w:w="778"/>
        <w:gridCol w:w="1358"/>
      </w:tblGrid>
      <w:tr w:rsidR="00CE4FEE" w:rsidRPr="00891BD0" w14:paraId="6FD49745" w14:textId="77777777" w:rsidTr="009A78A2">
        <w:trPr>
          <w:trHeight w:val="413"/>
        </w:trPr>
        <w:tc>
          <w:tcPr>
            <w:tcW w:w="589" w:type="pct"/>
            <w:tcBorders>
              <w:top w:val="single" w:sz="4" w:space="0" w:color="auto"/>
              <w:left w:val="nil"/>
              <w:right w:val="nil"/>
            </w:tcBorders>
            <w:shd w:val="clear" w:color="auto" w:fill="auto"/>
            <w:noWrap/>
            <w:vAlign w:val="center"/>
            <w:hideMark/>
          </w:tcPr>
          <w:p w14:paraId="0AD9425C" w14:textId="77777777" w:rsidR="00CE4FEE" w:rsidRPr="00846784" w:rsidRDefault="00CE4FEE" w:rsidP="00584215">
            <w:pPr>
              <w:jc w:val="center"/>
              <w:rPr>
                <w:rFonts w:ascii="Times New Roman" w:eastAsia="PMingLiU" w:hAnsi="Times New Roman" w:cs="Times New Roman"/>
                <w:b/>
              </w:rPr>
            </w:pPr>
            <w:r w:rsidRPr="00846784">
              <w:rPr>
                <w:rFonts w:ascii="Times New Roman" w:eastAsia="PMingLiU" w:hAnsi="Times New Roman" w:cs="Times New Roman"/>
                <w:b/>
              </w:rPr>
              <w:t xml:space="preserve">　</w:t>
            </w:r>
          </w:p>
        </w:tc>
        <w:tc>
          <w:tcPr>
            <w:tcW w:w="1487" w:type="pct"/>
            <w:gridSpan w:val="4"/>
            <w:tcBorders>
              <w:top w:val="single" w:sz="4" w:space="0" w:color="auto"/>
              <w:left w:val="nil"/>
              <w:right w:val="nil"/>
            </w:tcBorders>
            <w:shd w:val="clear" w:color="auto" w:fill="auto"/>
            <w:noWrap/>
            <w:vAlign w:val="center"/>
            <w:hideMark/>
          </w:tcPr>
          <w:p w14:paraId="4BD38C07" w14:textId="0DCA886A" w:rsidR="00CE4FEE" w:rsidRPr="00846784" w:rsidRDefault="00985FAA" w:rsidP="00985FAA">
            <w:pPr>
              <w:jc w:val="center"/>
              <w:rPr>
                <w:rFonts w:ascii="Times New Roman" w:eastAsia="PMingLiU" w:hAnsi="Times New Roman" w:cs="Times New Roman"/>
                <w:b/>
              </w:rPr>
            </w:pPr>
            <w:r>
              <w:rPr>
                <w:rFonts w:ascii="Times New Roman" w:eastAsia="PMingLiU" w:hAnsi="Times New Roman" w:cs="Times New Roman"/>
                <w:b/>
              </w:rPr>
              <w:t>All participants</w:t>
            </w:r>
          </w:p>
        </w:tc>
        <w:tc>
          <w:tcPr>
            <w:tcW w:w="1462" w:type="pct"/>
            <w:gridSpan w:val="4"/>
            <w:tcBorders>
              <w:top w:val="single" w:sz="4" w:space="0" w:color="auto"/>
              <w:left w:val="nil"/>
              <w:right w:val="nil"/>
            </w:tcBorders>
            <w:shd w:val="clear" w:color="auto" w:fill="auto"/>
            <w:noWrap/>
            <w:vAlign w:val="center"/>
            <w:hideMark/>
          </w:tcPr>
          <w:p w14:paraId="0DAFC2C3" w14:textId="072C7C07" w:rsidR="00CE4FEE" w:rsidRPr="00846784" w:rsidRDefault="00985FAA" w:rsidP="00584215">
            <w:pPr>
              <w:jc w:val="center"/>
              <w:rPr>
                <w:rFonts w:ascii="Times New Roman" w:eastAsia="PMingLiU" w:hAnsi="Times New Roman" w:cs="Times New Roman"/>
                <w:b/>
              </w:rPr>
            </w:pPr>
            <w:r>
              <w:rPr>
                <w:rFonts w:ascii="Times New Roman" w:eastAsia="PMingLiU" w:hAnsi="Times New Roman" w:cs="Times New Roman"/>
                <w:b/>
              </w:rPr>
              <w:t>m</w:t>
            </w:r>
            <w:r w:rsidR="00CE4FEE" w:rsidRPr="00846784">
              <w:rPr>
                <w:rFonts w:ascii="Times New Roman" w:eastAsia="PMingLiU" w:hAnsi="Times New Roman" w:cs="Times New Roman"/>
                <w:b/>
              </w:rPr>
              <w:t>ale</w:t>
            </w:r>
            <w:r>
              <w:rPr>
                <w:rFonts w:ascii="Times New Roman" w:eastAsia="PMingLiU" w:hAnsi="Times New Roman" w:cs="Times New Roman"/>
                <w:b/>
              </w:rPr>
              <w:t xml:space="preserve"> teenagers</w:t>
            </w:r>
          </w:p>
        </w:tc>
        <w:tc>
          <w:tcPr>
            <w:tcW w:w="1462" w:type="pct"/>
            <w:gridSpan w:val="4"/>
            <w:tcBorders>
              <w:top w:val="single" w:sz="4" w:space="0" w:color="auto"/>
              <w:left w:val="nil"/>
              <w:right w:val="nil"/>
            </w:tcBorders>
            <w:shd w:val="clear" w:color="auto" w:fill="auto"/>
            <w:noWrap/>
            <w:vAlign w:val="center"/>
            <w:hideMark/>
          </w:tcPr>
          <w:p w14:paraId="2ACF5AA1" w14:textId="586A2DDE" w:rsidR="00CE4FEE" w:rsidRPr="00846784" w:rsidRDefault="00985FAA" w:rsidP="00584215">
            <w:pPr>
              <w:jc w:val="center"/>
              <w:rPr>
                <w:rFonts w:ascii="Times New Roman" w:eastAsia="PMingLiU" w:hAnsi="Times New Roman" w:cs="Times New Roman"/>
                <w:b/>
              </w:rPr>
            </w:pPr>
            <w:r>
              <w:rPr>
                <w:rFonts w:ascii="Times New Roman" w:eastAsia="PMingLiU" w:hAnsi="Times New Roman" w:cs="Times New Roman"/>
                <w:b/>
              </w:rPr>
              <w:t>F</w:t>
            </w:r>
            <w:r w:rsidR="00CE4FEE" w:rsidRPr="00846784">
              <w:rPr>
                <w:rFonts w:ascii="Times New Roman" w:eastAsia="PMingLiU" w:hAnsi="Times New Roman" w:cs="Times New Roman"/>
                <w:b/>
              </w:rPr>
              <w:t>emale</w:t>
            </w:r>
            <w:r>
              <w:rPr>
                <w:rFonts w:ascii="Times New Roman" w:eastAsia="PMingLiU" w:hAnsi="Times New Roman" w:cs="Times New Roman"/>
                <w:b/>
              </w:rPr>
              <w:t xml:space="preserve"> teenagers</w:t>
            </w:r>
          </w:p>
        </w:tc>
      </w:tr>
      <w:tr w:rsidR="00CE4FEE" w:rsidRPr="00891BD0" w14:paraId="526878F1" w14:textId="77777777" w:rsidTr="009A78A2">
        <w:trPr>
          <w:trHeight w:val="541"/>
        </w:trPr>
        <w:tc>
          <w:tcPr>
            <w:tcW w:w="589" w:type="pct"/>
            <w:tcBorders>
              <w:top w:val="nil"/>
              <w:left w:val="nil"/>
              <w:bottom w:val="single" w:sz="4" w:space="0" w:color="auto"/>
              <w:right w:val="nil"/>
            </w:tcBorders>
            <w:shd w:val="clear" w:color="auto" w:fill="auto"/>
            <w:noWrap/>
            <w:vAlign w:val="center"/>
            <w:hideMark/>
          </w:tcPr>
          <w:p w14:paraId="49BC2887" w14:textId="77777777" w:rsidR="00CE4FEE" w:rsidRPr="00846784" w:rsidRDefault="00CE4FEE" w:rsidP="00584215">
            <w:pPr>
              <w:jc w:val="center"/>
              <w:rPr>
                <w:rFonts w:ascii="Times New Roman" w:eastAsia="PMingLiU" w:hAnsi="Times New Roman" w:cs="Times New Roman"/>
                <w:b/>
              </w:rPr>
            </w:pPr>
            <w:r w:rsidRPr="00846784">
              <w:rPr>
                <w:rFonts w:ascii="Times New Roman" w:eastAsia="PMingLiU" w:hAnsi="Times New Roman" w:cs="Times New Roman"/>
                <w:b/>
              </w:rPr>
              <w:t>EDCs</w:t>
            </w:r>
          </w:p>
        </w:tc>
        <w:tc>
          <w:tcPr>
            <w:tcW w:w="236" w:type="pct"/>
            <w:tcBorders>
              <w:top w:val="nil"/>
              <w:left w:val="nil"/>
              <w:bottom w:val="single" w:sz="4" w:space="0" w:color="auto"/>
              <w:right w:val="nil"/>
            </w:tcBorders>
            <w:shd w:val="clear" w:color="auto" w:fill="auto"/>
            <w:noWrap/>
            <w:vAlign w:val="center"/>
            <w:hideMark/>
          </w:tcPr>
          <w:p w14:paraId="526BA3A0" w14:textId="77777777" w:rsidR="00CE4FEE" w:rsidRPr="00846784" w:rsidRDefault="00CE4FEE" w:rsidP="00584215">
            <w:pPr>
              <w:jc w:val="center"/>
              <w:rPr>
                <w:rFonts w:ascii="Times New Roman" w:eastAsia="PMingLiU" w:hAnsi="Times New Roman" w:cs="Times New Roman"/>
                <w:b/>
              </w:rPr>
            </w:pPr>
            <w:r w:rsidRPr="00846784">
              <w:rPr>
                <w:rFonts w:ascii="Times New Roman" w:eastAsia="PMingLiU" w:hAnsi="Times New Roman" w:cs="Times New Roman"/>
                <w:b/>
              </w:rPr>
              <w:t>n</w:t>
            </w:r>
          </w:p>
        </w:tc>
        <w:tc>
          <w:tcPr>
            <w:tcW w:w="497" w:type="pct"/>
            <w:tcBorders>
              <w:top w:val="nil"/>
              <w:left w:val="nil"/>
              <w:bottom w:val="single" w:sz="4" w:space="0" w:color="auto"/>
              <w:right w:val="nil"/>
            </w:tcBorders>
            <w:shd w:val="clear" w:color="auto" w:fill="auto"/>
            <w:noWrap/>
            <w:vAlign w:val="center"/>
            <w:hideMark/>
          </w:tcPr>
          <w:p w14:paraId="06711023" w14:textId="77777777" w:rsidR="00CE4FEE" w:rsidRPr="00846784" w:rsidRDefault="00CE4FEE" w:rsidP="00584215">
            <w:pPr>
              <w:jc w:val="center"/>
              <w:rPr>
                <w:rFonts w:ascii="Times New Roman" w:eastAsia="PMingLiU" w:hAnsi="Times New Roman" w:cs="Times New Roman"/>
                <w:b/>
              </w:rPr>
            </w:pPr>
            <w:proofErr w:type="spellStart"/>
            <w:r w:rsidRPr="00846784">
              <w:rPr>
                <w:rFonts w:ascii="Times New Roman" w:eastAsia="PMingLiU" w:hAnsi="Times New Roman" w:cs="Times New Roman"/>
                <w:b/>
              </w:rPr>
              <w:t>Mean±std</w:t>
            </w:r>
            <w:proofErr w:type="spellEnd"/>
          </w:p>
        </w:tc>
        <w:tc>
          <w:tcPr>
            <w:tcW w:w="261" w:type="pct"/>
            <w:tcBorders>
              <w:top w:val="nil"/>
              <w:left w:val="nil"/>
              <w:bottom w:val="single" w:sz="4" w:space="0" w:color="auto"/>
              <w:right w:val="nil"/>
            </w:tcBorders>
            <w:shd w:val="clear" w:color="auto" w:fill="auto"/>
            <w:noWrap/>
            <w:vAlign w:val="center"/>
            <w:hideMark/>
          </w:tcPr>
          <w:p w14:paraId="3A84CE7B" w14:textId="77777777" w:rsidR="00CE4FEE" w:rsidRPr="00846784" w:rsidRDefault="00CE4FEE" w:rsidP="00584215">
            <w:pPr>
              <w:jc w:val="center"/>
              <w:rPr>
                <w:rFonts w:ascii="Times New Roman" w:eastAsia="PMingLiU" w:hAnsi="Times New Roman" w:cs="Times New Roman"/>
                <w:b/>
              </w:rPr>
            </w:pPr>
            <w:r w:rsidRPr="00846784">
              <w:rPr>
                <w:rFonts w:ascii="Times New Roman" w:eastAsia="PMingLiU" w:hAnsi="Times New Roman" w:cs="Times New Roman"/>
                <w:b/>
              </w:rPr>
              <w:t>Median</w:t>
            </w:r>
          </w:p>
        </w:tc>
        <w:tc>
          <w:tcPr>
            <w:tcW w:w="493" w:type="pct"/>
            <w:tcBorders>
              <w:top w:val="nil"/>
              <w:left w:val="nil"/>
              <w:bottom w:val="single" w:sz="4" w:space="0" w:color="auto"/>
              <w:right w:val="nil"/>
            </w:tcBorders>
            <w:shd w:val="clear" w:color="auto" w:fill="auto"/>
            <w:noWrap/>
            <w:vAlign w:val="center"/>
            <w:hideMark/>
          </w:tcPr>
          <w:p w14:paraId="13F20E44" w14:textId="77777777" w:rsidR="00CE4FEE" w:rsidRPr="00846784" w:rsidRDefault="00CE4FEE" w:rsidP="00584215">
            <w:pPr>
              <w:jc w:val="center"/>
              <w:rPr>
                <w:rFonts w:ascii="Times New Roman" w:eastAsia="PMingLiU" w:hAnsi="Times New Roman" w:cs="Times New Roman"/>
                <w:b/>
              </w:rPr>
            </w:pPr>
            <w:r w:rsidRPr="00846784">
              <w:rPr>
                <w:rFonts w:ascii="Times New Roman" w:eastAsia="PMingLiU" w:hAnsi="Times New Roman" w:cs="Times New Roman"/>
                <w:b/>
              </w:rPr>
              <w:t>IQR</w:t>
            </w:r>
          </w:p>
        </w:tc>
        <w:tc>
          <w:tcPr>
            <w:tcW w:w="211" w:type="pct"/>
            <w:tcBorders>
              <w:top w:val="nil"/>
              <w:left w:val="nil"/>
              <w:bottom w:val="single" w:sz="4" w:space="0" w:color="auto"/>
              <w:right w:val="nil"/>
            </w:tcBorders>
            <w:shd w:val="clear" w:color="auto" w:fill="auto"/>
            <w:noWrap/>
            <w:vAlign w:val="center"/>
            <w:hideMark/>
          </w:tcPr>
          <w:p w14:paraId="481A086A" w14:textId="77777777" w:rsidR="00CE4FEE" w:rsidRPr="00846784" w:rsidRDefault="00CE4FEE" w:rsidP="00584215">
            <w:pPr>
              <w:jc w:val="center"/>
              <w:rPr>
                <w:rFonts w:ascii="Times New Roman" w:eastAsia="PMingLiU" w:hAnsi="Times New Roman" w:cs="Times New Roman"/>
                <w:b/>
              </w:rPr>
            </w:pPr>
            <w:r w:rsidRPr="00846784">
              <w:rPr>
                <w:rFonts w:ascii="Times New Roman" w:eastAsia="PMingLiU" w:hAnsi="Times New Roman" w:cs="Times New Roman"/>
                <w:b/>
              </w:rPr>
              <w:t>n</w:t>
            </w:r>
          </w:p>
        </w:tc>
        <w:tc>
          <w:tcPr>
            <w:tcW w:w="497" w:type="pct"/>
            <w:tcBorders>
              <w:top w:val="nil"/>
              <w:left w:val="nil"/>
              <w:bottom w:val="single" w:sz="4" w:space="0" w:color="auto"/>
              <w:right w:val="nil"/>
            </w:tcBorders>
            <w:shd w:val="clear" w:color="auto" w:fill="auto"/>
            <w:noWrap/>
            <w:vAlign w:val="center"/>
            <w:hideMark/>
          </w:tcPr>
          <w:p w14:paraId="29C1AFD0" w14:textId="77777777" w:rsidR="00CE4FEE" w:rsidRPr="00846784" w:rsidRDefault="00CE4FEE" w:rsidP="00584215">
            <w:pPr>
              <w:jc w:val="center"/>
              <w:rPr>
                <w:rFonts w:ascii="Times New Roman" w:eastAsia="PMingLiU" w:hAnsi="Times New Roman" w:cs="Times New Roman"/>
                <w:b/>
              </w:rPr>
            </w:pPr>
            <w:proofErr w:type="spellStart"/>
            <w:r w:rsidRPr="00846784">
              <w:rPr>
                <w:rFonts w:ascii="Times New Roman" w:eastAsia="PMingLiU" w:hAnsi="Times New Roman" w:cs="Times New Roman"/>
                <w:b/>
              </w:rPr>
              <w:t>Mean±std</w:t>
            </w:r>
            <w:proofErr w:type="spellEnd"/>
          </w:p>
        </w:tc>
        <w:tc>
          <w:tcPr>
            <w:tcW w:w="261" w:type="pct"/>
            <w:tcBorders>
              <w:top w:val="nil"/>
              <w:left w:val="nil"/>
              <w:bottom w:val="single" w:sz="4" w:space="0" w:color="auto"/>
              <w:right w:val="nil"/>
            </w:tcBorders>
            <w:shd w:val="clear" w:color="auto" w:fill="auto"/>
            <w:noWrap/>
            <w:vAlign w:val="center"/>
            <w:hideMark/>
          </w:tcPr>
          <w:p w14:paraId="06828839" w14:textId="77777777" w:rsidR="00CE4FEE" w:rsidRPr="00846784" w:rsidRDefault="00CE4FEE" w:rsidP="00584215">
            <w:pPr>
              <w:jc w:val="center"/>
              <w:rPr>
                <w:rFonts w:ascii="Times New Roman" w:eastAsia="PMingLiU" w:hAnsi="Times New Roman" w:cs="Times New Roman"/>
                <w:b/>
              </w:rPr>
            </w:pPr>
            <w:r w:rsidRPr="00846784">
              <w:rPr>
                <w:rFonts w:ascii="Times New Roman" w:eastAsia="PMingLiU" w:hAnsi="Times New Roman" w:cs="Times New Roman"/>
                <w:b/>
              </w:rPr>
              <w:t>Median</w:t>
            </w:r>
          </w:p>
        </w:tc>
        <w:tc>
          <w:tcPr>
            <w:tcW w:w="493" w:type="pct"/>
            <w:tcBorders>
              <w:top w:val="nil"/>
              <w:left w:val="nil"/>
              <w:bottom w:val="single" w:sz="4" w:space="0" w:color="auto"/>
              <w:right w:val="nil"/>
            </w:tcBorders>
            <w:shd w:val="clear" w:color="auto" w:fill="auto"/>
            <w:noWrap/>
            <w:vAlign w:val="center"/>
            <w:hideMark/>
          </w:tcPr>
          <w:p w14:paraId="58B09506" w14:textId="77777777" w:rsidR="00CE4FEE" w:rsidRPr="00846784" w:rsidRDefault="00CE4FEE" w:rsidP="00584215">
            <w:pPr>
              <w:jc w:val="center"/>
              <w:rPr>
                <w:rFonts w:ascii="Times New Roman" w:eastAsia="PMingLiU" w:hAnsi="Times New Roman" w:cs="Times New Roman"/>
                <w:b/>
              </w:rPr>
            </w:pPr>
            <w:r w:rsidRPr="00846784">
              <w:rPr>
                <w:rFonts w:ascii="Times New Roman" w:eastAsia="PMingLiU" w:hAnsi="Times New Roman" w:cs="Times New Roman"/>
                <w:b/>
              </w:rPr>
              <w:t>IQR</w:t>
            </w:r>
          </w:p>
        </w:tc>
        <w:tc>
          <w:tcPr>
            <w:tcW w:w="211" w:type="pct"/>
            <w:tcBorders>
              <w:top w:val="nil"/>
              <w:left w:val="nil"/>
              <w:bottom w:val="single" w:sz="4" w:space="0" w:color="auto"/>
              <w:right w:val="nil"/>
            </w:tcBorders>
            <w:shd w:val="clear" w:color="auto" w:fill="auto"/>
            <w:noWrap/>
            <w:vAlign w:val="center"/>
            <w:hideMark/>
          </w:tcPr>
          <w:p w14:paraId="0951E85E" w14:textId="77777777" w:rsidR="00CE4FEE" w:rsidRPr="00846784" w:rsidRDefault="00CE4FEE" w:rsidP="00584215">
            <w:pPr>
              <w:jc w:val="center"/>
              <w:rPr>
                <w:rFonts w:ascii="Times New Roman" w:eastAsia="PMingLiU" w:hAnsi="Times New Roman" w:cs="Times New Roman"/>
                <w:b/>
              </w:rPr>
            </w:pPr>
            <w:r w:rsidRPr="00846784">
              <w:rPr>
                <w:rFonts w:ascii="Times New Roman" w:eastAsia="PMingLiU" w:hAnsi="Times New Roman" w:cs="Times New Roman"/>
                <w:b/>
              </w:rPr>
              <w:t>n</w:t>
            </w:r>
          </w:p>
        </w:tc>
        <w:tc>
          <w:tcPr>
            <w:tcW w:w="497" w:type="pct"/>
            <w:tcBorders>
              <w:top w:val="nil"/>
              <w:left w:val="nil"/>
              <w:bottom w:val="single" w:sz="4" w:space="0" w:color="auto"/>
              <w:right w:val="nil"/>
            </w:tcBorders>
            <w:shd w:val="clear" w:color="auto" w:fill="auto"/>
            <w:noWrap/>
            <w:vAlign w:val="center"/>
            <w:hideMark/>
          </w:tcPr>
          <w:p w14:paraId="264C01D1" w14:textId="77777777" w:rsidR="00CE4FEE" w:rsidRPr="00846784" w:rsidRDefault="00CE4FEE" w:rsidP="00584215">
            <w:pPr>
              <w:jc w:val="center"/>
              <w:rPr>
                <w:rFonts w:ascii="Times New Roman" w:eastAsia="PMingLiU" w:hAnsi="Times New Roman" w:cs="Times New Roman"/>
                <w:b/>
              </w:rPr>
            </w:pPr>
            <w:proofErr w:type="spellStart"/>
            <w:r w:rsidRPr="00846784">
              <w:rPr>
                <w:rFonts w:ascii="Times New Roman" w:eastAsia="PMingLiU" w:hAnsi="Times New Roman" w:cs="Times New Roman"/>
                <w:b/>
              </w:rPr>
              <w:t>Mean±std</w:t>
            </w:r>
            <w:proofErr w:type="spellEnd"/>
          </w:p>
        </w:tc>
        <w:tc>
          <w:tcPr>
            <w:tcW w:w="261" w:type="pct"/>
            <w:tcBorders>
              <w:top w:val="nil"/>
              <w:left w:val="nil"/>
              <w:bottom w:val="single" w:sz="4" w:space="0" w:color="auto"/>
              <w:right w:val="nil"/>
            </w:tcBorders>
            <w:shd w:val="clear" w:color="auto" w:fill="auto"/>
            <w:noWrap/>
            <w:vAlign w:val="center"/>
            <w:hideMark/>
          </w:tcPr>
          <w:p w14:paraId="4CEE7416" w14:textId="77777777" w:rsidR="00CE4FEE" w:rsidRPr="00846784" w:rsidRDefault="00CE4FEE" w:rsidP="00584215">
            <w:pPr>
              <w:jc w:val="center"/>
              <w:rPr>
                <w:rFonts w:ascii="Times New Roman" w:eastAsia="PMingLiU" w:hAnsi="Times New Roman" w:cs="Times New Roman"/>
                <w:b/>
              </w:rPr>
            </w:pPr>
            <w:r w:rsidRPr="00846784">
              <w:rPr>
                <w:rFonts w:ascii="Times New Roman" w:eastAsia="PMingLiU" w:hAnsi="Times New Roman" w:cs="Times New Roman"/>
                <w:b/>
              </w:rPr>
              <w:t>Median</w:t>
            </w:r>
          </w:p>
        </w:tc>
        <w:tc>
          <w:tcPr>
            <w:tcW w:w="493" w:type="pct"/>
            <w:tcBorders>
              <w:top w:val="nil"/>
              <w:left w:val="nil"/>
              <w:bottom w:val="single" w:sz="4" w:space="0" w:color="auto"/>
              <w:right w:val="nil"/>
            </w:tcBorders>
            <w:shd w:val="clear" w:color="auto" w:fill="auto"/>
            <w:noWrap/>
            <w:vAlign w:val="center"/>
            <w:hideMark/>
          </w:tcPr>
          <w:p w14:paraId="72E83C91" w14:textId="77777777" w:rsidR="00CE4FEE" w:rsidRPr="00846784" w:rsidRDefault="00CE4FEE" w:rsidP="00584215">
            <w:pPr>
              <w:jc w:val="center"/>
              <w:rPr>
                <w:rFonts w:ascii="Times New Roman" w:eastAsia="PMingLiU" w:hAnsi="Times New Roman" w:cs="Times New Roman"/>
                <w:b/>
              </w:rPr>
            </w:pPr>
            <w:r w:rsidRPr="00846784">
              <w:rPr>
                <w:rFonts w:ascii="Times New Roman" w:eastAsia="PMingLiU" w:hAnsi="Times New Roman" w:cs="Times New Roman"/>
                <w:b/>
              </w:rPr>
              <w:t>IQR</w:t>
            </w:r>
          </w:p>
        </w:tc>
      </w:tr>
      <w:tr w:rsidR="00CE4FEE" w:rsidRPr="00891BD0" w14:paraId="48B17135" w14:textId="77777777" w:rsidTr="009A78A2">
        <w:trPr>
          <w:trHeight w:val="290"/>
        </w:trPr>
        <w:tc>
          <w:tcPr>
            <w:tcW w:w="589" w:type="pct"/>
            <w:tcBorders>
              <w:top w:val="single" w:sz="4" w:space="0" w:color="auto"/>
              <w:left w:val="nil"/>
              <w:bottom w:val="nil"/>
              <w:right w:val="nil"/>
            </w:tcBorders>
            <w:shd w:val="clear" w:color="auto" w:fill="auto"/>
            <w:noWrap/>
            <w:vAlign w:val="center"/>
            <w:hideMark/>
          </w:tcPr>
          <w:p w14:paraId="5BDECA2B" w14:textId="77777777" w:rsidR="00CE4FEE" w:rsidRPr="00891BD0" w:rsidRDefault="00CE4FEE" w:rsidP="00584215">
            <w:pPr>
              <w:jc w:val="center"/>
              <w:rPr>
                <w:rFonts w:ascii="Times New Roman" w:eastAsia="PMingLiU" w:hAnsi="Times New Roman" w:cs="Times New Roman"/>
              </w:rPr>
            </w:pPr>
            <w:proofErr w:type="spellStart"/>
            <w:r w:rsidRPr="00891BD0">
              <w:rPr>
                <w:rFonts w:ascii="Times New Roman" w:eastAsia="PMingLiU" w:hAnsi="Times New Roman" w:cs="Times New Roman"/>
              </w:rPr>
              <w:t>MBzP</w:t>
            </w:r>
            <w:proofErr w:type="spellEnd"/>
          </w:p>
        </w:tc>
        <w:tc>
          <w:tcPr>
            <w:tcW w:w="236" w:type="pct"/>
            <w:tcBorders>
              <w:top w:val="single" w:sz="4" w:space="0" w:color="auto"/>
              <w:left w:val="nil"/>
              <w:bottom w:val="nil"/>
              <w:right w:val="nil"/>
            </w:tcBorders>
            <w:shd w:val="clear" w:color="auto" w:fill="auto"/>
            <w:noWrap/>
            <w:vAlign w:val="center"/>
            <w:hideMark/>
          </w:tcPr>
          <w:p w14:paraId="0CFEC8F6"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59</w:t>
            </w:r>
          </w:p>
        </w:tc>
        <w:tc>
          <w:tcPr>
            <w:tcW w:w="497" w:type="pct"/>
            <w:tcBorders>
              <w:top w:val="single" w:sz="4" w:space="0" w:color="auto"/>
              <w:left w:val="nil"/>
              <w:bottom w:val="nil"/>
              <w:right w:val="nil"/>
            </w:tcBorders>
            <w:shd w:val="clear" w:color="auto" w:fill="auto"/>
            <w:noWrap/>
            <w:vAlign w:val="center"/>
            <w:hideMark/>
          </w:tcPr>
          <w:p w14:paraId="25704A14"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3.1±11.73</w:t>
            </w:r>
          </w:p>
        </w:tc>
        <w:tc>
          <w:tcPr>
            <w:tcW w:w="261" w:type="pct"/>
            <w:tcBorders>
              <w:top w:val="single" w:sz="4" w:space="0" w:color="auto"/>
              <w:left w:val="nil"/>
              <w:bottom w:val="nil"/>
              <w:right w:val="nil"/>
            </w:tcBorders>
            <w:shd w:val="clear" w:color="auto" w:fill="auto"/>
            <w:noWrap/>
            <w:vAlign w:val="center"/>
            <w:hideMark/>
          </w:tcPr>
          <w:p w14:paraId="5FD6AA65"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1.23</w:t>
            </w:r>
          </w:p>
        </w:tc>
        <w:tc>
          <w:tcPr>
            <w:tcW w:w="493" w:type="pct"/>
            <w:tcBorders>
              <w:top w:val="single" w:sz="4" w:space="0" w:color="auto"/>
              <w:left w:val="nil"/>
              <w:bottom w:val="nil"/>
              <w:right w:val="nil"/>
            </w:tcBorders>
            <w:shd w:val="clear" w:color="auto" w:fill="auto"/>
            <w:noWrap/>
            <w:vAlign w:val="center"/>
            <w:hideMark/>
          </w:tcPr>
          <w:p w14:paraId="4953C952"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0.06–2.15</w:t>
            </w:r>
          </w:p>
        </w:tc>
        <w:tc>
          <w:tcPr>
            <w:tcW w:w="211" w:type="pct"/>
            <w:tcBorders>
              <w:top w:val="single" w:sz="4" w:space="0" w:color="auto"/>
              <w:left w:val="nil"/>
              <w:bottom w:val="nil"/>
              <w:right w:val="nil"/>
            </w:tcBorders>
            <w:shd w:val="clear" w:color="auto" w:fill="auto"/>
            <w:noWrap/>
            <w:vAlign w:val="center"/>
            <w:hideMark/>
          </w:tcPr>
          <w:p w14:paraId="2E5F2675"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30</w:t>
            </w:r>
          </w:p>
        </w:tc>
        <w:tc>
          <w:tcPr>
            <w:tcW w:w="497" w:type="pct"/>
            <w:tcBorders>
              <w:top w:val="single" w:sz="4" w:space="0" w:color="auto"/>
              <w:left w:val="nil"/>
              <w:bottom w:val="nil"/>
              <w:right w:val="nil"/>
            </w:tcBorders>
            <w:shd w:val="clear" w:color="auto" w:fill="auto"/>
            <w:noWrap/>
            <w:vAlign w:val="center"/>
            <w:hideMark/>
          </w:tcPr>
          <w:p w14:paraId="13531DEA"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2.04±2.32</w:t>
            </w:r>
          </w:p>
        </w:tc>
        <w:tc>
          <w:tcPr>
            <w:tcW w:w="261" w:type="pct"/>
            <w:tcBorders>
              <w:top w:val="single" w:sz="4" w:space="0" w:color="auto"/>
              <w:left w:val="nil"/>
              <w:bottom w:val="nil"/>
              <w:right w:val="nil"/>
            </w:tcBorders>
            <w:shd w:val="clear" w:color="auto" w:fill="auto"/>
            <w:noWrap/>
            <w:vAlign w:val="center"/>
            <w:hideMark/>
          </w:tcPr>
          <w:p w14:paraId="76AF5174"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1.69</w:t>
            </w:r>
          </w:p>
        </w:tc>
        <w:tc>
          <w:tcPr>
            <w:tcW w:w="493" w:type="pct"/>
            <w:tcBorders>
              <w:top w:val="single" w:sz="4" w:space="0" w:color="auto"/>
              <w:left w:val="nil"/>
              <w:bottom w:val="nil"/>
              <w:right w:val="nil"/>
            </w:tcBorders>
            <w:shd w:val="clear" w:color="auto" w:fill="auto"/>
            <w:noWrap/>
            <w:vAlign w:val="center"/>
            <w:hideMark/>
          </w:tcPr>
          <w:p w14:paraId="3ED4B8DD"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0.88–2.38</w:t>
            </w:r>
          </w:p>
        </w:tc>
        <w:tc>
          <w:tcPr>
            <w:tcW w:w="211" w:type="pct"/>
            <w:tcBorders>
              <w:top w:val="single" w:sz="4" w:space="0" w:color="auto"/>
              <w:left w:val="nil"/>
              <w:bottom w:val="nil"/>
              <w:right w:val="nil"/>
            </w:tcBorders>
            <w:shd w:val="clear" w:color="auto" w:fill="auto"/>
            <w:noWrap/>
            <w:vAlign w:val="center"/>
            <w:hideMark/>
          </w:tcPr>
          <w:p w14:paraId="01C4DB84"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29</w:t>
            </w:r>
          </w:p>
        </w:tc>
        <w:tc>
          <w:tcPr>
            <w:tcW w:w="497" w:type="pct"/>
            <w:tcBorders>
              <w:top w:val="single" w:sz="4" w:space="0" w:color="auto"/>
              <w:left w:val="nil"/>
              <w:bottom w:val="nil"/>
              <w:right w:val="nil"/>
            </w:tcBorders>
            <w:shd w:val="clear" w:color="auto" w:fill="auto"/>
            <w:noWrap/>
            <w:vAlign w:val="center"/>
            <w:hideMark/>
          </w:tcPr>
          <w:p w14:paraId="782619A3"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4.2±16.64</w:t>
            </w:r>
          </w:p>
        </w:tc>
        <w:tc>
          <w:tcPr>
            <w:tcW w:w="261" w:type="pct"/>
            <w:tcBorders>
              <w:top w:val="single" w:sz="4" w:space="0" w:color="auto"/>
              <w:left w:val="nil"/>
              <w:bottom w:val="nil"/>
              <w:right w:val="nil"/>
            </w:tcBorders>
            <w:shd w:val="clear" w:color="auto" w:fill="auto"/>
            <w:noWrap/>
            <w:vAlign w:val="center"/>
            <w:hideMark/>
          </w:tcPr>
          <w:p w14:paraId="68B27561"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0.97</w:t>
            </w:r>
          </w:p>
        </w:tc>
        <w:tc>
          <w:tcPr>
            <w:tcW w:w="493" w:type="pct"/>
            <w:tcBorders>
              <w:top w:val="single" w:sz="4" w:space="0" w:color="auto"/>
              <w:left w:val="nil"/>
              <w:bottom w:val="nil"/>
              <w:right w:val="nil"/>
            </w:tcBorders>
            <w:shd w:val="clear" w:color="auto" w:fill="auto"/>
            <w:noWrap/>
            <w:vAlign w:val="center"/>
            <w:hideMark/>
          </w:tcPr>
          <w:p w14:paraId="214E020D"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0.06–1.61</w:t>
            </w:r>
          </w:p>
        </w:tc>
      </w:tr>
      <w:tr w:rsidR="00CE4FEE" w:rsidRPr="00891BD0" w14:paraId="39602530" w14:textId="77777777" w:rsidTr="00584215">
        <w:trPr>
          <w:trHeight w:val="290"/>
        </w:trPr>
        <w:tc>
          <w:tcPr>
            <w:tcW w:w="589" w:type="pct"/>
            <w:tcBorders>
              <w:top w:val="nil"/>
              <w:left w:val="nil"/>
              <w:bottom w:val="nil"/>
              <w:right w:val="nil"/>
            </w:tcBorders>
            <w:shd w:val="clear" w:color="auto" w:fill="auto"/>
            <w:noWrap/>
            <w:vAlign w:val="center"/>
            <w:hideMark/>
          </w:tcPr>
          <w:p w14:paraId="5A50D8D7"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MEHHP</w:t>
            </w:r>
          </w:p>
        </w:tc>
        <w:tc>
          <w:tcPr>
            <w:tcW w:w="236" w:type="pct"/>
            <w:tcBorders>
              <w:top w:val="nil"/>
              <w:left w:val="nil"/>
              <w:bottom w:val="nil"/>
              <w:right w:val="nil"/>
            </w:tcBorders>
            <w:shd w:val="clear" w:color="auto" w:fill="auto"/>
            <w:noWrap/>
            <w:vAlign w:val="center"/>
            <w:hideMark/>
          </w:tcPr>
          <w:p w14:paraId="6A9BA118"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59</w:t>
            </w:r>
          </w:p>
        </w:tc>
        <w:tc>
          <w:tcPr>
            <w:tcW w:w="497" w:type="pct"/>
            <w:tcBorders>
              <w:top w:val="nil"/>
              <w:left w:val="nil"/>
              <w:bottom w:val="nil"/>
              <w:right w:val="nil"/>
            </w:tcBorders>
            <w:shd w:val="clear" w:color="auto" w:fill="auto"/>
            <w:noWrap/>
            <w:vAlign w:val="center"/>
            <w:hideMark/>
          </w:tcPr>
          <w:p w14:paraId="6F80129F"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17.76±13.83</w:t>
            </w:r>
          </w:p>
        </w:tc>
        <w:tc>
          <w:tcPr>
            <w:tcW w:w="261" w:type="pct"/>
            <w:tcBorders>
              <w:top w:val="nil"/>
              <w:left w:val="nil"/>
              <w:bottom w:val="nil"/>
              <w:right w:val="nil"/>
            </w:tcBorders>
            <w:shd w:val="clear" w:color="auto" w:fill="auto"/>
            <w:noWrap/>
            <w:vAlign w:val="center"/>
            <w:hideMark/>
          </w:tcPr>
          <w:p w14:paraId="1F575619"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15.33</w:t>
            </w:r>
          </w:p>
        </w:tc>
        <w:tc>
          <w:tcPr>
            <w:tcW w:w="493" w:type="pct"/>
            <w:tcBorders>
              <w:top w:val="nil"/>
              <w:left w:val="nil"/>
              <w:bottom w:val="nil"/>
              <w:right w:val="nil"/>
            </w:tcBorders>
            <w:shd w:val="clear" w:color="auto" w:fill="auto"/>
            <w:noWrap/>
            <w:vAlign w:val="center"/>
            <w:hideMark/>
          </w:tcPr>
          <w:p w14:paraId="748ECC21"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5.75–25.18</w:t>
            </w:r>
          </w:p>
        </w:tc>
        <w:tc>
          <w:tcPr>
            <w:tcW w:w="211" w:type="pct"/>
            <w:tcBorders>
              <w:top w:val="nil"/>
              <w:left w:val="nil"/>
              <w:bottom w:val="nil"/>
              <w:right w:val="nil"/>
            </w:tcBorders>
            <w:shd w:val="clear" w:color="auto" w:fill="auto"/>
            <w:noWrap/>
            <w:vAlign w:val="center"/>
            <w:hideMark/>
          </w:tcPr>
          <w:p w14:paraId="253A0008"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30</w:t>
            </w:r>
          </w:p>
        </w:tc>
        <w:tc>
          <w:tcPr>
            <w:tcW w:w="497" w:type="pct"/>
            <w:tcBorders>
              <w:top w:val="nil"/>
              <w:left w:val="nil"/>
              <w:bottom w:val="nil"/>
              <w:right w:val="nil"/>
            </w:tcBorders>
            <w:shd w:val="clear" w:color="auto" w:fill="auto"/>
            <w:noWrap/>
            <w:vAlign w:val="center"/>
            <w:hideMark/>
          </w:tcPr>
          <w:p w14:paraId="3D1FF811"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22.4±13.78</w:t>
            </w:r>
          </w:p>
        </w:tc>
        <w:tc>
          <w:tcPr>
            <w:tcW w:w="261" w:type="pct"/>
            <w:tcBorders>
              <w:top w:val="nil"/>
              <w:left w:val="nil"/>
              <w:bottom w:val="nil"/>
              <w:right w:val="nil"/>
            </w:tcBorders>
            <w:shd w:val="clear" w:color="auto" w:fill="auto"/>
            <w:noWrap/>
            <w:vAlign w:val="center"/>
            <w:hideMark/>
          </w:tcPr>
          <w:p w14:paraId="0E7C70C1"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19.94</w:t>
            </w:r>
          </w:p>
        </w:tc>
        <w:tc>
          <w:tcPr>
            <w:tcW w:w="493" w:type="pct"/>
            <w:tcBorders>
              <w:top w:val="nil"/>
              <w:left w:val="nil"/>
              <w:bottom w:val="nil"/>
              <w:right w:val="nil"/>
            </w:tcBorders>
            <w:shd w:val="clear" w:color="auto" w:fill="auto"/>
            <w:noWrap/>
            <w:vAlign w:val="center"/>
            <w:hideMark/>
          </w:tcPr>
          <w:p w14:paraId="56FE6804"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12.76–29.07</w:t>
            </w:r>
          </w:p>
        </w:tc>
        <w:tc>
          <w:tcPr>
            <w:tcW w:w="211" w:type="pct"/>
            <w:tcBorders>
              <w:top w:val="nil"/>
              <w:left w:val="nil"/>
              <w:bottom w:val="nil"/>
              <w:right w:val="nil"/>
            </w:tcBorders>
            <w:shd w:val="clear" w:color="auto" w:fill="auto"/>
            <w:noWrap/>
            <w:vAlign w:val="center"/>
            <w:hideMark/>
          </w:tcPr>
          <w:p w14:paraId="78E93B5D"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29</w:t>
            </w:r>
          </w:p>
        </w:tc>
        <w:tc>
          <w:tcPr>
            <w:tcW w:w="497" w:type="pct"/>
            <w:tcBorders>
              <w:top w:val="nil"/>
              <w:left w:val="nil"/>
              <w:bottom w:val="nil"/>
              <w:right w:val="nil"/>
            </w:tcBorders>
            <w:shd w:val="clear" w:color="auto" w:fill="auto"/>
            <w:noWrap/>
            <w:vAlign w:val="center"/>
            <w:hideMark/>
          </w:tcPr>
          <w:p w14:paraId="26975DCA"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12.97±12.36</w:t>
            </w:r>
          </w:p>
        </w:tc>
        <w:tc>
          <w:tcPr>
            <w:tcW w:w="261" w:type="pct"/>
            <w:tcBorders>
              <w:top w:val="nil"/>
              <w:left w:val="nil"/>
              <w:bottom w:val="nil"/>
              <w:right w:val="nil"/>
            </w:tcBorders>
            <w:shd w:val="clear" w:color="auto" w:fill="auto"/>
            <w:noWrap/>
            <w:vAlign w:val="center"/>
            <w:hideMark/>
          </w:tcPr>
          <w:p w14:paraId="17F5E3BB"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7.12</w:t>
            </w:r>
          </w:p>
        </w:tc>
        <w:tc>
          <w:tcPr>
            <w:tcW w:w="493" w:type="pct"/>
            <w:tcBorders>
              <w:top w:val="nil"/>
              <w:left w:val="nil"/>
              <w:bottom w:val="nil"/>
              <w:right w:val="nil"/>
            </w:tcBorders>
            <w:shd w:val="clear" w:color="auto" w:fill="auto"/>
            <w:noWrap/>
            <w:vAlign w:val="center"/>
            <w:hideMark/>
          </w:tcPr>
          <w:p w14:paraId="4F2E2C23"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3.91–20.63</w:t>
            </w:r>
          </w:p>
        </w:tc>
      </w:tr>
      <w:tr w:rsidR="00CE4FEE" w:rsidRPr="00891BD0" w14:paraId="2BA36A9B" w14:textId="77777777" w:rsidTr="00584215">
        <w:trPr>
          <w:trHeight w:val="290"/>
        </w:trPr>
        <w:tc>
          <w:tcPr>
            <w:tcW w:w="589" w:type="pct"/>
            <w:tcBorders>
              <w:top w:val="nil"/>
              <w:left w:val="nil"/>
              <w:bottom w:val="nil"/>
              <w:right w:val="nil"/>
            </w:tcBorders>
            <w:shd w:val="clear" w:color="auto" w:fill="auto"/>
            <w:noWrap/>
            <w:vAlign w:val="center"/>
            <w:hideMark/>
          </w:tcPr>
          <w:p w14:paraId="387F808C"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MEOHP</w:t>
            </w:r>
          </w:p>
        </w:tc>
        <w:tc>
          <w:tcPr>
            <w:tcW w:w="236" w:type="pct"/>
            <w:tcBorders>
              <w:top w:val="nil"/>
              <w:left w:val="nil"/>
              <w:bottom w:val="nil"/>
              <w:right w:val="nil"/>
            </w:tcBorders>
            <w:shd w:val="clear" w:color="auto" w:fill="auto"/>
            <w:noWrap/>
            <w:vAlign w:val="center"/>
            <w:hideMark/>
          </w:tcPr>
          <w:p w14:paraId="0E735A19"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59</w:t>
            </w:r>
          </w:p>
        </w:tc>
        <w:tc>
          <w:tcPr>
            <w:tcW w:w="497" w:type="pct"/>
            <w:tcBorders>
              <w:top w:val="nil"/>
              <w:left w:val="nil"/>
              <w:bottom w:val="nil"/>
              <w:right w:val="nil"/>
            </w:tcBorders>
            <w:shd w:val="clear" w:color="auto" w:fill="auto"/>
            <w:noWrap/>
            <w:vAlign w:val="center"/>
            <w:hideMark/>
          </w:tcPr>
          <w:p w14:paraId="7A541F62"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11.98±9.35</w:t>
            </w:r>
          </w:p>
        </w:tc>
        <w:tc>
          <w:tcPr>
            <w:tcW w:w="261" w:type="pct"/>
            <w:tcBorders>
              <w:top w:val="nil"/>
              <w:left w:val="nil"/>
              <w:bottom w:val="nil"/>
              <w:right w:val="nil"/>
            </w:tcBorders>
            <w:shd w:val="clear" w:color="auto" w:fill="auto"/>
            <w:noWrap/>
            <w:vAlign w:val="center"/>
            <w:hideMark/>
          </w:tcPr>
          <w:p w14:paraId="0844FC8C"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9.95</w:t>
            </w:r>
          </w:p>
        </w:tc>
        <w:tc>
          <w:tcPr>
            <w:tcW w:w="493" w:type="pct"/>
            <w:tcBorders>
              <w:top w:val="nil"/>
              <w:left w:val="nil"/>
              <w:bottom w:val="nil"/>
              <w:right w:val="nil"/>
            </w:tcBorders>
            <w:shd w:val="clear" w:color="auto" w:fill="auto"/>
            <w:noWrap/>
            <w:vAlign w:val="center"/>
            <w:hideMark/>
          </w:tcPr>
          <w:p w14:paraId="599949C5"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4.21–18.33</w:t>
            </w:r>
          </w:p>
        </w:tc>
        <w:tc>
          <w:tcPr>
            <w:tcW w:w="211" w:type="pct"/>
            <w:tcBorders>
              <w:top w:val="nil"/>
              <w:left w:val="nil"/>
              <w:bottom w:val="nil"/>
              <w:right w:val="nil"/>
            </w:tcBorders>
            <w:shd w:val="clear" w:color="auto" w:fill="auto"/>
            <w:noWrap/>
            <w:vAlign w:val="center"/>
            <w:hideMark/>
          </w:tcPr>
          <w:p w14:paraId="68AFEC45"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30</w:t>
            </w:r>
          </w:p>
        </w:tc>
        <w:tc>
          <w:tcPr>
            <w:tcW w:w="497" w:type="pct"/>
            <w:tcBorders>
              <w:top w:val="nil"/>
              <w:left w:val="nil"/>
              <w:bottom w:val="nil"/>
              <w:right w:val="nil"/>
            </w:tcBorders>
            <w:shd w:val="clear" w:color="auto" w:fill="auto"/>
            <w:noWrap/>
            <w:vAlign w:val="center"/>
            <w:hideMark/>
          </w:tcPr>
          <w:p w14:paraId="40080DE0"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15.15±9.19</w:t>
            </w:r>
          </w:p>
        </w:tc>
        <w:tc>
          <w:tcPr>
            <w:tcW w:w="261" w:type="pct"/>
            <w:tcBorders>
              <w:top w:val="nil"/>
              <w:left w:val="nil"/>
              <w:bottom w:val="nil"/>
              <w:right w:val="nil"/>
            </w:tcBorders>
            <w:shd w:val="clear" w:color="auto" w:fill="auto"/>
            <w:noWrap/>
            <w:vAlign w:val="center"/>
            <w:hideMark/>
          </w:tcPr>
          <w:p w14:paraId="1009190E"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13.79</w:t>
            </w:r>
          </w:p>
        </w:tc>
        <w:tc>
          <w:tcPr>
            <w:tcW w:w="493" w:type="pct"/>
            <w:tcBorders>
              <w:top w:val="nil"/>
              <w:left w:val="nil"/>
              <w:bottom w:val="nil"/>
              <w:right w:val="nil"/>
            </w:tcBorders>
            <w:shd w:val="clear" w:color="auto" w:fill="auto"/>
            <w:noWrap/>
            <w:vAlign w:val="center"/>
            <w:hideMark/>
          </w:tcPr>
          <w:p w14:paraId="4812D6EC"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8.41–20.91</w:t>
            </w:r>
          </w:p>
        </w:tc>
        <w:tc>
          <w:tcPr>
            <w:tcW w:w="211" w:type="pct"/>
            <w:tcBorders>
              <w:top w:val="nil"/>
              <w:left w:val="nil"/>
              <w:bottom w:val="nil"/>
              <w:right w:val="nil"/>
            </w:tcBorders>
            <w:shd w:val="clear" w:color="auto" w:fill="auto"/>
            <w:noWrap/>
            <w:vAlign w:val="center"/>
            <w:hideMark/>
          </w:tcPr>
          <w:p w14:paraId="15CBF55A"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29</w:t>
            </w:r>
          </w:p>
        </w:tc>
        <w:tc>
          <w:tcPr>
            <w:tcW w:w="497" w:type="pct"/>
            <w:tcBorders>
              <w:top w:val="nil"/>
              <w:left w:val="nil"/>
              <w:bottom w:val="nil"/>
              <w:right w:val="nil"/>
            </w:tcBorders>
            <w:shd w:val="clear" w:color="auto" w:fill="auto"/>
            <w:noWrap/>
            <w:vAlign w:val="center"/>
            <w:hideMark/>
          </w:tcPr>
          <w:p w14:paraId="4C903A76"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8.7±8.47</w:t>
            </w:r>
          </w:p>
        </w:tc>
        <w:tc>
          <w:tcPr>
            <w:tcW w:w="261" w:type="pct"/>
            <w:tcBorders>
              <w:top w:val="nil"/>
              <w:left w:val="nil"/>
              <w:bottom w:val="nil"/>
              <w:right w:val="nil"/>
            </w:tcBorders>
            <w:shd w:val="clear" w:color="auto" w:fill="auto"/>
            <w:noWrap/>
            <w:vAlign w:val="center"/>
            <w:hideMark/>
          </w:tcPr>
          <w:p w14:paraId="541FA69E"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4.79</w:t>
            </w:r>
          </w:p>
        </w:tc>
        <w:tc>
          <w:tcPr>
            <w:tcW w:w="493" w:type="pct"/>
            <w:tcBorders>
              <w:top w:val="nil"/>
              <w:left w:val="nil"/>
              <w:bottom w:val="nil"/>
              <w:right w:val="nil"/>
            </w:tcBorders>
            <w:shd w:val="clear" w:color="auto" w:fill="auto"/>
            <w:noWrap/>
            <w:vAlign w:val="center"/>
            <w:hideMark/>
          </w:tcPr>
          <w:p w14:paraId="5D47EEDD"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1.84–16.58</w:t>
            </w:r>
          </w:p>
        </w:tc>
      </w:tr>
      <w:tr w:rsidR="00CE4FEE" w:rsidRPr="00891BD0" w14:paraId="4FD7FEF2" w14:textId="77777777" w:rsidTr="00584215">
        <w:trPr>
          <w:trHeight w:val="290"/>
        </w:trPr>
        <w:tc>
          <w:tcPr>
            <w:tcW w:w="589" w:type="pct"/>
            <w:tcBorders>
              <w:top w:val="nil"/>
              <w:left w:val="nil"/>
              <w:bottom w:val="nil"/>
              <w:right w:val="nil"/>
            </w:tcBorders>
            <w:shd w:val="clear" w:color="auto" w:fill="auto"/>
            <w:noWrap/>
            <w:vAlign w:val="center"/>
            <w:hideMark/>
          </w:tcPr>
          <w:p w14:paraId="373D7960"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MECPP</w:t>
            </w:r>
          </w:p>
        </w:tc>
        <w:tc>
          <w:tcPr>
            <w:tcW w:w="236" w:type="pct"/>
            <w:tcBorders>
              <w:top w:val="nil"/>
              <w:left w:val="nil"/>
              <w:bottom w:val="nil"/>
              <w:right w:val="nil"/>
            </w:tcBorders>
            <w:shd w:val="clear" w:color="auto" w:fill="auto"/>
            <w:noWrap/>
            <w:vAlign w:val="center"/>
            <w:hideMark/>
          </w:tcPr>
          <w:p w14:paraId="4C663323"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59</w:t>
            </w:r>
          </w:p>
        </w:tc>
        <w:tc>
          <w:tcPr>
            <w:tcW w:w="497" w:type="pct"/>
            <w:tcBorders>
              <w:top w:val="nil"/>
              <w:left w:val="nil"/>
              <w:bottom w:val="nil"/>
              <w:right w:val="nil"/>
            </w:tcBorders>
            <w:shd w:val="clear" w:color="auto" w:fill="auto"/>
            <w:noWrap/>
            <w:vAlign w:val="center"/>
            <w:hideMark/>
          </w:tcPr>
          <w:p w14:paraId="07C4A8B3"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22.44±17.11</w:t>
            </w:r>
          </w:p>
        </w:tc>
        <w:tc>
          <w:tcPr>
            <w:tcW w:w="261" w:type="pct"/>
            <w:tcBorders>
              <w:top w:val="nil"/>
              <w:left w:val="nil"/>
              <w:bottom w:val="nil"/>
              <w:right w:val="nil"/>
            </w:tcBorders>
            <w:shd w:val="clear" w:color="auto" w:fill="auto"/>
            <w:noWrap/>
            <w:vAlign w:val="center"/>
            <w:hideMark/>
          </w:tcPr>
          <w:p w14:paraId="1E888C7B"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18.43</w:t>
            </w:r>
          </w:p>
        </w:tc>
        <w:tc>
          <w:tcPr>
            <w:tcW w:w="493" w:type="pct"/>
            <w:tcBorders>
              <w:top w:val="nil"/>
              <w:left w:val="nil"/>
              <w:bottom w:val="nil"/>
              <w:right w:val="nil"/>
            </w:tcBorders>
            <w:shd w:val="clear" w:color="auto" w:fill="auto"/>
            <w:noWrap/>
            <w:vAlign w:val="center"/>
            <w:hideMark/>
          </w:tcPr>
          <w:p w14:paraId="77822006"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7.34–32.79</w:t>
            </w:r>
          </w:p>
        </w:tc>
        <w:tc>
          <w:tcPr>
            <w:tcW w:w="211" w:type="pct"/>
            <w:tcBorders>
              <w:top w:val="nil"/>
              <w:left w:val="nil"/>
              <w:bottom w:val="nil"/>
              <w:right w:val="nil"/>
            </w:tcBorders>
            <w:shd w:val="clear" w:color="auto" w:fill="auto"/>
            <w:noWrap/>
            <w:vAlign w:val="center"/>
            <w:hideMark/>
          </w:tcPr>
          <w:p w14:paraId="5613821C"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30</w:t>
            </w:r>
          </w:p>
        </w:tc>
        <w:tc>
          <w:tcPr>
            <w:tcW w:w="497" w:type="pct"/>
            <w:tcBorders>
              <w:top w:val="nil"/>
              <w:left w:val="nil"/>
              <w:bottom w:val="nil"/>
              <w:right w:val="nil"/>
            </w:tcBorders>
            <w:shd w:val="clear" w:color="auto" w:fill="auto"/>
            <w:noWrap/>
            <w:vAlign w:val="center"/>
            <w:hideMark/>
          </w:tcPr>
          <w:p w14:paraId="457356CB"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28.15±16.9</w:t>
            </w:r>
          </w:p>
        </w:tc>
        <w:tc>
          <w:tcPr>
            <w:tcW w:w="261" w:type="pct"/>
            <w:tcBorders>
              <w:top w:val="nil"/>
              <w:left w:val="nil"/>
              <w:bottom w:val="nil"/>
              <w:right w:val="nil"/>
            </w:tcBorders>
            <w:shd w:val="clear" w:color="auto" w:fill="auto"/>
            <w:noWrap/>
            <w:vAlign w:val="center"/>
            <w:hideMark/>
          </w:tcPr>
          <w:p w14:paraId="74D595CA"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23.94</w:t>
            </w:r>
          </w:p>
        </w:tc>
        <w:tc>
          <w:tcPr>
            <w:tcW w:w="493" w:type="pct"/>
            <w:tcBorders>
              <w:top w:val="nil"/>
              <w:left w:val="nil"/>
              <w:bottom w:val="nil"/>
              <w:right w:val="nil"/>
            </w:tcBorders>
            <w:shd w:val="clear" w:color="auto" w:fill="auto"/>
            <w:noWrap/>
            <w:vAlign w:val="center"/>
            <w:hideMark/>
          </w:tcPr>
          <w:p w14:paraId="40E063BD"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16.62–38.67</w:t>
            </w:r>
          </w:p>
        </w:tc>
        <w:tc>
          <w:tcPr>
            <w:tcW w:w="211" w:type="pct"/>
            <w:tcBorders>
              <w:top w:val="nil"/>
              <w:left w:val="nil"/>
              <w:bottom w:val="nil"/>
              <w:right w:val="nil"/>
            </w:tcBorders>
            <w:shd w:val="clear" w:color="auto" w:fill="auto"/>
            <w:noWrap/>
            <w:vAlign w:val="center"/>
            <w:hideMark/>
          </w:tcPr>
          <w:p w14:paraId="7B5F1F26"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29</w:t>
            </w:r>
          </w:p>
        </w:tc>
        <w:tc>
          <w:tcPr>
            <w:tcW w:w="497" w:type="pct"/>
            <w:tcBorders>
              <w:top w:val="nil"/>
              <w:left w:val="nil"/>
              <w:bottom w:val="nil"/>
              <w:right w:val="nil"/>
            </w:tcBorders>
            <w:shd w:val="clear" w:color="auto" w:fill="auto"/>
            <w:noWrap/>
            <w:vAlign w:val="center"/>
            <w:hideMark/>
          </w:tcPr>
          <w:p w14:paraId="0B3AFEAD"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16.54±15.47</w:t>
            </w:r>
          </w:p>
        </w:tc>
        <w:tc>
          <w:tcPr>
            <w:tcW w:w="261" w:type="pct"/>
            <w:tcBorders>
              <w:top w:val="nil"/>
              <w:left w:val="nil"/>
              <w:bottom w:val="nil"/>
              <w:right w:val="nil"/>
            </w:tcBorders>
            <w:shd w:val="clear" w:color="auto" w:fill="auto"/>
            <w:noWrap/>
            <w:vAlign w:val="center"/>
            <w:hideMark/>
          </w:tcPr>
          <w:p w14:paraId="7148EEB6"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7.51</w:t>
            </w:r>
          </w:p>
        </w:tc>
        <w:tc>
          <w:tcPr>
            <w:tcW w:w="493" w:type="pct"/>
            <w:tcBorders>
              <w:top w:val="nil"/>
              <w:left w:val="nil"/>
              <w:bottom w:val="nil"/>
              <w:right w:val="nil"/>
            </w:tcBorders>
            <w:shd w:val="clear" w:color="auto" w:fill="auto"/>
            <w:noWrap/>
            <w:vAlign w:val="center"/>
            <w:hideMark/>
          </w:tcPr>
          <w:p w14:paraId="15FAC158"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4.02–30.65</w:t>
            </w:r>
          </w:p>
        </w:tc>
      </w:tr>
      <w:tr w:rsidR="00CE4FEE" w:rsidRPr="00891BD0" w14:paraId="08DBAF5D" w14:textId="77777777" w:rsidTr="00584215">
        <w:trPr>
          <w:trHeight w:val="290"/>
        </w:trPr>
        <w:tc>
          <w:tcPr>
            <w:tcW w:w="589" w:type="pct"/>
            <w:tcBorders>
              <w:top w:val="nil"/>
              <w:left w:val="nil"/>
              <w:bottom w:val="nil"/>
              <w:right w:val="nil"/>
            </w:tcBorders>
            <w:shd w:val="clear" w:color="auto" w:fill="auto"/>
            <w:noWrap/>
            <w:vAlign w:val="center"/>
            <w:hideMark/>
          </w:tcPr>
          <w:p w14:paraId="2C5C69AD"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BMI</w:t>
            </w:r>
          </w:p>
        </w:tc>
        <w:tc>
          <w:tcPr>
            <w:tcW w:w="236" w:type="pct"/>
            <w:tcBorders>
              <w:top w:val="nil"/>
              <w:left w:val="nil"/>
              <w:bottom w:val="nil"/>
              <w:right w:val="nil"/>
            </w:tcBorders>
            <w:shd w:val="clear" w:color="auto" w:fill="auto"/>
            <w:noWrap/>
            <w:vAlign w:val="center"/>
            <w:hideMark/>
          </w:tcPr>
          <w:p w14:paraId="704ECA91"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59</w:t>
            </w:r>
          </w:p>
        </w:tc>
        <w:tc>
          <w:tcPr>
            <w:tcW w:w="497" w:type="pct"/>
            <w:tcBorders>
              <w:top w:val="nil"/>
              <w:left w:val="nil"/>
              <w:bottom w:val="nil"/>
              <w:right w:val="nil"/>
            </w:tcBorders>
            <w:shd w:val="clear" w:color="auto" w:fill="auto"/>
            <w:noWrap/>
            <w:vAlign w:val="center"/>
            <w:hideMark/>
          </w:tcPr>
          <w:p w14:paraId="19BE09C6"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21.29±4.44</w:t>
            </w:r>
          </w:p>
        </w:tc>
        <w:tc>
          <w:tcPr>
            <w:tcW w:w="261" w:type="pct"/>
            <w:tcBorders>
              <w:top w:val="nil"/>
              <w:left w:val="nil"/>
              <w:bottom w:val="nil"/>
              <w:right w:val="nil"/>
            </w:tcBorders>
            <w:shd w:val="clear" w:color="auto" w:fill="auto"/>
            <w:noWrap/>
            <w:vAlign w:val="center"/>
            <w:hideMark/>
          </w:tcPr>
          <w:p w14:paraId="2A89B664"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20.4</w:t>
            </w:r>
          </w:p>
        </w:tc>
        <w:tc>
          <w:tcPr>
            <w:tcW w:w="493" w:type="pct"/>
            <w:tcBorders>
              <w:top w:val="nil"/>
              <w:left w:val="nil"/>
              <w:bottom w:val="nil"/>
              <w:right w:val="nil"/>
            </w:tcBorders>
            <w:shd w:val="clear" w:color="auto" w:fill="auto"/>
            <w:noWrap/>
            <w:vAlign w:val="center"/>
            <w:hideMark/>
          </w:tcPr>
          <w:p w14:paraId="0026DC6B"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17.89–23.24</w:t>
            </w:r>
          </w:p>
        </w:tc>
        <w:tc>
          <w:tcPr>
            <w:tcW w:w="211" w:type="pct"/>
            <w:tcBorders>
              <w:top w:val="nil"/>
              <w:left w:val="nil"/>
              <w:bottom w:val="nil"/>
              <w:right w:val="nil"/>
            </w:tcBorders>
            <w:shd w:val="clear" w:color="auto" w:fill="auto"/>
            <w:noWrap/>
            <w:vAlign w:val="center"/>
            <w:hideMark/>
          </w:tcPr>
          <w:p w14:paraId="6DE2B049"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30</w:t>
            </w:r>
          </w:p>
        </w:tc>
        <w:tc>
          <w:tcPr>
            <w:tcW w:w="497" w:type="pct"/>
            <w:tcBorders>
              <w:top w:val="nil"/>
              <w:left w:val="nil"/>
              <w:bottom w:val="nil"/>
              <w:right w:val="nil"/>
            </w:tcBorders>
            <w:shd w:val="clear" w:color="auto" w:fill="auto"/>
            <w:noWrap/>
            <w:vAlign w:val="center"/>
            <w:hideMark/>
          </w:tcPr>
          <w:p w14:paraId="2C91E24C"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20.8±4.28</w:t>
            </w:r>
          </w:p>
        </w:tc>
        <w:tc>
          <w:tcPr>
            <w:tcW w:w="261" w:type="pct"/>
            <w:tcBorders>
              <w:top w:val="nil"/>
              <w:left w:val="nil"/>
              <w:bottom w:val="nil"/>
              <w:right w:val="nil"/>
            </w:tcBorders>
            <w:shd w:val="clear" w:color="auto" w:fill="auto"/>
            <w:noWrap/>
            <w:vAlign w:val="center"/>
            <w:hideMark/>
          </w:tcPr>
          <w:p w14:paraId="73A3568C"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19.71</w:t>
            </w:r>
          </w:p>
        </w:tc>
        <w:tc>
          <w:tcPr>
            <w:tcW w:w="493" w:type="pct"/>
            <w:tcBorders>
              <w:top w:val="nil"/>
              <w:left w:val="nil"/>
              <w:bottom w:val="nil"/>
              <w:right w:val="nil"/>
            </w:tcBorders>
            <w:shd w:val="clear" w:color="auto" w:fill="auto"/>
            <w:noWrap/>
            <w:vAlign w:val="center"/>
            <w:hideMark/>
          </w:tcPr>
          <w:p w14:paraId="5C3C2A00"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17.75–22.43</w:t>
            </w:r>
          </w:p>
        </w:tc>
        <w:tc>
          <w:tcPr>
            <w:tcW w:w="211" w:type="pct"/>
            <w:tcBorders>
              <w:top w:val="nil"/>
              <w:left w:val="nil"/>
              <w:bottom w:val="nil"/>
              <w:right w:val="nil"/>
            </w:tcBorders>
            <w:shd w:val="clear" w:color="auto" w:fill="auto"/>
            <w:noWrap/>
            <w:vAlign w:val="center"/>
            <w:hideMark/>
          </w:tcPr>
          <w:p w14:paraId="0B2426A2"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29</w:t>
            </w:r>
          </w:p>
        </w:tc>
        <w:tc>
          <w:tcPr>
            <w:tcW w:w="497" w:type="pct"/>
            <w:tcBorders>
              <w:top w:val="nil"/>
              <w:left w:val="nil"/>
              <w:bottom w:val="nil"/>
              <w:right w:val="nil"/>
            </w:tcBorders>
            <w:shd w:val="clear" w:color="auto" w:fill="auto"/>
            <w:noWrap/>
            <w:vAlign w:val="center"/>
            <w:hideMark/>
          </w:tcPr>
          <w:p w14:paraId="04EAC629"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21.8±4.62</w:t>
            </w:r>
          </w:p>
        </w:tc>
        <w:tc>
          <w:tcPr>
            <w:tcW w:w="261" w:type="pct"/>
            <w:tcBorders>
              <w:top w:val="nil"/>
              <w:left w:val="nil"/>
              <w:bottom w:val="nil"/>
              <w:right w:val="nil"/>
            </w:tcBorders>
            <w:shd w:val="clear" w:color="auto" w:fill="auto"/>
            <w:noWrap/>
            <w:vAlign w:val="center"/>
            <w:hideMark/>
          </w:tcPr>
          <w:p w14:paraId="3DC0B3F0"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20.68</w:t>
            </w:r>
          </w:p>
        </w:tc>
        <w:tc>
          <w:tcPr>
            <w:tcW w:w="493" w:type="pct"/>
            <w:tcBorders>
              <w:top w:val="nil"/>
              <w:left w:val="nil"/>
              <w:bottom w:val="nil"/>
              <w:right w:val="nil"/>
            </w:tcBorders>
            <w:shd w:val="clear" w:color="auto" w:fill="auto"/>
            <w:noWrap/>
            <w:vAlign w:val="center"/>
            <w:hideMark/>
          </w:tcPr>
          <w:p w14:paraId="24C3DC00"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19.16–23.54</w:t>
            </w:r>
          </w:p>
        </w:tc>
      </w:tr>
      <w:tr w:rsidR="00CE4FEE" w:rsidRPr="00891BD0" w14:paraId="068A6DE1" w14:textId="77777777" w:rsidTr="00584215">
        <w:trPr>
          <w:trHeight w:val="290"/>
        </w:trPr>
        <w:tc>
          <w:tcPr>
            <w:tcW w:w="589" w:type="pct"/>
            <w:tcBorders>
              <w:top w:val="nil"/>
              <w:left w:val="nil"/>
              <w:bottom w:val="nil"/>
              <w:right w:val="nil"/>
            </w:tcBorders>
            <w:shd w:val="clear" w:color="auto" w:fill="auto"/>
            <w:noWrap/>
            <w:vAlign w:val="center"/>
            <w:hideMark/>
          </w:tcPr>
          <w:p w14:paraId="6EE34193"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T3</w:t>
            </w:r>
          </w:p>
        </w:tc>
        <w:tc>
          <w:tcPr>
            <w:tcW w:w="236" w:type="pct"/>
            <w:tcBorders>
              <w:top w:val="nil"/>
              <w:left w:val="nil"/>
              <w:bottom w:val="nil"/>
              <w:right w:val="nil"/>
            </w:tcBorders>
            <w:shd w:val="clear" w:color="auto" w:fill="auto"/>
            <w:noWrap/>
            <w:vAlign w:val="center"/>
            <w:hideMark/>
          </w:tcPr>
          <w:p w14:paraId="1F57867C"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58</w:t>
            </w:r>
          </w:p>
        </w:tc>
        <w:tc>
          <w:tcPr>
            <w:tcW w:w="497" w:type="pct"/>
            <w:tcBorders>
              <w:top w:val="nil"/>
              <w:left w:val="nil"/>
              <w:bottom w:val="nil"/>
              <w:right w:val="nil"/>
            </w:tcBorders>
            <w:shd w:val="clear" w:color="auto" w:fill="auto"/>
            <w:noWrap/>
            <w:vAlign w:val="center"/>
            <w:hideMark/>
          </w:tcPr>
          <w:p w14:paraId="7BCF140B"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102.87±19.64</w:t>
            </w:r>
          </w:p>
        </w:tc>
        <w:tc>
          <w:tcPr>
            <w:tcW w:w="261" w:type="pct"/>
            <w:tcBorders>
              <w:top w:val="nil"/>
              <w:left w:val="nil"/>
              <w:bottom w:val="nil"/>
              <w:right w:val="nil"/>
            </w:tcBorders>
            <w:shd w:val="clear" w:color="auto" w:fill="auto"/>
            <w:noWrap/>
            <w:vAlign w:val="center"/>
            <w:hideMark/>
          </w:tcPr>
          <w:p w14:paraId="5240D165"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102.1</w:t>
            </w:r>
          </w:p>
        </w:tc>
        <w:tc>
          <w:tcPr>
            <w:tcW w:w="493" w:type="pct"/>
            <w:tcBorders>
              <w:top w:val="nil"/>
              <w:left w:val="nil"/>
              <w:bottom w:val="nil"/>
              <w:right w:val="nil"/>
            </w:tcBorders>
            <w:shd w:val="clear" w:color="auto" w:fill="auto"/>
            <w:noWrap/>
            <w:vAlign w:val="center"/>
            <w:hideMark/>
          </w:tcPr>
          <w:p w14:paraId="1BAE0302"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91.71–110.55</w:t>
            </w:r>
          </w:p>
        </w:tc>
        <w:tc>
          <w:tcPr>
            <w:tcW w:w="211" w:type="pct"/>
            <w:tcBorders>
              <w:top w:val="nil"/>
              <w:left w:val="nil"/>
              <w:bottom w:val="nil"/>
              <w:right w:val="nil"/>
            </w:tcBorders>
            <w:shd w:val="clear" w:color="auto" w:fill="auto"/>
            <w:noWrap/>
            <w:vAlign w:val="center"/>
            <w:hideMark/>
          </w:tcPr>
          <w:p w14:paraId="7DB62C1B"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30</w:t>
            </w:r>
          </w:p>
        </w:tc>
        <w:tc>
          <w:tcPr>
            <w:tcW w:w="497" w:type="pct"/>
            <w:tcBorders>
              <w:top w:val="nil"/>
              <w:left w:val="nil"/>
              <w:bottom w:val="nil"/>
              <w:right w:val="nil"/>
            </w:tcBorders>
            <w:shd w:val="clear" w:color="auto" w:fill="auto"/>
            <w:noWrap/>
            <w:vAlign w:val="center"/>
            <w:hideMark/>
          </w:tcPr>
          <w:p w14:paraId="50C6F37B"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108.18±20.74</w:t>
            </w:r>
          </w:p>
        </w:tc>
        <w:tc>
          <w:tcPr>
            <w:tcW w:w="261" w:type="pct"/>
            <w:tcBorders>
              <w:top w:val="nil"/>
              <w:left w:val="nil"/>
              <w:bottom w:val="nil"/>
              <w:right w:val="nil"/>
            </w:tcBorders>
            <w:shd w:val="clear" w:color="auto" w:fill="auto"/>
            <w:noWrap/>
            <w:vAlign w:val="center"/>
            <w:hideMark/>
          </w:tcPr>
          <w:p w14:paraId="7B779045"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107.41</w:t>
            </w:r>
          </w:p>
        </w:tc>
        <w:tc>
          <w:tcPr>
            <w:tcW w:w="493" w:type="pct"/>
            <w:tcBorders>
              <w:top w:val="nil"/>
              <w:left w:val="nil"/>
              <w:bottom w:val="nil"/>
              <w:right w:val="nil"/>
            </w:tcBorders>
            <w:shd w:val="clear" w:color="auto" w:fill="auto"/>
            <w:noWrap/>
            <w:vAlign w:val="center"/>
            <w:hideMark/>
          </w:tcPr>
          <w:p w14:paraId="34E6980F"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97.45–113.72</w:t>
            </w:r>
          </w:p>
        </w:tc>
        <w:tc>
          <w:tcPr>
            <w:tcW w:w="211" w:type="pct"/>
            <w:tcBorders>
              <w:top w:val="nil"/>
              <w:left w:val="nil"/>
              <w:bottom w:val="nil"/>
              <w:right w:val="nil"/>
            </w:tcBorders>
            <w:shd w:val="clear" w:color="auto" w:fill="auto"/>
            <w:noWrap/>
            <w:vAlign w:val="center"/>
            <w:hideMark/>
          </w:tcPr>
          <w:p w14:paraId="0D644DFF"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28</w:t>
            </w:r>
          </w:p>
        </w:tc>
        <w:tc>
          <w:tcPr>
            <w:tcW w:w="497" w:type="pct"/>
            <w:tcBorders>
              <w:top w:val="nil"/>
              <w:left w:val="nil"/>
              <w:bottom w:val="nil"/>
              <w:right w:val="nil"/>
            </w:tcBorders>
            <w:shd w:val="clear" w:color="auto" w:fill="auto"/>
            <w:noWrap/>
            <w:vAlign w:val="center"/>
            <w:hideMark/>
          </w:tcPr>
          <w:p w14:paraId="5C10DB3E"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97.18±16.95</w:t>
            </w:r>
          </w:p>
        </w:tc>
        <w:tc>
          <w:tcPr>
            <w:tcW w:w="261" w:type="pct"/>
            <w:tcBorders>
              <w:top w:val="nil"/>
              <w:left w:val="nil"/>
              <w:bottom w:val="nil"/>
              <w:right w:val="nil"/>
            </w:tcBorders>
            <w:shd w:val="clear" w:color="auto" w:fill="auto"/>
            <w:noWrap/>
            <w:vAlign w:val="center"/>
            <w:hideMark/>
          </w:tcPr>
          <w:p w14:paraId="0DB7CECA"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98.04</w:t>
            </w:r>
          </w:p>
        </w:tc>
        <w:tc>
          <w:tcPr>
            <w:tcW w:w="493" w:type="pct"/>
            <w:tcBorders>
              <w:top w:val="nil"/>
              <w:left w:val="nil"/>
              <w:bottom w:val="nil"/>
              <w:right w:val="nil"/>
            </w:tcBorders>
            <w:shd w:val="clear" w:color="auto" w:fill="auto"/>
            <w:noWrap/>
            <w:vAlign w:val="center"/>
            <w:hideMark/>
          </w:tcPr>
          <w:p w14:paraId="5F84D91F"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84.79–104.55</w:t>
            </w:r>
          </w:p>
        </w:tc>
      </w:tr>
      <w:tr w:rsidR="00CE4FEE" w:rsidRPr="00891BD0" w14:paraId="5419691E" w14:textId="77777777" w:rsidTr="00584215">
        <w:trPr>
          <w:trHeight w:val="290"/>
        </w:trPr>
        <w:tc>
          <w:tcPr>
            <w:tcW w:w="589" w:type="pct"/>
            <w:tcBorders>
              <w:top w:val="nil"/>
              <w:left w:val="nil"/>
              <w:bottom w:val="nil"/>
              <w:right w:val="nil"/>
            </w:tcBorders>
            <w:shd w:val="clear" w:color="auto" w:fill="auto"/>
            <w:noWrap/>
            <w:vAlign w:val="center"/>
            <w:hideMark/>
          </w:tcPr>
          <w:p w14:paraId="07A60EA2"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T4</w:t>
            </w:r>
          </w:p>
        </w:tc>
        <w:tc>
          <w:tcPr>
            <w:tcW w:w="236" w:type="pct"/>
            <w:tcBorders>
              <w:top w:val="nil"/>
              <w:left w:val="nil"/>
              <w:bottom w:val="nil"/>
              <w:right w:val="nil"/>
            </w:tcBorders>
            <w:shd w:val="clear" w:color="auto" w:fill="auto"/>
            <w:noWrap/>
            <w:vAlign w:val="center"/>
            <w:hideMark/>
          </w:tcPr>
          <w:p w14:paraId="088C11AE"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58</w:t>
            </w:r>
          </w:p>
        </w:tc>
        <w:tc>
          <w:tcPr>
            <w:tcW w:w="497" w:type="pct"/>
            <w:tcBorders>
              <w:top w:val="nil"/>
              <w:left w:val="nil"/>
              <w:bottom w:val="nil"/>
              <w:right w:val="nil"/>
            </w:tcBorders>
            <w:shd w:val="clear" w:color="auto" w:fill="auto"/>
            <w:noWrap/>
            <w:vAlign w:val="center"/>
            <w:hideMark/>
          </w:tcPr>
          <w:p w14:paraId="008EF5DD"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7.06±1.33</w:t>
            </w:r>
          </w:p>
        </w:tc>
        <w:tc>
          <w:tcPr>
            <w:tcW w:w="261" w:type="pct"/>
            <w:tcBorders>
              <w:top w:val="nil"/>
              <w:left w:val="nil"/>
              <w:bottom w:val="nil"/>
              <w:right w:val="nil"/>
            </w:tcBorders>
            <w:shd w:val="clear" w:color="auto" w:fill="auto"/>
            <w:noWrap/>
            <w:vAlign w:val="center"/>
            <w:hideMark/>
          </w:tcPr>
          <w:p w14:paraId="077AD4DD"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7.07</w:t>
            </w:r>
          </w:p>
        </w:tc>
        <w:tc>
          <w:tcPr>
            <w:tcW w:w="493" w:type="pct"/>
            <w:tcBorders>
              <w:top w:val="nil"/>
              <w:left w:val="nil"/>
              <w:bottom w:val="nil"/>
              <w:right w:val="nil"/>
            </w:tcBorders>
            <w:shd w:val="clear" w:color="auto" w:fill="auto"/>
            <w:noWrap/>
            <w:vAlign w:val="center"/>
            <w:hideMark/>
          </w:tcPr>
          <w:p w14:paraId="0E44D0E5"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6.03–8.01</w:t>
            </w:r>
          </w:p>
        </w:tc>
        <w:tc>
          <w:tcPr>
            <w:tcW w:w="211" w:type="pct"/>
            <w:tcBorders>
              <w:top w:val="nil"/>
              <w:left w:val="nil"/>
              <w:bottom w:val="nil"/>
              <w:right w:val="nil"/>
            </w:tcBorders>
            <w:shd w:val="clear" w:color="auto" w:fill="auto"/>
            <w:noWrap/>
            <w:vAlign w:val="center"/>
            <w:hideMark/>
          </w:tcPr>
          <w:p w14:paraId="010E9F6C"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30</w:t>
            </w:r>
          </w:p>
        </w:tc>
        <w:tc>
          <w:tcPr>
            <w:tcW w:w="497" w:type="pct"/>
            <w:tcBorders>
              <w:top w:val="nil"/>
              <w:left w:val="nil"/>
              <w:bottom w:val="nil"/>
              <w:right w:val="nil"/>
            </w:tcBorders>
            <w:shd w:val="clear" w:color="auto" w:fill="auto"/>
            <w:noWrap/>
            <w:vAlign w:val="center"/>
            <w:hideMark/>
          </w:tcPr>
          <w:p w14:paraId="2906B33D"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7.17±1.26</w:t>
            </w:r>
          </w:p>
        </w:tc>
        <w:tc>
          <w:tcPr>
            <w:tcW w:w="261" w:type="pct"/>
            <w:tcBorders>
              <w:top w:val="nil"/>
              <w:left w:val="nil"/>
              <w:bottom w:val="nil"/>
              <w:right w:val="nil"/>
            </w:tcBorders>
            <w:shd w:val="clear" w:color="auto" w:fill="auto"/>
            <w:noWrap/>
            <w:vAlign w:val="center"/>
            <w:hideMark/>
          </w:tcPr>
          <w:p w14:paraId="0116E173"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7.12</w:t>
            </w:r>
          </w:p>
        </w:tc>
        <w:tc>
          <w:tcPr>
            <w:tcW w:w="493" w:type="pct"/>
            <w:tcBorders>
              <w:top w:val="nil"/>
              <w:left w:val="nil"/>
              <w:bottom w:val="nil"/>
              <w:right w:val="nil"/>
            </w:tcBorders>
            <w:shd w:val="clear" w:color="auto" w:fill="auto"/>
            <w:noWrap/>
            <w:vAlign w:val="center"/>
            <w:hideMark/>
          </w:tcPr>
          <w:p w14:paraId="65D3BB89"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6.33–8.03</w:t>
            </w:r>
          </w:p>
        </w:tc>
        <w:tc>
          <w:tcPr>
            <w:tcW w:w="211" w:type="pct"/>
            <w:tcBorders>
              <w:top w:val="nil"/>
              <w:left w:val="nil"/>
              <w:bottom w:val="nil"/>
              <w:right w:val="nil"/>
            </w:tcBorders>
            <w:shd w:val="clear" w:color="auto" w:fill="auto"/>
            <w:noWrap/>
            <w:vAlign w:val="center"/>
            <w:hideMark/>
          </w:tcPr>
          <w:p w14:paraId="06CE70E8"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28</w:t>
            </w:r>
          </w:p>
        </w:tc>
        <w:tc>
          <w:tcPr>
            <w:tcW w:w="497" w:type="pct"/>
            <w:tcBorders>
              <w:top w:val="nil"/>
              <w:left w:val="nil"/>
              <w:bottom w:val="nil"/>
              <w:right w:val="nil"/>
            </w:tcBorders>
            <w:shd w:val="clear" w:color="auto" w:fill="auto"/>
            <w:noWrap/>
            <w:vAlign w:val="center"/>
            <w:hideMark/>
          </w:tcPr>
          <w:p w14:paraId="38CE3612"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6.95±1.42</w:t>
            </w:r>
          </w:p>
        </w:tc>
        <w:tc>
          <w:tcPr>
            <w:tcW w:w="261" w:type="pct"/>
            <w:tcBorders>
              <w:top w:val="nil"/>
              <w:left w:val="nil"/>
              <w:bottom w:val="nil"/>
              <w:right w:val="nil"/>
            </w:tcBorders>
            <w:shd w:val="clear" w:color="auto" w:fill="auto"/>
            <w:noWrap/>
            <w:vAlign w:val="center"/>
            <w:hideMark/>
          </w:tcPr>
          <w:p w14:paraId="59FD1672"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7.04</w:t>
            </w:r>
          </w:p>
        </w:tc>
        <w:tc>
          <w:tcPr>
            <w:tcW w:w="493" w:type="pct"/>
            <w:tcBorders>
              <w:top w:val="nil"/>
              <w:left w:val="nil"/>
              <w:bottom w:val="nil"/>
              <w:right w:val="nil"/>
            </w:tcBorders>
            <w:shd w:val="clear" w:color="auto" w:fill="auto"/>
            <w:noWrap/>
            <w:vAlign w:val="center"/>
            <w:hideMark/>
          </w:tcPr>
          <w:p w14:paraId="5D52FF4F"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5.86–7.78</w:t>
            </w:r>
          </w:p>
        </w:tc>
      </w:tr>
      <w:tr w:rsidR="00CE4FEE" w:rsidRPr="00891BD0" w14:paraId="23B19E89" w14:textId="77777777" w:rsidTr="00584215">
        <w:trPr>
          <w:trHeight w:val="290"/>
        </w:trPr>
        <w:tc>
          <w:tcPr>
            <w:tcW w:w="589" w:type="pct"/>
            <w:tcBorders>
              <w:top w:val="nil"/>
              <w:left w:val="nil"/>
              <w:bottom w:val="nil"/>
              <w:right w:val="nil"/>
            </w:tcBorders>
            <w:shd w:val="clear" w:color="auto" w:fill="auto"/>
            <w:noWrap/>
            <w:vAlign w:val="center"/>
            <w:hideMark/>
          </w:tcPr>
          <w:p w14:paraId="6DE2818E"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FreeT4</w:t>
            </w:r>
          </w:p>
        </w:tc>
        <w:tc>
          <w:tcPr>
            <w:tcW w:w="236" w:type="pct"/>
            <w:tcBorders>
              <w:top w:val="nil"/>
              <w:left w:val="nil"/>
              <w:bottom w:val="nil"/>
              <w:right w:val="nil"/>
            </w:tcBorders>
            <w:shd w:val="clear" w:color="auto" w:fill="auto"/>
            <w:noWrap/>
            <w:vAlign w:val="center"/>
            <w:hideMark/>
          </w:tcPr>
          <w:p w14:paraId="259126BD"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58</w:t>
            </w:r>
          </w:p>
        </w:tc>
        <w:tc>
          <w:tcPr>
            <w:tcW w:w="497" w:type="pct"/>
            <w:tcBorders>
              <w:top w:val="nil"/>
              <w:left w:val="nil"/>
              <w:bottom w:val="nil"/>
              <w:right w:val="nil"/>
            </w:tcBorders>
            <w:shd w:val="clear" w:color="auto" w:fill="auto"/>
            <w:noWrap/>
            <w:vAlign w:val="center"/>
            <w:hideMark/>
          </w:tcPr>
          <w:p w14:paraId="4C87E7C4"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1.29±0.33</w:t>
            </w:r>
          </w:p>
        </w:tc>
        <w:tc>
          <w:tcPr>
            <w:tcW w:w="261" w:type="pct"/>
            <w:tcBorders>
              <w:top w:val="nil"/>
              <w:left w:val="nil"/>
              <w:bottom w:val="nil"/>
              <w:right w:val="nil"/>
            </w:tcBorders>
            <w:shd w:val="clear" w:color="auto" w:fill="auto"/>
            <w:noWrap/>
            <w:vAlign w:val="center"/>
            <w:hideMark/>
          </w:tcPr>
          <w:p w14:paraId="14D33282"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1.23</w:t>
            </w:r>
          </w:p>
        </w:tc>
        <w:tc>
          <w:tcPr>
            <w:tcW w:w="493" w:type="pct"/>
            <w:tcBorders>
              <w:top w:val="nil"/>
              <w:left w:val="nil"/>
              <w:bottom w:val="nil"/>
              <w:right w:val="nil"/>
            </w:tcBorders>
            <w:shd w:val="clear" w:color="auto" w:fill="auto"/>
            <w:noWrap/>
            <w:vAlign w:val="center"/>
            <w:hideMark/>
          </w:tcPr>
          <w:p w14:paraId="054552B6"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1.14–1.53</w:t>
            </w:r>
          </w:p>
        </w:tc>
        <w:tc>
          <w:tcPr>
            <w:tcW w:w="211" w:type="pct"/>
            <w:tcBorders>
              <w:top w:val="nil"/>
              <w:left w:val="nil"/>
              <w:bottom w:val="nil"/>
              <w:right w:val="nil"/>
            </w:tcBorders>
            <w:shd w:val="clear" w:color="auto" w:fill="auto"/>
            <w:noWrap/>
            <w:vAlign w:val="center"/>
            <w:hideMark/>
          </w:tcPr>
          <w:p w14:paraId="4F82CD68"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30</w:t>
            </w:r>
          </w:p>
        </w:tc>
        <w:tc>
          <w:tcPr>
            <w:tcW w:w="497" w:type="pct"/>
            <w:tcBorders>
              <w:top w:val="nil"/>
              <w:left w:val="nil"/>
              <w:bottom w:val="nil"/>
              <w:right w:val="nil"/>
            </w:tcBorders>
            <w:shd w:val="clear" w:color="auto" w:fill="auto"/>
            <w:noWrap/>
            <w:vAlign w:val="center"/>
            <w:hideMark/>
          </w:tcPr>
          <w:p w14:paraId="680EFEF2"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1.43±0.3</w:t>
            </w:r>
          </w:p>
        </w:tc>
        <w:tc>
          <w:tcPr>
            <w:tcW w:w="261" w:type="pct"/>
            <w:tcBorders>
              <w:top w:val="nil"/>
              <w:left w:val="nil"/>
              <w:bottom w:val="nil"/>
              <w:right w:val="nil"/>
            </w:tcBorders>
            <w:shd w:val="clear" w:color="auto" w:fill="auto"/>
            <w:noWrap/>
            <w:vAlign w:val="center"/>
            <w:hideMark/>
          </w:tcPr>
          <w:p w14:paraId="225786E6"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1.41</w:t>
            </w:r>
          </w:p>
        </w:tc>
        <w:tc>
          <w:tcPr>
            <w:tcW w:w="493" w:type="pct"/>
            <w:tcBorders>
              <w:top w:val="nil"/>
              <w:left w:val="nil"/>
              <w:bottom w:val="nil"/>
              <w:right w:val="nil"/>
            </w:tcBorders>
            <w:shd w:val="clear" w:color="auto" w:fill="auto"/>
            <w:noWrap/>
            <w:vAlign w:val="center"/>
            <w:hideMark/>
          </w:tcPr>
          <w:p w14:paraId="12DED822"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1.21–1.68</w:t>
            </w:r>
          </w:p>
        </w:tc>
        <w:tc>
          <w:tcPr>
            <w:tcW w:w="211" w:type="pct"/>
            <w:tcBorders>
              <w:top w:val="nil"/>
              <w:left w:val="nil"/>
              <w:bottom w:val="nil"/>
              <w:right w:val="nil"/>
            </w:tcBorders>
            <w:shd w:val="clear" w:color="auto" w:fill="auto"/>
            <w:noWrap/>
            <w:vAlign w:val="center"/>
            <w:hideMark/>
          </w:tcPr>
          <w:p w14:paraId="0A165B22"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28</w:t>
            </w:r>
          </w:p>
        </w:tc>
        <w:tc>
          <w:tcPr>
            <w:tcW w:w="497" w:type="pct"/>
            <w:tcBorders>
              <w:top w:val="nil"/>
              <w:left w:val="nil"/>
              <w:bottom w:val="nil"/>
              <w:right w:val="nil"/>
            </w:tcBorders>
            <w:shd w:val="clear" w:color="auto" w:fill="auto"/>
            <w:noWrap/>
            <w:vAlign w:val="center"/>
            <w:hideMark/>
          </w:tcPr>
          <w:p w14:paraId="16B2E578"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1.14±0.3</w:t>
            </w:r>
          </w:p>
        </w:tc>
        <w:tc>
          <w:tcPr>
            <w:tcW w:w="261" w:type="pct"/>
            <w:tcBorders>
              <w:top w:val="nil"/>
              <w:left w:val="nil"/>
              <w:bottom w:val="nil"/>
              <w:right w:val="nil"/>
            </w:tcBorders>
            <w:shd w:val="clear" w:color="auto" w:fill="auto"/>
            <w:noWrap/>
            <w:vAlign w:val="center"/>
            <w:hideMark/>
          </w:tcPr>
          <w:p w14:paraId="6819F652"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1.19</w:t>
            </w:r>
          </w:p>
        </w:tc>
        <w:tc>
          <w:tcPr>
            <w:tcW w:w="493" w:type="pct"/>
            <w:tcBorders>
              <w:top w:val="nil"/>
              <w:left w:val="nil"/>
              <w:bottom w:val="nil"/>
              <w:right w:val="nil"/>
            </w:tcBorders>
            <w:shd w:val="clear" w:color="auto" w:fill="auto"/>
            <w:noWrap/>
            <w:vAlign w:val="center"/>
            <w:hideMark/>
          </w:tcPr>
          <w:p w14:paraId="470B9DCD"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0.92–1.26</w:t>
            </w:r>
          </w:p>
        </w:tc>
      </w:tr>
      <w:tr w:rsidR="00CE4FEE" w:rsidRPr="00891BD0" w14:paraId="7916C6FA" w14:textId="77777777" w:rsidTr="00584215">
        <w:trPr>
          <w:trHeight w:val="290"/>
        </w:trPr>
        <w:tc>
          <w:tcPr>
            <w:tcW w:w="589" w:type="pct"/>
            <w:tcBorders>
              <w:top w:val="nil"/>
              <w:left w:val="nil"/>
              <w:bottom w:val="nil"/>
              <w:right w:val="nil"/>
            </w:tcBorders>
            <w:shd w:val="clear" w:color="auto" w:fill="auto"/>
            <w:noWrap/>
            <w:vAlign w:val="center"/>
            <w:hideMark/>
          </w:tcPr>
          <w:p w14:paraId="701BB82C"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Testosterone</w:t>
            </w:r>
          </w:p>
        </w:tc>
        <w:tc>
          <w:tcPr>
            <w:tcW w:w="236" w:type="pct"/>
            <w:tcBorders>
              <w:top w:val="nil"/>
              <w:left w:val="nil"/>
              <w:bottom w:val="nil"/>
              <w:right w:val="nil"/>
            </w:tcBorders>
            <w:shd w:val="clear" w:color="auto" w:fill="auto"/>
            <w:noWrap/>
            <w:vAlign w:val="center"/>
            <w:hideMark/>
          </w:tcPr>
          <w:p w14:paraId="727557FB"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58</w:t>
            </w:r>
          </w:p>
        </w:tc>
        <w:tc>
          <w:tcPr>
            <w:tcW w:w="497" w:type="pct"/>
            <w:tcBorders>
              <w:top w:val="nil"/>
              <w:left w:val="nil"/>
              <w:bottom w:val="nil"/>
              <w:right w:val="nil"/>
            </w:tcBorders>
            <w:shd w:val="clear" w:color="auto" w:fill="auto"/>
            <w:noWrap/>
            <w:vAlign w:val="center"/>
            <w:hideMark/>
          </w:tcPr>
          <w:p w14:paraId="1ABD3CE2"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328.68±278.69</w:t>
            </w:r>
          </w:p>
        </w:tc>
        <w:tc>
          <w:tcPr>
            <w:tcW w:w="261" w:type="pct"/>
            <w:tcBorders>
              <w:top w:val="nil"/>
              <w:left w:val="nil"/>
              <w:bottom w:val="nil"/>
              <w:right w:val="nil"/>
            </w:tcBorders>
            <w:shd w:val="clear" w:color="auto" w:fill="auto"/>
            <w:noWrap/>
            <w:vAlign w:val="center"/>
            <w:hideMark/>
          </w:tcPr>
          <w:p w14:paraId="68D577F3"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276.71</w:t>
            </w:r>
          </w:p>
        </w:tc>
        <w:tc>
          <w:tcPr>
            <w:tcW w:w="493" w:type="pct"/>
            <w:tcBorders>
              <w:top w:val="nil"/>
              <w:left w:val="nil"/>
              <w:bottom w:val="nil"/>
              <w:right w:val="nil"/>
            </w:tcBorders>
            <w:shd w:val="clear" w:color="auto" w:fill="auto"/>
            <w:noWrap/>
            <w:vAlign w:val="center"/>
            <w:hideMark/>
          </w:tcPr>
          <w:p w14:paraId="60679AEA"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60.18–580.87</w:t>
            </w:r>
          </w:p>
        </w:tc>
        <w:tc>
          <w:tcPr>
            <w:tcW w:w="211" w:type="pct"/>
            <w:tcBorders>
              <w:top w:val="nil"/>
              <w:left w:val="nil"/>
              <w:bottom w:val="nil"/>
              <w:right w:val="nil"/>
            </w:tcBorders>
            <w:shd w:val="clear" w:color="auto" w:fill="auto"/>
            <w:noWrap/>
            <w:vAlign w:val="center"/>
            <w:hideMark/>
          </w:tcPr>
          <w:p w14:paraId="01AEE398"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30</w:t>
            </w:r>
          </w:p>
        </w:tc>
        <w:tc>
          <w:tcPr>
            <w:tcW w:w="497" w:type="pct"/>
            <w:tcBorders>
              <w:top w:val="nil"/>
              <w:left w:val="nil"/>
              <w:bottom w:val="nil"/>
              <w:right w:val="nil"/>
            </w:tcBorders>
            <w:shd w:val="clear" w:color="auto" w:fill="auto"/>
            <w:noWrap/>
            <w:vAlign w:val="center"/>
            <w:hideMark/>
          </w:tcPr>
          <w:p w14:paraId="2D5DF6DE"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565.02±164.44</w:t>
            </w:r>
          </w:p>
        </w:tc>
        <w:tc>
          <w:tcPr>
            <w:tcW w:w="261" w:type="pct"/>
            <w:tcBorders>
              <w:top w:val="nil"/>
              <w:left w:val="nil"/>
              <w:bottom w:val="nil"/>
              <w:right w:val="nil"/>
            </w:tcBorders>
            <w:shd w:val="clear" w:color="auto" w:fill="auto"/>
            <w:noWrap/>
            <w:vAlign w:val="center"/>
            <w:hideMark/>
          </w:tcPr>
          <w:p w14:paraId="08D4626B"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575.55</w:t>
            </w:r>
          </w:p>
        </w:tc>
        <w:tc>
          <w:tcPr>
            <w:tcW w:w="493" w:type="pct"/>
            <w:tcBorders>
              <w:top w:val="nil"/>
              <w:left w:val="nil"/>
              <w:bottom w:val="nil"/>
              <w:right w:val="nil"/>
            </w:tcBorders>
            <w:shd w:val="clear" w:color="auto" w:fill="auto"/>
            <w:noWrap/>
            <w:vAlign w:val="center"/>
            <w:hideMark/>
          </w:tcPr>
          <w:p w14:paraId="56D05D17"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478.9–664.55</w:t>
            </w:r>
          </w:p>
        </w:tc>
        <w:tc>
          <w:tcPr>
            <w:tcW w:w="211" w:type="pct"/>
            <w:tcBorders>
              <w:top w:val="nil"/>
              <w:left w:val="nil"/>
              <w:bottom w:val="nil"/>
              <w:right w:val="nil"/>
            </w:tcBorders>
            <w:shd w:val="clear" w:color="auto" w:fill="auto"/>
            <w:noWrap/>
            <w:vAlign w:val="center"/>
            <w:hideMark/>
          </w:tcPr>
          <w:p w14:paraId="12901A5E"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28</w:t>
            </w:r>
          </w:p>
        </w:tc>
        <w:tc>
          <w:tcPr>
            <w:tcW w:w="497" w:type="pct"/>
            <w:tcBorders>
              <w:top w:val="nil"/>
              <w:left w:val="nil"/>
              <w:bottom w:val="nil"/>
              <w:right w:val="nil"/>
            </w:tcBorders>
            <w:shd w:val="clear" w:color="auto" w:fill="auto"/>
            <w:noWrap/>
            <w:vAlign w:val="center"/>
            <w:hideMark/>
          </w:tcPr>
          <w:p w14:paraId="3D5047EA"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75.45±79.73</w:t>
            </w:r>
          </w:p>
        </w:tc>
        <w:tc>
          <w:tcPr>
            <w:tcW w:w="261" w:type="pct"/>
            <w:tcBorders>
              <w:top w:val="nil"/>
              <w:left w:val="nil"/>
              <w:bottom w:val="nil"/>
              <w:right w:val="nil"/>
            </w:tcBorders>
            <w:shd w:val="clear" w:color="auto" w:fill="auto"/>
            <w:noWrap/>
            <w:vAlign w:val="center"/>
            <w:hideMark/>
          </w:tcPr>
          <w:p w14:paraId="4BE3A596"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59.39</w:t>
            </w:r>
          </w:p>
        </w:tc>
        <w:tc>
          <w:tcPr>
            <w:tcW w:w="493" w:type="pct"/>
            <w:tcBorders>
              <w:top w:val="nil"/>
              <w:left w:val="nil"/>
              <w:bottom w:val="nil"/>
              <w:right w:val="nil"/>
            </w:tcBorders>
            <w:shd w:val="clear" w:color="auto" w:fill="auto"/>
            <w:noWrap/>
            <w:vAlign w:val="center"/>
            <w:hideMark/>
          </w:tcPr>
          <w:p w14:paraId="77545391"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36.13–78.59</w:t>
            </w:r>
          </w:p>
        </w:tc>
      </w:tr>
      <w:tr w:rsidR="00CE4FEE" w:rsidRPr="00891BD0" w14:paraId="63596E30" w14:textId="77777777" w:rsidTr="00584215">
        <w:trPr>
          <w:trHeight w:val="290"/>
        </w:trPr>
        <w:tc>
          <w:tcPr>
            <w:tcW w:w="589" w:type="pct"/>
            <w:tcBorders>
              <w:top w:val="nil"/>
              <w:left w:val="nil"/>
              <w:bottom w:val="nil"/>
              <w:right w:val="nil"/>
            </w:tcBorders>
            <w:shd w:val="clear" w:color="auto" w:fill="auto"/>
            <w:noWrap/>
            <w:vAlign w:val="center"/>
            <w:hideMark/>
          </w:tcPr>
          <w:p w14:paraId="79DC54D6" w14:textId="77777777" w:rsidR="00CE4FEE" w:rsidRPr="00891BD0" w:rsidRDefault="00CE4FEE" w:rsidP="00584215">
            <w:pPr>
              <w:jc w:val="center"/>
              <w:rPr>
                <w:rFonts w:ascii="Times New Roman" w:eastAsia="PMingLiU" w:hAnsi="Times New Roman" w:cs="Times New Roman"/>
              </w:rPr>
            </w:pPr>
            <w:proofErr w:type="spellStart"/>
            <w:r w:rsidRPr="00891BD0">
              <w:rPr>
                <w:rFonts w:ascii="Times New Roman" w:eastAsia="PMingLiU" w:hAnsi="Times New Roman" w:cs="Times New Roman"/>
              </w:rPr>
              <w:t>FreeTT</w:t>
            </w:r>
            <w:proofErr w:type="spellEnd"/>
          </w:p>
        </w:tc>
        <w:tc>
          <w:tcPr>
            <w:tcW w:w="236" w:type="pct"/>
            <w:tcBorders>
              <w:top w:val="nil"/>
              <w:left w:val="nil"/>
              <w:bottom w:val="nil"/>
              <w:right w:val="nil"/>
            </w:tcBorders>
            <w:shd w:val="clear" w:color="auto" w:fill="auto"/>
            <w:noWrap/>
            <w:vAlign w:val="center"/>
            <w:hideMark/>
          </w:tcPr>
          <w:p w14:paraId="14AF84DD"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58</w:t>
            </w:r>
          </w:p>
        </w:tc>
        <w:tc>
          <w:tcPr>
            <w:tcW w:w="497" w:type="pct"/>
            <w:tcBorders>
              <w:top w:val="nil"/>
              <w:left w:val="nil"/>
              <w:bottom w:val="nil"/>
              <w:right w:val="nil"/>
            </w:tcBorders>
            <w:shd w:val="clear" w:color="auto" w:fill="auto"/>
            <w:noWrap/>
            <w:vAlign w:val="center"/>
            <w:hideMark/>
          </w:tcPr>
          <w:p w14:paraId="2C88D426"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7.22±6.25</w:t>
            </w:r>
          </w:p>
        </w:tc>
        <w:tc>
          <w:tcPr>
            <w:tcW w:w="261" w:type="pct"/>
            <w:tcBorders>
              <w:top w:val="nil"/>
              <w:left w:val="nil"/>
              <w:bottom w:val="nil"/>
              <w:right w:val="nil"/>
            </w:tcBorders>
            <w:shd w:val="clear" w:color="auto" w:fill="auto"/>
            <w:noWrap/>
            <w:vAlign w:val="center"/>
            <w:hideMark/>
          </w:tcPr>
          <w:p w14:paraId="183F82AF"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5.2</w:t>
            </w:r>
          </w:p>
        </w:tc>
        <w:tc>
          <w:tcPr>
            <w:tcW w:w="493" w:type="pct"/>
            <w:tcBorders>
              <w:top w:val="nil"/>
              <w:left w:val="nil"/>
              <w:bottom w:val="nil"/>
              <w:right w:val="nil"/>
            </w:tcBorders>
            <w:shd w:val="clear" w:color="auto" w:fill="auto"/>
            <w:noWrap/>
            <w:vAlign w:val="center"/>
            <w:hideMark/>
          </w:tcPr>
          <w:p w14:paraId="578534FC"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1.54–12.54</w:t>
            </w:r>
          </w:p>
        </w:tc>
        <w:tc>
          <w:tcPr>
            <w:tcW w:w="211" w:type="pct"/>
            <w:tcBorders>
              <w:top w:val="nil"/>
              <w:left w:val="nil"/>
              <w:bottom w:val="nil"/>
              <w:right w:val="nil"/>
            </w:tcBorders>
            <w:shd w:val="clear" w:color="auto" w:fill="auto"/>
            <w:noWrap/>
            <w:vAlign w:val="center"/>
            <w:hideMark/>
          </w:tcPr>
          <w:p w14:paraId="2C4E9757"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30</w:t>
            </w:r>
          </w:p>
        </w:tc>
        <w:tc>
          <w:tcPr>
            <w:tcW w:w="497" w:type="pct"/>
            <w:tcBorders>
              <w:top w:val="nil"/>
              <w:left w:val="nil"/>
              <w:bottom w:val="nil"/>
              <w:right w:val="nil"/>
            </w:tcBorders>
            <w:shd w:val="clear" w:color="auto" w:fill="auto"/>
            <w:noWrap/>
            <w:vAlign w:val="center"/>
            <w:hideMark/>
          </w:tcPr>
          <w:p w14:paraId="5E10BEBE"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12.22±4.55</w:t>
            </w:r>
          </w:p>
        </w:tc>
        <w:tc>
          <w:tcPr>
            <w:tcW w:w="261" w:type="pct"/>
            <w:tcBorders>
              <w:top w:val="nil"/>
              <w:left w:val="nil"/>
              <w:bottom w:val="nil"/>
              <w:right w:val="nil"/>
            </w:tcBorders>
            <w:shd w:val="clear" w:color="auto" w:fill="auto"/>
            <w:noWrap/>
            <w:vAlign w:val="center"/>
            <w:hideMark/>
          </w:tcPr>
          <w:p w14:paraId="43726C92"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12.49</w:t>
            </w:r>
          </w:p>
        </w:tc>
        <w:tc>
          <w:tcPr>
            <w:tcW w:w="493" w:type="pct"/>
            <w:tcBorders>
              <w:top w:val="nil"/>
              <w:left w:val="nil"/>
              <w:bottom w:val="nil"/>
              <w:right w:val="nil"/>
            </w:tcBorders>
            <w:shd w:val="clear" w:color="auto" w:fill="auto"/>
            <w:noWrap/>
            <w:vAlign w:val="center"/>
            <w:hideMark/>
          </w:tcPr>
          <w:p w14:paraId="17BBE5F2"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8.76–16.14</w:t>
            </w:r>
          </w:p>
        </w:tc>
        <w:tc>
          <w:tcPr>
            <w:tcW w:w="211" w:type="pct"/>
            <w:tcBorders>
              <w:top w:val="nil"/>
              <w:left w:val="nil"/>
              <w:bottom w:val="nil"/>
              <w:right w:val="nil"/>
            </w:tcBorders>
            <w:shd w:val="clear" w:color="auto" w:fill="auto"/>
            <w:noWrap/>
            <w:vAlign w:val="center"/>
            <w:hideMark/>
          </w:tcPr>
          <w:p w14:paraId="1E7144A4"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28</w:t>
            </w:r>
          </w:p>
        </w:tc>
        <w:tc>
          <w:tcPr>
            <w:tcW w:w="497" w:type="pct"/>
            <w:tcBorders>
              <w:top w:val="nil"/>
              <w:left w:val="nil"/>
              <w:bottom w:val="nil"/>
              <w:right w:val="nil"/>
            </w:tcBorders>
            <w:shd w:val="clear" w:color="auto" w:fill="auto"/>
            <w:noWrap/>
            <w:vAlign w:val="center"/>
            <w:hideMark/>
          </w:tcPr>
          <w:p w14:paraId="7A63053E"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1.86±1.59</w:t>
            </w:r>
          </w:p>
        </w:tc>
        <w:tc>
          <w:tcPr>
            <w:tcW w:w="261" w:type="pct"/>
            <w:tcBorders>
              <w:top w:val="nil"/>
              <w:left w:val="nil"/>
              <w:bottom w:val="nil"/>
              <w:right w:val="nil"/>
            </w:tcBorders>
            <w:shd w:val="clear" w:color="auto" w:fill="auto"/>
            <w:noWrap/>
            <w:vAlign w:val="center"/>
            <w:hideMark/>
          </w:tcPr>
          <w:p w14:paraId="43CD082B"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1.52</w:t>
            </w:r>
          </w:p>
        </w:tc>
        <w:tc>
          <w:tcPr>
            <w:tcW w:w="493" w:type="pct"/>
            <w:tcBorders>
              <w:top w:val="nil"/>
              <w:left w:val="nil"/>
              <w:bottom w:val="nil"/>
              <w:right w:val="nil"/>
            </w:tcBorders>
            <w:shd w:val="clear" w:color="auto" w:fill="auto"/>
            <w:noWrap/>
            <w:vAlign w:val="center"/>
            <w:hideMark/>
          </w:tcPr>
          <w:p w14:paraId="2BBF4226"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1.16–2</w:t>
            </w:r>
          </w:p>
        </w:tc>
      </w:tr>
      <w:tr w:rsidR="00CE4FEE" w:rsidRPr="00891BD0" w14:paraId="516EB536" w14:textId="77777777" w:rsidTr="00FB1755">
        <w:trPr>
          <w:trHeight w:val="290"/>
        </w:trPr>
        <w:tc>
          <w:tcPr>
            <w:tcW w:w="589" w:type="pct"/>
            <w:tcBorders>
              <w:top w:val="nil"/>
              <w:left w:val="nil"/>
              <w:right w:val="nil"/>
            </w:tcBorders>
            <w:shd w:val="clear" w:color="auto" w:fill="auto"/>
            <w:noWrap/>
            <w:vAlign w:val="center"/>
            <w:hideMark/>
          </w:tcPr>
          <w:p w14:paraId="78E52517"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PG</w:t>
            </w:r>
          </w:p>
        </w:tc>
        <w:tc>
          <w:tcPr>
            <w:tcW w:w="236" w:type="pct"/>
            <w:tcBorders>
              <w:top w:val="nil"/>
              <w:left w:val="nil"/>
              <w:right w:val="nil"/>
            </w:tcBorders>
            <w:shd w:val="clear" w:color="auto" w:fill="auto"/>
            <w:noWrap/>
            <w:vAlign w:val="center"/>
            <w:hideMark/>
          </w:tcPr>
          <w:p w14:paraId="09CCD4A7"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58</w:t>
            </w:r>
          </w:p>
        </w:tc>
        <w:tc>
          <w:tcPr>
            <w:tcW w:w="497" w:type="pct"/>
            <w:tcBorders>
              <w:top w:val="nil"/>
              <w:left w:val="nil"/>
              <w:right w:val="nil"/>
            </w:tcBorders>
            <w:shd w:val="clear" w:color="auto" w:fill="auto"/>
            <w:noWrap/>
            <w:vAlign w:val="center"/>
            <w:hideMark/>
          </w:tcPr>
          <w:p w14:paraId="1206B05C"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1.1±2.35</w:t>
            </w:r>
          </w:p>
        </w:tc>
        <w:tc>
          <w:tcPr>
            <w:tcW w:w="261" w:type="pct"/>
            <w:tcBorders>
              <w:top w:val="nil"/>
              <w:left w:val="nil"/>
              <w:right w:val="nil"/>
            </w:tcBorders>
            <w:shd w:val="clear" w:color="auto" w:fill="auto"/>
            <w:noWrap/>
            <w:vAlign w:val="center"/>
            <w:hideMark/>
          </w:tcPr>
          <w:p w14:paraId="25A87AE9"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0.43</w:t>
            </w:r>
          </w:p>
        </w:tc>
        <w:tc>
          <w:tcPr>
            <w:tcW w:w="493" w:type="pct"/>
            <w:tcBorders>
              <w:top w:val="nil"/>
              <w:left w:val="nil"/>
              <w:right w:val="nil"/>
            </w:tcBorders>
            <w:shd w:val="clear" w:color="auto" w:fill="auto"/>
            <w:noWrap/>
            <w:vAlign w:val="center"/>
            <w:hideMark/>
          </w:tcPr>
          <w:p w14:paraId="4B800D0B"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0.3–0.68</w:t>
            </w:r>
          </w:p>
        </w:tc>
        <w:tc>
          <w:tcPr>
            <w:tcW w:w="211" w:type="pct"/>
            <w:tcBorders>
              <w:top w:val="nil"/>
              <w:left w:val="nil"/>
              <w:right w:val="nil"/>
            </w:tcBorders>
            <w:shd w:val="clear" w:color="auto" w:fill="auto"/>
            <w:noWrap/>
            <w:vAlign w:val="center"/>
            <w:hideMark/>
          </w:tcPr>
          <w:p w14:paraId="0A813504"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30</w:t>
            </w:r>
          </w:p>
        </w:tc>
        <w:tc>
          <w:tcPr>
            <w:tcW w:w="497" w:type="pct"/>
            <w:tcBorders>
              <w:top w:val="nil"/>
              <w:left w:val="nil"/>
              <w:right w:val="nil"/>
            </w:tcBorders>
            <w:shd w:val="clear" w:color="auto" w:fill="auto"/>
            <w:noWrap/>
            <w:vAlign w:val="center"/>
            <w:hideMark/>
          </w:tcPr>
          <w:p w14:paraId="19DBA203"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0.43±0.18</w:t>
            </w:r>
          </w:p>
        </w:tc>
        <w:tc>
          <w:tcPr>
            <w:tcW w:w="261" w:type="pct"/>
            <w:tcBorders>
              <w:top w:val="nil"/>
              <w:left w:val="nil"/>
              <w:right w:val="nil"/>
            </w:tcBorders>
            <w:shd w:val="clear" w:color="auto" w:fill="auto"/>
            <w:noWrap/>
            <w:vAlign w:val="center"/>
            <w:hideMark/>
          </w:tcPr>
          <w:p w14:paraId="19E3127A"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0.42</w:t>
            </w:r>
          </w:p>
        </w:tc>
        <w:tc>
          <w:tcPr>
            <w:tcW w:w="493" w:type="pct"/>
            <w:tcBorders>
              <w:top w:val="nil"/>
              <w:left w:val="nil"/>
              <w:right w:val="nil"/>
            </w:tcBorders>
            <w:shd w:val="clear" w:color="auto" w:fill="auto"/>
            <w:noWrap/>
            <w:vAlign w:val="center"/>
            <w:hideMark/>
          </w:tcPr>
          <w:p w14:paraId="37488D71"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0.3–0.55</w:t>
            </w:r>
          </w:p>
        </w:tc>
        <w:tc>
          <w:tcPr>
            <w:tcW w:w="211" w:type="pct"/>
            <w:tcBorders>
              <w:top w:val="nil"/>
              <w:left w:val="nil"/>
              <w:right w:val="nil"/>
            </w:tcBorders>
            <w:shd w:val="clear" w:color="auto" w:fill="auto"/>
            <w:noWrap/>
            <w:vAlign w:val="center"/>
            <w:hideMark/>
          </w:tcPr>
          <w:p w14:paraId="7566E796"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28</w:t>
            </w:r>
          </w:p>
        </w:tc>
        <w:tc>
          <w:tcPr>
            <w:tcW w:w="497" w:type="pct"/>
            <w:tcBorders>
              <w:top w:val="nil"/>
              <w:left w:val="nil"/>
              <w:right w:val="nil"/>
            </w:tcBorders>
            <w:shd w:val="clear" w:color="auto" w:fill="auto"/>
            <w:noWrap/>
            <w:vAlign w:val="center"/>
            <w:hideMark/>
          </w:tcPr>
          <w:p w14:paraId="07CF66E6"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1.82±3.25</w:t>
            </w:r>
          </w:p>
        </w:tc>
        <w:tc>
          <w:tcPr>
            <w:tcW w:w="261" w:type="pct"/>
            <w:tcBorders>
              <w:top w:val="nil"/>
              <w:left w:val="nil"/>
              <w:right w:val="nil"/>
            </w:tcBorders>
            <w:shd w:val="clear" w:color="auto" w:fill="auto"/>
            <w:noWrap/>
            <w:vAlign w:val="center"/>
            <w:hideMark/>
          </w:tcPr>
          <w:p w14:paraId="3AAB2D58"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0.52</w:t>
            </w:r>
          </w:p>
        </w:tc>
        <w:tc>
          <w:tcPr>
            <w:tcW w:w="493" w:type="pct"/>
            <w:tcBorders>
              <w:top w:val="nil"/>
              <w:left w:val="nil"/>
              <w:right w:val="nil"/>
            </w:tcBorders>
            <w:shd w:val="clear" w:color="auto" w:fill="auto"/>
            <w:noWrap/>
            <w:vAlign w:val="center"/>
            <w:hideMark/>
          </w:tcPr>
          <w:p w14:paraId="53F74DC1"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0.31–1.33</w:t>
            </w:r>
          </w:p>
        </w:tc>
      </w:tr>
      <w:tr w:rsidR="00CE4FEE" w:rsidRPr="00891BD0" w14:paraId="32485BF2" w14:textId="77777777" w:rsidTr="00FB1755">
        <w:trPr>
          <w:trHeight w:val="290"/>
        </w:trPr>
        <w:tc>
          <w:tcPr>
            <w:tcW w:w="589" w:type="pct"/>
            <w:tcBorders>
              <w:top w:val="nil"/>
              <w:left w:val="nil"/>
              <w:bottom w:val="single" w:sz="4" w:space="0" w:color="auto"/>
              <w:right w:val="nil"/>
            </w:tcBorders>
            <w:shd w:val="clear" w:color="auto" w:fill="auto"/>
            <w:noWrap/>
            <w:vAlign w:val="center"/>
            <w:hideMark/>
          </w:tcPr>
          <w:p w14:paraId="1F2AB921"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SHBG</w:t>
            </w:r>
          </w:p>
        </w:tc>
        <w:tc>
          <w:tcPr>
            <w:tcW w:w="236" w:type="pct"/>
            <w:tcBorders>
              <w:top w:val="nil"/>
              <w:left w:val="nil"/>
              <w:bottom w:val="single" w:sz="4" w:space="0" w:color="auto"/>
              <w:right w:val="nil"/>
            </w:tcBorders>
            <w:shd w:val="clear" w:color="auto" w:fill="auto"/>
            <w:noWrap/>
            <w:vAlign w:val="center"/>
            <w:hideMark/>
          </w:tcPr>
          <w:p w14:paraId="450CD8AA"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58</w:t>
            </w:r>
          </w:p>
        </w:tc>
        <w:tc>
          <w:tcPr>
            <w:tcW w:w="497" w:type="pct"/>
            <w:tcBorders>
              <w:top w:val="nil"/>
              <w:left w:val="nil"/>
              <w:bottom w:val="single" w:sz="4" w:space="0" w:color="auto"/>
              <w:right w:val="nil"/>
            </w:tcBorders>
            <w:shd w:val="clear" w:color="auto" w:fill="auto"/>
            <w:noWrap/>
            <w:vAlign w:val="center"/>
            <w:hideMark/>
          </w:tcPr>
          <w:p w14:paraId="18E0DC02"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31.39±21.48</w:t>
            </w:r>
          </w:p>
        </w:tc>
        <w:tc>
          <w:tcPr>
            <w:tcW w:w="261" w:type="pct"/>
            <w:tcBorders>
              <w:top w:val="nil"/>
              <w:left w:val="nil"/>
              <w:bottom w:val="single" w:sz="4" w:space="0" w:color="auto"/>
              <w:right w:val="nil"/>
            </w:tcBorders>
            <w:shd w:val="clear" w:color="auto" w:fill="auto"/>
            <w:noWrap/>
            <w:vAlign w:val="center"/>
            <w:hideMark/>
          </w:tcPr>
          <w:p w14:paraId="056501EF"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28.2</w:t>
            </w:r>
          </w:p>
        </w:tc>
        <w:tc>
          <w:tcPr>
            <w:tcW w:w="493" w:type="pct"/>
            <w:tcBorders>
              <w:top w:val="nil"/>
              <w:left w:val="nil"/>
              <w:bottom w:val="single" w:sz="4" w:space="0" w:color="auto"/>
              <w:right w:val="nil"/>
            </w:tcBorders>
            <w:shd w:val="clear" w:color="auto" w:fill="auto"/>
            <w:noWrap/>
            <w:vAlign w:val="center"/>
            <w:hideMark/>
          </w:tcPr>
          <w:p w14:paraId="0F07F310"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17.5–39.1</w:t>
            </w:r>
          </w:p>
        </w:tc>
        <w:tc>
          <w:tcPr>
            <w:tcW w:w="211" w:type="pct"/>
            <w:tcBorders>
              <w:top w:val="nil"/>
              <w:left w:val="nil"/>
              <w:bottom w:val="single" w:sz="4" w:space="0" w:color="auto"/>
              <w:right w:val="nil"/>
            </w:tcBorders>
            <w:shd w:val="clear" w:color="auto" w:fill="auto"/>
            <w:noWrap/>
            <w:vAlign w:val="center"/>
            <w:hideMark/>
          </w:tcPr>
          <w:p w14:paraId="3F0459FF"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30</w:t>
            </w:r>
          </w:p>
        </w:tc>
        <w:tc>
          <w:tcPr>
            <w:tcW w:w="497" w:type="pct"/>
            <w:tcBorders>
              <w:top w:val="nil"/>
              <w:left w:val="nil"/>
              <w:bottom w:val="single" w:sz="4" w:space="0" w:color="auto"/>
              <w:right w:val="nil"/>
            </w:tcBorders>
            <w:shd w:val="clear" w:color="auto" w:fill="auto"/>
            <w:noWrap/>
            <w:vAlign w:val="center"/>
            <w:hideMark/>
          </w:tcPr>
          <w:p w14:paraId="24FD536C"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28.57±26.22</w:t>
            </w:r>
          </w:p>
        </w:tc>
        <w:tc>
          <w:tcPr>
            <w:tcW w:w="261" w:type="pct"/>
            <w:tcBorders>
              <w:top w:val="nil"/>
              <w:left w:val="nil"/>
              <w:bottom w:val="single" w:sz="4" w:space="0" w:color="auto"/>
              <w:right w:val="nil"/>
            </w:tcBorders>
            <w:shd w:val="clear" w:color="auto" w:fill="auto"/>
            <w:noWrap/>
            <w:vAlign w:val="center"/>
            <w:hideMark/>
          </w:tcPr>
          <w:p w14:paraId="25760A29"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18.95</w:t>
            </w:r>
          </w:p>
        </w:tc>
        <w:tc>
          <w:tcPr>
            <w:tcW w:w="493" w:type="pct"/>
            <w:tcBorders>
              <w:top w:val="nil"/>
              <w:left w:val="nil"/>
              <w:bottom w:val="single" w:sz="4" w:space="0" w:color="auto"/>
              <w:right w:val="nil"/>
            </w:tcBorders>
            <w:shd w:val="clear" w:color="auto" w:fill="auto"/>
            <w:noWrap/>
            <w:vAlign w:val="center"/>
            <w:hideMark/>
          </w:tcPr>
          <w:p w14:paraId="3C709C03"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14.6–39.1</w:t>
            </w:r>
          </w:p>
        </w:tc>
        <w:tc>
          <w:tcPr>
            <w:tcW w:w="211" w:type="pct"/>
            <w:tcBorders>
              <w:top w:val="nil"/>
              <w:left w:val="nil"/>
              <w:bottom w:val="single" w:sz="4" w:space="0" w:color="auto"/>
              <w:right w:val="nil"/>
            </w:tcBorders>
            <w:shd w:val="clear" w:color="auto" w:fill="auto"/>
            <w:noWrap/>
            <w:vAlign w:val="center"/>
            <w:hideMark/>
          </w:tcPr>
          <w:p w14:paraId="471E061E"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28</w:t>
            </w:r>
          </w:p>
        </w:tc>
        <w:tc>
          <w:tcPr>
            <w:tcW w:w="497" w:type="pct"/>
            <w:tcBorders>
              <w:top w:val="nil"/>
              <w:left w:val="nil"/>
              <w:bottom w:val="single" w:sz="4" w:space="0" w:color="auto"/>
              <w:right w:val="nil"/>
            </w:tcBorders>
            <w:shd w:val="clear" w:color="auto" w:fill="auto"/>
            <w:noWrap/>
            <w:vAlign w:val="center"/>
            <w:hideMark/>
          </w:tcPr>
          <w:p w14:paraId="65DD7D5F"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34.4±14.74</w:t>
            </w:r>
          </w:p>
        </w:tc>
        <w:tc>
          <w:tcPr>
            <w:tcW w:w="261" w:type="pct"/>
            <w:tcBorders>
              <w:top w:val="nil"/>
              <w:left w:val="nil"/>
              <w:bottom w:val="single" w:sz="4" w:space="0" w:color="auto"/>
              <w:right w:val="nil"/>
            </w:tcBorders>
            <w:shd w:val="clear" w:color="auto" w:fill="auto"/>
            <w:noWrap/>
            <w:vAlign w:val="center"/>
            <w:hideMark/>
          </w:tcPr>
          <w:p w14:paraId="7D1F827F"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31.1</w:t>
            </w:r>
          </w:p>
        </w:tc>
        <w:tc>
          <w:tcPr>
            <w:tcW w:w="493" w:type="pct"/>
            <w:tcBorders>
              <w:top w:val="nil"/>
              <w:left w:val="nil"/>
              <w:bottom w:val="single" w:sz="4" w:space="0" w:color="auto"/>
              <w:right w:val="nil"/>
            </w:tcBorders>
            <w:shd w:val="clear" w:color="auto" w:fill="auto"/>
            <w:noWrap/>
            <w:vAlign w:val="center"/>
            <w:hideMark/>
          </w:tcPr>
          <w:p w14:paraId="3CDE2BF0" w14:textId="77777777" w:rsidR="00CE4FEE" w:rsidRPr="00891BD0" w:rsidRDefault="00CE4FEE" w:rsidP="00584215">
            <w:pPr>
              <w:jc w:val="center"/>
              <w:rPr>
                <w:rFonts w:ascii="Times New Roman" w:eastAsia="PMingLiU" w:hAnsi="Times New Roman" w:cs="Times New Roman"/>
              </w:rPr>
            </w:pPr>
            <w:r w:rsidRPr="00891BD0">
              <w:rPr>
                <w:rFonts w:ascii="Times New Roman" w:eastAsia="PMingLiU" w:hAnsi="Times New Roman" w:cs="Times New Roman"/>
              </w:rPr>
              <w:t>22.6–40.05</w:t>
            </w:r>
          </w:p>
        </w:tc>
      </w:tr>
    </w:tbl>
    <w:p w14:paraId="5899620E" w14:textId="73AC6655" w:rsidR="00CE4FEE" w:rsidRDefault="00E00415" w:rsidP="00CE4FEE">
      <w:pPr>
        <w:rPr>
          <w:rFonts w:ascii="Times New Roman" w:hAnsi="Times New Roman" w:cs="Times New Roman"/>
        </w:rPr>
      </w:pPr>
      <w:r w:rsidRPr="00E00415">
        <w:rPr>
          <w:rFonts w:ascii="Times New Roman" w:hAnsi="Times New Roman" w:cs="Times New Roman"/>
        </w:rPr>
        <w:t>*IQR</w:t>
      </w:r>
      <w:r>
        <w:rPr>
          <w:rFonts w:ascii="Times New Roman" w:hAnsi="Times New Roman" w:cs="Times New Roman"/>
        </w:rPr>
        <w:t>=</w:t>
      </w:r>
      <w:r w:rsidRPr="00E00415">
        <w:rPr>
          <w:rFonts w:ascii="Times New Roman" w:hAnsi="Times New Roman" w:cs="Times New Roman"/>
        </w:rPr>
        <w:t>interquartile range</w:t>
      </w:r>
    </w:p>
    <w:p w14:paraId="4D80771B" w14:textId="77777777" w:rsidR="00846784" w:rsidRDefault="00846784" w:rsidP="00CE4FEE">
      <w:pPr>
        <w:kinsoku w:val="0"/>
        <w:overflowPunct w:val="0"/>
        <w:autoSpaceDE w:val="0"/>
        <w:autoSpaceDN w:val="0"/>
        <w:adjustRightInd w:val="0"/>
        <w:snapToGrid w:val="0"/>
        <w:rPr>
          <w:rFonts w:ascii="Times New Roman" w:hAnsi="Times New Roman" w:cs="Times New Roman"/>
          <w:b/>
          <w:noProof/>
          <w:szCs w:val="24"/>
        </w:rPr>
      </w:pPr>
    </w:p>
    <w:p w14:paraId="546616FB" w14:textId="77777777" w:rsidR="00846784" w:rsidRDefault="00846784" w:rsidP="00CE4FEE">
      <w:pPr>
        <w:kinsoku w:val="0"/>
        <w:overflowPunct w:val="0"/>
        <w:autoSpaceDE w:val="0"/>
        <w:autoSpaceDN w:val="0"/>
        <w:adjustRightInd w:val="0"/>
        <w:snapToGrid w:val="0"/>
        <w:rPr>
          <w:rFonts w:ascii="Times New Roman" w:hAnsi="Times New Roman" w:cs="Times New Roman"/>
          <w:b/>
          <w:noProof/>
          <w:szCs w:val="24"/>
        </w:rPr>
      </w:pPr>
    </w:p>
    <w:p w14:paraId="1721741D" w14:textId="77777777" w:rsidR="000B3824" w:rsidRDefault="000B3824" w:rsidP="00CE4FEE">
      <w:pPr>
        <w:kinsoku w:val="0"/>
        <w:overflowPunct w:val="0"/>
        <w:autoSpaceDE w:val="0"/>
        <w:autoSpaceDN w:val="0"/>
        <w:adjustRightInd w:val="0"/>
        <w:snapToGrid w:val="0"/>
        <w:rPr>
          <w:rFonts w:ascii="Times New Roman" w:hAnsi="Times New Roman" w:cs="Times New Roman"/>
          <w:b/>
          <w:noProof/>
          <w:szCs w:val="24"/>
        </w:rPr>
      </w:pPr>
    </w:p>
    <w:p w14:paraId="607DF1F1" w14:textId="77777777" w:rsidR="00846784" w:rsidRDefault="00846784">
      <w:pPr>
        <w:rPr>
          <w:rFonts w:ascii="Times New Roman" w:hAnsi="Times New Roman" w:cs="Times New Roman"/>
          <w:b/>
          <w:noProof/>
          <w:sz w:val="24"/>
          <w:szCs w:val="24"/>
        </w:rPr>
      </w:pPr>
      <w:r>
        <w:rPr>
          <w:rFonts w:ascii="Times New Roman" w:hAnsi="Times New Roman" w:cs="Times New Roman"/>
          <w:b/>
          <w:noProof/>
          <w:sz w:val="24"/>
          <w:szCs w:val="24"/>
        </w:rPr>
        <w:br w:type="page"/>
      </w:r>
    </w:p>
    <w:p w14:paraId="4F3ECC67" w14:textId="77777777" w:rsidR="00846784" w:rsidRDefault="00846784" w:rsidP="00CE4FEE">
      <w:pPr>
        <w:kinsoku w:val="0"/>
        <w:overflowPunct w:val="0"/>
        <w:autoSpaceDE w:val="0"/>
        <w:autoSpaceDN w:val="0"/>
        <w:adjustRightInd w:val="0"/>
        <w:snapToGrid w:val="0"/>
        <w:rPr>
          <w:rFonts w:ascii="Times New Roman" w:hAnsi="Times New Roman" w:cs="Times New Roman"/>
          <w:b/>
          <w:noProof/>
          <w:sz w:val="24"/>
          <w:szCs w:val="24"/>
        </w:rPr>
        <w:sectPr w:rsidR="00846784" w:rsidSect="00846784">
          <w:pgSz w:w="16838" w:h="11906" w:orient="landscape"/>
          <w:pgMar w:top="1797" w:right="1440" w:bottom="1797" w:left="1440" w:header="851" w:footer="992" w:gutter="0"/>
          <w:cols w:space="425"/>
          <w:docGrid w:type="linesAndChars" w:linePitch="360"/>
        </w:sectPr>
      </w:pPr>
    </w:p>
    <w:p w14:paraId="58A33311" w14:textId="108C8B2F" w:rsidR="00CE4FEE" w:rsidRDefault="00CE4FEE" w:rsidP="00CE4FEE">
      <w:pPr>
        <w:kinsoku w:val="0"/>
        <w:overflowPunct w:val="0"/>
        <w:autoSpaceDE w:val="0"/>
        <w:autoSpaceDN w:val="0"/>
        <w:adjustRightInd w:val="0"/>
        <w:snapToGrid w:val="0"/>
        <w:rPr>
          <w:rFonts w:ascii="Times New Roman" w:hAnsi="Times New Roman" w:cs="Times New Roman"/>
          <w:b/>
          <w:noProof/>
          <w:sz w:val="24"/>
          <w:szCs w:val="24"/>
        </w:rPr>
      </w:pPr>
      <w:r w:rsidRPr="00846784">
        <w:rPr>
          <w:rFonts w:ascii="Times New Roman" w:hAnsi="Times New Roman" w:cs="Times New Roman" w:hint="eastAsia"/>
          <w:b/>
          <w:noProof/>
          <w:sz w:val="24"/>
          <w:szCs w:val="24"/>
        </w:rPr>
        <w:lastRenderedPageBreak/>
        <w:t xml:space="preserve">Table </w:t>
      </w:r>
      <w:r w:rsidR="00FB1755" w:rsidRPr="00846784">
        <w:rPr>
          <w:rFonts w:ascii="Times New Roman" w:hAnsi="Times New Roman" w:cs="Times New Roman"/>
          <w:b/>
          <w:noProof/>
          <w:sz w:val="24"/>
          <w:szCs w:val="24"/>
        </w:rPr>
        <w:t>3</w:t>
      </w:r>
      <w:r w:rsidRPr="00846784">
        <w:rPr>
          <w:rFonts w:ascii="Times New Roman" w:hAnsi="Times New Roman" w:cs="Times New Roman" w:hint="eastAsia"/>
          <w:b/>
          <w:noProof/>
          <w:sz w:val="24"/>
          <w:szCs w:val="24"/>
        </w:rPr>
        <w:t xml:space="preserve">. </w:t>
      </w:r>
      <w:r w:rsidR="00B96F51">
        <w:rPr>
          <w:rFonts w:ascii="Times New Roman" w:hAnsi="Times New Roman" w:cs="Times New Roman"/>
          <w:b/>
          <w:noProof/>
          <w:sz w:val="24"/>
          <w:szCs w:val="24"/>
        </w:rPr>
        <w:t>Significant c</w:t>
      </w:r>
      <w:r w:rsidRPr="00846784">
        <w:rPr>
          <w:rFonts w:ascii="Times New Roman" w:hAnsi="Times New Roman" w:cs="Times New Roman"/>
          <w:b/>
          <w:noProof/>
          <w:sz w:val="24"/>
          <w:szCs w:val="24"/>
        </w:rPr>
        <w:t>orrelation between cortical</w:t>
      </w:r>
      <w:r w:rsidRPr="00846784">
        <w:rPr>
          <w:rFonts w:ascii="Times New Roman" w:hAnsi="Times New Roman" w:cs="Times New Roman" w:hint="eastAsia"/>
          <w:b/>
          <w:noProof/>
          <w:sz w:val="24"/>
          <w:szCs w:val="24"/>
        </w:rPr>
        <w:t xml:space="preserve"> </w:t>
      </w:r>
      <w:r w:rsidR="00FB1755" w:rsidRPr="00846784">
        <w:rPr>
          <w:rFonts w:ascii="Times New Roman" w:hAnsi="Times New Roman" w:cs="Times New Roman"/>
          <w:b/>
          <w:noProof/>
          <w:sz w:val="24"/>
          <w:szCs w:val="24"/>
        </w:rPr>
        <w:t>thickness</w:t>
      </w:r>
      <w:r w:rsidR="00846784" w:rsidRPr="00846784">
        <w:rPr>
          <w:rFonts w:ascii="Times New Roman" w:hAnsi="Times New Roman" w:cs="Times New Roman"/>
          <w:b/>
          <w:noProof/>
          <w:sz w:val="24"/>
          <w:szCs w:val="24"/>
        </w:rPr>
        <w:t xml:space="preserve"> of</w:t>
      </w:r>
      <w:r w:rsidR="00FB1755" w:rsidRPr="00846784">
        <w:rPr>
          <w:rFonts w:ascii="Times New Roman" w:hAnsi="Times New Roman" w:cs="Times New Roman"/>
          <w:b/>
          <w:noProof/>
          <w:sz w:val="24"/>
          <w:szCs w:val="24"/>
        </w:rPr>
        <w:t xml:space="preserve"> specific brain </w:t>
      </w:r>
      <w:r w:rsidRPr="00846784">
        <w:rPr>
          <w:rFonts w:ascii="Times New Roman" w:hAnsi="Times New Roman" w:cs="Times New Roman" w:hint="eastAsia"/>
          <w:b/>
          <w:noProof/>
          <w:sz w:val="24"/>
          <w:szCs w:val="24"/>
        </w:rPr>
        <w:t xml:space="preserve">regions </w:t>
      </w:r>
      <w:r w:rsidRPr="00846784">
        <w:rPr>
          <w:rFonts w:ascii="Times New Roman" w:hAnsi="Times New Roman" w:cs="Times New Roman"/>
          <w:b/>
          <w:noProof/>
          <w:sz w:val="24"/>
          <w:szCs w:val="24"/>
        </w:rPr>
        <w:t>and EDC measurements</w:t>
      </w:r>
      <w:r w:rsidR="00FA5416">
        <w:rPr>
          <w:rFonts w:ascii="Times New Roman" w:hAnsi="Times New Roman" w:cs="Times New Roman"/>
          <w:b/>
          <w:noProof/>
          <w:sz w:val="24"/>
          <w:szCs w:val="24"/>
        </w:rPr>
        <w:t xml:space="preserve"> for</w:t>
      </w:r>
      <w:r w:rsidR="003101E5" w:rsidRPr="00846784">
        <w:rPr>
          <w:rFonts w:ascii="Times New Roman" w:hAnsi="Times New Roman" w:cs="Times New Roman"/>
          <w:b/>
          <w:noProof/>
          <w:sz w:val="24"/>
          <w:szCs w:val="24"/>
        </w:rPr>
        <w:t xml:space="preserve"> </w:t>
      </w:r>
      <w:r w:rsidR="000E2D42">
        <w:rPr>
          <w:rFonts w:ascii="Times New Roman" w:hAnsi="Times New Roman" w:cs="Times New Roman"/>
          <w:b/>
          <w:noProof/>
          <w:sz w:val="24"/>
          <w:szCs w:val="24"/>
        </w:rPr>
        <w:t xml:space="preserve">teenagers’ </w:t>
      </w:r>
      <w:r w:rsidR="00846784">
        <w:rPr>
          <w:rFonts w:ascii="Times New Roman" w:hAnsi="Times New Roman" w:cs="Times New Roman" w:hint="eastAsia"/>
          <w:b/>
          <w:noProof/>
          <w:sz w:val="24"/>
          <w:szCs w:val="24"/>
        </w:rPr>
        <w:t>m</w:t>
      </w:r>
      <w:r w:rsidR="00846784">
        <w:rPr>
          <w:rFonts w:ascii="Times New Roman" w:hAnsi="Times New Roman" w:cs="Times New Roman"/>
          <w:b/>
          <w:noProof/>
          <w:sz w:val="24"/>
          <w:szCs w:val="24"/>
        </w:rPr>
        <w:t>other</w:t>
      </w:r>
      <w:r w:rsidR="001E7F61">
        <w:rPr>
          <w:rFonts w:ascii="Times New Roman" w:hAnsi="Times New Roman" w:cs="Times New Roman"/>
          <w:b/>
          <w:noProof/>
          <w:sz w:val="24"/>
          <w:szCs w:val="24"/>
        </w:rPr>
        <w:t>s</w:t>
      </w:r>
    </w:p>
    <w:p w14:paraId="348259A8" w14:textId="77777777" w:rsidR="00A54AAD" w:rsidRDefault="00A54AAD" w:rsidP="00CE4FEE">
      <w:pPr>
        <w:kinsoku w:val="0"/>
        <w:overflowPunct w:val="0"/>
        <w:autoSpaceDE w:val="0"/>
        <w:autoSpaceDN w:val="0"/>
        <w:adjustRightInd w:val="0"/>
        <w:snapToGrid w:val="0"/>
        <w:rPr>
          <w:rFonts w:ascii="Times New Roman" w:hAnsi="Times New Roman" w:cs="Times New Roman"/>
          <w:b/>
          <w:noProof/>
          <w:sz w:val="24"/>
          <w:szCs w:val="24"/>
        </w:rPr>
      </w:pPr>
    </w:p>
    <w:p w14:paraId="07B664CA" w14:textId="77777777" w:rsidR="00A54AAD" w:rsidRPr="00846784" w:rsidRDefault="00A54AAD" w:rsidP="00CE4FEE">
      <w:pPr>
        <w:kinsoku w:val="0"/>
        <w:overflowPunct w:val="0"/>
        <w:autoSpaceDE w:val="0"/>
        <w:autoSpaceDN w:val="0"/>
        <w:adjustRightInd w:val="0"/>
        <w:snapToGrid w:val="0"/>
        <w:rPr>
          <w:rFonts w:ascii="Times New Roman" w:hAnsi="Times New Roman" w:cs="Times New Roman"/>
          <w:b/>
          <w:noProof/>
          <w:sz w:val="24"/>
          <w:szCs w:val="24"/>
        </w:rPr>
      </w:pPr>
    </w:p>
    <w:tbl>
      <w:tblPr>
        <w:tblW w:w="5000" w:type="pct"/>
        <w:tblCellMar>
          <w:left w:w="28" w:type="dxa"/>
          <w:right w:w="28" w:type="dxa"/>
        </w:tblCellMar>
        <w:tblLook w:val="04A0" w:firstRow="1" w:lastRow="0" w:firstColumn="1" w:lastColumn="0" w:noHBand="0" w:noVBand="1"/>
      </w:tblPr>
      <w:tblGrid>
        <w:gridCol w:w="1650"/>
        <w:gridCol w:w="12"/>
        <w:gridCol w:w="4091"/>
        <w:gridCol w:w="42"/>
        <w:gridCol w:w="1376"/>
        <w:gridCol w:w="53"/>
        <w:gridCol w:w="1026"/>
        <w:gridCol w:w="62"/>
      </w:tblGrid>
      <w:tr w:rsidR="00A54AAD" w:rsidRPr="00891BD0" w14:paraId="72AC1FE3" w14:textId="77777777" w:rsidTr="00A54AAD">
        <w:trPr>
          <w:trHeight w:val="290"/>
        </w:trPr>
        <w:tc>
          <w:tcPr>
            <w:tcW w:w="1000" w:type="pct"/>
            <w:gridSpan w:val="2"/>
            <w:tcBorders>
              <w:top w:val="single" w:sz="4" w:space="0" w:color="auto"/>
              <w:left w:val="nil"/>
              <w:bottom w:val="single" w:sz="4" w:space="0" w:color="auto"/>
              <w:right w:val="nil"/>
            </w:tcBorders>
            <w:shd w:val="clear" w:color="auto" w:fill="auto"/>
            <w:noWrap/>
            <w:vAlign w:val="center"/>
            <w:hideMark/>
          </w:tcPr>
          <w:p w14:paraId="50314CEE" w14:textId="77777777" w:rsidR="00A54AAD" w:rsidRPr="00A54AAD" w:rsidRDefault="00A54AAD" w:rsidP="00776067">
            <w:pPr>
              <w:jc w:val="center"/>
              <w:rPr>
                <w:rFonts w:ascii="Times New Roman" w:eastAsia="PMingLiU" w:hAnsi="Times New Roman" w:cs="Times New Roman"/>
                <w:b/>
              </w:rPr>
            </w:pPr>
            <w:r w:rsidRPr="00A54AAD">
              <w:rPr>
                <w:rFonts w:ascii="Times New Roman" w:eastAsia="PMingLiU" w:hAnsi="Times New Roman" w:cs="Times New Roman"/>
                <w:b/>
              </w:rPr>
              <w:t>EDCs</w:t>
            </w:r>
          </w:p>
        </w:tc>
        <w:tc>
          <w:tcPr>
            <w:tcW w:w="2486" w:type="pct"/>
            <w:gridSpan w:val="2"/>
            <w:tcBorders>
              <w:top w:val="single" w:sz="4" w:space="0" w:color="auto"/>
              <w:left w:val="nil"/>
              <w:bottom w:val="single" w:sz="4" w:space="0" w:color="auto"/>
              <w:right w:val="nil"/>
            </w:tcBorders>
            <w:shd w:val="clear" w:color="auto" w:fill="auto"/>
            <w:noWrap/>
            <w:vAlign w:val="center"/>
            <w:hideMark/>
          </w:tcPr>
          <w:p w14:paraId="0E61301D" w14:textId="77777777" w:rsidR="00A54AAD" w:rsidRPr="00A54AAD" w:rsidRDefault="00A54AAD" w:rsidP="00776067">
            <w:pPr>
              <w:jc w:val="center"/>
              <w:rPr>
                <w:rFonts w:ascii="Times New Roman" w:eastAsia="PMingLiU" w:hAnsi="Times New Roman" w:cs="Times New Roman"/>
                <w:b/>
              </w:rPr>
            </w:pPr>
            <w:r w:rsidRPr="00A54AAD">
              <w:rPr>
                <w:rFonts w:ascii="Times New Roman" w:eastAsia="PMingLiU" w:hAnsi="Times New Roman" w:cs="Times New Roman"/>
                <w:b/>
              </w:rPr>
              <w:t>Region</w:t>
            </w:r>
          </w:p>
        </w:tc>
        <w:tc>
          <w:tcPr>
            <w:tcW w:w="860" w:type="pct"/>
            <w:gridSpan w:val="2"/>
            <w:tcBorders>
              <w:top w:val="single" w:sz="4" w:space="0" w:color="auto"/>
              <w:left w:val="nil"/>
              <w:bottom w:val="single" w:sz="4" w:space="0" w:color="auto"/>
              <w:right w:val="nil"/>
            </w:tcBorders>
            <w:shd w:val="clear" w:color="auto" w:fill="auto"/>
            <w:noWrap/>
            <w:vAlign w:val="center"/>
            <w:hideMark/>
          </w:tcPr>
          <w:p w14:paraId="417F805B" w14:textId="77777777" w:rsidR="00A54AAD" w:rsidRPr="00A54AAD" w:rsidRDefault="00A54AAD" w:rsidP="00776067">
            <w:pPr>
              <w:jc w:val="center"/>
              <w:rPr>
                <w:rFonts w:ascii="Times New Roman" w:eastAsia="PMingLiU" w:hAnsi="Times New Roman" w:cs="Times New Roman"/>
                <w:b/>
              </w:rPr>
            </w:pPr>
            <w:r w:rsidRPr="00A54AAD">
              <w:rPr>
                <w:rFonts w:ascii="Times New Roman" w:eastAsia="PMingLiU" w:hAnsi="Times New Roman" w:cs="Times New Roman"/>
                <w:b/>
                <w:i/>
                <w:iCs/>
              </w:rPr>
              <w:t>p</w:t>
            </w:r>
            <w:r w:rsidRPr="00A54AAD">
              <w:rPr>
                <w:rFonts w:ascii="Times New Roman" w:eastAsia="PMingLiU" w:hAnsi="Times New Roman" w:cs="Times New Roman"/>
                <w:b/>
              </w:rPr>
              <w:t>-value</w:t>
            </w:r>
          </w:p>
        </w:tc>
        <w:tc>
          <w:tcPr>
            <w:tcW w:w="654" w:type="pct"/>
            <w:gridSpan w:val="2"/>
            <w:tcBorders>
              <w:top w:val="single" w:sz="4" w:space="0" w:color="auto"/>
              <w:left w:val="nil"/>
              <w:bottom w:val="single" w:sz="4" w:space="0" w:color="auto"/>
              <w:right w:val="nil"/>
            </w:tcBorders>
            <w:shd w:val="clear" w:color="auto" w:fill="auto"/>
            <w:noWrap/>
            <w:vAlign w:val="center"/>
            <w:hideMark/>
          </w:tcPr>
          <w:p w14:paraId="536C0943" w14:textId="77777777" w:rsidR="00A54AAD" w:rsidRPr="00A54AAD" w:rsidRDefault="00A54AAD" w:rsidP="00776067">
            <w:pPr>
              <w:jc w:val="center"/>
              <w:rPr>
                <w:rFonts w:ascii="Times New Roman" w:eastAsia="PMingLiU" w:hAnsi="Times New Roman" w:cs="Times New Roman"/>
                <w:b/>
              </w:rPr>
            </w:pPr>
            <w:r w:rsidRPr="00A54AAD">
              <w:rPr>
                <w:rFonts w:ascii="Times New Roman" w:eastAsia="PMingLiU" w:hAnsi="Times New Roman" w:cs="Times New Roman"/>
                <w:b/>
              </w:rPr>
              <w:t>R</w:t>
            </w:r>
          </w:p>
        </w:tc>
      </w:tr>
      <w:tr w:rsidR="00CE4FEE" w:rsidRPr="00891BD0" w14:paraId="5E7FEA7B" w14:textId="77777777" w:rsidTr="00AD124A">
        <w:trPr>
          <w:trHeight w:val="557"/>
        </w:trPr>
        <w:tc>
          <w:tcPr>
            <w:tcW w:w="5000" w:type="pct"/>
            <w:gridSpan w:val="8"/>
            <w:tcBorders>
              <w:top w:val="single" w:sz="4" w:space="0" w:color="auto"/>
              <w:left w:val="nil"/>
              <w:bottom w:val="single" w:sz="4" w:space="0" w:color="auto"/>
              <w:right w:val="nil"/>
            </w:tcBorders>
            <w:shd w:val="clear" w:color="auto" w:fill="auto"/>
            <w:noWrap/>
            <w:vAlign w:val="center"/>
            <w:hideMark/>
          </w:tcPr>
          <w:p w14:paraId="5A03CA97" w14:textId="0EFE48A2" w:rsidR="00CE4FEE" w:rsidRPr="00846784" w:rsidRDefault="00AD124A" w:rsidP="00FA5416">
            <w:pPr>
              <w:rPr>
                <w:rFonts w:ascii="Times New Roman" w:eastAsia="PMingLiU" w:hAnsi="Times New Roman" w:cs="Times New Roman"/>
                <w:b/>
                <w:sz w:val="24"/>
                <w:szCs w:val="24"/>
              </w:rPr>
            </w:pPr>
            <w:r w:rsidRPr="00846784">
              <w:rPr>
                <w:rFonts w:ascii="Times New Roman" w:eastAsia="PMingLiU" w:hAnsi="Times New Roman" w:cs="Times New Roman"/>
                <w:b/>
                <w:sz w:val="24"/>
                <w:szCs w:val="24"/>
              </w:rPr>
              <w:t xml:space="preserve">All </w:t>
            </w:r>
            <w:r w:rsidR="00FA5416">
              <w:rPr>
                <w:rFonts w:ascii="Times New Roman" w:eastAsia="PMingLiU" w:hAnsi="Times New Roman" w:cs="Times New Roman"/>
                <w:b/>
                <w:sz w:val="24"/>
                <w:szCs w:val="24"/>
              </w:rPr>
              <w:t>teenagers’ mothers</w:t>
            </w:r>
          </w:p>
        </w:tc>
      </w:tr>
      <w:tr w:rsidR="00CE4FEE" w:rsidRPr="00891BD0" w14:paraId="7AB00748" w14:textId="77777777" w:rsidTr="00C749E6">
        <w:trPr>
          <w:trHeight w:val="290"/>
        </w:trPr>
        <w:tc>
          <w:tcPr>
            <w:tcW w:w="993" w:type="pct"/>
            <w:tcBorders>
              <w:top w:val="nil"/>
              <w:left w:val="nil"/>
              <w:bottom w:val="nil"/>
              <w:right w:val="nil"/>
            </w:tcBorders>
            <w:shd w:val="clear" w:color="auto" w:fill="auto"/>
            <w:noWrap/>
            <w:vAlign w:val="center"/>
            <w:hideMark/>
          </w:tcPr>
          <w:p w14:paraId="6FB514C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66Zn_m</w:t>
            </w:r>
          </w:p>
        </w:tc>
        <w:tc>
          <w:tcPr>
            <w:tcW w:w="2468" w:type="pct"/>
            <w:gridSpan w:val="2"/>
            <w:tcBorders>
              <w:top w:val="nil"/>
              <w:left w:val="nil"/>
              <w:bottom w:val="nil"/>
              <w:right w:val="nil"/>
            </w:tcBorders>
            <w:shd w:val="clear" w:color="auto" w:fill="auto"/>
            <w:noWrap/>
            <w:vAlign w:val="center"/>
            <w:hideMark/>
          </w:tcPr>
          <w:p w14:paraId="10EB5045"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L_bankssts_thickavg</w:t>
            </w:r>
            <w:proofErr w:type="spellEnd"/>
          </w:p>
        </w:tc>
        <w:tc>
          <w:tcPr>
            <w:tcW w:w="853" w:type="pct"/>
            <w:gridSpan w:val="2"/>
            <w:tcBorders>
              <w:top w:val="nil"/>
              <w:left w:val="nil"/>
              <w:bottom w:val="nil"/>
              <w:right w:val="nil"/>
            </w:tcBorders>
            <w:shd w:val="clear" w:color="auto" w:fill="auto"/>
            <w:noWrap/>
            <w:vAlign w:val="center"/>
            <w:hideMark/>
          </w:tcPr>
          <w:p w14:paraId="2E73144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0.00031797</w:t>
            </w:r>
          </w:p>
        </w:tc>
        <w:tc>
          <w:tcPr>
            <w:tcW w:w="649" w:type="pct"/>
            <w:gridSpan w:val="2"/>
            <w:tcBorders>
              <w:top w:val="nil"/>
              <w:left w:val="nil"/>
              <w:bottom w:val="nil"/>
              <w:right w:val="nil"/>
            </w:tcBorders>
            <w:shd w:val="clear" w:color="auto" w:fill="auto"/>
            <w:noWrap/>
            <w:vAlign w:val="center"/>
            <w:hideMark/>
          </w:tcPr>
          <w:p w14:paraId="0FDCA30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0.51262</w:t>
            </w:r>
          </w:p>
        </w:tc>
        <w:tc>
          <w:tcPr>
            <w:tcW w:w="37" w:type="pct"/>
            <w:tcBorders>
              <w:top w:val="nil"/>
              <w:left w:val="nil"/>
              <w:bottom w:val="nil"/>
              <w:right w:val="nil"/>
            </w:tcBorders>
            <w:shd w:val="clear" w:color="auto" w:fill="auto"/>
            <w:noWrap/>
            <w:vAlign w:val="center"/>
            <w:hideMark/>
          </w:tcPr>
          <w:p w14:paraId="1E674432"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25C65C3" w14:textId="77777777" w:rsidTr="00C749E6">
        <w:trPr>
          <w:trHeight w:val="290"/>
        </w:trPr>
        <w:tc>
          <w:tcPr>
            <w:tcW w:w="993" w:type="pct"/>
            <w:tcBorders>
              <w:top w:val="nil"/>
              <w:left w:val="nil"/>
              <w:bottom w:val="nil"/>
              <w:right w:val="nil"/>
            </w:tcBorders>
            <w:shd w:val="clear" w:color="auto" w:fill="auto"/>
            <w:noWrap/>
            <w:vAlign w:val="center"/>
            <w:hideMark/>
          </w:tcPr>
          <w:p w14:paraId="4E143C2F"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udma_maternal</w:t>
            </w:r>
            <w:proofErr w:type="spellEnd"/>
          </w:p>
        </w:tc>
        <w:tc>
          <w:tcPr>
            <w:tcW w:w="2468" w:type="pct"/>
            <w:gridSpan w:val="2"/>
            <w:tcBorders>
              <w:top w:val="nil"/>
              <w:left w:val="nil"/>
              <w:bottom w:val="nil"/>
              <w:right w:val="nil"/>
            </w:tcBorders>
            <w:shd w:val="clear" w:color="auto" w:fill="auto"/>
            <w:noWrap/>
            <w:vAlign w:val="center"/>
            <w:hideMark/>
          </w:tcPr>
          <w:p w14:paraId="7955A79E"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R_inferiorparietal_thickavg</w:t>
            </w:r>
            <w:proofErr w:type="spellEnd"/>
          </w:p>
        </w:tc>
        <w:tc>
          <w:tcPr>
            <w:tcW w:w="853" w:type="pct"/>
            <w:gridSpan w:val="2"/>
            <w:tcBorders>
              <w:top w:val="nil"/>
              <w:left w:val="nil"/>
              <w:bottom w:val="nil"/>
              <w:right w:val="nil"/>
            </w:tcBorders>
            <w:shd w:val="clear" w:color="auto" w:fill="auto"/>
            <w:noWrap/>
            <w:vAlign w:val="center"/>
            <w:hideMark/>
          </w:tcPr>
          <w:p w14:paraId="660C62B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0.00065227</w:t>
            </w:r>
          </w:p>
        </w:tc>
        <w:tc>
          <w:tcPr>
            <w:tcW w:w="649" w:type="pct"/>
            <w:gridSpan w:val="2"/>
            <w:tcBorders>
              <w:top w:val="nil"/>
              <w:left w:val="nil"/>
              <w:bottom w:val="nil"/>
              <w:right w:val="nil"/>
            </w:tcBorders>
            <w:shd w:val="clear" w:color="auto" w:fill="auto"/>
            <w:noWrap/>
            <w:vAlign w:val="center"/>
            <w:hideMark/>
          </w:tcPr>
          <w:p w14:paraId="0433EC5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0.51034</w:t>
            </w:r>
          </w:p>
        </w:tc>
        <w:tc>
          <w:tcPr>
            <w:tcW w:w="37" w:type="pct"/>
            <w:tcBorders>
              <w:top w:val="nil"/>
              <w:left w:val="nil"/>
              <w:bottom w:val="nil"/>
              <w:right w:val="nil"/>
            </w:tcBorders>
            <w:shd w:val="clear" w:color="auto" w:fill="auto"/>
            <w:noWrap/>
            <w:vAlign w:val="center"/>
            <w:hideMark/>
          </w:tcPr>
          <w:p w14:paraId="56FD66C5"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5B60AAE" w14:textId="77777777" w:rsidTr="00AD124A">
        <w:trPr>
          <w:trHeight w:val="606"/>
        </w:trPr>
        <w:tc>
          <w:tcPr>
            <w:tcW w:w="5000" w:type="pct"/>
            <w:gridSpan w:val="8"/>
            <w:tcBorders>
              <w:top w:val="single" w:sz="4" w:space="0" w:color="auto"/>
              <w:left w:val="nil"/>
              <w:bottom w:val="single" w:sz="4" w:space="0" w:color="auto"/>
            </w:tcBorders>
            <w:shd w:val="clear" w:color="auto" w:fill="auto"/>
            <w:noWrap/>
            <w:vAlign w:val="center"/>
            <w:hideMark/>
          </w:tcPr>
          <w:p w14:paraId="3DB8CDA5" w14:textId="1034201D" w:rsidR="00CE4FEE" w:rsidRPr="001E7F61" w:rsidRDefault="00AC4F0A" w:rsidP="00AC4F0A">
            <w:pPr>
              <w:rPr>
                <w:rFonts w:ascii="Times New Roman" w:eastAsia="PMingLiU" w:hAnsi="Times New Roman" w:cs="Times New Roman"/>
                <w:b/>
                <w:sz w:val="24"/>
                <w:szCs w:val="24"/>
              </w:rPr>
            </w:pPr>
            <w:r>
              <w:rPr>
                <w:rFonts w:ascii="Times New Roman" w:eastAsia="PMingLiU" w:hAnsi="Times New Roman" w:cs="Times New Roman"/>
                <w:b/>
                <w:sz w:val="24"/>
                <w:szCs w:val="24"/>
              </w:rPr>
              <w:t>Mothers w</w:t>
            </w:r>
            <w:r w:rsidR="001E7F61" w:rsidRPr="001E7F61">
              <w:rPr>
                <w:rFonts w:ascii="Times New Roman" w:eastAsia="PMingLiU" w:hAnsi="Times New Roman" w:cs="Times New Roman"/>
                <w:b/>
                <w:sz w:val="24"/>
                <w:szCs w:val="24"/>
              </w:rPr>
              <w:t>ith m</w:t>
            </w:r>
            <w:r w:rsidR="00CE4FEE" w:rsidRPr="001E7F61">
              <w:rPr>
                <w:rFonts w:ascii="Times New Roman" w:eastAsia="PMingLiU" w:hAnsi="Times New Roman" w:cs="Times New Roman"/>
                <w:b/>
                <w:sz w:val="24"/>
                <w:szCs w:val="24"/>
              </w:rPr>
              <w:t>ale</w:t>
            </w:r>
            <w:r w:rsidR="00AD124A" w:rsidRPr="001E7F61">
              <w:rPr>
                <w:rFonts w:ascii="Times New Roman" w:eastAsia="PMingLiU" w:hAnsi="Times New Roman" w:cs="Times New Roman"/>
                <w:b/>
                <w:sz w:val="24"/>
                <w:szCs w:val="24"/>
              </w:rPr>
              <w:t xml:space="preserve"> teenagers</w:t>
            </w:r>
          </w:p>
        </w:tc>
      </w:tr>
      <w:tr w:rsidR="00E51562" w:rsidRPr="00891BD0" w14:paraId="6A047257" w14:textId="77777777" w:rsidTr="00E51562">
        <w:trPr>
          <w:trHeight w:val="290"/>
        </w:trPr>
        <w:tc>
          <w:tcPr>
            <w:tcW w:w="4963" w:type="pct"/>
            <w:gridSpan w:val="7"/>
            <w:tcBorders>
              <w:top w:val="nil"/>
              <w:left w:val="nil"/>
              <w:bottom w:val="nil"/>
              <w:right w:val="nil"/>
            </w:tcBorders>
            <w:shd w:val="clear" w:color="auto" w:fill="auto"/>
            <w:noWrap/>
            <w:vAlign w:val="center"/>
          </w:tcPr>
          <w:p w14:paraId="684F5029" w14:textId="351724C5" w:rsidR="00E51562" w:rsidRPr="00891BD0" w:rsidRDefault="00E51562" w:rsidP="00584215">
            <w:pPr>
              <w:jc w:val="center"/>
              <w:rPr>
                <w:rFonts w:ascii="Times New Roman" w:eastAsia="PMingLiU" w:hAnsi="Times New Roman" w:cs="Times New Roman"/>
                <w:color w:val="000000"/>
              </w:rPr>
            </w:pPr>
            <w:r>
              <w:rPr>
                <w:rFonts w:ascii="Times New Roman" w:eastAsia="PMingLiU" w:hAnsi="Times New Roman" w:cs="Times New Roman" w:hint="eastAsia"/>
                <w:color w:val="000000"/>
              </w:rPr>
              <w:t>N</w:t>
            </w:r>
            <w:r>
              <w:rPr>
                <w:rFonts w:ascii="Times New Roman" w:eastAsia="PMingLiU" w:hAnsi="Times New Roman" w:cs="Times New Roman"/>
                <w:color w:val="000000"/>
              </w:rPr>
              <w:t>o significance</w:t>
            </w:r>
          </w:p>
        </w:tc>
        <w:tc>
          <w:tcPr>
            <w:tcW w:w="37" w:type="pct"/>
            <w:tcBorders>
              <w:top w:val="nil"/>
              <w:left w:val="nil"/>
              <w:bottom w:val="nil"/>
              <w:right w:val="nil"/>
            </w:tcBorders>
            <w:shd w:val="clear" w:color="auto" w:fill="auto"/>
            <w:noWrap/>
            <w:vAlign w:val="center"/>
            <w:hideMark/>
          </w:tcPr>
          <w:p w14:paraId="45C32237" w14:textId="77777777" w:rsidR="00E51562" w:rsidRPr="00891BD0" w:rsidRDefault="00E51562" w:rsidP="00584215">
            <w:pPr>
              <w:jc w:val="center"/>
              <w:rPr>
                <w:rFonts w:ascii="Times New Roman" w:eastAsia="PMingLiU" w:hAnsi="Times New Roman" w:cs="Times New Roman"/>
                <w:color w:val="000000"/>
              </w:rPr>
            </w:pPr>
          </w:p>
        </w:tc>
      </w:tr>
      <w:tr w:rsidR="00CE4FEE" w:rsidRPr="00891BD0" w14:paraId="73B51BEA" w14:textId="77777777" w:rsidTr="00AD124A">
        <w:trPr>
          <w:trHeight w:val="513"/>
        </w:trPr>
        <w:tc>
          <w:tcPr>
            <w:tcW w:w="5000" w:type="pct"/>
            <w:gridSpan w:val="8"/>
            <w:tcBorders>
              <w:top w:val="single" w:sz="4" w:space="0" w:color="auto"/>
              <w:left w:val="nil"/>
              <w:bottom w:val="single" w:sz="4" w:space="0" w:color="auto"/>
            </w:tcBorders>
            <w:shd w:val="clear" w:color="auto" w:fill="auto"/>
            <w:noWrap/>
            <w:vAlign w:val="center"/>
            <w:hideMark/>
          </w:tcPr>
          <w:p w14:paraId="03DDEC0B" w14:textId="3AC0A904" w:rsidR="00CE4FEE" w:rsidRPr="001E7F61" w:rsidRDefault="00AC4F0A" w:rsidP="00AC4F0A">
            <w:pPr>
              <w:rPr>
                <w:rFonts w:ascii="Times New Roman" w:eastAsia="PMingLiU" w:hAnsi="Times New Roman" w:cs="Times New Roman"/>
                <w:b/>
                <w:sz w:val="24"/>
                <w:szCs w:val="24"/>
              </w:rPr>
            </w:pPr>
            <w:r>
              <w:rPr>
                <w:rFonts w:ascii="Times New Roman" w:eastAsia="PMingLiU" w:hAnsi="Times New Roman" w:cs="Times New Roman"/>
                <w:b/>
                <w:sz w:val="24"/>
                <w:szCs w:val="24"/>
              </w:rPr>
              <w:t>Mothers w</w:t>
            </w:r>
            <w:r w:rsidR="001E7F61" w:rsidRPr="001E7F61">
              <w:rPr>
                <w:rFonts w:ascii="Times New Roman" w:eastAsia="PMingLiU" w:hAnsi="Times New Roman" w:cs="Times New Roman"/>
                <w:b/>
                <w:sz w:val="24"/>
                <w:szCs w:val="24"/>
              </w:rPr>
              <w:t>ith f</w:t>
            </w:r>
            <w:r w:rsidR="00CE4FEE" w:rsidRPr="001E7F61">
              <w:rPr>
                <w:rFonts w:ascii="Times New Roman" w:eastAsia="PMingLiU" w:hAnsi="Times New Roman" w:cs="Times New Roman"/>
                <w:b/>
                <w:sz w:val="24"/>
                <w:szCs w:val="24"/>
              </w:rPr>
              <w:t>emale</w:t>
            </w:r>
            <w:r w:rsidR="00AD124A" w:rsidRPr="001E7F61">
              <w:rPr>
                <w:rFonts w:ascii="Times New Roman" w:eastAsia="PMingLiU" w:hAnsi="Times New Roman" w:cs="Times New Roman"/>
                <w:b/>
                <w:sz w:val="24"/>
                <w:szCs w:val="24"/>
              </w:rPr>
              <w:t xml:space="preserve"> teenagers</w:t>
            </w:r>
          </w:p>
        </w:tc>
      </w:tr>
      <w:tr w:rsidR="00CE4FEE" w:rsidRPr="00891BD0" w14:paraId="6A05F0CC" w14:textId="77777777" w:rsidTr="00C749E6">
        <w:trPr>
          <w:trHeight w:val="290"/>
        </w:trPr>
        <w:tc>
          <w:tcPr>
            <w:tcW w:w="993" w:type="pct"/>
            <w:tcBorders>
              <w:top w:val="nil"/>
              <w:left w:val="nil"/>
              <w:bottom w:val="nil"/>
              <w:right w:val="nil"/>
            </w:tcBorders>
            <w:shd w:val="clear" w:color="auto" w:fill="auto"/>
            <w:noWrap/>
            <w:vAlign w:val="center"/>
            <w:hideMark/>
          </w:tcPr>
          <w:p w14:paraId="143DC6EF"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UCreatinine</w:t>
            </w:r>
            <w:proofErr w:type="spellEnd"/>
          </w:p>
        </w:tc>
        <w:tc>
          <w:tcPr>
            <w:tcW w:w="2468" w:type="pct"/>
            <w:gridSpan w:val="2"/>
            <w:tcBorders>
              <w:top w:val="nil"/>
              <w:left w:val="nil"/>
              <w:bottom w:val="nil"/>
              <w:right w:val="nil"/>
            </w:tcBorders>
            <w:shd w:val="clear" w:color="auto" w:fill="auto"/>
            <w:noWrap/>
            <w:vAlign w:val="center"/>
            <w:hideMark/>
          </w:tcPr>
          <w:p w14:paraId="2105839C"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L_bankssts_thickavg</w:t>
            </w:r>
            <w:proofErr w:type="spellEnd"/>
          </w:p>
        </w:tc>
        <w:tc>
          <w:tcPr>
            <w:tcW w:w="853" w:type="pct"/>
            <w:gridSpan w:val="2"/>
            <w:tcBorders>
              <w:top w:val="nil"/>
              <w:left w:val="nil"/>
              <w:bottom w:val="nil"/>
              <w:right w:val="nil"/>
            </w:tcBorders>
            <w:shd w:val="clear" w:color="auto" w:fill="auto"/>
            <w:noWrap/>
            <w:vAlign w:val="center"/>
            <w:hideMark/>
          </w:tcPr>
          <w:p w14:paraId="6B96C7C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0.00017142</w:t>
            </w:r>
          </w:p>
        </w:tc>
        <w:tc>
          <w:tcPr>
            <w:tcW w:w="649" w:type="pct"/>
            <w:gridSpan w:val="2"/>
            <w:tcBorders>
              <w:top w:val="nil"/>
              <w:left w:val="nil"/>
              <w:bottom w:val="nil"/>
              <w:right w:val="nil"/>
            </w:tcBorders>
            <w:shd w:val="clear" w:color="auto" w:fill="auto"/>
            <w:noWrap/>
            <w:vAlign w:val="center"/>
            <w:hideMark/>
          </w:tcPr>
          <w:p w14:paraId="127AB11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0.71736</w:t>
            </w:r>
          </w:p>
        </w:tc>
        <w:tc>
          <w:tcPr>
            <w:tcW w:w="37" w:type="pct"/>
            <w:tcBorders>
              <w:top w:val="nil"/>
              <w:left w:val="nil"/>
              <w:bottom w:val="nil"/>
              <w:right w:val="nil"/>
            </w:tcBorders>
            <w:shd w:val="clear" w:color="auto" w:fill="auto"/>
            <w:noWrap/>
            <w:vAlign w:val="center"/>
            <w:hideMark/>
          </w:tcPr>
          <w:p w14:paraId="07E7FDF2"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AA581FC" w14:textId="77777777" w:rsidTr="00C749E6">
        <w:trPr>
          <w:trHeight w:val="290"/>
        </w:trPr>
        <w:tc>
          <w:tcPr>
            <w:tcW w:w="993" w:type="pct"/>
            <w:tcBorders>
              <w:top w:val="nil"/>
              <w:left w:val="nil"/>
              <w:bottom w:val="nil"/>
              <w:right w:val="nil"/>
            </w:tcBorders>
            <w:shd w:val="clear" w:color="auto" w:fill="auto"/>
            <w:noWrap/>
            <w:vAlign w:val="center"/>
            <w:hideMark/>
          </w:tcPr>
          <w:p w14:paraId="00F3B1A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66Zn_m</w:t>
            </w:r>
          </w:p>
        </w:tc>
        <w:tc>
          <w:tcPr>
            <w:tcW w:w="2468" w:type="pct"/>
            <w:gridSpan w:val="2"/>
            <w:tcBorders>
              <w:top w:val="nil"/>
              <w:left w:val="nil"/>
              <w:bottom w:val="nil"/>
              <w:right w:val="nil"/>
            </w:tcBorders>
            <w:shd w:val="clear" w:color="auto" w:fill="auto"/>
            <w:noWrap/>
            <w:vAlign w:val="center"/>
            <w:hideMark/>
          </w:tcPr>
          <w:p w14:paraId="1FF42572"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L_bankssts_thickavg</w:t>
            </w:r>
            <w:proofErr w:type="spellEnd"/>
          </w:p>
        </w:tc>
        <w:tc>
          <w:tcPr>
            <w:tcW w:w="853" w:type="pct"/>
            <w:gridSpan w:val="2"/>
            <w:tcBorders>
              <w:top w:val="nil"/>
              <w:left w:val="nil"/>
              <w:bottom w:val="nil"/>
              <w:right w:val="nil"/>
            </w:tcBorders>
            <w:shd w:val="clear" w:color="auto" w:fill="auto"/>
            <w:noWrap/>
            <w:vAlign w:val="center"/>
            <w:hideMark/>
          </w:tcPr>
          <w:p w14:paraId="744D59F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0.00069614</w:t>
            </w:r>
          </w:p>
        </w:tc>
        <w:tc>
          <w:tcPr>
            <w:tcW w:w="649" w:type="pct"/>
            <w:gridSpan w:val="2"/>
            <w:tcBorders>
              <w:top w:val="nil"/>
              <w:left w:val="nil"/>
              <w:bottom w:val="nil"/>
              <w:right w:val="nil"/>
            </w:tcBorders>
            <w:shd w:val="clear" w:color="auto" w:fill="auto"/>
            <w:noWrap/>
            <w:vAlign w:val="center"/>
            <w:hideMark/>
          </w:tcPr>
          <w:p w14:paraId="568105A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0.65489</w:t>
            </w:r>
          </w:p>
        </w:tc>
        <w:tc>
          <w:tcPr>
            <w:tcW w:w="37" w:type="pct"/>
            <w:tcBorders>
              <w:top w:val="nil"/>
              <w:left w:val="nil"/>
              <w:bottom w:val="nil"/>
              <w:right w:val="nil"/>
            </w:tcBorders>
            <w:shd w:val="clear" w:color="auto" w:fill="auto"/>
            <w:noWrap/>
            <w:vAlign w:val="center"/>
            <w:hideMark/>
          </w:tcPr>
          <w:p w14:paraId="2EC29A48"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9554C46" w14:textId="77777777" w:rsidTr="00C749E6">
        <w:trPr>
          <w:trHeight w:val="290"/>
        </w:trPr>
        <w:tc>
          <w:tcPr>
            <w:tcW w:w="993" w:type="pct"/>
            <w:tcBorders>
              <w:top w:val="nil"/>
              <w:left w:val="nil"/>
              <w:bottom w:val="nil"/>
              <w:right w:val="nil"/>
            </w:tcBorders>
            <w:shd w:val="clear" w:color="auto" w:fill="auto"/>
            <w:noWrap/>
            <w:vAlign w:val="center"/>
            <w:hideMark/>
          </w:tcPr>
          <w:p w14:paraId="3A78ABD7"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PFOA_conc</w:t>
            </w:r>
            <w:proofErr w:type="spellEnd"/>
          </w:p>
        </w:tc>
        <w:tc>
          <w:tcPr>
            <w:tcW w:w="2468" w:type="pct"/>
            <w:gridSpan w:val="2"/>
            <w:tcBorders>
              <w:top w:val="nil"/>
              <w:left w:val="nil"/>
              <w:bottom w:val="nil"/>
              <w:right w:val="nil"/>
            </w:tcBorders>
            <w:shd w:val="clear" w:color="auto" w:fill="auto"/>
            <w:noWrap/>
            <w:vAlign w:val="center"/>
            <w:hideMark/>
          </w:tcPr>
          <w:p w14:paraId="4265245B"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L_inferiortemporal_thickavg</w:t>
            </w:r>
            <w:proofErr w:type="spellEnd"/>
          </w:p>
        </w:tc>
        <w:tc>
          <w:tcPr>
            <w:tcW w:w="853" w:type="pct"/>
            <w:gridSpan w:val="2"/>
            <w:tcBorders>
              <w:top w:val="nil"/>
              <w:left w:val="nil"/>
              <w:bottom w:val="nil"/>
              <w:right w:val="nil"/>
            </w:tcBorders>
            <w:shd w:val="clear" w:color="auto" w:fill="auto"/>
            <w:noWrap/>
            <w:vAlign w:val="center"/>
            <w:hideMark/>
          </w:tcPr>
          <w:p w14:paraId="3D309B5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0.00062153</w:t>
            </w:r>
          </w:p>
        </w:tc>
        <w:tc>
          <w:tcPr>
            <w:tcW w:w="649" w:type="pct"/>
            <w:gridSpan w:val="2"/>
            <w:tcBorders>
              <w:top w:val="nil"/>
              <w:left w:val="nil"/>
              <w:bottom w:val="nil"/>
              <w:right w:val="nil"/>
            </w:tcBorders>
            <w:shd w:val="clear" w:color="auto" w:fill="auto"/>
            <w:noWrap/>
            <w:vAlign w:val="center"/>
            <w:hideMark/>
          </w:tcPr>
          <w:p w14:paraId="0CC3274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-0.64773</w:t>
            </w:r>
          </w:p>
        </w:tc>
        <w:tc>
          <w:tcPr>
            <w:tcW w:w="37" w:type="pct"/>
            <w:tcBorders>
              <w:top w:val="nil"/>
              <w:left w:val="nil"/>
              <w:bottom w:val="nil"/>
              <w:right w:val="nil"/>
            </w:tcBorders>
            <w:shd w:val="clear" w:color="auto" w:fill="auto"/>
            <w:noWrap/>
            <w:vAlign w:val="center"/>
            <w:hideMark/>
          </w:tcPr>
          <w:p w14:paraId="35C59E43"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6DC39AD" w14:textId="77777777" w:rsidTr="00C749E6">
        <w:trPr>
          <w:trHeight w:val="290"/>
        </w:trPr>
        <w:tc>
          <w:tcPr>
            <w:tcW w:w="993" w:type="pct"/>
            <w:tcBorders>
              <w:top w:val="nil"/>
              <w:left w:val="nil"/>
              <w:bottom w:val="nil"/>
              <w:right w:val="nil"/>
            </w:tcBorders>
            <w:shd w:val="clear" w:color="auto" w:fill="auto"/>
            <w:noWrap/>
            <w:vAlign w:val="center"/>
            <w:hideMark/>
          </w:tcPr>
          <w:p w14:paraId="585C14C3"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PFUA_conc</w:t>
            </w:r>
            <w:proofErr w:type="spellEnd"/>
          </w:p>
        </w:tc>
        <w:tc>
          <w:tcPr>
            <w:tcW w:w="2468" w:type="pct"/>
            <w:gridSpan w:val="2"/>
            <w:tcBorders>
              <w:top w:val="nil"/>
              <w:left w:val="nil"/>
              <w:bottom w:val="nil"/>
              <w:right w:val="nil"/>
            </w:tcBorders>
            <w:shd w:val="clear" w:color="auto" w:fill="auto"/>
            <w:noWrap/>
            <w:vAlign w:val="center"/>
            <w:hideMark/>
          </w:tcPr>
          <w:p w14:paraId="5F955614"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L_caudalanteriorcingulate_surfavg</w:t>
            </w:r>
            <w:proofErr w:type="spellEnd"/>
          </w:p>
        </w:tc>
        <w:tc>
          <w:tcPr>
            <w:tcW w:w="853" w:type="pct"/>
            <w:gridSpan w:val="2"/>
            <w:tcBorders>
              <w:top w:val="nil"/>
              <w:left w:val="nil"/>
              <w:bottom w:val="nil"/>
              <w:right w:val="nil"/>
            </w:tcBorders>
            <w:shd w:val="clear" w:color="auto" w:fill="auto"/>
            <w:noWrap/>
            <w:vAlign w:val="center"/>
            <w:hideMark/>
          </w:tcPr>
          <w:p w14:paraId="7F1423E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7.89E-05</w:t>
            </w:r>
          </w:p>
        </w:tc>
        <w:tc>
          <w:tcPr>
            <w:tcW w:w="649" w:type="pct"/>
            <w:gridSpan w:val="2"/>
            <w:tcBorders>
              <w:top w:val="nil"/>
              <w:left w:val="nil"/>
              <w:bottom w:val="nil"/>
              <w:right w:val="nil"/>
            </w:tcBorders>
            <w:shd w:val="clear" w:color="auto" w:fill="auto"/>
            <w:noWrap/>
            <w:vAlign w:val="center"/>
            <w:hideMark/>
          </w:tcPr>
          <w:p w14:paraId="42B2C25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-0.71764</w:t>
            </w:r>
          </w:p>
        </w:tc>
        <w:tc>
          <w:tcPr>
            <w:tcW w:w="37" w:type="pct"/>
            <w:tcBorders>
              <w:top w:val="nil"/>
              <w:left w:val="nil"/>
              <w:bottom w:val="nil"/>
              <w:right w:val="nil"/>
            </w:tcBorders>
            <w:shd w:val="clear" w:color="auto" w:fill="auto"/>
            <w:noWrap/>
            <w:vAlign w:val="center"/>
            <w:hideMark/>
          </w:tcPr>
          <w:p w14:paraId="5ED75B73"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CEFE714" w14:textId="77777777" w:rsidTr="00C749E6">
        <w:trPr>
          <w:trHeight w:val="290"/>
        </w:trPr>
        <w:tc>
          <w:tcPr>
            <w:tcW w:w="993" w:type="pct"/>
            <w:tcBorders>
              <w:top w:val="nil"/>
              <w:left w:val="nil"/>
              <w:bottom w:val="nil"/>
              <w:right w:val="nil"/>
            </w:tcBorders>
            <w:shd w:val="clear" w:color="auto" w:fill="auto"/>
            <w:noWrap/>
            <w:vAlign w:val="center"/>
            <w:hideMark/>
          </w:tcPr>
          <w:p w14:paraId="499D4EBB"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uas3_maternal</w:t>
            </w:r>
          </w:p>
        </w:tc>
        <w:tc>
          <w:tcPr>
            <w:tcW w:w="2468" w:type="pct"/>
            <w:gridSpan w:val="2"/>
            <w:tcBorders>
              <w:top w:val="nil"/>
              <w:left w:val="nil"/>
              <w:bottom w:val="nil"/>
              <w:right w:val="nil"/>
            </w:tcBorders>
            <w:shd w:val="clear" w:color="auto" w:fill="auto"/>
            <w:noWrap/>
            <w:vAlign w:val="center"/>
            <w:hideMark/>
          </w:tcPr>
          <w:p w14:paraId="32E22E35"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L_precuneus_surfavg</w:t>
            </w:r>
            <w:proofErr w:type="spellEnd"/>
          </w:p>
        </w:tc>
        <w:tc>
          <w:tcPr>
            <w:tcW w:w="853" w:type="pct"/>
            <w:gridSpan w:val="2"/>
            <w:tcBorders>
              <w:top w:val="nil"/>
              <w:left w:val="nil"/>
              <w:bottom w:val="nil"/>
              <w:right w:val="nil"/>
            </w:tcBorders>
            <w:shd w:val="clear" w:color="auto" w:fill="auto"/>
            <w:noWrap/>
            <w:vAlign w:val="center"/>
            <w:hideMark/>
          </w:tcPr>
          <w:p w14:paraId="2A136BA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0.00069414</w:t>
            </w:r>
          </w:p>
        </w:tc>
        <w:tc>
          <w:tcPr>
            <w:tcW w:w="649" w:type="pct"/>
            <w:gridSpan w:val="2"/>
            <w:tcBorders>
              <w:top w:val="nil"/>
              <w:left w:val="nil"/>
              <w:bottom w:val="nil"/>
              <w:right w:val="nil"/>
            </w:tcBorders>
            <w:shd w:val="clear" w:color="auto" w:fill="auto"/>
            <w:noWrap/>
            <w:vAlign w:val="center"/>
            <w:hideMark/>
          </w:tcPr>
          <w:p w14:paraId="46162C6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0.70802</w:t>
            </w:r>
          </w:p>
        </w:tc>
        <w:tc>
          <w:tcPr>
            <w:tcW w:w="37" w:type="pct"/>
            <w:tcBorders>
              <w:top w:val="nil"/>
              <w:left w:val="nil"/>
              <w:bottom w:val="nil"/>
              <w:right w:val="nil"/>
            </w:tcBorders>
            <w:shd w:val="clear" w:color="auto" w:fill="auto"/>
            <w:noWrap/>
            <w:vAlign w:val="center"/>
            <w:hideMark/>
          </w:tcPr>
          <w:p w14:paraId="5BB153FD"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4C42D6D" w14:textId="77777777" w:rsidTr="00CA1832">
        <w:trPr>
          <w:trHeight w:val="290"/>
        </w:trPr>
        <w:tc>
          <w:tcPr>
            <w:tcW w:w="993" w:type="pct"/>
            <w:tcBorders>
              <w:top w:val="nil"/>
              <w:left w:val="nil"/>
              <w:right w:val="nil"/>
            </w:tcBorders>
            <w:shd w:val="clear" w:color="auto" w:fill="auto"/>
            <w:noWrap/>
            <w:vAlign w:val="center"/>
            <w:hideMark/>
          </w:tcPr>
          <w:p w14:paraId="5A80BFC2"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PFNA_conc_CB</w:t>
            </w:r>
            <w:proofErr w:type="spellEnd"/>
          </w:p>
        </w:tc>
        <w:tc>
          <w:tcPr>
            <w:tcW w:w="2468" w:type="pct"/>
            <w:gridSpan w:val="2"/>
            <w:tcBorders>
              <w:top w:val="nil"/>
              <w:left w:val="nil"/>
              <w:right w:val="nil"/>
            </w:tcBorders>
            <w:shd w:val="clear" w:color="auto" w:fill="auto"/>
            <w:noWrap/>
            <w:vAlign w:val="center"/>
            <w:hideMark/>
          </w:tcPr>
          <w:p w14:paraId="184958FC"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L_paracentral_surfavg</w:t>
            </w:r>
            <w:proofErr w:type="spellEnd"/>
          </w:p>
        </w:tc>
        <w:tc>
          <w:tcPr>
            <w:tcW w:w="853" w:type="pct"/>
            <w:gridSpan w:val="2"/>
            <w:tcBorders>
              <w:top w:val="nil"/>
              <w:left w:val="nil"/>
              <w:right w:val="nil"/>
            </w:tcBorders>
            <w:shd w:val="clear" w:color="auto" w:fill="auto"/>
            <w:noWrap/>
            <w:vAlign w:val="center"/>
            <w:hideMark/>
          </w:tcPr>
          <w:p w14:paraId="50E7776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0.00069941</w:t>
            </w:r>
          </w:p>
        </w:tc>
        <w:tc>
          <w:tcPr>
            <w:tcW w:w="649" w:type="pct"/>
            <w:gridSpan w:val="2"/>
            <w:tcBorders>
              <w:top w:val="nil"/>
              <w:left w:val="nil"/>
              <w:right w:val="nil"/>
            </w:tcBorders>
            <w:shd w:val="clear" w:color="auto" w:fill="auto"/>
            <w:noWrap/>
            <w:vAlign w:val="center"/>
            <w:hideMark/>
          </w:tcPr>
          <w:p w14:paraId="5ADCFC5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0.64312</w:t>
            </w:r>
          </w:p>
        </w:tc>
        <w:tc>
          <w:tcPr>
            <w:tcW w:w="37" w:type="pct"/>
            <w:tcBorders>
              <w:top w:val="nil"/>
              <w:left w:val="nil"/>
              <w:right w:val="nil"/>
            </w:tcBorders>
            <w:shd w:val="clear" w:color="auto" w:fill="auto"/>
            <w:noWrap/>
            <w:vAlign w:val="center"/>
            <w:hideMark/>
          </w:tcPr>
          <w:p w14:paraId="6ACA7A56"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F9A4718" w14:textId="77777777" w:rsidTr="00CA1832">
        <w:trPr>
          <w:trHeight w:val="290"/>
        </w:trPr>
        <w:tc>
          <w:tcPr>
            <w:tcW w:w="993" w:type="pct"/>
            <w:tcBorders>
              <w:top w:val="nil"/>
              <w:left w:val="nil"/>
              <w:bottom w:val="single" w:sz="4" w:space="0" w:color="auto"/>
              <w:right w:val="nil"/>
            </w:tcBorders>
            <w:shd w:val="clear" w:color="auto" w:fill="auto"/>
            <w:noWrap/>
            <w:vAlign w:val="center"/>
            <w:hideMark/>
          </w:tcPr>
          <w:p w14:paraId="250F95ED"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PFDeA_conc_CB</w:t>
            </w:r>
            <w:proofErr w:type="spellEnd"/>
          </w:p>
        </w:tc>
        <w:tc>
          <w:tcPr>
            <w:tcW w:w="2468" w:type="pct"/>
            <w:gridSpan w:val="2"/>
            <w:tcBorders>
              <w:top w:val="nil"/>
              <w:left w:val="nil"/>
              <w:bottom w:val="single" w:sz="4" w:space="0" w:color="auto"/>
              <w:right w:val="nil"/>
            </w:tcBorders>
            <w:shd w:val="clear" w:color="auto" w:fill="auto"/>
            <w:noWrap/>
            <w:vAlign w:val="center"/>
            <w:hideMark/>
          </w:tcPr>
          <w:p w14:paraId="61F76B27"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L_postcentral_surfavg</w:t>
            </w:r>
            <w:proofErr w:type="spellEnd"/>
          </w:p>
        </w:tc>
        <w:tc>
          <w:tcPr>
            <w:tcW w:w="853" w:type="pct"/>
            <w:gridSpan w:val="2"/>
            <w:tcBorders>
              <w:top w:val="nil"/>
              <w:left w:val="nil"/>
              <w:bottom w:val="single" w:sz="4" w:space="0" w:color="auto"/>
              <w:right w:val="nil"/>
            </w:tcBorders>
            <w:shd w:val="clear" w:color="auto" w:fill="auto"/>
            <w:noWrap/>
            <w:vAlign w:val="center"/>
            <w:hideMark/>
          </w:tcPr>
          <w:p w14:paraId="6BD6B10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0.0003401</w:t>
            </w:r>
          </w:p>
        </w:tc>
        <w:tc>
          <w:tcPr>
            <w:tcW w:w="649" w:type="pct"/>
            <w:gridSpan w:val="2"/>
            <w:tcBorders>
              <w:top w:val="nil"/>
              <w:left w:val="nil"/>
              <w:bottom w:val="single" w:sz="4" w:space="0" w:color="auto"/>
              <w:right w:val="nil"/>
            </w:tcBorders>
            <w:shd w:val="clear" w:color="auto" w:fill="auto"/>
            <w:noWrap/>
            <w:vAlign w:val="center"/>
            <w:hideMark/>
          </w:tcPr>
          <w:p w14:paraId="2651342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0.67013</w:t>
            </w:r>
          </w:p>
        </w:tc>
        <w:tc>
          <w:tcPr>
            <w:tcW w:w="37" w:type="pct"/>
            <w:tcBorders>
              <w:top w:val="nil"/>
              <w:left w:val="nil"/>
              <w:bottom w:val="single" w:sz="4" w:space="0" w:color="auto"/>
              <w:right w:val="nil"/>
            </w:tcBorders>
            <w:shd w:val="clear" w:color="auto" w:fill="auto"/>
            <w:noWrap/>
            <w:vAlign w:val="center"/>
            <w:hideMark/>
          </w:tcPr>
          <w:p w14:paraId="144B80D6" w14:textId="77777777" w:rsidR="00CE4FEE" w:rsidRPr="00891BD0" w:rsidRDefault="00CE4FEE" w:rsidP="00584215">
            <w:pPr>
              <w:jc w:val="center"/>
              <w:rPr>
                <w:rFonts w:ascii="Times New Roman" w:eastAsia="PMingLiU" w:hAnsi="Times New Roman" w:cs="Times New Roman"/>
                <w:color w:val="000000"/>
              </w:rPr>
            </w:pPr>
          </w:p>
        </w:tc>
      </w:tr>
    </w:tbl>
    <w:p w14:paraId="4CA623C8" w14:textId="77777777" w:rsidR="00CE4FEE" w:rsidRDefault="00CE4FEE" w:rsidP="00CE4FEE">
      <w:pPr>
        <w:sectPr w:rsidR="00CE4FEE" w:rsidSect="00846784">
          <w:pgSz w:w="11906" w:h="16838"/>
          <w:pgMar w:top="1440" w:right="1797" w:bottom="1440" w:left="1797" w:header="851" w:footer="992" w:gutter="0"/>
          <w:cols w:space="425"/>
          <w:docGrid w:type="lines" w:linePitch="360"/>
        </w:sectPr>
      </w:pPr>
    </w:p>
    <w:p w14:paraId="2423CA81" w14:textId="38537980" w:rsidR="00846784" w:rsidRPr="00846784" w:rsidRDefault="00846784" w:rsidP="00846784">
      <w:pPr>
        <w:kinsoku w:val="0"/>
        <w:overflowPunct w:val="0"/>
        <w:autoSpaceDE w:val="0"/>
        <w:autoSpaceDN w:val="0"/>
        <w:adjustRightInd w:val="0"/>
        <w:snapToGrid w:val="0"/>
        <w:rPr>
          <w:rFonts w:ascii="Times New Roman" w:hAnsi="Times New Roman" w:cs="Times New Roman"/>
          <w:b/>
          <w:noProof/>
          <w:sz w:val="24"/>
          <w:szCs w:val="24"/>
        </w:rPr>
      </w:pPr>
      <w:r w:rsidRPr="00846784">
        <w:rPr>
          <w:rFonts w:ascii="Times New Roman" w:hAnsi="Times New Roman" w:cs="Times New Roman" w:hint="eastAsia"/>
          <w:b/>
          <w:noProof/>
          <w:sz w:val="24"/>
          <w:szCs w:val="24"/>
        </w:rPr>
        <w:lastRenderedPageBreak/>
        <w:t xml:space="preserve">Table </w:t>
      </w:r>
      <w:r w:rsidR="00E51562">
        <w:rPr>
          <w:rFonts w:ascii="Times New Roman" w:hAnsi="Times New Roman" w:cs="Times New Roman"/>
          <w:b/>
          <w:noProof/>
          <w:sz w:val="24"/>
          <w:szCs w:val="24"/>
        </w:rPr>
        <w:t>4</w:t>
      </w:r>
      <w:r w:rsidRPr="00846784">
        <w:rPr>
          <w:rFonts w:ascii="Times New Roman" w:hAnsi="Times New Roman" w:cs="Times New Roman" w:hint="eastAsia"/>
          <w:b/>
          <w:noProof/>
          <w:sz w:val="24"/>
          <w:szCs w:val="24"/>
        </w:rPr>
        <w:t xml:space="preserve">. </w:t>
      </w:r>
      <w:r w:rsidRPr="00846784">
        <w:rPr>
          <w:rFonts w:ascii="Times New Roman" w:hAnsi="Times New Roman" w:cs="Times New Roman"/>
          <w:b/>
          <w:noProof/>
          <w:sz w:val="24"/>
          <w:szCs w:val="24"/>
        </w:rPr>
        <w:t>Correlation between cortical</w:t>
      </w:r>
      <w:r w:rsidRPr="00846784">
        <w:rPr>
          <w:rFonts w:ascii="Times New Roman" w:hAnsi="Times New Roman" w:cs="Times New Roman" w:hint="eastAsia"/>
          <w:b/>
          <w:noProof/>
          <w:sz w:val="24"/>
          <w:szCs w:val="24"/>
        </w:rPr>
        <w:t xml:space="preserve"> </w:t>
      </w:r>
      <w:r w:rsidRPr="00846784">
        <w:rPr>
          <w:rFonts w:ascii="Times New Roman" w:hAnsi="Times New Roman" w:cs="Times New Roman"/>
          <w:b/>
          <w:noProof/>
          <w:sz w:val="24"/>
          <w:szCs w:val="24"/>
        </w:rPr>
        <w:t xml:space="preserve">thickness of specific brain </w:t>
      </w:r>
      <w:r w:rsidRPr="00846784">
        <w:rPr>
          <w:rFonts w:ascii="Times New Roman" w:hAnsi="Times New Roman" w:cs="Times New Roman" w:hint="eastAsia"/>
          <w:b/>
          <w:noProof/>
          <w:sz w:val="24"/>
          <w:szCs w:val="24"/>
        </w:rPr>
        <w:t xml:space="preserve">regions </w:t>
      </w:r>
      <w:r w:rsidRPr="00846784">
        <w:rPr>
          <w:rFonts w:ascii="Times New Roman" w:hAnsi="Times New Roman" w:cs="Times New Roman"/>
          <w:b/>
          <w:noProof/>
          <w:sz w:val="24"/>
          <w:szCs w:val="24"/>
        </w:rPr>
        <w:t xml:space="preserve">and EDC measurements </w:t>
      </w:r>
      <w:r w:rsidR="00D26BD3">
        <w:rPr>
          <w:rFonts w:ascii="Times New Roman" w:hAnsi="Times New Roman" w:cs="Times New Roman"/>
          <w:b/>
          <w:noProof/>
          <w:sz w:val="24"/>
          <w:szCs w:val="24"/>
        </w:rPr>
        <w:t>for</w:t>
      </w:r>
      <w:r w:rsidRPr="00846784">
        <w:rPr>
          <w:rFonts w:ascii="Times New Roman" w:hAnsi="Times New Roman" w:cs="Times New Roman"/>
          <w:b/>
          <w:noProof/>
          <w:sz w:val="24"/>
          <w:szCs w:val="24"/>
        </w:rPr>
        <w:t xml:space="preserve"> teenagers</w:t>
      </w:r>
    </w:p>
    <w:p w14:paraId="0C1C731C" w14:textId="77777777" w:rsidR="00846784" w:rsidRDefault="00846784" w:rsidP="00846784"/>
    <w:tbl>
      <w:tblPr>
        <w:tblW w:w="5000" w:type="pct"/>
        <w:tblCellMar>
          <w:left w:w="28" w:type="dxa"/>
          <w:right w:w="28" w:type="dxa"/>
        </w:tblCellMar>
        <w:tblLook w:val="04A0" w:firstRow="1" w:lastRow="0" w:firstColumn="1" w:lastColumn="0" w:noHBand="0" w:noVBand="1"/>
      </w:tblPr>
      <w:tblGrid>
        <w:gridCol w:w="1651"/>
        <w:gridCol w:w="4101"/>
        <w:gridCol w:w="1418"/>
        <w:gridCol w:w="1079"/>
        <w:gridCol w:w="63"/>
      </w:tblGrid>
      <w:tr w:rsidR="0065336A" w:rsidRPr="00891BD0" w14:paraId="0645931F" w14:textId="77777777" w:rsidTr="0065336A">
        <w:trPr>
          <w:trHeight w:val="290"/>
        </w:trPr>
        <w:tc>
          <w:tcPr>
            <w:tcW w:w="993" w:type="pct"/>
            <w:tcBorders>
              <w:top w:val="single" w:sz="4" w:space="0" w:color="auto"/>
              <w:left w:val="nil"/>
              <w:bottom w:val="single" w:sz="4" w:space="0" w:color="auto"/>
              <w:right w:val="nil"/>
            </w:tcBorders>
            <w:shd w:val="clear" w:color="auto" w:fill="auto"/>
            <w:noWrap/>
            <w:vAlign w:val="center"/>
            <w:hideMark/>
          </w:tcPr>
          <w:p w14:paraId="4D459E9E" w14:textId="77777777" w:rsidR="0065336A" w:rsidRPr="003F3E89" w:rsidRDefault="0065336A" w:rsidP="00BE6D1C">
            <w:pPr>
              <w:jc w:val="center"/>
              <w:rPr>
                <w:rFonts w:ascii="Times New Roman" w:eastAsia="PMingLiU" w:hAnsi="Times New Roman" w:cs="Times New Roman"/>
                <w:b/>
                <w:sz w:val="24"/>
                <w:szCs w:val="24"/>
              </w:rPr>
            </w:pPr>
            <w:r w:rsidRPr="003F3E89">
              <w:rPr>
                <w:rFonts w:ascii="Times New Roman" w:eastAsia="PMingLiU" w:hAnsi="Times New Roman" w:cs="Times New Roman"/>
                <w:b/>
                <w:sz w:val="24"/>
                <w:szCs w:val="24"/>
              </w:rPr>
              <w:t>EDCs</w:t>
            </w:r>
          </w:p>
        </w:tc>
        <w:tc>
          <w:tcPr>
            <w:tcW w:w="2467" w:type="pct"/>
            <w:tcBorders>
              <w:top w:val="single" w:sz="4" w:space="0" w:color="auto"/>
              <w:left w:val="nil"/>
              <w:bottom w:val="single" w:sz="4" w:space="0" w:color="auto"/>
              <w:right w:val="nil"/>
            </w:tcBorders>
            <w:shd w:val="clear" w:color="auto" w:fill="auto"/>
            <w:noWrap/>
            <w:vAlign w:val="center"/>
            <w:hideMark/>
          </w:tcPr>
          <w:p w14:paraId="02E2EDEA" w14:textId="77777777" w:rsidR="0065336A" w:rsidRPr="003F3E89" w:rsidRDefault="0065336A" w:rsidP="00BE6D1C">
            <w:pPr>
              <w:jc w:val="center"/>
              <w:rPr>
                <w:rFonts w:ascii="Times New Roman" w:eastAsia="PMingLiU" w:hAnsi="Times New Roman" w:cs="Times New Roman"/>
                <w:b/>
                <w:sz w:val="24"/>
                <w:szCs w:val="24"/>
              </w:rPr>
            </w:pPr>
            <w:r w:rsidRPr="003F3E89">
              <w:rPr>
                <w:rFonts w:ascii="Times New Roman" w:eastAsia="PMingLiU" w:hAnsi="Times New Roman" w:cs="Times New Roman"/>
                <w:b/>
                <w:sz w:val="24"/>
                <w:szCs w:val="24"/>
              </w:rPr>
              <w:t>Region</w:t>
            </w:r>
          </w:p>
        </w:tc>
        <w:tc>
          <w:tcPr>
            <w:tcW w:w="853" w:type="pct"/>
            <w:tcBorders>
              <w:top w:val="single" w:sz="4" w:space="0" w:color="auto"/>
              <w:left w:val="nil"/>
              <w:bottom w:val="single" w:sz="4" w:space="0" w:color="auto"/>
              <w:right w:val="nil"/>
            </w:tcBorders>
            <w:shd w:val="clear" w:color="auto" w:fill="auto"/>
            <w:noWrap/>
            <w:vAlign w:val="center"/>
            <w:hideMark/>
          </w:tcPr>
          <w:p w14:paraId="56CDEDAB" w14:textId="77777777" w:rsidR="0065336A" w:rsidRPr="003F3E89" w:rsidRDefault="0065336A" w:rsidP="00BE6D1C">
            <w:pPr>
              <w:jc w:val="center"/>
              <w:rPr>
                <w:rFonts w:ascii="Times New Roman" w:eastAsia="PMingLiU" w:hAnsi="Times New Roman" w:cs="Times New Roman"/>
                <w:b/>
                <w:sz w:val="24"/>
                <w:szCs w:val="24"/>
              </w:rPr>
            </w:pPr>
            <w:r w:rsidRPr="003F3E89">
              <w:rPr>
                <w:rFonts w:ascii="Times New Roman" w:eastAsia="PMingLiU" w:hAnsi="Times New Roman" w:cs="Times New Roman"/>
                <w:b/>
                <w:i/>
                <w:iCs/>
                <w:sz w:val="24"/>
                <w:szCs w:val="24"/>
              </w:rPr>
              <w:t>p</w:t>
            </w:r>
            <w:r w:rsidRPr="003F3E89">
              <w:rPr>
                <w:rFonts w:ascii="Times New Roman" w:eastAsia="PMingLiU" w:hAnsi="Times New Roman" w:cs="Times New Roman"/>
                <w:b/>
                <w:sz w:val="24"/>
                <w:szCs w:val="24"/>
              </w:rPr>
              <w:t>-value</w:t>
            </w:r>
          </w:p>
        </w:tc>
        <w:tc>
          <w:tcPr>
            <w:tcW w:w="649" w:type="pct"/>
            <w:tcBorders>
              <w:top w:val="single" w:sz="4" w:space="0" w:color="auto"/>
              <w:left w:val="nil"/>
              <w:bottom w:val="single" w:sz="4" w:space="0" w:color="auto"/>
              <w:right w:val="nil"/>
            </w:tcBorders>
            <w:shd w:val="clear" w:color="auto" w:fill="auto"/>
            <w:noWrap/>
            <w:vAlign w:val="center"/>
            <w:hideMark/>
          </w:tcPr>
          <w:p w14:paraId="352393CA" w14:textId="77777777" w:rsidR="0065336A" w:rsidRPr="003F3E89" w:rsidRDefault="0065336A" w:rsidP="00BE6D1C">
            <w:pPr>
              <w:jc w:val="center"/>
              <w:rPr>
                <w:rFonts w:ascii="Times New Roman" w:eastAsia="PMingLiU" w:hAnsi="Times New Roman" w:cs="Times New Roman"/>
                <w:b/>
                <w:sz w:val="24"/>
                <w:szCs w:val="24"/>
              </w:rPr>
            </w:pPr>
            <w:r w:rsidRPr="003F3E89">
              <w:rPr>
                <w:rFonts w:ascii="Times New Roman" w:eastAsia="PMingLiU" w:hAnsi="Times New Roman" w:cs="Times New Roman"/>
                <w:b/>
                <w:sz w:val="24"/>
                <w:szCs w:val="24"/>
              </w:rPr>
              <w:t>R</w:t>
            </w:r>
          </w:p>
        </w:tc>
        <w:tc>
          <w:tcPr>
            <w:tcW w:w="38" w:type="pct"/>
            <w:tcBorders>
              <w:top w:val="single" w:sz="4" w:space="0" w:color="auto"/>
              <w:left w:val="nil"/>
              <w:bottom w:val="single" w:sz="4" w:space="0" w:color="auto"/>
              <w:right w:val="nil"/>
            </w:tcBorders>
            <w:shd w:val="clear" w:color="auto" w:fill="auto"/>
            <w:noWrap/>
            <w:vAlign w:val="center"/>
            <w:hideMark/>
          </w:tcPr>
          <w:p w14:paraId="30E96E9F" w14:textId="77777777" w:rsidR="0065336A" w:rsidRPr="00891BD0" w:rsidRDefault="0065336A" w:rsidP="00BE6D1C">
            <w:pPr>
              <w:jc w:val="center"/>
              <w:rPr>
                <w:rFonts w:ascii="Times New Roman" w:eastAsia="PMingLiU" w:hAnsi="Times New Roman" w:cs="Times New Roman"/>
              </w:rPr>
            </w:pPr>
            <w:r w:rsidRPr="00891BD0">
              <w:rPr>
                <w:rFonts w:ascii="Times New Roman" w:eastAsia="PMingLiU" w:hAnsi="Times New Roman" w:cs="Times New Roman"/>
              </w:rPr>
              <w:t xml:space="preserve">　</w:t>
            </w:r>
          </w:p>
        </w:tc>
      </w:tr>
      <w:tr w:rsidR="00846784" w:rsidRPr="00891BD0" w14:paraId="42BDAB64" w14:textId="77777777" w:rsidTr="00BE6D1C">
        <w:trPr>
          <w:trHeight w:val="557"/>
        </w:trPr>
        <w:tc>
          <w:tcPr>
            <w:tcW w:w="5000" w:type="pct"/>
            <w:gridSpan w:val="5"/>
            <w:tcBorders>
              <w:top w:val="single" w:sz="4" w:space="0" w:color="auto"/>
              <w:left w:val="nil"/>
              <w:bottom w:val="single" w:sz="4" w:space="0" w:color="auto"/>
              <w:right w:val="nil"/>
            </w:tcBorders>
            <w:shd w:val="clear" w:color="auto" w:fill="auto"/>
            <w:noWrap/>
            <w:vAlign w:val="center"/>
            <w:hideMark/>
          </w:tcPr>
          <w:p w14:paraId="3A78AE26" w14:textId="77777777" w:rsidR="00846784" w:rsidRPr="00846784" w:rsidRDefault="00846784" w:rsidP="00BE6D1C">
            <w:pPr>
              <w:rPr>
                <w:rFonts w:ascii="Times New Roman" w:eastAsia="PMingLiU" w:hAnsi="Times New Roman" w:cs="Times New Roman"/>
                <w:b/>
                <w:sz w:val="24"/>
                <w:szCs w:val="24"/>
              </w:rPr>
            </w:pPr>
            <w:r w:rsidRPr="00846784">
              <w:rPr>
                <w:rFonts w:ascii="Times New Roman" w:eastAsia="PMingLiU" w:hAnsi="Times New Roman" w:cs="Times New Roman"/>
                <w:b/>
                <w:sz w:val="24"/>
                <w:szCs w:val="24"/>
              </w:rPr>
              <w:t>All teenagers</w:t>
            </w:r>
          </w:p>
        </w:tc>
      </w:tr>
      <w:tr w:rsidR="00846784" w:rsidRPr="00891BD0" w14:paraId="730B2B34" w14:textId="77777777" w:rsidTr="00BE6D1C">
        <w:trPr>
          <w:trHeight w:val="290"/>
        </w:trPr>
        <w:tc>
          <w:tcPr>
            <w:tcW w:w="993" w:type="pct"/>
            <w:tcBorders>
              <w:top w:val="nil"/>
              <w:left w:val="nil"/>
              <w:bottom w:val="nil"/>
              <w:right w:val="nil"/>
            </w:tcBorders>
            <w:shd w:val="clear" w:color="auto" w:fill="auto"/>
            <w:noWrap/>
            <w:vAlign w:val="center"/>
            <w:hideMark/>
          </w:tcPr>
          <w:p w14:paraId="0FB23EF6"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MEHHP</w:t>
            </w:r>
          </w:p>
        </w:tc>
        <w:tc>
          <w:tcPr>
            <w:tcW w:w="2467" w:type="pct"/>
            <w:tcBorders>
              <w:top w:val="nil"/>
              <w:left w:val="nil"/>
              <w:bottom w:val="nil"/>
              <w:right w:val="nil"/>
            </w:tcBorders>
            <w:shd w:val="clear" w:color="auto" w:fill="auto"/>
            <w:noWrap/>
            <w:vAlign w:val="center"/>
            <w:hideMark/>
          </w:tcPr>
          <w:p w14:paraId="44262647" w14:textId="77777777" w:rsidR="00846784" w:rsidRPr="00891BD0" w:rsidRDefault="00846784"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R_lateraloccipital_surfavg</w:t>
            </w:r>
            <w:proofErr w:type="spellEnd"/>
          </w:p>
        </w:tc>
        <w:tc>
          <w:tcPr>
            <w:tcW w:w="853" w:type="pct"/>
            <w:tcBorders>
              <w:top w:val="nil"/>
              <w:left w:val="nil"/>
              <w:bottom w:val="nil"/>
              <w:right w:val="nil"/>
            </w:tcBorders>
            <w:shd w:val="clear" w:color="auto" w:fill="auto"/>
            <w:noWrap/>
            <w:vAlign w:val="center"/>
            <w:hideMark/>
          </w:tcPr>
          <w:p w14:paraId="06975381"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0.00019433</w:t>
            </w:r>
          </w:p>
        </w:tc>
        <w:tc>
          <w:tcPr>
            <w:tcW w:w="649" w:type="pct"/>
            <w:tcBorders>
              <w:top w:val="nil"/>
              <w:left w:val="nil"/>
              <w:bottom w:val="nil"/>
              <w:right w:val="nil"/>
            </w:tcBorders>
            <w:shd w:val="clear" w:color="auto" w:fill="auto"/>
            <w:noWrap/>
            <w:vAlign w:val="center"/>
            <w:hideMark/>
          </w:tcPr>
          <w:p w14:paraId="766B29F1"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0.46674</w:t>
            </w:r>
          </w:p>
        </w:tc>
        <w:tc>
          <w:tcPr>
            <w:tcW w:w="38" w:type="pct"/>
            <w:tcBorders>
              <w:top w:val="nil"/>
              <w:left w:val="nil"/>
              <w:bottom w:val="nil"/>
              <w:right w:val="nil"/>
            </w:tcBorders>
            <w:shd w:val="clear" w:color="auto" w:fill="auto"/>
            <w:noWrap/>
            <w:vAlign w:val="center"/>
            <w:hideMark/>
          </w:tcPr>
          <w:p w14:paraId="0834F798" w14:textId="77777777" w:rsidR="00846784" w:rsidRPr="00891BD0" w:rsidRDefault="00846784" w:rsidP="00BE6D1C">
            <w:pPr>
              <w:jc w:val="center"/>
              <w:rPr>
                <w:rFonts w:ascii="Times New Roman" w:eastAsia="PMingLiU" w:hAnsi="Times New Roman" w:cs="Times New Roman"/>
                <w:color w:val="000000"/>
              </w:rPr>
            </w:pPr>
          </w:p>
        </w:tc>
      </w:tr>
      <w:tr w:rsidR="00846784" w:rsidRPr="00891BD0" w14:paraId="7EEE7FBD" w14:textId="77777777" w:rsidTr="00BE6D1C">
        <w:trPr>
          <w:trHeight w:val="290"/>
        </w:trPr>
        <w:tc>
          <w:tcPr>
            <w:tcW w:w="993" w:type="pct"/>
            <w:tcBorders>
              <w:top w:val="nil"/>
              <w:left w:val="nil"/>
              <w:bottom w:val="nil"/>
              <w:right w:val="nil"/>
            </w:tcBorders>
            <w:shd w:val="clear" w:color="auto" w:fill="auto"/>
            <w:noWrap/>
            <w:vAlign w:val="center"/>
            <w:hideMark/>
          </w:tcPr>
          <w:p w14:paraId="0E855172"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MEOHP</w:t>
            </w:r>
          </w:p>
        </w:tc>
        <w:tc>
          <w:tcPr>
            <w:tcW w:w="2467" w:type="pct"/>
            <w:tcBorders>
              <w:top w:val="nil"/>
              <w:left w:val="nil"/>
              <w:bottom w:val="nil"/>
              <w:right w:val="nil"/>
            </w:tcBorders>
            <w:shd w:val="clear" w:color="auto" w:fill="auto"/>
            <w:noWrap/>
            <w:vAlign w:val="center"/>
            <w:hideMark/>
          </w:tcPr>
          <w:p w14:paraId="2B923717" w14:textId="77777777" w:rsidR="00846784" w:rsidRPr="00891BD0" w:rsidRDefault="00846784"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R_lateraloccipital_surfavg</w:t>
            </w:r>
            <w:proofErr w:type="spellEnd"/>
          </w:p>
        </w:tc>
        <w:tc>
          <w:tcPr>
            <w:tcW w:w="853" w:type="pct"/>
            <w:tcBorders>
              <w:top w:val="nil"/>
              <w:left w:val="nil"/>
              <w:bottom w:val="nil"/>
              <w:right w:val="nil"/>
            </w:tcBorders>
            <w:shd w:val="clear" w:color="auto" w:fill="auto"/>
            <w:noWrap/>
            <w:vAlign w:val="center"/>
            <w:hideMark/>
          </w:tcPr>
          <w:p w14:paraId="23583B6F"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0.00011991</w:t>
            </w:r>
          </w:p>
        </w:tc>
        <w:tc>
          <w:tcPr>
            <w:tcW w:w="649" w:type="pct"/>
            <w:tcBorders>
              <w:top w:val="nil"/>
              <w:left w:val="nil"/>
              <w:bottom w:val="nil"/>
              <w:right w:val="nil"/>
            </w:tcBorders>
            <w:shd w:val="clear" w:color="auto" w:fill="auto"/>
            <w:noWrap/>
            <w:vAlign w:val="center"/>
            <w:hideMark/>
          </w:tcPr>
          <w:p w14:paraId="0AECCF25"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0.47992</w:t>
            </w:r>
          </w:p>
        </w:tc>
        <w:tc>
          <w:tcPr>
            <w:tcW w:w="38" w:type="pct"/>
            <w:tcBorders>
              <w:top w:val="nil"/>
              <w:left w:val="nil"/>
              <w:bottom w:val="nil"/>
              <w:right w:val="nil"/>
            </w:tcBorders>
            <w:shd w:val="clear" w:color="auto" w:fill="auto"/>
            <w:noWrap/>
            <w:vAlign w:val="center"/>
            <w:hideMark/>
          </w:tcPr>
          <w:p w14:paraId="39D36C4C" w14:textId="77777777" w:rsidR="00846784" w:rsidRPr="00891BD0" w:rsidRDefault="00846784" w:rsidP="00BE6D1C">
            <w:pPr>
              <w:jc w:val="center"/>
              <w:rPr>
                <w:rFonts w:ascii="Times New Roman" w:eastAsia="PMingLiU" w:hAnsi="Times New Roman" w:cs="Times New Roman"/>
                <w:color w:val="000000"/>
              </w:rPr>
            </w:pPr>
          </w:p>
        </w:tc>
      </w:tr>
      <w:tr w:rsidR="00846784" w:rsidRPr="00891BD0" w14:paraId="009A1031" w14:textId="77777777" w:rsidTr="00BE6D1C">
        <w:trPr>
          <w:trHeight w:val="290"/>
        </w:trPr>
        <w:tc>
          <w:tcPr>
            <w:tcW w:w="993" w:type="pct"/>
            <w:tcBorders>
              <w:top w:val="nil"/>
              <w:left w:val="nil"/>
              <w:bottom w:val="nil"/>
              <w:right w:val="nil"/>
            </w:tcBorders>
            <w:shd w:val="clear" w:color="auto" w:fill="auto"/>
            <w:noWrap/>
            <w:vAlign w:val="center"/>
            <w:hideMark/>
          </w:tcPr>
          <w:p w14:paraId="1EA77797"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MECPP</w:t>
            </w:r>
          </w:p>
        </w:tc>
        <w:tc>
          <w:tcPr>
            <w:tcW w:w="2467" w:type="pct"/>
            <w:tcBorders>
              <w:top w:val="nil"/>
              <w:left w:val="nil"/>
              <w:bottom w:val="nil"/>
              <w:right w:val="nil"/>
            </w:tcBorders>
            <w:shd w:val="clear" w:color="auto" w:fill="auto"/>
            <w:noWrap/>
            <w:vAlign w:val="center"/>
            <w:hideMark/>
          </w:tcPr>
          <w:p w14:paraId="19A38E23" w14:textId="77777777" w:rsidR="00846784" w:rsidRPr="00891BD0" w:rsidRDefault="00846784"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R_lateraloccipital_surfavg</w:t>
            </w:r>
            <w:proofErr w:type="spellEnd"/>
          </w:p>
        </w:tc>
        <w:tc>
          <w:tcPr>
            <w:tcW w:w="853" w:type="pct"/>
            <w:tcBorders>
              <w:top w:val="nil"/>
              <w:left w:val="nil"/>
              <w:bottom w:val="nil"/>
              <w:right w:val="nil"/>
            </w:tcBorders>
            <w:shd w:val="clear" w:color="auto" w:fill="auto"/>
            <w:noWrap/>
            <w:vAlign w:val="center"/>
            <w:hideMark/>
          </w:tcPr>
          <w:p w14:paraId="3290839F"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3.92E-05</w:t>
            </w:r>
          </w:p>
        </w:tc>
        <w:tc>
          <w:tcPr>
            <w:tcW w:w="649" w:type="pct"/>
            <w:tcBorders>
              <w:top w:val="nil"/>
              <w:left w:val="nil"/>
              <w:bottom w:val="nil"/>
              <w:right w:val="nil"/>
            </w:tcBorders>
            <w:shd w:val="clear" w:color="auto" w:fill="auto"/>
            <w:noWrap/>
            <w:vAlign w:val="center"/>
            <w:hideMark/>
          </w:tcPr>
          <w:p w14:paraId="6D16395C"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0.5085</w:t>
            </w:r>
          </w:p>
        </w:tc>
        <w:tc>
          <w:tcPr>
            <w:tcW w:w="38" w:type="pct"/>
            <w:tcBorders>
              <w:top w:val="nil"/>
              <w:left w:val="nil"/>
              <w:bottom w:val="nil"/>
              <w:right w:val="nil"/>
            </w:tcBorders>
            <w:shd w:val="clear" w:color="auto" w:fill="auto"/>
            <w:noWrap/>
            <w:vAlign w:val="center"/>
            <w:hideMark/>
          </w:tcPr>
          <w:p w14:paraId="08A36D05" w14:textId="77777777" w:rsidR="00846784" w:rsidRPr="00891BD0" w:rsidRDefault="00846784" w:rsidP="00BE6D1C">
            <w:pPr>
              <w:jc w:val="center"/>
              <w:rPr>
                <w:rFonts w:ascii="Times New Roman" w:eastAsia="PMingLiU" w:hAnsi="Times New Roman" w:cs="Times New Roman"/>
                <w:color w:val="000000"/>
              </w:rPr>
            </w:pPr>
          </w:p>
        </w:tc>
      </w:tr>
      <w:tr w:rsidR="00846784" w:rsidRPr="00891BD0" w14:paraId="464B4ABA" w14:textId="77777777" w:rsidTr="00BE6D1C">
        <w:trPr>
          <w:trHeight w:val="290"/>
        </w:trPr>
        <w:tc>
          <w:tcPr>
            <w:tcW w:w="993" w:type="pct"/>
            <w:tcBorders>
              <w:top w:val="nil"/>
              <w:left w:val="nil"/>
              <w:bottom w:val="nil"/>
              <w:right w:val="nil"/>
            </w:tcBorders>
            <w:shd w:val="clear" w:color="auto" w:fill="auto"/>
            <w:noWrap/>
            <w:vAlign w:val="center"/>
            <w:hideMark/>
          </w:tcPr>
          <w:p w14:paraId="316BE432"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Testosterone</w:t>
            </w:r>
          </w:p>
        </w:tc>
        <w:tc>
          <w:tcPr>
            <w:tcW w:w="2467" w:type="pct"/>
            <w:tcBorders>
              <w:top w:val="nil"/>
              <w:left w:val="nil"/>
              <w:bottom w:val="nil"/>
              <w:right w:val="nil"/>
            </w:tcBorders>
            <w:shd w:val="clear" w:color="auto" w:fill="auto"/>
            <w:noWrap/>
            <w:vAlign w:val="center"/>
            <w:hideMark/>
          </w:tcPr>
          <w:p w14:paraId="131E1514" w14:textId="77777777" w:rsidR="00846784" w:rsidRPr="00891BD0" w:rsidRDefault="00846784"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R_fusiform_surfavg</w:t>
            </w:r>
            <w:proofErr w:type="spellEnd"/>
          </w:p>
        </w:tc>
        <w:tc>
          <w:tcPr>
            <w:tcW w:w="853" w:type="pct"/>
            <w:tcBorders>
              <w:top w:val="nil"/>
              <w:left w:val="nil"/>
              <w:bottom w:val="nil"/>
              <w:right w:val="nil"/>
            </w:tcBorders>
            <w:shd w:val="clear" w:color="auto" w:fill="auto"/>
            <w:noWrap/>
            <w:vAlign w:val="center"/>
            <w:hideMark/>
          </w:tcPr>
          <w:p w14:paraId="041B671D"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0.00065542</w:t>
            </w:r>
          </w:p>
        </w:tc>
        <w:tc>
          <w:tcPr>
            <w:tcW w:w="649" w:type="pct"/>
            <w:tcBorders>
              <w:top w:val="nil"/>
              <w:left w:val="nil"/>
              <w:bottom w:val="nil"/>
              <w:right w:val="nil"/>
            </w:tcBorders>
            <w:shd w:val="clear" w:color="auto" w:fill="auto"/>
            <w:noWrap/>
            <w:vAlign w:val="center"/>
            <w:hideMark/>
          </w:tcPr>
          <w:p w14:paraId="2A4F8044"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0.43445</w:t>
            </w:r>
          </w:p>
        </w:tc>
        <w:tc>
          <w:tcPr>
            <w:tcW w:w="38" w:type="pct"/>
            <w:tcBorders>
              <w:top w:val="nil"/>
              <w:left w:val="nil"/>
              <w:bottom w:val="nil"/>
              <w:right w:val="nil"/>
            </w:tcBorders>
            <w:shd w:val="clear" w:color="auto" w:fill="auto"/>
            <w:noWrap/>
            <w:vAlign w:val="center"/>
            <w:hideMark/>
          </w:tcPr>
          <w:p w14:paraId="46F87FCA" w14:textId="77777777" w:rsidR="00846784" w:rsidRPr="00891BD0" w:rsidRDefault="00846784" w:rsidP="00BE6D1C">
            <w:pPr>
              <w:jc w:val="center"/>
              <w:rPr>
                <w:rFonts w:ascii="Times New Roman" w:eastAsia="PMingLiU" w:hAnsi="Times New Roman" w:cs="Times New Roman"/>
                <w:color w:val="000000"/>
              </w:rPr>
            </w:pPr>
          </w:p>
        </w:tc>
      </w:tr>
      <w:tr w:rsidR="00846784" w:rsidRPr="00891BD0" w14:paraId="3A375EE8" w14:textId="77777777" w:rsidTr="00BE6D1C">
        <w:trPr>
          <w:trHeight w:val="290"/>
        </w:trPr>
        <w:tc>
          <w:tcPr>
            <w:tcW w:w="993" w:type="pct"/>
            <w:tcBorders>
              <w:top w:val="nil"/>
              <w:left w:val="nil"/>
              <w:bottom w:val="nil"/>
              <w:right w:val="nil"/>
            </w:tcBorders>
            <w:shd w:val="clear" w:color="auto" w:fill="auto"/>
            <w:noWrap/>
            <w:vAlign w:val="center"/>
            <w:hideMark/>
          </w:tcPr>
          <w:p w14:paraId="517E97BD" w14:textId="77777777" w:rsidR="00846784" w:rsidRPr="00891BD0" w:rsidRDefault="00846784" w:rsidP="00BE6D1C">
            <w:pPr>
              <w:jc w:val="center"/>
              <w:rPr>
                <w:rFonts w:ascii="Times New Roman" w:eastAsia="Times New Roman" w:hAnsi="Times New Roman" w:cs="Times New Roman"/>
                <w:sz w:val="20"/>
                <w:szCs w:val="20"/>
              </w:rPr>
            </w:pPr>
          </w:p>
        </w:tc>
        <w:tc>
          <w:tcPr>
            <w:tcW w:w="2467" w:type="pct"/>
            <w:tcBorders>
              <w:top w:val="nil"/>
              <w:left w:val="nil"/>
              <w:bottom w:val="nil"/>
              <w:right w:val="nil"/>
            </w:tcBorders>
            <w:shd w:val="clear" w:color="auto" w:fill="auto"/>
            <w:noWrap/>
            <w:vAlign w:val="center"/>
            <w:hideMark/>
          </w:tcPr>
          <w:p w14:paraId="00900328" w14:textId="77777777" w:rsidR="00846784" w:rsidRPr="00891BD0" w:rsidRDefault="00846784"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R_lateraloccipital_surfavg</w:t>
            </w:r>
            <w:proofErr w:type="spellEnd"/>
          </w:p>
        </w:tc>
        <w:tc>
          <w:tcPr>
            <w:tcW w:w="853" w:type="pct"/>
            <w:tcBorders>
              <w:top w:val="nil"/>
              <w:left w:val="nil"/>
              <w:bottom w:val="nil"/>
              <w:right w:val="nil"/>
            </w:tcBorders>
            <w:shd w:val="clear" w:color="auto" w:fill="auto"/>
            <w:noWrap/>
            <w:vAlign w:val="center"/>
            <w:hideMark/>
          </w:tcPr>
          <w:p w14:paraId="2FD5D2AD"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0.00048508</w:t>
            </w:r>
          </w:p>
        </w:tc>
        <w:tc>
          <w:tcPr>
            <w:tcW w:w="649" w:type="pct"/>
            <w:tcBorders>
              <w:top w:val="nil"/>
              <w:left w:val="nil"/>
              <w:bottom w:val="nil"/>
              <w:right w:val="nil"/>
            </w:tcBorders>
            <w:shd w:val="clear" w:color="auto" w:fill="auto"/>
            <w:noWrap/>
            <w:vAlign w:val="center"/>
            <w:hideMark/>
          </w:tcPr>
          <w:p w14:paraId="38FFF2B8"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0.44373</w:t>
            </w:r>
          </w:p>
        </w:tc>
        <w:tc>
          <w:tcPr>
            <w:tcW w:w="38" w:type="pct"/>
            <w:tcBorders>
              <w:top w:val="nil"/>
              <w:left w:val="nil"/>
              <w:bottom w:val="nil"/>
              <w:right w:val="nil"/>
            </w:tcBorders>
            <w:shd w:val="clear" w:color="auto" w:fill="auto"/>
            <w:noWrap/>
            <w:vAlign w:val="center"/>
            <w:hideMark/>
          </w:tcPr>
          <w:p w14:paraId="4E0F40D7" w14:textId="77777777" w:rsidR="00846784" w:rsidRPr="00891BD0" w:rsidRDefault="00846784" w:rsidP="00BE6D1C">
            <w:pPr>
              <w:jc w:val="center"/>
              <w:rPr>
                <w:rFonts w:ascii="Times New Roman" w:eastAsia="PMingLiU" w:hAnsi="Times New Roman" w:cs="Times New Roman"/>
                <w:color w:val="000000"/>
              </w:rPr>
            </w:pPr>
          </w:p>
        </w:tc>
      </w:tr>
      <w:tr w:rsidR="00846784" w:rsidRPr="00891BD0" w14:paraId="6C272401" w14:textId="77777777" w:rsidTr="00BE6D1C">
        <w:trPr>
          <w:trHeight w:val="290"/>
        </w:trPr>
        <w:tc>
          <w:tcPr>
            <w:tcW w:w="993" w:type="pct"/>
            <w:tcBorders>
              <w:top w:val="nil"/>
              <w:left w:val="nil"/>
              <w:bottom w:val="nil"/>
              <w:right w:val="nil"/>
            </w:tcBorders>
            <w:shd w:val="clear" w:color="auto" w:fill="auto"/>
            <w:noWrap/>
            <w:vAlign w:val="center"/>
            <w:hideMark/>
          </w:tcPr>
          <w:p w14:paraId="7940CC36" w14:textId="77777777" w:rsidR="00846784" w:rsidRPr="00891BD0" w:rsidRDefault="00846784"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FreeTT</w:t>
            </w:r>
            <w:proofErr w:type="spellEnd"/>
          </w:p>
        </w:tc>
        <w:tc>
          <w:tcPr>
            <w:tcW w:w="2467" w:type="pct"/>
            <w:tcBorders>
              <w:top w:val="nil"/>
              <w:left w:val="nil"/>
              <w:bottom w:val="nil"/>
              <w:right w:val="nil"/>
            </w:tcBorders>
            <w:shd w:val="clear" w:color="auto" w:fill="auto"/>
            <w:noWrap/>
            <w:vAlign w:val="center"/>
            <w:hideMark/>
          </w:tcPr>
          <w:p w14:paraId="45E71CF7" w14:textId="77777777" w:rsidR="00846784" w:rsidRPr="00891BD0" w:rsidRDefault="00846784"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R_fusiform_surfavg</w:t>
            </w:r>
            <w:proofErr w:type="spellEnd"/>
          </w:p>
        </w:tc>
        <w:tc>
          <w:tcPr>
            <w:tcW w:w="853" w:type="pct"/>
            <w:tcBorders>
              <w:top w:val="nil"/>
              <w:left w:val="nil"/>
              <w:bottom w:val="nil"/>
              <w:right w:val="nil"/>
            </w:tcBorders>
            <w:shd w:val="clear" w:color="auto" w:fill="auto"/>
            <w:noWrap/>
            <w:vAlign w:val="center"/>
            <w:hideMark/>
          </w:tcPr>
          <w:p w14:paraId="4E4F188E"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0.00025177</w:t>
            </w:r>
          </w:p>
        </w:tc>
        <w:tc>
          <w:tcPr>
            <w:tcW w:w="649" w:type="pct"/>
            <w:tcBorders>
              <w:top w:val="nil"/>
              <w:left w:val="nil"/>
              <w:bottom w:val="nil"/>
              <w:right w:val="nil"/>
            </w:tcBorders>
            <w:shd w:val="clear" w:color="auto" w:fill="auto"/>
            <w:noWrap/>
            <w:vAlign w:val="center"/>
            <w:hideMark/>
          </w:tcPr>
          <w:p w14:paraId="4B6DDDD8"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0.46308</w:t>
            </w:r>
          </w:p>
        </w:tc>
        <w:tc>
          <w:tcPr>
            <w:tcW w:w="38" w:type="pct"/>
            <w:tcBorders>
              <w:top w:val="nil"/>
              <w:left w:val="nil"/>
              <w:bottom w:val="nil"/>
              <w:right w:val="nil"/>
            </w:tcBorders>
            <w:shd w:val="clear" w:color="auto" w:fill="auto"/>
            <w:noWrap/>
            <w:vAlign w:val="center"/>
            <w:hideMark/>
          </w:tcPr>
          <w:p w14:paraId="50E494A3" w14:textId="77777777" w:rsidR="00846784" w:rsidRPr="00891BD0" w:rsidRDefault="00846784" w:rsidP="00BE6D1C">
            <w:pPr>
              <w:jc w:val="center"/>
              <w:rPr>
                <w:rFonts w:ascii="Times New Roman" w:eastAsia="PMingLiU" w:hAnsi="Times New Roman" w:cs="Times New Roman"/>
                <w:color w:val="000000"/>
              </w:rPr>
            </w:pPr>
          </w:p>
        </w:tc>
      </w:tr>
      <w:tr w:rsidR="00846784" w:rsidRPr="00891BD0" w14:paraId="7B835E6A" w14:textId="77777777" w:rsidTr="00BE6D1C">
        <w:trPr>
          <w:trHeight w:val="290"/>
        </w:trPr>
        <w:tc>
          <w:tcPr>
            <w:tcW w:w="993" w:type="pct"/>
            <w:tcBorders>
              <w:top w:val="nil"/>
              <w:left w:val="nil"/>
              <w:bottom w:val="nil"/>
              <w:right w:val="nil"/>
            </w:tcBorders>
            <w:shd w:val="clear" w:color="auto" w:fill="auto"/>
            <w:noWrap/>
            <w:vAlign w:val="center"/>
            <w:hideMark/>
          </w:tcPr>
          <w:p w14:paraId="349D1EB1" w14:textId="77777777" w:rsidR="00846784" w:rsidRPr="00891BD0" w:rsidRDefault="00846784" w:rsidP="00BE6D1C">
            <w:pPr>
              <w:jc w:val="center"/>
              <w:rPr>
                <w:rFonts w:ascii="Times New Roman" w:eastAsia="Times New Roman" w:hAnsi="Times New Roman" w:cs="Times New Roman"/>
                <w:sz w:val="20"/>
                <w:szCs w:val="20"/>
              </w:rPr>
            </w:pPr>
          </w:p>
        </w:tc>
        <w:tc>
          <w:tcPr>
            <w:tcW w:w="2467" w:type="pct"/>
            <w:tcBorders>
              <w:top w:val="nil"/>
              <w:left w:val="nil"/>
              <w:bottom w:val="nil"/>
              <w:right w:val="nil"/>
            </w:tcBorders>
            <w:shd w:val="clear" w:color="auto" w:fill="auto"/>
            <w:noWrap/>
            <w:vAlign w:val="center"/>
            <w:hideMark/>
          </w:tcPr>
          <w:p w14:paraId="0AAF4E89" w14:textId="77777777" w:rsidR="00846784" w:rsidRPr="00891BD0" w:rsidRDefault="00846784"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R_lateraloccipital_surfavg</w:t>
            </w:r>
            <w:proofErr w:type="spellEnd"/>
          </w:p>
        </w:tc>
        <w:tc>
          <w:tcPr>
            <w:tcW w:w="853" w:type="pct"/>
            <w:tcBorders>
              <w:top w:val="nil"/>
              <w:left w:val="nil"/>
              <w:bottom w:val="nil"/>
              <w:right w:val="nil"/>
            </w:tcBorders>
            <w:shd w:val="clear" w:color="auto" w:fill="auto"/>
            <w:noWrap/>
            <w:vAlign w:val="center"/>
            <w:hideMark/>
          </w:tcPr>
          <w:p w14:paraId="02649645"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0.00054178</w:t>
            </w:r>
          </w:p>
        </w:tc>
        <w:tc>
          <w:tcPr>
            <w:tcW w:w="649" w:type="pct"/>
            <w:tcBorders>
              <w:top w:val="nil"/>
              <w:left w:val="nil"/>
              <w:bottom w:val="nil"/>
              <w:right w:val="nil"/>
            </w:tcBorders>
            <w:shd w:val="clear" w:color="auto" w:fill="auto"/>
            <w:noWrap/>
            <w:vAlign w:val="center"/>
            <w:hideMark/>
          </w:tcPr>
          <w:p w14:paraId="67E586E4"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0.44035</w:t>
            </w:r>
          </w:p>
        </w:tc>
        <w:tc>
          <w:tcPr>
            <w:tcW w:w="38" w:type="pct"/>
            <w:tcBorders>
              <w:top w:val="nil"/>
              <w:left w:val="nil"/>
              <w:bottom w:val="nil"/>
              <w:right w:val="nil"/>
            </w:tcBorders>
            <w:shd w:val="clear" w:color="auto" w:fill="auto"/>
            <w:noWrap/>
            <w:vAlign w:val="center"/>
            <w:hideMark/>
          </w:tcPr>
          <w:p w14:paraId="6B74D103" w14:textId="77777777" w:rsidR="00846784" w:rsidRPr="00891BD0" w:rsidRDefault="00846784" w:rsidP="00BE6D1C">
            <w:pPr>
              <w:jc w:val="center"/>
              <w:rPr>
                <w:rFonts w:ascii="Times New Roman" w:eastAsia="PMingLiU" w:hAnsi="Times New Roman" w:cs="Times New Roman"/>
                <w:color w:val="000000"/>
              </w:rPr>
            </w:pPr>
          </w:p>
        </w:tc>
      </w:tr>
      <w:tr w:rsidR="00846784" w:rsidRPr="00891BD0" w14:paraId="2929E4A1" w14:textId="77777777" w:rsidTr="00BE6D1C">
        <w:trPr>
          <w:trHeight w:val="606"/>
        </w:trPr>
        <w:tc>
          <w:tcPr>
            <w:tcW w:w="5000" w:type="pct"/>
            <w:gridSpan w:val="5"/>
            <w:tcBorders>
              <w:top w:val="single" w:sz="4" w:space="0" w:color="auto"/>
              <w:left w:val="nil"/>
              <w:bottom w:val="single" w:sz="4" w:space="0" w:color="auto"/>
            </w:tcBorders>
            <w:shd w:val="clear" w:color="auto" w:fill="auto"/>
            <w:noWrap/>
            <w:vAlign w:val="center"/>
            <w:hideMark/>
          </w:tcPr>
          <w:p w14:paraId="6EA41E43" w14:textId="4A5B5A41" w:rsidR="00846784" w:rsidRPr="003F3E89" w:rsidRDefault="00846784" w:rsidP="00BE6D1C">
            <w:pPr>
              <w:rPr>
                <w:rFonts w:ascii="Times New Roman" w:eastAsia="PMingLiU" w:hAnsi="Times New Roman" w:cs="Times New Roman"/>
                <w:b/>
                <w:sz w:val="24"/>
                <w:szCs w:val="24"/>
              </w:rPr>
            </w:pPr>
            <w:r w:rsidRPr="003F3E89">
              <w:rPr>
                <w:rFonts w:ascii="Times New Roman" w:eastAsia="PMingLiU" w:hAnsi="Times New Roman" w:cs="Times New Roman"/>
                <w:b/>
                <w:sz w:val="24"/>
                <w:szCs w:val="24"/>
              </w:rPr>
              <w:t>Male teenagers</w:t>
            </w:r>
          </w:p>
        </w:tc>
      </w:tr>
      <w:tr w:rsidR="00846784" w:rsidRPr="00891BD0" w14:paraId="16BE4423" w14:textId="77777777" w:rsidTr="00BE6D1C">
        <w:trPr>
          <w:trHeight w:val="290"/>
        </w:trPr>
        <w:tc>
          <w:tcPr>
            <w:tcW w:w="993" w:type="pct"/>
            <w:tcBorders>
              <w:top w:val="nil"/>
              <w:left w:val="nil"/>
              <w:bottom w:val="nil"/>
              <w:right w:val="nil"/>
            </w:tcBorders>
            <w:shd w:val="clear" w:color="auto" w:fill="auto"/>
            <w:noWrap/>
            <w:vAlign w:val="center"/>
            <w:hideMark/>
          </w:tcPr>
          <w:p w14:paraId="3F1A8513"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FreeT4</w:t>
            </w:r>
          </w:p>
        </w:tc>
        <w:tc>
          <w:tcPr>
            <w:tcW w:w="2467" w:type="pct"/>
            <w:tcBorders>
              <w:top w:val="nil"/>
              <w:left w:val="nil"/>
              <w:bottom w:val="nil"/>
              <w:right w:val="nil"/>
            </w:tcBorders>
            <w:shd w:val="clear" w:color="auto" w:fill="auto"/>
            <w:noWrap/>
            <w:vAlign w:val="center"/>
            <w:hideMark/>
          </w:tcPr>
          <w:p w14:paraId="776FF08F" w14:textId="77777777" w:rsidR="00846784" w:rsidRPr="00891BD0" w:rsidRDefault="00846784"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R_bankssts_thickavg</w:t>
            </w:r>
            <w:proofErr w:type="spellEnd"/>
          </w:p>
        </w:tc>
        <w:tc>
          <w:tcPr>
            <w:tcW w:w="853" w:type="pct"/>
            <w:tcBorders>
              <w:top w:val="nil"/>
              <w:left w:val="nil"/>
              <w:bottom w:val="nil"/>
              <w:right w:val="nil"/>
            </w:tcBorders>
            <w:shd w:val="clear" w:color="auto" w:fill="auto"/>
            <w:noWrap/>
            <w:vAlign w:val="center"/>
            <w:hideMark/>
          </w:tcPr>
          <w:p w14:paraId="1C6C82CE"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0.00047117</w:t>
            </w:r>
          </w:p>
        </w:tc>
        <w:tc>
          <w:tcPr>
            <w:tcW w:w="649" w:type="pct"/>
            <w:tcBorders>
              <w:top w:val="nil"/>
              <w:left w:val="nil"/>
              <w:bottom w:val="nil"/>
              <w:right w:val="nil"/>
            </w:tcBorders>
            <w:shd w:val="clear" w:color="auto" w:fill="auto"/>
            <w:noWrap/>
            <w:vAlign w:val="center"/>
            <w:hideMark/>
          </w:tcPr>
          <w:p w14:paraId="09E2DF32"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-0.5989</w:t>
            </w:r>
          </w:p>
        </w:tc>
        <w:tc>
          <w:tcPr>
            <w:tcW w:w="38" w:type="pct"/>
            <w:tcBorders>
              <w:top w:val="nil"/>
              <w:left w:val="nil"/>
              <w:bottom w:val="nil"/>
              <w:right w:val="nil"/>
            </w:tcBorders>
            <w:shd w:val="clear" w:color="auto" w:fill="auto"/>
            <w:noWrap/>
            <w:vAlign w:val="center"/>
            <w:hideMark/>
          </w:tcPr>
          <w:p w14:paraId="5F994A25" w14:textId="77777777" w:rsidR="00846784" w:rsidRPr="00891BD0" w:rsidRDefault="00846784" w:rsidP="00BE6D1C">
            <w:pPr>
              <w:jc w:val="center"/>
              <w:rPr>
                <w:rFonts w:ascii="Times New Roman" w:eastAsia="PMingLiU" w:hAnsi="Times New Roman" w:cs="Times New Roman"/>
                <w:color w:val="000000"/>
              </w:rPr>
            </w:pPr>
          </w:p>
        </w:tc>
      </w:tr>
      <w:tr w:rsidR="00846784" w:rsidRPr="00891BD0" w14:paraId="2B054D00" w14:textId="77777777" w:rsidTr="00BE6D1C">
        <w:trPr>
          <w:trHeight w:val="513"/>
        </w:trPr>
        <w:tc>
          <w:tcPr>
            <w:tcW w:w="5000" w:type="pct"/>
            <w:gridSpan w:val="5"/>
            <w:tcBorders>
              <w:top w:val="single" w:sz="4" w:space="0" w:color="auto"/>
              <w:left w:val="nil"/>
              <w:bottom w:val="single" w:sz="4" w:space="0" w:color="auto"/>
            </w:tcBorders>
            <w:shd w:val="clear" w:color="auto" w:fill="auto"/>
            <w:noWrap/>
            <w:vAlign w:val="center"/>
            <w:hideMark/>
          </w:tcPr>
          <w:p w14:paraId="1C48AC43" w14:textId="77777777" w:rsidR="00846784" w:rsidRPr="003F3E89" w:rsidRDefault="00846784" w:rsidP="00BE6D1C">
            <w:pPr>
              <w:rPr>
                <w:rFonts w:ascii="Times New Roman" w:eastAsia="PMingLiU" w:hAnsi="Times New Roman" w:cs="Times New Roman"/>
                <w:b/>
                <w:sz w:val="24"/>
                <w:szCs w:val="24"/>
              </w:rPr>
            </w:pPr>
            <w:r w:rsidRPr="003F3E89">
              <w:rPr>
                <w:rFonts w:ascii="Times New Roman" w:eastAsia="PMingLiU" w:hAnsi="Times New Roman" w:cs="Times New Roman"/>
                <w:b/>
                <w:sz w:val="24"/>
                <w:szCs w:val="24"/>
              </w:rPr>
              <w:t>Female teenagers</w:t>
            </w:r>
          </w:p>
        </w:tc>
      </w:tr>
      <w:tr w:rsidR="00846784" w:rsidRPr="00891BD0" w14:paraId="7B0B702F" w14:textId="77777777" w:rsidTr="00CA1832">
        <w:trPr>
          <w:trHeight w:val="290"/>
        </w:trPr>
        <w:tc>
          <w:tcPr>
            <w:tcW w:w="993" w:type="pct"/>
            <w:tcBorders>
              <w:top w:val="nil"/>
              <w:left w:val="nil"/>
              <w:right w:val="nil"/>
            </w:tcBorders>
            <w:shd w:val="clear" w:color="auto" w:fill="auto"/>
            <w:noWrap/>
            <w:vAlign w:val="center"/>
            <w:hideMark/>
          </w:tcPr>
          <w:p w14:paraId="72D4CF29" w14:textId="77777777" w:rsidR="00846784" w:rsidRPr="00891BD0" w:rsidRDefault="00846784"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MBzP</w:t>
            </w:r>
            <w:proofErr w:type="spellEnd"/>
          </w:p>
        </w:tc>
        <w:tc>
          <w:tcPr>
            <w:tcW w:w="2467" w:type="pct"/>
            <w:tcBorders>
              <w:top w:val="nil"/>
              <w:left w:val="nil"/>
              <w:right w:val="nil"/>
            </w:tcBorders>
            <w:shd w:val="clear" w:color="auto" w:fill="auto"/>
            <w:noWrap/>
            <w:vAlign w:val="center"/>
            <w:hideMark/>
          </w:tcPr>
          <w:p w14:paraId="691C418B" w14:textId="77777777" w:rsidR="00846784" w:rsidRPr="00891BD0" w:rsidRDefault="00846784"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R_precentral_thickavg</w:t>
            </w:r>
            <w:proofErr w:type="spellEnd"/>
          </w:p>
        </w:tc>
        <w:tc>
          <w:tcPr>
            <w:tcW w:w="853" w:type="pct"/>
            <w:tcBorders>
              <w:top w:val="nil"/>
              <w:left w:val="nil"/>
              <w:right w:val="nil"/>
            </w:tcBorders>
            <w:shd w:val="clear" w:color="auto" w:fill="auto"/>
            <w:noWrap/>
            <w:vAlign w:val="center"/>
            <w:hideMark/>
          </w:tcPr>
          <w:p w14:paraId="7C0B4FD4"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7.61E-05</w:t>
            </w:r>
          </w:p>
        </w:tc>
        <w:tc>
          <w:tcPr>
            <w:tcW w:w="649" w:type="pct"/>
            <w:tcBorders>
              <w:top w:val="nil"/>
              <w:left w:val="nil"/>
              <w:right w:val="nil"/>
            </w:tcBorders>
            <w:shd w:val="clear" w:color="auto" w:fill="auto"/>
            <w:noWrap/>
            <w:vAlign w:val="center"/>
            <w:hideMark/>
          </w:tcPr>
          <w:p w14:paraId="59026C27"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-0.66759</w:t>
            </w:r>
          </w:p>
        </w:tc>
        <w:tc>
          <w:tcPr>
            <w:tcW w:w="38" w:type="pct"/>
            <w:tcBorders>
              <w:top w:val="nil"/>
              <w:left w:val="nil"/>
              <w:right w:val="nil"/>
            </w:tcBorders>
            <w:shd w:val="clear" w:color="auto" w:fill="auto"/>
            <w:noWrap/>
            <w:vAlign w:val="center"/>
            <w:hideMark/>
          </w:tcPr>
          <w:p w14:paraId="4CFC02FD" w14:textId="77777777" w:rsidR="00846784" w:rsidRPr="00891BD0" w:rsidRDefault="00846784" w:rsidP="00BE6D1C">
            <w:pPr>
              <w:jc w:val="center"/>
              <w:rPr>
                <w:rFonts w:ascii="Times New Roman" w:eastAsia="PMingLiU" w:hAnsi="Times New Roman" w:cs="Times New Roman"/>
                <w:color w:val="000000"/>
              </w:rPr>
            </w:pPr>
          </w:p>
        </w:tc>
      </w:tr>
      <w:tr w:rsidR="00846784" w:rsidRPr="00891BD0" w14:paraId="7B0BC99F" w14:textId="77777777" w:rsidTr="00CA1832">
        <w:trPr>
          <w:trHeight w:val="290"/>
        </w:trPr>
        <w:tc>
          <w:tcPr>
            <w:tcW w:w="993" w:type="pct"/>
            <w:tcBorders>
              <w:top w:val="nil"/>
              <w:left w:val="nil"/>
              <w:bottom w:val="single" w:sz="4" w:space="0" w:color="auto"/>
              <w:right w:val="nil"/>
            </w:tcBorders>
            <w:shd w:val="clear" w:color="auto" w:fill="auto"/>
            <w:noWrap/>
            <w:vAlign w:val="center"/>
            <w:hideMark/>
          </w:tcPr>
          <w:p w14:paraId="00DBB7D6"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T3</w:t>
            </w:r>
          </w:p>
        </w:tc>
        <w:tc>
          <w:tcPr>
            <w:tcW w:w="2467" w:type="pct"/>
            <w:tcBorders>
              <w:top w:val="nil"/>
              <w:left w:val="nil"/>
              <w:bottom w:val="single" w:sz="4" w:space="0" w:color="auto"/>
              <w:right w:val="nil"/>
            </w:tcBorders>
            <w:shd w:val="clear" w:color="auto" w:fill="auto"/>
            <w:noWrap/>
            <w:vAlign w:val="center"/>
            <w:hideMark/>
          </w:tcPr>
          <w:p w14:paraId="08282A7E" w14:textId="77777777" w:rsidR="00846784" w:rsidRPr="00891BD0" w:rsidRDefault="00846784"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R_precuneus_thickavg</w:t>
            </w:r>
            <w:proofErr w:type="spellEnd"/>
          </w:p>
        </w:tc>
        <w:tc>
          <w:tcPr>
            <w:tcW w:w="853" w:type="pct"/>
            <w:tcBorders>
              <w:top w:val="nil"/>
              <w:left w:val="nil"/>
              <w:bottom w:val="single" w:sz="4" w:space="0" w:color="auto"/>
              <w:right w:val="nil"/>
            </w:tcBorders>
            <w:shd w:val="clear" w:color="auto" w:fill="auto"/>
            <w:noWrap/>
            <w:vAlign w:val="center"/>
            <w:hideMark/>
          </w:tcPr>
          <w:p w14:paraId="07F2DB86"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0.00063829</w:t>
            </w:r>
          </w:p>
        </w:tc>
        <w:tc>
          <w:tcPr>
            <w:tcW w:w="649" w:type="pct"/>
            <w:tcBorders>
              <w:top w:val="nil"/>
              <w:left w:val="nil"/>
              <w:bottom w:val="single" w:sz="4" w:space="0" w:color="auto"/>
              <w:right w:val="nil"/>
            </w:tcBorders>
            <w:shd w:val="clear" w:color="auto" w:fill="auto"/>
            <w:noWrap/>
            <w:vAlign w:val="center"/>
            <w:hideMark/>
          </w:tcPr>
          <w:p w14:paraId="0ADC680E" w14:textId="77777777" w:rsidR="00846784" w:rsidRPr="00891BD0" w:rsidRDefault="00846784"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0.60558</w:t>
            </w:r>
          </w:p>
        </w:tc>
        <w:tc>
          <w:tcPr>
            <w:tcW w:w="38" w:type="pct"/>
            <w:tcBorders>
              <w:top w:val="nil"/>
              <w:left w:val="nil"/>
              <w:bottom w:val="single" w:sz="4" w:space="0" w:color="auto"/>
              <w:right w:val="nil"/>
            </w:tcBorders>
            <w:shd w:val="clear" w:color="auto" w:fill="auto"/>
            <w:noWrap/>
            <w:vAlign w:val="center"/>
            <w:hideMark/>
          </w:tcPr>
          <w:p w14:paraId="44909E0A" w14:textId="77777777" w:rsidR="00846784" w:rsidRPr="00891BD0" w:rsidRDefault="00846784" w:rsidP="00BE6D1C">
            <w:pPr>
              <w:jc w:val="center"/>
              <w:rPr>
                <w:rFonts w:ascii="Times New Roman" w:eastAsia="PMingLiU" w:hAnsi="Times New Roman" w:cs="Times New Roman"/>
                <w:color w:val="000000"/>
              </w:rPr>
            </w:pPr>
          </w:p>
        </w:tc>
      </w:tr>
    </w:tbl>
    <w:p w14:paraId="7BBA57F4" w14:textId="77777777" w:rsidR="00846784" w:rsidRDefault="00846784" w:rsidP="00846784">
      <w:pPr>
        <w:sectPr w:rsidR="00846784" w:rsidSect="00E51562">
          <w:pgSz w:w="11906" w:h="16838"/>
          <w:pgMar w:top="1440" w:right="1797" w:bottom="1440" w:left="1797" w:header="851" w:footer="992" w:gutter="0"/>
          <w:cols w:space="425"/>
          <w:docGrid w:type="linesAndChars" w:linePitch="360"/>
        </w:sectPr>
      </w:pPr>
    </w:p>
    <w:p w14:paraId="1CB7951D" w14:textId="24BC3022" w:rsidR="00CE4FEE" w:rsidRDefault="00CE4FEE" w:rsidP="00CE4FEE">
      <w:pPr>
        <w:kinsoku w:val="0"/>
        <w:overflowPunct w:val="0"/>
        <w:autoSpaceDE w:val="0"/>
        <w:autoSpaceDN w:val="0"/>
        <w:adjustRightInd w:val="0"/>
        <w:snapToGrid w:val="0"/>
        <w:rPr>
          <w:rFonts w:ascii="Times New Roman" w:hAnsi="Times New Roman" w:cs="Times New Roman"/>
          <w:b/>
          <w:noProof/>
          <w:szCs w:val="24"/>
        </w:rPr>
      </w:pPr>
      <w:r w:rsidRPr="00DB33E5">
        <w:rPr>
          <w:rFonts w:ascii="Times New Roman" w:hAnsi="Times New Roman" w:cs="Times New Roman" w:hint="eastAsia"/>
          <w:b/>
          <w:noProof/>
          <w:szCs w:val="24"/>
        </w:rPr>
        <w:lastRenderedPageBreak/>
        <w:t>Table</w:t>
      </w:r>
      <w:r w:rsidR="007A7620">
        <w:rPr>
          <w:rFonts w:ascii="Times New Roman" w:hAnsi="Times New Roman" w:cs="Times New Roman"/>
          <w:b/>
          <w:noProof/>
          <w:szCs w:val="24"/>
        </w:rPr>
        <w:t xml:space="preserve"> 5</w:t>
      </w:r>
      <w:r w:rsidRPr="00DB33E5">
        <w:rPr>
          <w:rFonts w:ascii="Times New Roman" w:hAnsi="Times New Roman" w:cs="Times New Roman" w:hint="eastAsia"/>
          <w:b/>
          <w:noProof/>
          <w:szCs w:val="24"/>
        </w:rPr>
        <w:t xml:space="preserve">. </w:t>
      </w:r>
      <w:r>
        <w:rPr>
          <w:rFonts w:ascii="Times New Roman" w:hAnsi="Times New Roman" w:cs="Times New Roman"/>
          <w:b/>
          <w:noProof/>
          <w:szCs w:val="24"/>
        </w:rPr>
        <w:t xml:space="preserve">Correlation between white matter </w:t>
      </w:r>
      <w:r w:rsidR="007A7620">
        <w:rPr>
          <w:rFonts w:ascii="Times New Roman" w:hAnsi="Times New Roman" w:cs="Times New Roman"/>
          <w:b/>
          <w:noProof/>
          <w:szCs w:val="24"/>
        </w:rPr>
        <w:t xml:space="preserve">fiber </w:t>
      </w:r>
      <w:r>
        <w:rPr>
          <w:rFonts w:ascii="Times New Roman" w:hAnsi="Times New Roman" w:cs="Times New Roman"/>
          <w:b/>
          <w:noProof/>
          <w:szCs w:val="24"/>
        </w:rPr>
        <w:t xml:space="preserve">tract </w:t>
      </w:r>
      <w:r w:rsidR="007A7620">
        <w:rPr>
          <w:rFonts w:ascii="Times New Roman" w:hAnsi="Times New Roman" w:cs="Times New Roman"/>
          <w:b/>
          <w:noProof/>
          <w:szCs w:val="24"/>
        </w:rPr>
        <w:t xml:space="preserve">of the brain </w:t>
      </w:r>
      <w:r>
        <w:rPr>
          <w:rFonts w:ascii="Times New Roman" w:hAnsi="Times New Roman" w:cs="Times New Roman"/>
          <w:b/>
          <w:noProof/>
          <w:szCs w:val="24"/>
        </w:rPr>
        <w:t>and EDC measurements</w:t>
      </w:r>
      <w:r w:rsidR="007A7620">
        <w:rPr>
          <w:rFonts w:ascii="Times New Roman" w:hAnsi="Times New Roman" w:cs="Times New Roman"/>
          <w:b/>
          <w:noProof/>
          <w:szCs w:val="24"/>
        </w:rPr>
        <w:t xml:space="preserve"> </w:t>
      </w:r>
      <w:r w:rsidR="007A7620">
        <w:rPr>
          <w:rFonts w:ascii="Times New Roman" w:hAnsi="Times New Roman" w:cs="Times New Roman"/>
          <w:b/>
          <w:noProof/>
          <w:sz w:val="24"/>
          <w:szCs w:val="24"/>
        </w:rPr>
        <w:t>for</w:t>
      </w:r>
      <w:r w:rsidR="007A7620" w:rsidRPr="00846784">
        <w:rPr>
          <w:rFonts w:ascii="Times New Roman" w:hAnsi="Times New Roman" w:cs="Times New Roman"/>
          <w:b/>
          <w:noProof/>
          <w:sz w:val="24"/>
          <w:szCs w:val="24"/>
        </w:rPr>
        <w:t xml:space="preserve"> </w:t>
      </w:r>
      <w:r w:rsidR="007A7620">
        <w:rPr>
          <w:rFonts w:ascii="Times New Roman" w:hAnsi="Times New Roman" w:cs="Times New Roman"/>
          <w:b/>
          <w:noProof/>
          <w:sz w:val="24"/>
          <w:szCs w:val="24"/>
        </w:rPr>
        <w:t xml:space="preserve">teenagers’ </w:t>
      </w:r>
      <w:r w:rsidR="007A7620">
        <w:rPr>
          <w:rFonts w:ascii="Times New Roman" w:hAnsi="Times New Roman" w:cs="Times New Roman" w:hint="eastAsia"/>
          <w:b/>
          <w:noProof/>
          <w:sz w:val="24"/>
          <w:szCs w:val="24"/>
        </w:rPr>
        <w:t>m</w:t>
      </w:r>
      <w:r w:rsidR="007A7620">
        <w:rPr>
          <w:rFonts w:ascii="Times New Roman" w:hAnsi="Times New Roman" w:cs="Times New Roman"/>
          <w:b/>
          <w:noProof/>
          <w:sz w:val="24"/>
          <w:szCs w:val="24"/>
        </w:rPr>
        <w:t>others</w:t>
      </w:r>
    </w:p>
    <w:p w14:paraId="49E02AC3" w14:textId="77777777" w:rsidR="00CE4FEE" w:rsidRDefault="00CE4FEE" w:rsidP="00CE4FEE">
      <w:pPr>
        <w:kinsoku w:val="0"/>
        <w:overflowPunct w:val="0"/>
        <w:autoSpaceDE w:val="0"/>
        <w:autoSpaceDN w:val="0"/>
        <w:adjustRightInd w:val="0"/>
        <w:snapToGrid w:val="0"/>
      </w:pPr>
    </w:p>
    <w:tbl>
      <w:tblPr>
        <w:tblW w:w="5000" w:type="pct"/>
        <w:tblCellMar>
          <w:left w:w="28" w:type="dxa"/>
          <w:right w:w="28" w:type="dxa"/>
        </w:tblCellMar>
        <w:tblLook w:val="04A0" w:firstRow="1" w:lastRow="0" w:firstColumn="1" w:lastColumn="0" w:noHBand="0" w:noVBand="1"/>
      </w:tblPr>
      <w:tblGrid>
        <w:gridCol w:w="1549"/>
        <w:gridCol w:w="5161"/>
        <w:gridCol w:w="1286"/>
        <w:gridCol w:w="966"/>
        <w:gridCol w:w="67"/>
      </w:tblGrid>
      <w:tr w:rsidR="003F3E89" w:rsidRPr="00891BD0" w14:paraId="13BAB5EE" w14:textId="77777777" w:rsidTr="003F3E89">
        <w:trPr>
          <w:trHeight w:val="290"/>
        </w:trPr>
        <w:tc>
          <w:tcPr>
            <w:tcW w:w="858" w:type="pct"/>
            <w:tcBorders>
              <w:top w:val="single" w:sz="4" w:space="0" w:color="auto"/>
              <w:left w:val="nil"/>
              <w:bottom w:val="single" w:sz="4" w:space="0" w:color="auto"/>
              <w:right w:val="nil"/>
            </w:tcBorders>
            <w:shd w:val="clear" w:color="auto" w:fill="auto"/>
            <w:noWrap/>
            <w:vAlign w:val="center"/>
            <w:hideMark/>
          </w:tcPr>
          <w:p w14:paraId="15266E8C" w14:textId="77777777" w:rsidR="003F3E89" w:rsidRPr="00CF4334" w:rsidRDefault="003F3E89" w:rsidP="00BE6D1C">
            <w:pPr>
              <w:jc w:val="center"/>
              <w:rPr>
                <w:rFonts w:ascii="Times New Roman" w:eastAsia="PMingLiU" w:hAnsi="Times New Roman" w:cs="Times New Roman"/>
                <w:b/>
                <w:sz w:val="24"/>
                <w:szCs w:val="24"/>
              </w:rPr>
            </w:pPr>
            <w:r w:rsidRPr="00CF4334">
              <w:rPr>
                <w:rFonts w:ascii="Times New Roman" w:eastAsia="PMingLiU" w:hAnsi="Times New Roman" w:cs="Times New Roman"/>
                <w:b/>
                <w:sz w:val="24"/>
                <w:szCs w:val="24"/>
              </w:rPr>
              <w:t>EDCs</w:t>
            </w:r>
          </w:p>
        </w:tc>
        <w:tc>
          <w:tcPr>
            <w:tcW w:w="2858" w:type="pct"/>
            <w:tcBorders>
              <w:top w:val="single" w:sz="4" w:space="0" w:color="auto"/>
              <w:left w:val="nil"/>
              <w:bottom w:val="single" w:sz="4" w:space="0" w:color="auto"/>
              <w:right w:val="nil"/>
            </w:tcBorders>
            <w:shd w:val="clear" w:color="auto" w:fill="auto"/>
            <w:noWrap/>
            <w:vAlign w:val="center"/>
            <w:hideMark/>
          </w:tcPr>
          <w:p w14:paraId="7E6BAD79" w14:textId="77777777" w:rsidR="003F3E89" w:rsidRPr="003F3E89" w:rsidRDefault="003F3E89" w:rsidP="00BE6D1C">
            <w:pPr>
              <w:jc w:val="center"/>
              <w:rPr>
                <w:rFonts w:ascii="Times New Roman" w:eastAsia="PMingLiU" w:hAnsi="Times New Roman" w:cs="Times New Roman"/>
                <w:b/>
                <w:sz w:val="24"/>
                <w:szCs w:val="24"/>
              </w:rPr>
            </w:pPr>
            <w:r w:rsidRPr="003F3E89">
              <w:rPr>
                <w:rFonts w:ascii="Times New Roman" w:eastAsia="PMingLiU" w:hAnsi="Times New Roman" w:cs="Times New Roman"/>
                <w:b/>
                <w:sz w:val="24"/>
                <w:szCs w:val="24"/>
              </w:rPr>
              <w:t>Region</w:t>
            </w:r>
          </w:p>
        </w:tc>
        <w:tc>
          <w:tcPr>
            <w:tcW w:w="712" w:type="pct"/>
            <w:tcBorders>
              <w:top w:val="single" w:sz="4" w:space="0" w:color="auto"/>
              <w:left w:val="nil"/>
              <w:bottom w:val="single" w:sz="4" w:space="0" w:color="auto"/>
              <w:right w:val="nil"/>
            </w:tcBorders>
            <w:shd w:val="clear" w:color="auto" w:fill="auto"/>
            <w:noWrap/>
            <w:vAlign w:val="center"/>
            <w:hideMark/>
          </w:tcPr>
          <w:p w14:paraId="03EAF924" w14:textId="77777777" w:rsidR="003F3E89" w:rsidRPr="003F3E89" w:rsidRDefault="003F3E89" w:rsidP="00BE6D1C">
            <w:pPr>
              <w:jc w:val="center"/>
              <w:rPr>
                <w:rFonts w:ascii="Times New Roman" w:eastAsia="PMingLiU" w:hAnsi="Times New Roman" w:cs="Times New Roman"/>
                <w:b/>
                <w:sz w:val="24"/>
                <w:szCs w:val="24"/>
              </w:rPr>
            </w:pPr>
            <w:r w:rsidRPr="003F3E89">
              <w:rPr>
                <w:rFonts w:ascii="Times New Roman" w:eastAsia="PMingLiU" w:hAnsi="Times New Roman" w:cs="Times New Roman"/>
                <w:b/>
                <w:i/>
                <w:sz w:val="24"/>
                <w:szCs w:val="24"/>
              </w:rPr>
              <w:t>p</w:t>
            </w:r>
            <w:r w:rsidRPr="003F3E89">
              <w:rPr>
                <w:rFonts w:ascii="Times New Roman" w:eastAsia="PMingLiU" w:hAnsi="Times New Roman" w:cs="Times New Roman"/>
                <w:b/>
                <w:sz w:val="24"/>
                <w:szCs w:val="24"/>
              </w:rPr>
              <w:t>-value</w:t>
            </w:r>
          </w:p>
        </w:tc>
        <w:tc>
          <w:tcPr>
            <w:tcW w:w="535" w:type="pct"/>
            <w:tcBorders>
              <w:top w:val="single" w:sz="4" w:space="0" w:color="auto"/>
              <w:left w:val="nil"/>
              <w:bottom w:val="single" w:sz="4" w:space="0" w:color="auto"/>
              <w:right w:val="nil"/>
            </w:tcBorders>
            <w:shd w:val="clear" w:color="auto" w:fill="auto"/>
            <w:noWrap/>
            <w:vAlign w:val="center"/>
            <w:hideMark/>
          </w:tcPr>
          <w:p w14:paraId="6864890E" w14:textId="77777777" w:rsidR="003F3E89" w:rsidRPr="003F3E89" w:rsidRDefault="003F3E89" w:rsidP="00BE6D1C">
            <w:pPr>
              <w:jc w:val="center"/>
              <w:rPr>
                <w:rFonts w:ascii="Times New Roman" w:eastAsia="PMingLiU" w:hAnsi="Times New Roman" w:cs="Times New Roman"/>
                <w:b/>
                <w:sz w:val="24"/>
                <w:szCs w:val="24"/>
              </w:rPr>
            </w:pPr>
            <w:r w:rsidRPr="003F3E89">
              <w:rPr>
                <w:rFonts w:ascii="Times New Roman" w:eastAsia="PMingLiU" w:hAnsi="Times New Roman" w:cs="Times New Roman"/>
                <w:b/>
                <w:sz w:val="24"/>
                <w:szCs w:val="24"/>
              </w:rPr>
              <w:t>R</w:t>
            </w:r>
          </w:p>
        </w:tc>
        <w:tc>
          <w:tcPr>
            <w:tcW w:w="37" w:type="pct"/>
            <w:tcBorders>
              <w:top w:val="nil"/>
              <w:left w:val="nil"/>
              <w:bottom w:val="single" w:sz="4" w:space="0" w:color="auto"/>
              <w:right w:val="nil"/>
            </w:tcBorders>
            <w:shd w:val="clear" w:color="auto" w:fill="auto"/>
            <w:noWrap/>
            <w:vAlign w:val="center"/>
            <w:hideMark/>
          </w:tcPr>
          <w:p w14:paraId="73EADA04" w14:textId="77777777" w:rsidR="003F3E89" w:rsidRPr="003F3E89" w:rsidRDefault="003F3E89" w:rsidP="00BE6D1C">
            <w:pPr>
              <w:jc w:val="center"/>
              <w:rPr>
                <w:rFonts w:ascii="Times New Roman" w:eastAsia="PMingLiU" w:hAnsi="Times New Roman" w:cs="Times New Roman"/>
                <w:b/>
                <w:sz w:val="24"/>
                <w:szCs w:val="24"/>
              </w:rPr>
            </w:pPr>
            <w:r w:rsidRPr="003F3E89">
              <w:rPr>
                <w:rFonts w:ascii="Times New Roman" w:eastAsia="PMingLiU" w:hAnsi="Times New Roman" w:cs="Times New Roman"/>
                <w:b/>
                <w:sz w:val="24"/>
                <w:szCs w:val="24"/>
              </w:rPr>
              <w:t xml:space="preserve">　</w:t>
            </w:r>
          </w:p>
        </w:tc>
      </w:tr>
      <w:tr w:rsidR="00CE4FEE" w:rsidRPr="00891BD0" w14:paraId="100FB283" w14:textId="77777777" w:rsidTr="00584215">
        <w:trPr>
          <w:trHeight w:val="290"/>
        </w:trPr>
        <w:tc>
          <w:tcPr>
            <w:tcW w:w="5000" w:type="pct"/>
            <w:gridSpan w:val="5"/>
            <w:tcBorders>
              <w:top w:val="single" w:sz="4" w:space="0" w:color="auto"/>
              <w:left w:val="nil"/>
              <w:bottom w:val="single" w:sz="4" w:space="0" w:color="auto"/>
            </w:tcBorders>
            <w:shd w:val="clear" w:color="auto" w:fill="auto"/>
            <w:noWrap/>
            <w:vAlign w:val="center"/>
            <w:hideMark/>
          </w:tcPr>
          <w:p w14:paraId="37D561A4" w14:textId="497715BB" w:rsidR="00CE4FEE" w:rsidRPr="00CF4334" w:rsidRDefault="00816D53" w:rsidP="003F3E89">
            <w:pPr>
              <w:ind w:firstLineChars="100" w:firstLine="240"/>
              <w:rPr>
                <w:rFonts w:ascii="Times New Roman" w:eastAsia="PMingLiU" w:hAnsi="Times New Roman" w:cs="Times New Roman"/>
                <w:b/>
                <w:sz w:val="24"/>
                <w:szCs w:val="24"/>
              </w:rPr>
            </w:pPr>
            <w:r w:rsidRPr="00846784">
              <w:rPr>
                <w:rFonts w:ascii="Times New Roman" w:eastAsia="PMingLiU" w:hAnsi="Times New Roman" w:cs="Times New Roman"/>
                <w:b/>
                <w:sz w:val="24"/>
                <w:szCs w:val="24"/>
              </w:rPr>
              <w:t xml:space="preserve">All </w:t>
            </w:r>
            <w:r>
              <w:rPr>
                <w:rFonts w:ascii="Times New Roman" w:eastAsia="PMingLiU" w:hAnsi="Times New Roman" w:cs="Times New Roman"/>
                <w:b/>
                <w:sz w:val="24"/>
                <w:szCs w:val="24"/>
              </w:rPr>
              <w:t>teenagers’ mothers</w:t>
            </w:r>
          </w:p>
        </w:tc>
      </w:tr>
      <w:tr w:rsidR="00CE4FEE" w:rsidRPr="00891BD0" w14:paraId="5B63BAB9" w14:textId="77777777" w:rsidTr="00584215">
        <w:trPr>
          <w:trHeight w:val="290"/>
        </w:trPr>
        <w:tc>
          <w:tcPr>
            <w:tcW w:w="858" w:type="pct"/>
            <w:tcBorders>
              <w:top w:val="nil"/>
              <w:left w:val="nil"/>
              <w:bottom w:val="nil"/>
              <w:right w:val="nil"/>
            </w:tcBorders>
            <w:shd w:val="clear" w:color="auto" w:fill="auto"/>
            <w:noWrap/>
            <w:vAlign w:val="center"/>
            <w:hideMark/>
          </w:tcPr>
          <w:p w14:paraId="288A0423" w14:textId="77777777" w:rsidR="00CE4FEE" w:rsidRPr="00CF4334" w:rsidRDefault="00CE4FEE" w:rsidP="00584215">
            <w:pPr>
              <w:jc w:val="center"/>
              <w:rPr>
                <w:rFonts w:ascii="Times New Roman" w:eastAsia="PMingLiU" w:hAnsi="Times New Roman" w:cs="Times New Roman"/>
              </w:rPr>
            </w:pPr>
            <w:r w:rsidRPr="00CF4334">
              <w:rPr>
                <w:rFonts w:ascii="Times New Roman" w:eastAsia="PMingLiU" w:hAnsi="Times New Roman" w:cs="Times New Roman"/>
              </w:rPr>
              <w:t>52Cr_m</w:t>
            </w:r>
          </w:p>
        </w:tc>
        <w:tc>
          <w:tcPr>
            <w:tcW w:w="2858" w:type="pct"/>
            <w:tcBorders>
              <w:top w:val="nil"/>
              <w:left w:val="nil"/>
              <w:bottom w:val="nil"/>
              <w:right w:val="nil"/>
            </w:tcBorders>
            <w:shd w:val="clear" w:color="auto" w:fill="auto"/>
            <w:noWrap/>
            <w:vAlign w:val="center"/>
            <w:hideMark/>
          </w:tcPr>
          <w:p w14:paraId="51CD8B5B"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ak_Posterior_limb_of_internal_capsule_R</w:t>
            </w:r>
            <w:proofErr w:type="spellEnd"/>
          </w:p>
        </w:tc>
        <w:tc>
          <w:tcPr>
            <w:tcW w:w="712" w:type="pct"/>
            <w:tcBorders>
              <w:top w:val="nil"/>
              <w:left w:val="nil"/>
              <w:bottom w:val="nil"/>
              <w:right w:val="nil"/>
            </w:tcBorders>
            <w:shd w:val="clear" w:color="auto" w:fill="auto"/>
            <w:noWrap/>
            <w:vAlign w:val="center"/>
            <w:hideMark/>
          </w:tcPr>
          <w:p w14:paraId="5567F75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0.00096399</w:t>
            </w:r>
          </w:p>
        </w:tc>
        <w:tc>
          <w:tcPr>
            <w:tcW w:w="535" w:type="pct"/>
            <w:tcBorders>
              <w:top w:val="nil"/>
              <w:left w:val="nil"/>
              <w:bottom w:val="nil"/>
              <w:right w:val="nil"/>
            </w:tcBorders>
            <w:shd w:val="clear" w:color="auto" w:fill="auto"/>
            <w:noWrap/>
            <w:vAlign w:val="center"/>
            <w:hideMark/>
          </w:tcPr>
          <w:p w14:paraId="1088201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-0.47547</w:t>
            </w:r>
          </w:p>
        </w:tc>
        <w:tc>
          <w:tcPr>
            <w:tcW w:w="37" w:type="pct"/>
            <w:tcBorders>
              <w:top w:val="nil"/>
              <w:left w:val="nil"/>
              <w:bottom w:val="nil"/>
              <w:right w:val="nil"/>
            </w:tcBorders>
            <w:shd w:val="clear" w:color="auto" w:fill="auto"/>
            <w:noWrap/>
            <w:vAlign w:val="center"/>
            <w:hideMark/>
          </w:tcPr>
          <w:p w14:paraId="5144E721"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9772AFC" w14:textId="77777777" w:rsidTr="00584215">
        <w:trPr>
          <w:trHeight w:val="290"/>
        </w:trPr>
        <w:tc>
          <w:tcPr>
            <w:tcW w:w="858" w:type="pct"/>
            <w:tcBorders>
              <w:top w:val="nil"/>
              <w:left w:val="nil"/>
              <w:bottom w:val="nil"/>
              <w:right w:val="nil"/>
            </w:tcBorders>
            <w:shd w:val="clear" w:color="auto" w:fill="auto"/>
            <w:noWrap/>
            <w:vAlign w:val="center"/>
            <w:hideMark/>
          </w:tcPr>
          <w:p w14:paraId="1BFF2DF7"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7931FA5"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ak_Cingulum_hippocampus_R</w:t>
            </w:r>
            <w:proofErr w:type="spellEnd"/>
          </w:p>
        </w:tc>
        <w:tc>
          <w:tcPr>
            <w:tcW w:w="712" w:type="pct"/>
            <w:tcBorders>
              <w:top w:val="nil"/>
              <w:left w:val="nil"/>
              <w:bottom w:val="nil"/>
              <w:right w:val="nil"/>
            </w:tcBorders>
            <w:shd w:val="clear" w:color="auto" w:fill="auto"/>
            <w:noWrap/>
            <w:vAlign w:val="center"/>
            <w:hideMark/>
          </w:tcPr>
          <w:p w14:paraId="5231B84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0.0003859</w:t>
            </w:r>
          </w:p>
        </w:tc>
        <w:tc>
          <w:tcPr>
            <w:tcW w:w="535" w:type="pct"/>
            <w:tcBorders>
              <w:top w:val="nil"/>
              <w:left w:val="nil"/>
              <w:bottom w:val="nil"/>
              <w:right w:val="nil"/>
            </w:tcBorders>
            <w:shd w:val="clear" w:color="auto" w:fill="auto"/>
            <w:noWrap/>
            <w:vAlign w:val="center"/>
            <w:hideMark/>
          </w:tcPr>
          <w:p w14:paraId="58779CF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-0.50643</w:t>
            </w:r>
          </w:p>
        </w:tc>
        <w:tc>
          <w:tcPr>
            <w:tcW w:w="37" w:type="pct"/>
            <w:tcBorders>
              <w:top w:val="nil"/>
              <w:left w:val="nil"/>
              <w:bottom w:val="nil"/>
              <w:right w:val="nil"/>
            </w:tcBorders>
            <w:shd w:val="clear" w:color="auto" w:fill="auto"/>
            <w:noWrap/>
            <w:vAlign w:val="center"/>
            <w:hideMark/>
          </w:tcPr>
          <w:p w14:paraId="7FCD7E67"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68721C0" w14:textId="77777777" w:rsidTr="00584215">
        <w:trPr>
          <w:trHeight w:val="290"/>
        </w:trPr>
        <w:tc>
          <w:tcPr>
            <w:tcW w:w="858" w:type="pct"/>
            <w:tcBorders>
              <w:top w:val="nil"/>
              <w:left w:val="nil"/>
              <w:bottom w:val="nil"/>
              <w:right w:val="nil"/>
            </w:tcBorders>
            <w:shd w:val="clear" w:color="auto" w:fill="auto"/>
            <w:noWrap/>
            <w:vAlign w:val="center"/>
            <w:hideMark/>
          </w:tcPr>
          <w:p w14:paraId="3BB8B8E0"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8992D1C"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ak_Cingulum_hippocampus_L</w:t>
            </w:r>
            <w:proofErr w:type="spellEnd"/>
          </w:p>
        </w:tc>
        <w:tc>
          <w:tcPr>
            <w:tcW w:w="712" w:type="pct"/>
            <w:tcBorders>
              <w:top w:val="nil"/>
              <w:left w:val="nil"/>
              <w:bottom w:val="nil"/>
              <w:right w:val="nil"/>
            </w:tcBorders>
            <w:shd w:val="clear" w:color="auto" w:fill="auto"/>
            <w:noWrap/>
            <w:vAlign w:val="center"/>
            <w:hideMark/>
          </w:tcPr>
          <w:p w14:paraId="67646CC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0.00053878</w:t>
            </w:r>
          </w:p>
        </w:tc>
        <w:tc>
          <w:tcPr>
            <w:tcW w:w="535" w:type="pct"/>
            <w:tcBorders>
              <w:top w:val="nil"/>
              <w:left w:val="nil"/>
              <w:bottom w:val="nil"/>
              <w:right w:val="nil"/>
            </w:tcBorders>
            <w:shd w:val="clear" w:color="auto" w:fill="auto"/>
            <w:noWrap/>
            <w:vAlign w:val="center"/>
            <w:hideMark/>
          </w:tcPr>
          <w:p w14:paraId="12AEE85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-0.49548</w:t>
            </w:r>
          </w:p>
        </w:tc>
        <w:tc>
          <w:tcPr>
            <w:tcW w:w="37" w:type="pct"/>
            <w:tcBorders>
              <w:top w:val="nil"/>
              <w:left w:val="nil"/>
              <w:bottom w:val="nil"/>
              <w:right w:val="nil"/>
            </w:tcBorders>
            <w:shd w:val="clear" w:color="auto" w:fill="auto"/>
            <w:noWrap/>
            <w:vAlign w:val="center"/>
            <w:hideMark/>
          </w:tcPr>
          <w:p w14:paraId="5B1317DB"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BC98096" w14:textId="77777777" w:rsidTr="00584215">
        <w:trPr>
          <w:trHeight w:val="290"/>
        </w:trPr>
        <w:tc>
          <w:tcPr>
            <w:tcW w:w="858" w:type="pct"/>
            <w:tcBorders>
              <w:top w:val="nil"/>
              <w:left w:val="nil"/>
              <w:bottom w:val="nil"/>
              <w:right w:val="nil"/>
            </w:tcBorders>
            <w:shd w:val="clear" w:color="auto" w:fill="auto"/>
            <w:noWrap/>
            <w:vAlign w:val="center"/>
            <w:hideMark/>
          </w:tcPr>
          <w:p w14:paraId="09267987"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410DB0E"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mk_Middle_cerebellar_peduncle</w:t>
            </w:r>
            <w:proofErr w:type="spellEnd"/>
          </w:p>
        </w:tc>
        <w:tc>
          <w:tcPr>
            <w:tcW w:w="712" w:type="pct"/>
            <w:tcBorders>
              <w:top w:val="nil"/>
              <w:left w:val="nil"/>
              <w:bottom w:val="nil"/>
              <w:right w:val="nil"/>
            </w:tcBorders>
            <w:shd w:val="clear" w:color="auto" w:fill="auto"/>
            <w:noWrap/>
            <w:vAlign w:val="center"/>
            <w:hideMark/>
          </w:tcPr>
          <w:p w14:paraId="35B0659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2.00E-05</w:t>
            </w:r>
          </w:p>
        </w:tc>
        <w:tc>
          <w:tcPr>
            <w:tcW w:w="535" w:type="pct"/>
            <w:tcBorders>
              <w:top w:val="nil"/>
              <w:left w:val="nil"/>
              <w:bottom w:val="nil"/>
              <w:right w:val="nil"/>
            </w:tcBorders>
            <w:shd w:val="clear" w:color="auto" w:fill="auto"/>
            <w:noWrap/>
            <w:vAlign w:val="center"/>
            <w:hideMark/>
          </w:tcPr>
          <w:p w14:paraId="4B36A3A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-0.58991</w:t>
            </w:r>
          </w:p>
        </w:tc>
        <w:tc>
          <w:tcPr>
            <w:tcW w:w="37" w:type="pct"/>
            <w:tcBorders>
              <w:top w:val="nil"/>
              <w:left w:val="nil"/>
              <w:bottom w:val="nil"/>
              <w:right w:val="nil"/>
            </w:tcBorders>
            <w:shd w:val="clear" w:color="auto" w:fill="auto"/>
            <w:noWrap/>
            <w:vAlign w:val="center"/>
            <w:hideMark/>
          </w:tcPr>
          <w:p w14:paraId="0A312E4A"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BDB5170" w14:textId="77777777" w:rsidTr="00584215">
        <w:trPr>
          <w:trHeight w:val="290"/>
        </w:trPr>
        <w:tc>
          <w:tcPr>
            <w:tcW w:w="858" w:type="pct"/>
            <w:tcBorders>
              <w:top w:val="nil"/>
              <w:left w:val="nil"/>
              <w:bottom w:val="nil"/>
              <w:right w:val="nil"/>
            </w:tcBorders>
            <w:shd w:val="clear" w:color="auto" w:fill="auto"/>
            <w:noWrap/>
            <w:vAlign w:val="center"/>
            <w:hideMark/>
          </w:tcPr>
          <w:p w14:paraId="1C56BAB5"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6457EC8"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mk_Pontine_crossing_tract_a_part_of_MCP</w:t>
            </w:r>
            <w:proofErr w:type="spellEnd"/>
          </w:p>
        </w:tc>
        <w:tc>
          <w:tcPr>
            <w:tcW w:w="712" w:type="pct"/>
            <w:tcBorders>
              <w:top w:val="nil"/>
              <w:left w:val="nil"/>
              <w:bottom w:val="nil"/>
              <w:right w:val="nil"/>
            </w:tcBorders>
            <w:shd w:val="clear" w:color="auto" w:fill="auto"/>
            <w:noWrap/>
            <w:vAlign w:val="center"/>
            <w:hideMark/>
          </w:tcPr>
          <w:p w14:paraId="731D8E0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3.57E-05</w:t>
            </w:r>
          </w:p>
        </w:tc>
        <w:tc>
          <w:tcPr>
            <w:tcW w:w="535" w:type="pct"/>
            <w:tcBorders>
              <w:top w:val="nil"/>
              <w:left w:val="nil"/>
              <w:bottom w:val="nil"/>
              <w:right w:val="nil"/>
            </w:tcBorders>
            <w:shd w:val="clear" w:color="auto" w:fill="auto"/>
            <w:noWrap/>
            <w:vAlign w:val="center"/>
            <w:hideMark/>
          </w:tcPr>
          <w:p w14:paraId="4FDDA3E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-0.57524</w:t>
            </w:r>
          </w:p>
        </w:tc>
        <w:tc>
          <w:tcPr>
            <w:tcW w:w="37" w:type="pct"/>
            <w:tcBorders>
              <w:top w:val="nil"/>
              <w:left w:val="nil"/>
              <w:bottom w:val="nil"/>
              <w:right w:val="nil"/>
            </w:tcBorders>
            <w:shd w:val="clear" w:color="auto" w:fill="auto"/>
            <w:noWrap/>
            <w:vAlign w:val="center"/>
            <w:hideMark/>
          </w:tcPr>
          <w:p w14:paraId="04E6230D"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20423DF" w14:textId="77777777" w:rsidTr="00584215">
        <w:trPr>
          <w:trHeight w:val="290"/>
        </w:trPr>
        <w:tc>
          <w:tcPr>
            <w:tcW w:w="858" w:type="pct"/>
            <w:tcBorders>
              <w:top w:val="nil"/>
              <w:left w:val="nil"/>
              <w:bottom w:val="nil"/>
              <w:right w:val="nil"/>
            </w:tcBorders>
            <w:shd w:val="clear" w:color="auto" w:fill="auto"/>
            <w:noWrap/>
            <w:vAlign w:val="center"/>
            <w:hideMark/>
          </w:tcPr>
          <w:p w14:paraId="77CFF380"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FBD7014"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mk_Corticospinal_tract_R</w:t>
            </w:r>
            <w:proofErr w:type="spellEnd"/>
          </w:p>
        </w:tc>
        <w:tc>
          <w:tcPr>
            <w:tcW w:w="712" w:type="pct"/>
            <w:tcBorders>
              <w:top w:val="nil"/>
              <w:left w:val="nil"/>
              <w:bottom w:val="nil"/>
              <w:right w:val="nil"/>
            </w:tcBorders>
            <w:shd w:val="clear" w:color="auto" w:fill="auto"/>
            <w:noWrap/>
            <w:vAlign w:val="center"/>
            <w:hideMark/>
          </w:tcPr>
          <w:p w14:paraId="2181B5C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5.90E-07</w:t>
            </w:r>
          </w:p>
        </w:tc>
        <w:tc>
          <w:tcPr>
            <w:tcW w:w="535" w:type="pct"/>
            <w:tcBorders>
              <w:top w:val="nil"/>
              <w:left w:val="nil"/>
              <w:bottom w:val="nil"/>
              <w:right w:val="nil"/>
            </w:tcBorders>
            <w:shd w:val="clear" w:color="auto" w:fill="auto"/>
            <w:noWrap/>
            <w:vAlign w:val="center"/>
            <w:hideMark/>
          </w:tcPr>
          <w:p w14:paraId="0826D57B"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-0.66616</w:t>
            </w:r>
          </w:p>
        </w:tc>
        <w:tc>
          <w:tcPr>
            <w:tcW w:w="37" w:type="pct"/>
            <w:tcBorders>
              <w:top w:val="nil"/>
              <w:left w:val="nil"/>
              <w:bottom w:val="nil"/>
              <w:right w:val="nil"/>
            </w:tcBorders>
            <w:shd w:val="clear" w:color="auto" w:fill="auto"/>
            <w:noWrap/>
            <w:vAlign w:val="center"/>
            <w:hideMark/>
          </w:tcPr>
          <w:p w14:paraId="54D888C7"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3444001" w14:textId="77777777" w:rsidTr="00584215">
        <w:trPr>
          <w:trHeight w:val="290"/>
        </w:trPr>
        <w:tc>
          <w:tcPr>
            <w:tcW w:w="858" w:type="pct"/>
            <w:tcBorders>
              <w:top w:val="nil"/>
              <w:left w:val="nil"/>
              <w:bottom w:val="nil"/>
              <w:right w:val="nil"/>
            </w:tcBorders>
            <w:shd w:val="clear" w:color="auto" w:fill="auto"/>
            <w:noWrap/>
            <w:vAlign w:val="center"/>
            <w:hideMark/>
          </w:tcPr>
          <w:p w14:paraId="43E0D2DD"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306529C"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449BFAD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3.86E-08</w:t>
            </w:r>
          </w:p>
        </w:tc>
        <w:tc>
          <w:tcPr>
            <w:tcW w:w="535" w:type="pct"/>
            <w:tcBorders>
              <w:top w:val="nil"/>
              <w:left w:val="nil"/>
              <w:bottom w:val="nil"/>
              <w:right w:val="nil"/>
            </w:tcBorders>
            <w:shd w:val="clear" w:color="auto" w:fill="auto"/>
            <w:noWrap/>
            <w:vAlign w:val="center"/>
            <w:hideMark/>
          </w:tcPr>
          <w:p w14:paraId="2EF317F2"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-0.71316</w:t>
            </w:r>
          </w:p>
        </w:tc>
        <w:tc>
          <w:tcPr>
            <w:tcW w:w="37" w:type="pct"/>
            <w:tcBorders>
              <w:top w:val="nil"/>
              <w:left w:val="nil"/>
              <w:bottom w:val="nil"/>
              <w:right w:val="nil"/>
            </w:tcBorders>
            <w:shd w:val="clear" w:color="auto" w:fill="auto"/>
            <w:noWrap/>
            <w:vAlign w:val="center"/>
            <w:hideMark/>
          </w:tcPr>
          <w:p w14:paraId="3EEA72D6"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E19474F" w14:textId="77777777" w:rsidTr="00584215">
        <w:trPr>
          <w:trHeight w:val="290"/>
        </w:trPr>
        <w:tc>
          <w:tcPr>
            <w:tcW w:w="858" w:type="pct"/>
            <w:tcBorders>
              <w:top w:val="nil"/>
              <w:left w:val="nil"/>
              <w:bottom w:val="nil"/>
              <w:right w:val="nil"/>
            </w:tcBorders>
            <w:shd w:val="clear" w:color="auto" w:fill="auto"/>
            <w:noWrap/>
            <w:vAlign w:val="center"/>
            <w:hideMark/>
          </w:tcPr>
          <w:p w14:paraId="2C582C0C"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D9E9F5A"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mk_Cerebral_peduncle_R</w:t>
            </w:r>
            <w:proofErr w:type="spellEnd"/>
          </w:p>
        </w:tc>
        <w:tc>
          <w:tcPr>
            <w:tcW w:w="712" w:type="pct"/>
            <w:tcBorders>
              <w:top w:val="nil"/>
              <w:left w:val="nil"/>
              <w:bottom w:val="nil"/>
              <w:right w:val="nil"/>
            </w:tcBorders>
            <w:shd w:val="clear" w:color="auto" w:fill="auto"/>
            <w:noWrap/>
            <w:vAlign w:val="center"/>
            <w:hideMark/>
          </w:tcPr>
          <w:p w14:paraId="5954151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4.77E-08</w:t>
            </w:r>
          </w:p>
        </w:tc>
        <w:tc>
          <w:tcPr>
            <w:tcW w:w="535" w:type="pct"/>
            <w:tcBorders>
              <w:top w:val="nil"/>
              <w:left w:val="nil"/>
              <w:bottom w:val="nil"/>
              <w:right w:val="nil"/>
            </w:tcBorders>
            <w:shd w:val="clear" w:color="auto" w:fill="auto"/>
            <w:noWrap/>
            <w:vAlign w:val="center"/>
            <w:hideMark/>
          </w:tcPr>
          <w:p w14:paraId="09BAD61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-0.70983</w:t>
            </w:r>
          </w:p>
        </w:tc>
        <w:tc>
          <w:tcPr>
            <w:tcW w:w="37" w:type="pct"/>
            <w:tcBorders>
              <w:top w:val="nil"/>
              <w:left w:val="nil"/>
              <w:bottom w:val="nil"/>
              <w:right w:val="nil"/>
            </w:tcBorders>
            <w:shd w:val="clear" w:color="auto" w:fill="auto"/>
            <w:noWrap/>
            <w:vAlign w:val="center"/>
            <w:hideMark/>
          </w:tcPr>
          <w:p w14:paraId="5FB356E4"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8530486" w14:textId="77777777" w:rsidTr="00584215">
        <w:trPr>
          <w:trHeight w:val="290"/>
        </w:trPr>
        <w:tc>
          <w:tcPr>
            <w:tcW w:w="858" w:type="pct"/>
            <w:tcBorders>
              <w:top w:val="nil"/>
              <w:left w:val="nil"/>
              <w:bottom w:val="nil"/>
              <w:right w:val="nil"/>
            </w:tcBorders>
            <w:shd w:val="clear" w:color="auto" w:fill="auto"/>
            <w:noWrap/>
            <w:vAlign w:val="center"/>
            <w:hideMark/>
          </w:tcPr>
          <w:p w14:paraId="2AD1A3C7"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784C95B"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mk_Cerebral_peduncle_L</w:t>
            </w:r>
            <w:proofErr w:type="spellEnd"/>
          </w:p>
        </w:tc>
        <w:tc>
          <w:tcPr>
            <w:tcW w:w="712" w:type="pct"/>
            <w:tcBorders>
              <w:top w:val="nil"/>
              <w:left w:val="nil"/>
              <w:bottom w:val="nil"/>
              <w:right w:val="nil"/>
            </w:tcBorders>
            <w:shd w:val="clear" w:color="auto" w:fill="auto"/>
            <w:noWrap/>
            <w:vAlign w:val="center"/>
            <w:hideMark/>
          </w:tcPr>
          <w:p w14:paraId="4C2D8D8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5.48E-07</w:t>
            </w:r>
          </w:p>
        </w:tc>
        <w:tc>
          <w:tcPr>
            <w:tcW w:w="535" w:type="pct"/>
            <w:tcBorders>
              <w:top w:val="nil"/>
              <w:left w:val="nil"/>
              <w:bottom w:val="nil"/>
              <w:right w:val="nil"/>
            </w:tcBorders>
            <w:shd w:val="clear" w:color="auto" w:fill="auto"/>
            <w:noWrap/>
            <w:vAlign w:val="center"/>
            <w:hideMark/>
          </w:tcPr>
          <w:p w14:paraId="0A9AB22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-0.66756</w:t>
            </w:r>
          </w:p>
        </w:tc>
        <w:tc>
          <w:tcPr>
            <w:tcW w:w="37" w:type="pct"/>
            <w:tcBorders>
              <w:top w:val="nil"/>
              <w:left w:val="nil"/>
              <w:bottom w:val="nil"/>
              <w:right w:val="nil"/>
            </w:tcBorders>
            <w:shd w:val="clear" w:color="auto" w:fill="auto"/>
            <w:noWrap/>
            <w:vAlign w:val="center"/>
            <w:hideMark/>
          </w:tcPr>
          <w:p w14:paraId="6BB27583"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B546294" w14:textId="77777777" w:rsidTr="00584215">
        <w:trPr>
          <w:trHeight w:val="290"/>
        </w:trPr>
        <w:tc>
          <w:tcPr>
            <w:tcW w:w="858" w:type="pct"/>
            <w:tcBorders>
              <w:top w:val="nil"/>
              <w:left w:val="nil"/>
              <w:bottom w:val="nil"/>
              <w:right w:val="nil"/>
            </w:tcBorders>
            <w:shd w:val="clear" w:color="auto" w:fill="auto"/>
            <w:noWrap/>
            <w:vAlign w:val="center"/>
            <w:hideMark/>
          </w:tcPr>
          <w:p w14:paraId="63E14BBD"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523814D"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mk_Anterior_limb_of_internal_capsule_R</w:t>
            </w:r>
            <w:proofErr w:type="spellEnd"/>
          </w:p>
        </w:tc>
        <w:tc>
          <w:tcPr>
            <w:tcW w:w="712" w:type="pct"/>
            <w:tcBorders>
              <w:top w:val="nil"/>
              <w:left w:val="nil"/>
              <w:bottom w:val="nil"/>
              <w:right w:val="nil"/>
            </w:tcBorders>
            <w:shd w:val="clear" w:color="auto" w:fill="auto"/>
            <w:noWrap/>
            <w:vAlign w:val="center"/>
            <w:hideMark/>
          </w:tcPr>
          <w:p w14:paraId="4E24598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0.00020543</w:t>
            </w:r>
          </w:p>
        </w:tc>
        <w:tc>
          <w:tcPr>
            <w:tcW w:w="535" w:type="pct"/>
            <w:tcBorders>
              <w:top w:val="nil"/>
              <w:left w:val="nil"/>
              <w:bottom w:val="nil"/>
              <w:right w:val="nil"/>
            </w:tcBorders>
            <w:shd w:val="clear" w:color="auto" w:fill="auto"/>
            <w:noWrap/>
            <w:vAlign w:val="center"/>
            <w:hideMark/>
          </w:tcPr>
          <w:p w14:paraId="638BD28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-0.52616</w:t>
            </w:r>
          </w:p>
        </w:tc>
        <w:tc>
          <w:tcPr>
            <w:tcW w:w="37" w:type="pct"/>
            <w:tcBorders>
              <w:top w:val="nil"/>
              <w:left w:val="nil"/>
              <w:bottom w:val="nil"/>
              <w:right w:val="nil"/>
            </w:tcBorders>
            <w:shd w:val="clear" w:color="auto" w:fill="auto"/>
            <w:noWrap/>
            <w:vAlign w:val="center"/>
            <w:hideMark/>
          </w:tcPr>
          <w:p w14:paraId="0619801C"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A930F33" w14:textId="77777777" w:rsidTr="00584215">
        <w:trPr>
          <w:trHeight w:val="290"/>
        </w:trPr>
        <w:tc>
          <w:tcPr>
            <w:tcW w:w="858" w:type="pct"/>
            <w:tcBorders>
              <w:top w:val="nil"/>
              <w:left w:val="nil"/>
              <w:bottom w:val="nil"/>
              <w:right w:val="nil"/>
            </w:tcBorders>
            <w:shd w:val="clear" w:color="auto" w:fill="auto"/>
            <w:noWrap/>
            <w:vAlign w:val="center"/>
            <w:hideMark/>
          </w:tcPr>
          <w:p w14:paraId="0F568848"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5B6F4B2"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mk_Anterior_limb_of_internal_capsule_L</w:t>
            </w:r>
            <w:proofErr w:type="spellEnd"/>
          </w:p>
        </w:tc>
        <w:tc>
          <w:tcPr>
            <w:tcW w:w="712" w:type="pct"/>
            <w:tcBorders>
              <w:top w:val="nil"/>
              <w:left w:val="nil"/>
              <w:bottom w:val="nil"/>
              <w:right w:val="nil"/>
            </w:tcBorders>
            <w:shd w:val="clear" w:color="auto" w:fill="auto"/>
            <w:noWrap/>
            <w:vAlign w:val="center"/>
            <w:hideMark/>
          </w:tcPr>
          <w:p w14:paraId="56D60F8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0.00023603</w:t>
            </w:r>
          </w:p>
        </w:tc>
        <w:tc>
          <w:tcPr>
            <w:tcW w:w="535" w:type="pct"/>
            <w:tcBorders>
              <w:top w:val="nil"/>
              <w:left w:val="nil"/>
              <w:bottom w:val="nil"/>
              <w:right w:val="nil"/>
            </w:tcBorders>
            <w:shd w:val="clear" w:color="auto" w:fill="auto"/>
            <w:noWrap/>
            <w:vAlign w:val="center"/>
            <w:hideMark/>
          </w:tcPr>
          <w:p w14:paraId="6D1E971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-0.52192</w:t>
            </w:r>
          </w:p>
        </w:tc>
        <w:tc>
          <w:tcPr>
            <w:tcW w:w="37" w:type="pct"/>
            <w:tcBorders>
              <w:top w:val="nil"/>
              <w:left w:val="nil"/>
              <w:bottom w:val="nil"/>
              <w:right w:val="nil"/>
            </w:tcBorders>
            <w:shd w:val="clear" w:color="auto" w:fill="auto"/>
            <w:noWrap/>
            <w:vAlign w:val="center"/>
            <w:hideMark/>
          </w:tcPr>
          <w:p w14:paraId="49974085"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938C29E" w14:textId="77777777" w:rsidTr="00584215">
        <w:trPr>
          <w:trHeight w:val="290"/>
        </w:trPr>
        <w:tc>
          <w:tcPr>
            <w:tcW w:w="858" w:type="pct"/>
            <w:tcBorders>
              <w:top w:val="nil"/>
              <w:left w:val="nil"/>
              <w:bottom w:val="nil"/>
              <w:right w:val="nil"/>
            </w:tcBorders>
            <w:shd w:val="clear" w:color="auto" w:fill="auto"/>
            <w:noWrap/>
            <w:vAlign w:val="center"/>
            <w:hideMark/>
          </w:tcPr>
          <w:p w14:paraId="06BAEC0D"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BFE5E01"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mk_Posterior_limb_of_internal_capsule_R</w:t>
            </w:r>
            <w:proofErr w:type="spellEnd"/>
          </w:p>
        </w:tc>
        <w:tc>
          <w:tcPr>
            <w:tcW w:w="712" w:type="pct"/>
            <w:tcBorders>
              <w:top w:val="nil"/>
              <w:left w:val="nil"/>
              <w:bottom w:val="nil"/>
              <w:right w:val="nil"/>
            </w:tcBorders>
            <w:shd w:val="clear" w:color="auto" w:fill="auto"/>
            <w:noWrap/>
            <w:vAlign w:val="center"/>
            <w:hideMark/>
          </w:tcPr>
          <w:p w14:paraId="7869177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8.01E-07</w:t>
            </w:r>
          </w:p>
        </w:tc>
        <w:tc>
          <w:tcPr>
            <w:tcW w:w="535" w:type="pct"/>
            <w:tcBorders>
              <w:top w:val="nil"/>
              <w:left w:val="nil"/>
              <w:bottom w:val="nil"/>
              <w:right w:val="nil"/>
            </w:tcBorders>
            <w:shd w:val="clear" w:color="auto" w:fill="auto"/>
            <w:noWrap/>
            <w:vAlign w:val="center"/>
            <w:hideMark/>
          </w:tcPr>
          <w:p w14:paraId="72B5240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-0.66031</w:t>
            </w:r>
          </w:p>
        </w:tc>
        <w:tc>
          <w:tcPr>
            <w:tcW w:w="37" w:type="pct"/>
            <w:tcBorders>
              <w:top w:val="nil"/>
              <w:left w:val="nil"/>
              <w:bottom w:val="nil"/>
              <w:right w:val="nil"/>
            </w:tcBorders>
            <w:shd w:val="clear" w:color="auto" w:fill="auto"/>
            <w:noWrap/>
            <w:vAlign w:val="center"/>
            <w:hideMark/>
          </w:tcPr>
          <w:p w14:paraId="2A347351"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1F0A324" w14:textId="77777777" w:rsidTr="00584215">
        <w:trPr>
          <w:trHeight w:val="290"/>
        </w:trPr>
        <w:tc>
          <w:tcPr>
            <w:tcW w:w="858" w:type="pct"/>
            <w:tcBorders>
              <w:top w:val="nil"/>
              <w:left w:val="nil"/>
              <w:bottom w:val="nil"/>
              <w:right w:val="nil"/>
            </w:tcBorders>
            <w:shd w:val="clear" w:color="auto" w:fill="auto"/>
            <w:noWrap/>
            <w:vAlign w:val="center"/>
            <w:hideMark/>
          </w:tcPr>
          <w:p w14:paraId="518EF938"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4FBC0AB"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mk_Posterior_limb_of_internal_capsule_L</w:t>
            </w:r>
            <w:proofErr w:type="spellEnd"/>
          </w:p>
        </w:tc>
        <w:tc>
          <w:tcPr>
            <w:tcW w:w="712" w:type="pct"/>
            <w:tcBorders>
              <w:top w:val="nil"/>
              <w:left w:val="nil"/>
              <w:bottom w:val="nil"/>
              <w:right w:val="nil"/>
            </w:tcBorders>
            <w:shd w:val="clear" w:color="auto" w:fill="auto"/>
            <w:noWrap/>
            <w:vAlign w:val="center"/>
            <w:hideMark/>
          </w:tcPr>
          <w:p w14:paraId="791B4C7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4.04E-07</w:t>
            </w:r>
          </w:p>
        </w:tc>
        <w:tc>
          <w:tcPr>
            <w:tcW w:w="535" w:type="pct"/>
            <w:tcBorders>
              <w:top w:val="nil"/>
              <w:left w:val="nil"/>
              <w:bottom w:val="nil"/>
              <w:right w:val="nil"/>
            </w:tcBorders>
            <w:shd w:val="clear" w:color="auto" w:fill="auto"/>
            <w:noWrap/>
            <w:vAlign w:val="center"/>
            <w:hideMark/>
          </w:tcPr>
          <w:p w14:paraId="2751643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-0.67321</w:t>
            </w:r>
          </w:p>
        </w:tc>
        <w:tc>
          <w:tcPr>
            <w:tcW w:w="37" w:type="pct"/>
            <w:tcBorders>
              <w:top w:val="nil"/>
              <w:left w:val="nil"/>
              <w:bottom w:val="nil"/>
              <w:right w:val="nil"/>
            </w:tcBorders>
            <w:shd w:val="clear" w:color="auto" w:fill="auto"/>
            <w:noWrap/>
            <w:vAlign w:val="center"/>
            <w:hideMark/>
          </w:tcPr>
          <w:p w14:paraId="787F97D4"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C8DF98D" w14:textId="77777777" w:rsidTr="00584215">
        <w:trPr>
          <w:trHeight w:val="290"/>
        </w:trPr>
        <w:tc>
          <w:tcPr>
            <w:tcW w:w="858" w:type="pct"/>
            <w:tcBorders>
              <w:top w:val="nil"/>
              <w:left w:val="nil"/>
              <w:bottom w:val="nil"/>
              <w:right w:val="nil"/>
            </w:tcBorders>
            <w:shd w:val="clear" w:color="auto" w:fill="auto"/>
            <w:noWrap/>
            <w:vAlign w:val="center"/>
            <w:hideMark/>
          </w:tcPr>
          <w:p w14:paraId="17AF7120"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0939252"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mk_External_capsule_R</w:t>
            </w:r>
            <w:proofErr w:type="spellEnd"/>
          </w:p>
        </w:tc>
        <w:tc>
          <w:tcPr>
            <w:tcW w:w="712" w:type="pct"/>
            <w:tcBorders>
              <w:top w:val="nil"/>
              <w:left w:val="nil"/>
              <w:bottom w:val="nil"/>
              <w:right w:val="nil"/>
            </w:tcBorders>
            <w:shd w:val="clear" w:color="auto" w:fill="auto"/>
            <w:noWrap/>
            <w:vAlign w:val="center"/>
            <w:hideMark/>
          </w:tcPr>
          <w:p w14:paraId="7861286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0.00010757</w:t>
            </w:r>
          </w:p>
        </w:tc>
        <w:tc>
          <w:tcPr>
            <w:tcW w:w="535" w:type="pct"/>
            <w:tcBorders>
              <w:top w:val="nil"/>
              <w:left w:val="nil"/>
              <w:bottom w:val="nil"/>
              <w:right w:val="nil"/>
            </w:tcBorders>
            <w:shd w:val="clear" w:color="auto" w:fill="auto"/>
            <w:noWrap/>
            <w:vAlign w:val="center"/>
            <w:hideMark/>
          </w:tcPr>
          <w:p w14:paraId="4257143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-0.54522</w:t>
            </w:r>
          </w:p>
        </w:tc>
        <w:tc>
          <w:tcPr>
            <w:tcW w:w="37" w:type="pct"/>
            <w:tcBorders>
              <w:top w:val="nil"/>
              <w:left w:val="nil"/>
              <w:bottom w:val="nil"/>
              <w:right w:val="nil"/>
            </w:tcBorders>
            <w:shd w:val="clear" w:color="auto" w:fill="auto"/>
            <w:noWrap/>
            <w:vAlign w:val="center"/>
            <w:hideMark/>
          </w:tcPr>
          <w:p w14:paraId="21AF48F1"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623A4B02" w14:textId="77777777" w:rsidTr="00584215">
        <w:trPr>
          <w:trHeight w:val="290"/>
        </w:trPr>
        <w:tc>
          <w:tcPr>
            <w:tcW w:w="858" w:type="pct"/>
            <w:tcBorders>
              <w:top w:val="nil"/>
              <w:left w:val="nil"/>
              <w:bottom w:val="nil"/>
              <w:right w:val="nil"/>
            </w:tcBorders>
            <w:shd w:val="clear" w:color="auto" w:fill="auto"/>
            <w:noWrap/>
            <w:vAlign w:val="center"/>
            <w:hideMark/>
          </w:tcPr>
          <w:p w14:paraId="4DAB724F"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54D239B"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mk_Cingulum_hippocampus_R</w:t>
            </w:r>
            <w:proofErr w:type="spellEnd"/>
          </w:p>
        </w:tc>
        <w:tc>
          <w:tcPr>
            <w:tcW w:w="712" w:type="pct"/>
            <w:tcBorders>
              <w:top w:val="nil"/>
              <w:left w:val="nil"/>
              <w:bottom w:val="nil"/>
              <w:right w:val="nil"/>
            </w:tcBorders>
            <w:shd w:val="clear" w:color="auto" w:fill="auto"/>
            <w:noWrap/>
            <w:vAlign w:val="center"/>
            <w:hideMark/>
          </w:tcPr>
          <w:p w14:paraId="3B5BC22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9.99E-06</w:t>
            </w:r>
          </w:p>
        </w:tc>
        <w:tc>
          <w:tcPr>
            <w:tcW w:w="535" w:type="pct"/>
            <w:tcBorders>
              <w:top w:val="nil"/>
              <w:left w:val="nil"/>
              <w:bottom w:val="nil"/>
              <w:right w:val="nil"/>
            </w:tcBorders>
            <w:shd w:val="clear" w:color="auto" w:fill="auto"/>
            <w:noWrap/>
            <w:vAlign w:val="center"/>
            <w:hideMark/>
          </w:tcPr>
          <w:p w14:paraId="4A3451F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-0.60664</w:t>
            </w:r>
          </w:p>
        </w:tc>
        <w:tc>
          <w:tcPr>
            <w:tcW w:w="37" w:type="pct"/>
            <w:tcBorders>
              <w:top w:val="nil"/>
              <w:left w:val="nil"/>
              <w:bottom w:val="nil"/>
              <w:right w:val="nil"/>
            </w:tcBorders>
            <w:shd w:val="clear" w:color="auto" w:fill="auto"/>
            <w:noWrap/>
            <w:vAlign w:val="center"/>
            <w:hideMark/>
          </w:tcPr>
          <w:p w14:paraId="543A78D4"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6F41DD96" w14:textId="77777777" w:rsidTr="00584215">
        <w:trPr>
          <w:trHeight w:val="290"/>
        </w:trPr>
        <w:tc>
          <w:tcPr>
            <w:tcW w:w="858" w:type="pct"/>
            <w:tcBorders>
              <w:top w:val="nil"/>
              <w:left w:val="nil"/>
              <w:bottom w:val="nil"/>
              <w:right w:val="nil"/>
            </w:tcBorders>
            <w:shd w:val="clear" w:color="auto" w:fill="auto"/>
            <w:noWrap/>
            <w:vAlign w:val="center"/>
            <w:hideMark/>
          </w:tcPr>
          <w:p w14:paraId="715C7E70"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46B926A"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mk_Cingulum_hippocampus_L</w:t>
            </w:r>
            <w:proofErr w:type="spellEnd"/>
          </w:p>
        </w:tc>
        <w:tc>
          <w:tcPr>
            <w:tcW w:w="712" w:type="pct"/>
            <w:tcBorders>
              <w:top w:val="nil"/>
              <w:left w:val="nil"/>
              <w:bottom w:val="nil"/>
              <w:right w:val="nil"/>
            </w:tcBorders>
            <w:shd w:val="clear" w:color="auto" w:fill="auto"/>
            <w:noWrap/>
            <w:vAlign w:val="center"/>
            <w:hideMark/>
          </w:tcPr>
          <w:p w14:paraId="2DDCAC9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0.00043612</w:t>
            </w:r>
          </w:p>
        </w:tc>
        <w:tc>
          <w:tcPr>
            <w:tcW w:w="535" w:type="pct"/>
            <w:tcBorders>
              <w:top w:val="nil"/>
              <w:left w:val="nil"/>
              <w:bottom w:val="nil"/>
              <w:right w:val="nil"/>
            </w:tcBorders>
            <w:shd w:val="clear" w:color="auto" w:fill="auto"/>
            <w:noWrap/>
            <w:vAlign w:val="center"/>
            <w:hideMark/>
          </w:tcPr>
          <w:p w14:paraId="05D5427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-0.50246</w:t>
            </w:r>
          </w:p>
        </w:tc>
        <w:tc>
          <w:tcPr>
            <w:tcW w:w="37" w:type="pct"/>
            <w:tcBorders>
              <w:top w:val="nil"/>
              <w:left w:val="nil"/>
              <w:bottom w:val="nil"/>
              <w:right w:val="nil"/>
            </w:tcBorders>
            <w:shd w:val="clear" w:color="auto" w:fill="auto"/>
            <w:noWrap/>
            <w:vAlign w:val="center"/>
            <w:hideMark/>
          </w:tcPr>
          <w:p w14:paraId="6164B35D"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98919F7" w14:textId="77777777" w:rsidTr="00584215">
        <w:trPr>
          <w:trHeight w:val="290"/>
        </w:trPr>
        <w:tc>
          <w:tcPr>
            <w:tcW w:w="858" w:type="pct"/>
            <w:tcBorders>
              <w:top w:val="nil"/>
              <w:left w:val="nil"/>
              <w:bottom w:val="nil"/>
              <w:right w:val="nil"/>
            </w:tcBorders>
            <w:shd w:val="clear" w:color="auto" w:fill="auto"/>
            <w:noWrap/>
            <w:vAlign w:val="center"/>
            <w:hideMark/>
          </w:tcPr>
          <w:p w14:paraId="4CDEA56C"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47D09A9"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mk_Uncinate_fasciculus_R</w:t>
            </w:r>
            <w:proofErr w:type="spellEnd"/>
          </w:p>
        </w:tc>
        <w:tc>
          <w:tcPr>
            <w:tcW w:w="712" w:type="pct"/>
            <w:tcBorders>
              <w:top w:val="nil"/>
              <w:left w:val="nil"/>
              <w:bottom w:val="nil"/>
              <w:right w:val="nil"/>
            </w:tcBorders>
            <w:shd w:val="clear" w:color="auto" w:fill="auto"/>
            <w:noWrap/>
            <w:vAlign w:val="center"/>
            <w:hideMark/>
          </w:tcPr>
          <w:p w14:paraId="1BE861A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6.29E-05</w:t>
            </w:r>
          </w:p>
        </w:tc>
        <w:tc>
          <w:tcPr>
            <w:tcW w:w="535" w:type="pct"/>
            <w:tcBorders>
              <w:top w:val="nil"/>
              <w:left w:val="nil"/>
              <w:bottom w:val="nil"/>
              <w:right w:val="nil"/>
            </w:tcBorders>
            <w:shd w:val="clear" w:color="auto" w:fill="auto"/>
            <w:noWrap/>
            <w:vAlign w:val="center"/>
            <w:hideMark/>
          </w:tcPr>
          <w:p w14:paraId="3CF7F60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-0.5602</w:t>
            </w:r>
          </w:p>
        </w:tc>
        <w:tc>
          <w:tcPr>
            <w:tcW w:w="37" w:type="pct"/>
            <w:tcBorders>
              <w:top w:val="nil"/>
              <w:left w:val="nil"/>
              <w:bottom w:val="nil"/>
              <w:right w:val="nil"/>
            </w:tcBorders>
            <w:shd w:val="clear" w:color="auto" w:fill="auto"/>
            <w:noWrap/>
            <w:vAlign w:val="center"/>
            <w:hideMark/>
          </w:tcPr>
          <w:p w14:paraId="0FA72026"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F4636E8" w14:textId="77777777" w:rsidTr="00584215">
        <w:trPr>
          <w:trHeight w:val="290"/>
        </w:trPr>
        <w:tc>
          <w:tcPr>
            <w:tcW w:w="858" w:type="pct"/>
            <w:tcBorders>
              <w:top w:val="nil"/>
              <w:left w:val="nil"/>
              <w:bottom w:val="nil"/>
              <w:right w:val="nil"/>
            </w:tcBorders>
            <w:shd w:val="clear" w:color="auto" w:fill="auto"/>
            <w:noWrap/>
            <w:vAlign w:val="center"/>
            <w:hideMark/>
          </w:tcPr>
          <w:p w14:paraId="3BB5C922"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7F2043A"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rk_Middle_cerebellar_peduncle</w:t>
            </w:r>
            <w:proofErr w:type="spellEnd"/>
          </w:p>
        </w:tc>
        <w:tc>
          <w:tcPr>
            <w:tcW w:w="712" w:type="pct"/>
            <w:tcBorders>
              <w:top w:val="nil"/>
              <w:left w:val="nil"/>
              <w:bottom w:val="nil"/>
              <w:right w:val="nil"/>
            </w:tcBorders>
            <w:shd w:val="clear" w:color="auto" w:fill="auto"/>
            <w:noWrap/>
            <w:vAlign w:val="center"/>
            <w:hideMark/>
          </w:tcPr>
          <w:p w14:paraId="2A990DF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4.39E-06</w:t>
            </w:r>
          </w:p>
        </w:tc>
        <w:tc>
          <w:tcPr>
            <w:tcW w:w="535" w:type="pct"/>
            <w:tcBorders>
              <w:top w:val="nil"/>
              <w:left w:val="nil"/>
              <w:bottom w:val="nil"/>
              <w:right w:val="nil"/>
            </w:tcBorders>
            <w:shd w:val="clear" w:color="auto" w:fill="auto"/>
            <w:noWrap/>
            <w:vAlign w:val="center"/>
            <w:hideMark/>
          </w:tcPr>
          <w:p w14:paraId="4CB9C852"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-0.62525</w:t>
            </w:r>
          </w:p>
        </w:tc>
        <w:tc>
          <w:tcPr>
            <w:tcW w:w="37" w:type="pct"/>
            <w:tcBorders>
              <w:top w:val="nil"/>
              <w:left w:val="nil"/>
              <w:bottom w:val="nil"/>
              <w:right w:val="nil"/>
            </w:tcBorders>
            <w:shd w:val="clear" w:color="auto" w:fill="auto"/>
            <w:noWrap/>
            <w:vAlign w:val="center"/>
            <w:hideMark/>
          </w:tcPr>
          <w:p w14:paraId="0E46DAD8"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A1083C8" w14:textId="77777777" w:rsidTr="00584215">
        <w:trPr>
          <w:trHeight w:val="290"/>
        </w:trPr>
        <w:tc>
          <w:tcPr>
            <w:tcW w:w="858" w:type="pct"/>
            <w:tcBorders>
              <w:top w:val="nil"/>
              <w:left w:val="nil"/>
              <w:bottom w:val="nil"/>
              <w:right w:val="nil"/>
            </w:tcBorders>
            <w:shd w:val="clear" w:color="auto" w:fill="auto"/>
            <w:noWrap/>
            <w:vAlign w:val="center"/>
            <w:hideMark/>
          </w:tcPr>
          <w:p w14:paraId="53B54316"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BDB96E7"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rk_Pontine_crossing_tract_a_part_of_MCP</w:t>
            </w:r>
            <w:proofErr w:type="spellEnd"/>
          </w:p>
        </w:tc>
        <w:tc>
          <w:tcPr>
            <w:tcW w:w="712" w:type="pct"/>
            <w:tcBorders>
              <w:top w:val="nil"/>
              <w:left w:val="nil"/>
              <w:bottom w:val="nil"/>
              <w:right w:val="nil"/>
            </w:tcBorders>
            <w:shd w:val="clear" w:color="auto" w:fill="auto"/>
            <w:noWrap/>
            <w:vAlign w:val="center"/>
            <w:hideMark/>
          </w:tcPr>
          <w:p w14:paraId="62391C0B"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8.22E-05</w:t>
            </w:r>
          </w:p>
        </w:tc>
        <w:tc>
          <w:tcPr>
            <w:tcW w:w="535" w:type="pct"/>
            <w:tcBorders>
              <w:top w:val="nil"/>
              <w:left w:val="nil"/>
              <w:bottom w:val="nil"/>
              <w:right w:val="nil"/>
            </w:tcBorders>
            <w:shd w:val="clear" w:color="auto" w:fill="auto"/>
            <w:noWrap/>
            <w:vAlign w:val="center"/>
            <w:hideMark/>
          </w:tcPr>
          <w:p w14:paraId="43F5C33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-0.55283</w:t>
            </w:r>
          </w:p>
        </w:tc>
        <w:tc>
          <w:tcPr>
            <w:tcW w:w="37" w:type="pct"/>
            <w:tcBorders>
              <w:top w:val="nil"/>
              <w:left w:val="nil"/>
              <w:bottom w:val="nil"/>
              <w:right w:val="nil"/>
            </w:tcBorders>
            <w:shd w:val="clear" w:color="auto" w:fill="auto"/>
            <w:noWrap/>
            <w:vAlign w:val="center"/>
            <w:hideMark/>
          </w:tcPr>
          <w:p w14:paraId="464EDA10"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9B34AB7" w14:textId="77777777" w:rsidTr="00584215">
        <w:trPr>
          <w:trHeight w:val="290"/>
        </w:trPr>
        <w:tc>
          <w:tcPr>
            <w:tcW w:w="858" w:type="pct"/>
            <w:tcBorders>
              <w:top w:val="nil"/>
              <w:left w:val="nil"/>
              <w:bottom w:val="nil"/>
              <w:right w:val="nil"/>
            </w:tcBorders>
            <w:shd w:val="clear" w:color="auto" w:fill="auto"/>
            <w:noWrap/>
            <w:vAlign w:val="center"/>
            <w:hideMark/>
          </w:tcPr>
          <w:p w14:paraId="469C860B"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DCF2D88"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rk_Corticospinal_tract_R</w:t>
            </w:r>
            <w:proofErr w:type="spellEnd"/>
          </w:p>
        </w:tc>
        <w:tc>
          <w:tcPr>
            <w:tcW w:w="712" w:type="pct"/>
            <w:tcBorders>
              <w:top w:val="nil"/>
              <w:left w:val="nil"/>
              <w:bottom w:val="nil"/>
              <w:right w:val="nil"/>
            </w:tcBorders>
            <w:shd w:val="clear" w:color="auto" w:fill="auto"/>
            <w:noWrap/>
            <w:vAlign w:val="center"/>
            <w:hideMark/>
          </w:tcPr>
          <w:p w14:paraId="1012BCE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3.09E-06</w:t>
            </w:r>
          </w:p>
        </w:tc>
        <w:tc>
          <w:tcPr>
            <w:tcW w:w="535" w:type="pct"/>
            <w:tcBorders>
              <w:top w:val="nil"/>
              <w:left w:val="nil"/>
              <w:bottom w:val="nil"/>
              <w:right w:val="nil"/>
            </w:tcBorders>
            <w:shd w:val="clear" w:color="auto" w:fill="auto"/>
            <w:noWrap/>
            <w:vAlign w:val="center"/>
            <w:hideMark/>
          </w:tcPr>
          <w:p w14:paraId="39E6E07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-0.63286</w:t>
            </w:r>
          </w:p>
        </w:tc>
        <w:tc>
          <w:tcPr>
            <w:tcW w:w="37" w:type="pct"/>
            <w:tcBorders>
              <w:top w:val="nil"/>
              <w:left w:val="nil"/>
              <w:bottom w:val="nil"/>
              <w:right w:val="nil"/>
            </w:tcBorders>
            <w:shd w:val="clear" w:color="auto" w:fill="auto"/>
            <w:noWrap/>
            <w:vAlign w:val="center"/>
            <w:hideMark/>
          </w:tcPr>
          <w:p w14:paraId="693ECFB5"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641BA12E" w14:textId="77777777" w:rsidTr="00584215">
        <w:trPr>
          <w:trHeight w:val="290"/>
        </w:trPr>
        <w:tc>
          <w:tcPr>
            <w:tcW w:w="858" w:type="pct"/>
            <w:tcBorders>
              <w:top w:val="nil"/>
              <w:left w:val="nil"/>
              <w:bottom w:val="nil"/>
              <w:right w:val="nil"/>
            </w:tcBorders>
            <w:shd w:val="clear" w:color="auto" w:fill="auto"/>
            <w:noWrap/>
            <w:vAlign w:val="center"/>
            <w:hideMark/>
          </w:tcPr>
          <w:p w14:paraId="5E4620E6"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3691044"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30A1CC1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1.33E-07</w:t>
            </w:r>
          </w:p>
        </w:tc>
        <w:tc>
          <w:tcPr>
            <w:tcW w:w="535" w:type="pct"/>
            <w:tcBorders>
              <w:top w:val="nil"/>
              <w:left w:val="nil"/>
              <w:bottom w:val="nil"/>
              <w:right w:val="nil"/>
            </w:tcBorders>
            <w:shd w:val="clear" w:color="auto" w:fill="auto"/>
            <w:noWrap/>
            <w:vAlign w:val="center"/>
            <w:hideMark/>
          </w:tcPr>
          <w:p w14:paraId="4A1F112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-0.69287</w:t>
            </w:r>
          </w:p>
        </w:tc>
        <w:tc>
          <w:tcPr>
            <w:tcW w:w="37" w:type="pct"/>
            <w:tcBorders>
              <w:top w:val="nil"/>
              <w:left w:val="nil"/>
              <w:bottom w:val="nil"/>
              <w:right w:val="nil"/>
            </w:tcBorders>
            <w:shd w:val="clear" w:color="auto" w:fill="auto"/>
            <w:noWrap/>
            <w:vAlign w:val="center"/>
            <w:hideMark/>
          </w:tcPr>
          <w:p w14:paraId="24E0EE1D"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F7A7320" w14:textId="77777777" w:rsidTr="00584215">
        <w:trPr>
          <w:trHeight w:val="290"/>
        </w:trPr>
        <w:tc>
          <w:tcPr>
            <w:tcW w:w="858" w:type="pct"/>
            <w:tcBorders>
              <w:top w:val="nil"/>
              <w:left w:val="nil"/>
              <w:bottom w:val="nil"/>
              <w:right w:val="nil"/>
            </w:tcBorders>
            <w:shd w:val="clear" w:color="auto" w:fill="auto"/>
            <w:noWrap/>
            <w:vAlign w:val="center"/>
            <w:hideMark/>
          </w:tcPr>
          <w:p w14:paraId="130348F7"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012EAC0"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rk_Cerebral_peduncle_R</w:t>
            </w:r>
            <w:proofErr w:type="spellEnd"/>
          </w:p>
        </w:tc>
        <w:tc>
          <w:tcPr>
            <w:tcW w:w="712" w:type="pct"/>
            <w:tcBorders>
              <w:top w:val="nil"/>
              <w:left w:val="nil"/>
              <w:bottom w:val="nil"/>
              <w:right w:val="nil"/>
            </w:tcBorders>
            <w:shd w:val="clear" w:color="auto" w:fill="auto"/>
            <w:noWrap/>
            <w:vAlign w:val="center"/>
            <w:hideMark/>
          </w:tcPr>
          <w:p w14:paraId="70C47202"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1.23E-06</w:t>
            </w:r>
          </w:p>
        </w:tc>
        <w:tc>
          <w:tcPr>
            <w:tcW w:w="535" w:type="pct"/>
            <w:tcBorders>
              <w:top w:val="nil"/>
              <w:left w:val="nil"/>
              <w:bottom w:val="nil"/>
              <w:right w:val="nil"/>
            </w:tcBorders>
            <w:shd w:val="clear" w:color="auto" w:fill="auto"/>
            <w:noWrap/>
            <w:vAlign w:val="center"/>
            <w:hideMark/>
          </w:tcPr>
          <w:p w14:paraId="3B56A1A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-0.65184</w:t>
            </w:r>
          </w:p>
        </w:tc>
        <w:tc>
          <w:tcPr>
            <w:tcW w:w="37" w:type="pct"/>
            <w:tcBorders>
              <w:top w:val="nil"/>
              <w:left w:val="nil"/>
              <w:bottom w:val="nil"/>
              <w:right w:val="nil"/>
            </w:tcBorders>
            <w:shd w:val="clear" w:color="auto" w:fill="auto"/>
            <w:noWrap/>
            <w:vAlign w:val="center"/>
            <w:hideMark/>
          </w:tcPr>
          <w:p w14:paraId="05844C94"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5D04E72" w14:textId="77777777" w:rsidTr="00584215">
        <w:trPr>
          <w:trHeight w:val="290"/>
        </w:trPr>
        <w:tc>
          <w:tcPr>
            <w:tcW w:w="858" w:type="pct"/>
            <w:tcBorders>
              <w:top w:val="nil"/>
              <w:left w:val="nil"/>
              <w:bottom w:val="nil"/>
              <w:right w:val="nil"/>
            </w:tcBorders>
            <w:shd w:val="clear" w:color="auto" w:fill="auto"/>
            <w:noWrap/>
            <w:vAlign w:val="center"/>
            <w:hideMark/>
          </w:tcPr>
          <w:p w14:paraId="579F76A7"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B97D151"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rk_Cerebral_peduncle_L</w:t>
            </w:r>
            <w:proofErr w:type="spellEnd"/>
          </w:p>
        </w:tc>
        <w:tc>
          <w:tcPr>
            <w:tcW w:w="712" w:type="pct"/>
            <w:tcBorders>
              <w:top w:val="nil"/>
              <w:left w:val="nil"/>
              <w:bottom w:val="nil"/>
              <w:right w:val="nil"/>
            </w:tcBorders>
            <w:shd w:val="clear" w:color="auto" w:fill="auto"/>
            <w:noWrap/>
            <w:vAlign w:val="center"/>
            <w:hideMark/>
          </w:tcPr>
          <w:p w14:paraId="2A45D27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3.87E-05</w:t>
            </w:r>
          </w:p>
        </w:tc>
        <w:tc>
          <w:tcPr>
            <w:tcW w:w="535" w:type="pct"/>
            <w:tcBorders>
              <w:top w:val="nil"/>
              <w:left w:val="nil"/>
              <w:bottom w:val="nil"/>
              <w:right w:val="nil"/>
            </w:tcBorders>
            <w:shd w:val="clear" w:color="auto" w:fill="auto"/>
            <w:noWrap/>
            <w:vAlign w:val="center"/>
            <w:hideMark/>
          </w:tcPr>
          <w:p w14:paraId="53A6ED8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-0.57313</w:t>
            </w:r>
          </w:p>
        </w:tc>
        <w:tc>
          <w:tcPr>
            <w:tcW w:w="37" w:type="pct"/>
            <w:tcBorders>
              <w:top w:val="nil"/>
              <w:left w:val="nil"/>
              <w:bottom w:val="nil"/>
              <w:right w:val="nil"/>
            </w:tcBorders>
            <w:shd w:val="clear" w:color="auto" w:fill="auto"/>
            <w:noWrap/>
            <w:vAlign w:val="center"/>
            <w:hideMark/>
          </w:tcPr>
          <w:p w14:paraId="45F22709"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8DEF011" w14:textId="77777777" w:rsidTr="00584215">
        <w:trPr>
          <w:trHeight w:val="290"/>
        </w:trPr>
        <w:tc>
          <w:tcPr>
            <w:tcW w:w="858" w:type="pct"/>
            <w:tcBorders>
              <w:top w:val="nil"/>
              <w:left w:val="nil"/>
              <w:bottom w:val="nil"/>
              <w:right w:val="nil"/>
            </w:tcBorders>
            <w:shd w:val="clear" w:color="auto" w:fill="auto"/>
            <w:noWrap/>
            <w:vAlign w:val="center"/>
            <w:hideMark/>
          </w:tcPr>
          <w:p w14:paraId="535E64DF"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750A9C8"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rk_Anterior_limb_of_internal_capsule_R</w:t>
            </w:r>
            <w:proofErr w:type="spellEnd"/>
          </w:p>
        </w:tc>
        <w:tc>
          <w:tcPr>
            <w:tcW w:w="712" w:type="pct"/>
            <w:tcBorders>
              <w:top w:val="nil"/>
              <w:left w:val="nil"/>
              <w:bottom w:val="nil"/>
              <w:right w:val="nil"/>
            </w:tcBorders>
            <w:shd w:val="clear" w:color="auto" w:fill="auto"/>
            <w:noWrap/>
            <w:vAlign w:val="center"/>
            <w:hideMark/>
          </w:tcPr>
          <w:p w14:paraId="1C8E57A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0.00056203</w:t>
            </w:r>
          </w:p>
        </w:tc>
        <w:tc>
          <w:tcPr>
            <w:tcW w:w="535" w:type="pct"/>
            <w:tcBorders>
              <w:top w:val="nil"/>
              <w:left w:val="nil"/>
              <w:bottom w:val="nil"/>
              <w:right w:val="nil"/>
            </w:tcBorders>
            <w:shd w:val="clear" w:color="auto" w:fill="auto"/>
            <w:noWrap/>
            <w:vAlign w:val="center"/>
            <w:hideMark/>
          </w:tcPr>
          <w:p w14:paraId="1BC4FD5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-0.49407</w:t>
            </w:r>
          </w:p>
        </w:tc>
        <w:tc>
          <w:tcPr>
            <w:tcW w:w="37" w:type="pct"/>
            <w:tcBorders>
              <w:top w:val="nil"/>
              <w:left w:val="nil"/>
              <w:bottom w:val="nil"/>
              <w:right w:val="nil"/>
            </w:tcBorders>
            <w:shd w:val="clear" w:color="auto" w:fill="auto"/>
            <w:noWrap/>
            <w:vAlign w:val="center"/>
            <w:hideMark/>
          </w:tcPr>
          <w:p w14:paraId="6F3755AE"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8F3C09F" w14:textId="77777777" w:rsidTr="00584215">
        <w:trPr>
          <w:trHeight w:val="290"/>
        </w:trPr>
        <w:tc>
          <w:tcPr>
            <w:tcW w:w="858" w:type="pct"/>
            <w:tcBorders>
              <w:top w:val="nil"/>
              <w:left w:val="nil"/>
              <w:bottom w:val="nil"/>
              <w:right w:val="nil"/>
            </w:tcBorders>
            <w:shd w:val="clear" w:color="auto" w:fill="auto"/>
            <w:noWrap/>
            <w:vAlign w:val="center"/>
            <w:hideMark/>
          </w:tcPr>
          <w:p w14:paraId="5BAC9FC1"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8799851"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rk_Anterior_limb_of_internal_capsule_L</w:t>
            </w:r>
            <w:proofErr w:type="spellEnd"/>
          </w:p>
        </w:tc>
        <w:tc>
          <w:tcPr>
            <w:tcW w:w="712" w:type="pct"/>
            <w:tcBorders>
              <w:top w:val="nil"/>
              <w:left w:val="nil"/>
              <w:bottom w:val="nil"/>
              <w:right w:val="nil"/>
            </w:tcBorders>
            <w:shd w:val="clear" w:color="auto" w:fill="auto"/>
            <w:noWrap/>
            <w:vAlign w:val="center"/>
            <w:hideMark/>
          </w:tcPr>
          <w:p w14:paraId="3BD50FC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0.00040377</w:t>
            </w:r>
          </w:p>
        </w:tc>
        <w:tc>
          <w:tcPr>
            <w:tcW w:w="535" w:type="pct"/>
            <w:tcBorders>
              <w:top w:val="nil"/>
              <w:left w:val="nil"/>
              <w:bottom w:val="nil"/>
              <w:right w:val="nil"/>
            </w:tcBorders>
            <w:shd w:val="clear" w:color="auto" w:fill="auto"/>
            <w:noWrap/>
            <w:vAlign w:val="center"/>
            <w:hideMark/>
          </w:tcPr>
          <w:p w14:paraId="77CC040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-0.50497</w:t>
            </w:r>
          </w:p>
        </w:tc>
        <w:tc>
          <w:tcPr>
            <w:tcW w:w="37" w:type="pct"/>
            <w:tcBorders>
              <w:top w:val="nil"/>
              <w:left w:val="nil"/>
              <w:bottom w:val="nil"/>
              <w:right w:val="nil"/>
            </w:tcBorders>
            <w:shd w:val="clear" w:color="auto" w:fill="auto"/>
            <w:noWrap/>
            <w:vAlign w:val="center"/>
            <w:hideMark/>
          </w:tcPr>
          <w:p w14:paraId="68C3C1EE"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2DB699B" w14:textId="77777777" w:rsidTr="00584215">
        <w:trPr>
          <w:trHeight w:val="290"/>
        </w:trPr>
        <w:tc>
          <w:tcPr>
            <w:tcW w:w="858" w:type="pct"/>
            <w:tcBorders>
              <w:top w:val="nil"/>
              <w:left w:val="nil"/>
              <w:bottom w:val="nil"/>
              <w:right w:val="nil"/>
            </w:tcBorders>
            <w:shd w:val="clear" w:color="auto" w:fill="auto"/>
            <w:noWrap/>
            <w:vAlign w:val="center"/>
            <w:hideMark/>
          </w:tcPr>
          <w:p w14:paraId="7A316295"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39FF1A1"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rk_Posterior_limb_of_internal_capsule_R</w:t>
            </w:r>
            <w:proofErr w:type="spellEnd"/>
          </w:p>
        </w:tc>
        <w:tc>
          <w:tcPr>
            <w:tcW w:w="712" w:type="pct"/>
            <w:tcBorders>
              <w:top w:val="nil"/>
              <w:left w:val="nil"/>
              <w:bottom w:val="nil"/>
              <w:right w:val="nil"/>
            </w:tcBorders>
            <w:shd w:val="clear" w:color="auto" w:fill="auto"/>
            <w:noWrap/>
            <w:vAlign w:val="center"/>
            <w:hideMark/>
          </w:tcPr>
          <w:p w14:paraId="3A057EF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1.79E-06</w:t>
            </w:r>
          </w:p>
        </w:tc>
        <w:tc>
          <w:tcPr>
            <w:tcW w:w="535" w:type="pct"/>
            <w:tcBorders>
              <w:top w:val="nil"/>
              <w:left w:val="nil"/>
              <w:bottom w:val="nil"/>
              <w:right w:val="nil"/>
            </w:tcBorders>
            <w:shd w:val="clear" w:color="auto" w:fill="auto"/>
            <w:noWrap/>
            <w:vAlign w:val="center"/>
            <w:hideMark/>
          </w:tcPr>
          <w:p w14:paraId="7FE381AB"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-0.64431</w:t>
            </w:r>
          </w:p>
        </w:tc>
        <w:tc>
          <w:tcPr>
            <w:tcW w:w="37" w:type="pct"/>
            <w:tcBorders>
              <w:top w:val="nil"/>
              <w:left w:val="nil"/>
              <w:bottom w:val="nil"/>
              <w:right w:val="nil"/>
            </w:tcBorders>
            <w:shd w:val="clear" w:color="auto" w:fill="auto"/>
            <w:noWrap/>
            <w:vAlign w:val="center"/>
            <w:hideMark/>
          </w:tcPr>
          <w:p w14:paraId="55F27E12"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9B2939A" w14:textId="77777777" w:rsidTr="00584215">
        <w:trPr>
          <w:trHeight w:val="290"/>
        </w:trPr>
        <w:tc>
          <w:tcPr>
            <w:tcW w:w="858" w:type="pct"/>
            <w:tcBorders>
              <w:top w:val="nil"/>
              <w:left w:val="nil"/>
              <w:bottom w:val="nil"/>
              <w:right w:val="nil"/>
            </w:tcBorders>
            <w:shd w:val="clear" w:color="auto" w:fill="auto"/>
            <w:noWrap/>
            <w:vAlign w:val="center"/>
            <w:hideMark/>
          </w:tcPr>
          <w:p w14:paraId="466F3CD2"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47D1224"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rk_Posterior_limb_of_internal_capsule_L</w:t>
            </w:r>
            <w:proofErr w:type="spellEnd"/>
          </w:p>
        </w:tc>
        <w:tc>
          <w:tcPr>
            <w:tcW w:w="712" w:type="pct"/>
            <w:tcBorders>
              <w:top w:val="nil"/>
              <w:left w:val="nil"/>
              <w:bottom w:val="nil"/>
              <w:right w:val="nil"/>
            </w:tcBorders>
            <w:shd w:val="clear" w:color="auto" w:fill="auto"/>
            <w:noWrap/>
            <w:vAlign w:val="center"/>
            <w:hideMark/>
          </w:tcPr>
          <w:p w14:paraId="3D2DBE5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3.59E-07</w:t>
            </w:r>
          </w:p>
        </w:tc>
        <w:tc>
          <w:tcPr>
            <w:tcW w:w="535" w:type="pct"/>
            <w:tcBorders>
              <w:top w:val="nil"/>
              <w:left w:val="nil"/>
              <w:bottom w:val="nil"/>
              <w:right w:val="nil"/>
            </w:tcBorders>
            <w:shd w:val="clear" w:color="auto" w:fill="auto"/>
            <w:noWrap/>
            <w:vAlign w:val="center"/>
            <w:hideMark/>
          </w:tcPr>
          <w:p w14:paraId="1EEC634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-0.67536</w:t>
            </w:r>
          </w:p>
        </w:tc>
        <w:tc>
          <w:tcPr>
            <w:tcW w:w="37" w:type="pct"/>
            <w:tcBorders>
              <w:top w:val="nil"/>
              <w:left w:val="nil"/>
              <w:bottom w:val="nil"/>
              <w:right w:val="nil"/>
            </w:tcBorders>
            <w:shd w:val="clear" w:color="auto" w:fill="auto"/>
            <w:noWrap/>
            <w:vAlign w:val="center"/>
            <w:hideMark/>
          </w:tcPr>
          <w:p w14:paraId="6DA979CD"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F53A597" w14:textId="77777777" w:rsidTr="00584215">
        <w:trPr>
          <w:trHeight w:val="290"/>
        </w:trPr>
        <w:tc>
          <w:tcPr>
            <w:tcW w:w="858" w:type="pct"/>
            <w:tcBorders>
              <w:top w:val="nil"/>
              <w:left w:val="nil"/>
              <w:bottom w:val="nil"/>
              <w:right w:val="nil"/>
            </w:tcBorders>
            <w:shd w:val="clear" w:color="auto" w:fill="auto"/>
            <w:noWrap/>
            <w:vAlign w:val="center"/>
            <w:hideMark/>
          </w:tcPr>
          <w:p w14:paraId="72D54499"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AB5909F"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rk_External_capsule_R</w:t>
            </w:r>
            <w:proofErr w:type="spellEnd"/>
          </w:p>
        </w:tc>
        <w:tc>
          <w:tcPr>
            <w:tcW w:w="712" w:type="pct"/>
            <w:tcBorders>
              <w:top w:val="nil"/>
              <w:left w:val="nil"/>
              <w:bottom w:val="nil"/>
              <w:right w:val="nil"/>
            </w:tcBorders>
            <w:shd w:val="clear" w:color="auto" w:fill="auto"/>
            <w:noWrap/>
            <w:vAlign w:val="center"/>
            <w:hideMark/>
          </w:tcPr>
          <w:p w14:paraId="227A2B7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0.00020479</w:t>
            </w:r>
          </w:p>
        </w:tc>
        <w:tc>
          <w:tcPr>
            <w:tcW w:w="535" w:type="pct"/>
            <w:tcBorders>
              <w:top w:val="nil"/>
              <w:left w:val="nil"/>
              <w:bottom w:val="nil"/>
              <w:right w:val="nil"/>
            </w:tcBorders>
            <w:shd w:val="clear" w:color="auto" w:fill="auto"/>
            <w:noWrap/>
            <w:vAlign w:val="center"/>
            <w:hideMark/>
          </w:tcPr>
          <w:p w14:paraId="43E1FF8B"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-0.52625</w:t>
            </w:r>
          </w:p>
        </w:tc>
        <w:tc>
          <w:tcPr>
            <w:tcW w:w="37" w:type="pct"/>
            <w:tcBorders>
              <w:top w:val="nil"/>
              <w:left w:val="nil"/>
              <w:bottom w:val="nil"/>
              <w:right w:val="nil"/>
            </w:tcBorders>
            <w:shd w:val="clear" w:color="auto" w:fill="auto"/>
            <w:noWrap/>
            <w:vAlign w:val="center"/>
            <w:hideMark/>
          </w:tcPr>
          <w:p w14:paraId="501561BE"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3BF2568" w14:textId="77777777" w:rsidTr="00584215">
        <w:trPr>
          <w:trHeight w:val="290"/>
        </w:trPr>
        <w:tc>
          <w:tcPr>
            <w:tcW w:w="858" w:type="pct"/>
            <w:tcBorders>
              <w:top w:val="nil"/>
              <w:left w:val="nil"/>
              <w:bottom w:val="nil"/>
              <w:right w:val="nil"/>
            </w:tcBorders>
            <w:shd w:val="clear" w:color="auto" w:fill="auto"/>
            <w:noWrap/>
            <w:vAlign w:val="center"/>
            <w:hideMark/>
          </w:tcPr>
          <w:p w14:paraId="27047D74"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24D9EAF"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rk_External_capsule_L</w:t>
            </w:r>
            <w:proofErr w:type="spellEnd"/>
          </w:p>
        </w:tc>
        <w:tc>
          <w:tcPr>
            <w:tcW w:w="712" w:type="pct"/>
            <w:tcBorders>
              <w:top w:val="nil"/>
              <w:left w:val="nil"/>
              <w:bottom w:val="nil"/>
              <w:right w:val="nil"/>
            </w:tcBorders>
            <w:shd w:val="clear" w:color="auto" w:fill="auto"/>
            <w:noWrap/>
            <w:vAlign w:val="center"/>
            <w:hideMark/>
          </w:tcPr>
          <w:p w14:paraId="26CD8DB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0.00068835</w:t>
            </w:r>
          </w:p>
        </w:tc>
        <w:tc>
          <w:tcPr>
            <w:tcW w:w="535" w:type="pct"/>
            <w:tcBorders>
              <w:top w:val="nil"/>
              <w:left w:val="nil"/>
              <w:bottom w:val="nil"/>
              <w:right w:val="nil"/>
            </w:tcBorders>
            <w:shd w:val="clear" w:color="auto" w:fill="auto"/>
            <w:noWrap/>
            <w:vAlign w:val="center"/>
            <w:hideMark/>
          </w:tcPr>
          <w:p w14:paraId="36C2A64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-0.4872</w:t>
            </w:r>
          </w:p>
        </w:tc>
        <w:tc>
          <w:tcPr>
            <w:tcW w:w="37" w:type="pct"/>
            <w:tcBorders>
              <w:top w:val="nil"/>
              <w:left w:val="nil"/>
              <w:bottom w:val="nil"/>
              <w:right w:val="nil"/>
            </w:tcBorders>
            <w:shd w:val="clear" w:color="auto" w:fill="auto"/>
            <w:noWrap/>
            <w:vAlign w:val="center"/>
            <w:hideMark/>
          </w:tcPr>
          <w:p w14:paraId="6471FB36"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7FECDDE" w14:textId="77777777" w:rsidTr="00584215">
        <w:trPr>
          <w:trHeight w:val="290"/>
        </w:trPr>
        <w:tc>
          <w:tcPr>
            <w:tcW w:w="858" w:type="pct"/>
            <w:tcBorders>
              <w:top w:val="nil"/>
              <w:left w:val="nil"/>
              <w:bottom w:val="nil"/>
              <w:right w:val="nil"/>
            </w:tcBorders>
            <w:shd w:val="clear" w:color="auto" w:fill="auto"/>
            <w:noWrap/>
            <w:vAlign w:val="center"/>
            <w:hideMark/>
          </w:tcPr>
          <w:p w14:paraId="570AB1A4"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04DB685"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rk_Cingulum_hippocampus_R</w:t>
            </w:r>
            <w:proofErr w:type="spellEnd"/>
          </w:p>
        </w:tc>
        <w:tc>
          <w:tcPr>
            <w:tcW w:w="712" w:type="pct"/>
            <w:tcBorders>
              <w:top w:val="nil"/>
              <w:left w:val="nil"/>
              <w:bottom w:val="nil"/>
              <w:right w:val="nil"/>
            </w:tcBorders>
            <w:shd w:val="clear" w:color="auto" w:fill="auto"/>
            <w:noWrap/>
            <w:vAlign w:val="center"/>
            <w:hideMark/>
          </w:tcPr>
          <w:p w14:paraId="505FF34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0.0002026</w:t>
            </w:r>
          </w:p>
        </w:tc>
        <w:tc>
          <w:tcPr>
            <w:tcW w:w="535" w:type="pct"/>
            <w:tcBorders>
              <w:top w:val="nil"/>
              <w:left w:val="nil"/>
              <w:bottom w:val="nil"/>
              <w:right w:val="nil"/>
            </w:tcBorders>
            <w:shd w:val="clear" w:color="auto" w:fill="auto"/>
            <w:noWrap/>
            <w:vAlign w:val="center"/>
            <w:hideMark/>
          </w:tcPr>
          <w:p w14:paraId="0C04679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-0.52658</w:t>
            </w:r>
          </w:p>
        </w:tc>
        <w:tc>
          <w:tcPr>
            <w:tcW w:w="37" w:type="pct"/>
            <w:tcBorders>
              <w:top w:val="nil"/>
              <w:left w:val="nil"/>
              <w:bottom w:val="nil"/>
              <w:right w:val="nil"/>
            </w:tcBorders>
            <w:shd w:val="clear" w:color="auto" w:fill="auto"/>
            <w:noWrap/>
            <w:vAlign w:val="center"/>
            <w:hideMark/>
          </w:tcPr>
          <w:p w14:paraId="20062D26"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DDE8D9B" w14:textId="77777777" w:rsidTr="00584215">
        <w:trPr>
          <w:trHeight w:val="290"/>
        </w:trPr>
        <w:tc>
          <w:tcPr>
            <w:tcW w:w="858" w:type="pct"/>
            <w:tcBorders>
              <w:top w:val="nil"/>
              <w:left w:val="nil"/>
              <w:bottom w:val="nil"/>
              <w:right w:val="nil"/>
            </w:tcBorders>
            <w:shd w:val="clear" w:color="auto" w:fill="auto"/>
            <w:noWrap/>
            <w:vAlign w:val="center"/>
            <w:hideMark/>
          </w:tcPr>
          <w:p w14:paraId="752C86ED"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84124AA"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rk_Uncinate_fasciculus_R</w:t>
            </w:r>
            <w:proofErr w:type="spellEnd"/>
          </w:p>
        </w:tc>
        <w:tc>
          <w:tcPr>
            <w:tcW w:w="712" w:type="pct"/>
            <w:tcBorders>
              <w:top w:val="nil"/>
              <w:left w:val="nil"/>
              <w:bottom w:val="nil"/>
              <w:right w:val="nil"/>
            </w:tcBorders>
            <w:shd w:val="clear" w:color="auto" w:fill="auto"/>
            <w:noWrap/>
            <w:vAlign w:val="center"/>
            <w:hideMark/>
          </w:tcPr>
          <w:p w14:paraId="06285D4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0.00060431</w:t>
            </w:r>
          </w:p>
        </w:tc>
        <w:tc>
          <w:tcPr>
            <w:tcW w:w="535" w:type="pct"/>
            <w:tcBorders>
              <w:top w:val="nil"/>
              <w:left w:val="nil"/>
              <w:bottom w:val="nil"/>
              <w:right w:val="nil"/>
            </w:tcBorders>
            <w:shd w:val="clear" w:color="auto" w:fill="auto"/>
            <w:noWrap/>
            <w:vAlign w:val="center"/>
            <w:hideMark/>
          </w:tcPr>
          <w:p w14:paraId="558E7C1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-0.49163</w:t>
            </w:r>
          </w:p>
        </w:tc>
        <w:tc>
          <w:tcPr>
            <w:tcW w:w="37" w:type="pct"/>
            <w:tcBorders>
              <w:top w:val="nil"/>
              <w:left w:val="nil"/>
              <w:bottom w:val="nil"/>
              <w:right w:val="nil"/>
            </w:tcBorders>
            <w:shd w:val="clear" w:color="auto" w:fill="auto"/>
            <w:noWrap/>
            <w:vAlign w:val="center"/>
            <w:hideMark/>
          </w:tcPr>
          <w:p w14:paraId="563BC417"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E7BD289" w14:textId="77777777" w:rsidTr="00584215">
        <w:trPr>
          <w:trHeight w:val="290"/>
        </w:trPr>
        <w:tc>
          <w:tcPr>
            <w:tcW w:w="858" w:type="pct"/>
            <w:tcBorders>
              <w:top w:val="nil"/>
              <w:left w:val="nil"/>
              <w:bottom w:val="nil"/>
              <w:right w:val="nil"/>
            </w:tcBorders>
            <w:shd w:val="clear" w:color="auto" w:fill="auto"/>
            <w:noWrap/>
            <w:vAlign w:val="center"/>
            <w:hideMark/>
          </w:tcPr>
          <w:p w14:paraId="6DEB58AF" w14:textId="77777777" w:rsidR="00CE4FEE" w:rsidRPr="00CF4334" w:rsidRDefault="00CE4FEE" w:rsidP="00584215">
            <w:pPr>
              <w:jc w:val="center"/>
              <w:rPr>
                <w:rFonts w:ascii="Times New Roman" w:eastAsia="PMingLiU" w:hAnsi="Times New Roman" w:cs="Times New Roman"/>
              </w:rPr>
            </w:pPr>
            <w:r w:rsidRPr="00CF4334">
              <w:rPr>
                <w:rFonts w:ascii="Times New Roman" w:eastAsia="PMingLiU" w:hAnsi="Times New Roman" w:cs="Times New Roman"/>
              </w:rPr>
              <w:t>56Fe_m</w:t>
            </w:r>
          </w:p>
        </w:tc>
        <w:tc>
          <w:tcPr>
            <w:tcW w:w="2858" w:type="pct"/>
            <w:tcBorders>
              <w:top w:val="nil"/>
              <w:left w:val="nil"/>
              <w:bottom w:val="nil"/>
              <w:right w:val="nil"/>
            </w:tcBorders>
            <w:shd w:val="clear" w:color="auto" w:fill="auto"/>
            <w:noWrap/>
            <w:vAlign w:val="center"/>
            <w:hideMark/>
          </w:tcPr>
          <w:p w14:paraId="78B6288F"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ak_Cingulum_hippocampus_L</w:t>
            </w:r>
            <w:proofErr w:type="spellEnd"/>
          </w:p>
        </w:tc>
        <w:tc>
          <w:tcPr>
            <w:tcW w:w="712" w:type="pct"/>
            <w:tcBorders>
              <w:top w:val="nil"/>
              <w:left w:val="nil"/>
              <w:bottom w:val="nil"/>
              <w:right w:val="nil"/>
            </w:tcBorders>
            <w:shd w:val="clear" w:color="auto" w:fill="auto"/>
            <w:noWrap/>
            <w:vAlign w:val="center"/>
            <w:hideMark/>
          </w:tcPr>
          <w:p w14:paraId="7F3EE0D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0.00032625</w:t>
            </w:r>
          </w:p>
        </w:tc>
        <w:tc>
          <w:tcPr>
            <w:tcW w:w="535" w:type="pct"/>
            <w:tcBorders>
              <w:top w:val="nil"/>
              <w:left w:val="nil"/>
              <w:bottom w:val="nil"/>
              <w:right w:val="nil"/>
            </w:tcBorders>
            <w:shd w:val="clear" w:color="auto" w:fill="auto"/>
            <w:noWrap/>
            <w:vAlign w:val="center"/>
            <w:hideMark/>
          </w:tcPr>
          <w:p w14:paraId="2A45ACA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-0.5118</w:t>
            </w:r>
          </w:p>
        </w:tc>
        <w:tc>
          <w:tcPr>
            <w:tcW w:w="37" w:type="pct"/>
            <w:tcBorders>
              <w:top w:val="nil"/>
              <w:left w:val="nil"/>
              <w:bottom w:val="nil"/>
              <w:right w:val="nil"/>
            </w:tcBorders>
            <w:shd w:val="clear" w:color="auto" w:fill="auto"/>
            <w:noWrap/>
            <w:vAlign w:val="center"/>
            <w:hideMark/>
          </w:tcPr>
          <w:p w14:paraId="4DFD037E"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7739112" w14:textId="77777777" w:rsidTr="00584215">
        <w:trPr>
          <w:trHeight w:val="290"/>
        </w:trPr>
        <w:tc>
          <w:tcPr>
            <w:tcW w:w="858" w:type="pct"/>
            <w:tcBorders>
              <w:top w:val="nil"/>
              <w:left w:val="nil"/>
              <w:bottom w:val="nil"/>
              <w:right w:val="nil"/>
            </w:tcBorders>
            <w:shd w:val="clear" w:color="auto" w:fill="auto"/>
            <w:noWrap/>
            <w:vAlign w:val="center"/>
            <w:hideMark/>
          </w:tcPr>
          <w:p w14:paraId="6F48C2D5"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5676954"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mk_Middle_cerebellar_peduncle</w:t>
            </w:r>
            <w:proofErr w:type="spellEnd"/>
          </w:p>
        </w:tc>
        <w:tc>
          <w:tcPr>
            <w:tcW w:w="712" w:type="pct"/>
            <w:tcBorders>
              <w:top w:val="nil"/>
              <w:left w:val="nil"/>
              <w:bottom w:val="nil"/>
              <w:right w:val="nil"/>
            </w:tcBorders>
            <w:shd w:val="clear" w:color="auto" w:fill="auto"/>
            <w:noWrap/>
            <w:vAlign w:val="center"/>
            <w:hideMark/>
          </w:tcPr>
          <w:p w14:paraId="7B40906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0.00021085</w:t>
            </w:r>
          </w:p>
        </w:tc>
        <w:tc>
          <w:tcPr>
            <w:tcW w:w="535" w:type="pct"/>
            <w:tcBorders>
              <w:top w:val="nil"/>
              <w:left w:val="nil"/>
              <w:bottom w:val="nil"/>
              <w:right w:val="nil"/>
            </w:tcBorders>
            <w:shd w:val="clear" w:color="auto" w:fill="auto"/>
            <w:noWrap/>
            <w:vAlign w:val="center"/>
            <w:hideMark/>
          </w:tcPr>
          <w:p w14:paraId="76F0DE4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-0.52537</w:t>
            </w:r>
          </w:p>
        </w:tc>
        <w:tc>
          <w:tcPr>
            <w:tcW w:w="37" w:type="pct"/>
            <w:tcBorders>
              <w:top w:val="nil"/>
              <w:left w:val="nil"/>
              <w:bottom w:val="nil"/>
              <w:right w:val="nil"/>
            </w:tcBorders>
            <w:shd w:val="clear" w:color="auto" w:fill="auto"/>
            <w:noWrap/>
            <w:vAlign w:val="center"/>
            <w:hideMark/>
          </w:tcPr>
          <w:p w14:paraId="118BB38B"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3E852E4" w14:textId="77777777" w:rsidTr="00584215">
        <w:trPr>
          <w:trHeight w:val="290"/>
        </w:trPr>
        <w:tc>
          <w:tcPr>
            <w:tcW w:w="858" w:type="pct"/>
            <w:tcBorders>
              <w:top w:val="nil"/>
              <w:left w:val="nil"/>
              <w:bottom w:val="nil"/>
              <w:right w:val="nil"/>
            </w:tcBorders>
            <w:shd w:val="clear" w:color="auto" w:fill="auto"/>
            <w:noWrap/>
            <w:vAlign w:val="center"/>
            <w:hideMark/>
          </w:tcPr>
          <w:p w14:paraId="67913481"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8983851"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mk_Pontine_crossing_tract_a_part_of_MCP</w:t>
            </w:r>
            <w:proofErr w:type="spellEnd"/>
          </w:p>
        </w:tc>
        <w:tc>
          <w:tcPr>
            <w:tcW w:w="712" w:type="pct"/>
            <w:tcBorders>
              <w:top w:val="nil"/>
              <w:left w:val="nil"/>
              <w:bottom w:val="nil"/>
              <w:right w:val="nil"/>
            </w:tcBorders>
            <w:shd w:val="clear" w:color="auto" w:fill="auto"/>
            <w:noWrap/>
            <w:vAlign w:val="center"/>
            <w:hideMark/>
          </w:tcPr>
          <w:p w14:paraId="12B5542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9.28E-05</w:t>
            </w:r>
          </w:p>
        </w:tc>
        <w:tc>
          <w:tcPr>
            <w:tcW w:w="535" w:type="pct"/>
            <w:tcBorders>
              <w:top w:val="nil"/>
              <w:left w:val="nil"/>
              <w:bottom w:val="nil"/>
              <w:right w:val="nil"/>
            </w:tcBorders>
            <w:shd w:val="clear" w:color="auto" w:fill="auto"/>
            <w:noWrap/>
            <w:vAlign w:val="center"/>
            <w:hideMark/>
          </w:tcPr>
          <w:p w14:paraId="5169C55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-0.54942</w:t>
            </w:r>
          </w:p>
        </w:tc>
        <w:tc>
          <w:tcPr>
            <w:tcW w:w="37" w:type="pct"/>
            <w:tcBorders>
              <w:top w:val="nil"/>
              <w:left w:val="nil"/>
              <w:bottom w:val="nil"/>
              <w:right w:val="nil"/>
            </w:tcBorders>
            <w:shd w:val="clear" w:color="auto" w:fill="auto"/>
            <w:noWrap/>
            <w:vAlign w:val="center"/>
            <w:hideMark/>
          </w:tcPr>
          <w:p w14:paraId="61C37EE7"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2545BC0" w14:textId="77777777" w:rsidTr="00584215">
        <w:trPr>
          <w:trHeight w:val="290"/>
        </w:trPr>
        <w:tc>
          <w:tcPr>
            <w:tcW w:w="858" w:type="pct"/>
            <w:tcBorders>
              <w:top w:val="nil"/>
              <w:left w:val="nil"/>
              <w:bottom w:val="nil"/>
              <w:right w:val="nil"/>
            </w:tcBorders>
            <w:shd w:val="clear" w:color="auto" w:fill="auto"/>
            <w:noWrap/>
            <w:vAlign w:val="center"/>
            <w:hideMark/>
          </w:tcPr>
          <w:p w14:paraId="22C0A8AE"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413E95C"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mk_Corticospinal_tract_R</w:t>
            </w:r>
            <w:proofErr w:type="spellEnd"/>
          </w:p>
        </w:tc>
        <w:tc>
          <w:tcPr>
            <w:tcW w:w="712" w:type="pct"/>
            <w:tcBorders>
              <w:top w:val="nil"/>
              <w:left w:val="nil"/>
              <w:bottom w:val="nil"/>
              <w:right w:val="nil"/>
            </w:tcBorders>
            <w:shd w:val="clear" w:color="auto" w:fill="auto"/>
            <w:noWrap/>
            <w:vAlign w:val="center"/>
            <w:hideMark/>
          </w:tcPr>
          <w:p w14:paraId="1AEC5992"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5.89E-07</w:t>
            </w:r>
          </w:p>
        </w:tc>
        <w:tc>
          <w:tcPr>
            <w:tcW w:w="535" w:type="pct"/>
            <w:tcBorders>
              <w:top w:val="nil"/>
              <w:left w:val="nil"/>
              <w:bottom w:val="nil"/>
              <w:right w:val="nil"/>
            </w:tcBorders>
            <w:shd w:val="clear" w:color="auto" w:fill="auto"/>
            <w:noWrap/>
            <w:vAlign w:val="center"/>
            <w:hideMark/>
          </w:tcPr>
          <w:p w14:paraId="78350622"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-0.66618</w:t>
            </w:r>
          </w:p>
        </w:tc>
        <w:tc>
          <w:tcPr>
            <w:tcW w:w="37" w:type="pct"/>
            <w:tcBorders>
              <w:top w:val="nil"/>
              <w:left w:val="nil"/>
              <w:bottom w:val="nil"/>
              <w:right w:val="nil"/>
            </w:tcBorders>
            <w:shd w:val="clear" w:color="auto" w:fill="auto"/>
            <w:noWrap/>
            <w:vAlign w:val="center"/>
            <w:hideMark/>
          </w:tcPr>
          <w:p w14:paraId="25394D39"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1DBE736" w14:textId="77777777" w:rsidTr="00584215">
        <w:trPr>
          <w:trHeight w:val="290"/>
        </w:trPr>
        <w:tc>
          <w:tcPr>
            <w:tcW w:w="858" w:type="pct"/>
            <w:tcBorders>
              <w:top w:val="nil"/>
              <w:left w:val="nil"/>
              <w:bottom w:val="nil"/>
              <w:right w:val="nil"/>
            </w:tcBorders>
            <w:shd w:val="clear" w:color="auto" w:fill="auto"/>
            <w:noWrap/>
            <w:vAlign w:val="center"/>
            <w:hideMark/>
          </w:tcPr>
          <w:p w14:paraId="195098A3"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3FC6E6B"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4624EA7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1.17E-07</w:t>
            </w:r>
          </w:p>
        </w:tc>
        <w:tc>
          <w:tcPr>
            <w:tcW w:w="535" w:type="pct"/>
            <w:tcBorders>
              <w:top w:val="nil"/>
              <w:left w:val="nil"/>
              <w:bottom w:val="nil"/>
              <w:right w:val="nil"/>
            </w:tcBorders>
            <w:shd w:val="clear" w:color="auto" w:fill="auto"/>
            <w:noWrap/>
            <w:vAlign w:val="center"/>
            <w:hideMark/>
          </w:tcPr>
          <w:p w14:paraId="1143D12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-0.69508</w:t>
            </w:r>
          </w:p>
        </w:tc>
        <w:tc>
          <w:tcPr>
            <w:tcW w:w="37" w:type="pct"/>
            <w:tcBorders>
              <w:top w:val="nil"/>
              <w:left w:val="nil"/>
              <w:bottom w:val="nil"/>
              <w:right w:val="nil"/>
            </w:tcBorders>
            <w:shd w:val="clear" w:color="auto" w:fill="auto"/>
            <w:noWrap/>
            <w:vAlign w:val="center"/>
            <w:hideMark/>
          </w:tcPr>
          <w:p w14:paraId="71BB19DB"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80284F1" w14:textId="77777777" w:rsidTr="00584215">
        <w:trPr>
          <w:trHeight w:val="290"/>
        </w:trPr>
        <w:tc>
          <w:tcPr>
            <w:tcW w:w="858" w:type="pct"/>
            <w:tcBorders>
              <w:top w:val="nil"/>
              <w:left w:val="nil"/>
              <w:bottom w:val="nil"/>
              <w:right w:val="nil"/>
            </w:tcBorders>
            <w:shd w:val="clear" w:color="auto" w:fill="auto"/>
            <w:noWrap/>
            <w:vAlign w:val="center"/>
            <w:hideMark/>
          </w:tcPr>
          <w:p w14:paraId="5C41D7CF"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5010E31"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mk_Cerebral_peduncle_R</w:t>
            </w:r>
            <w:proofErr w:type="spellEnd"/>
          </w:p>
        </w:tc>
        <w:tc>
          <w:tcPr>
            <w:tcW w:w="712" w:type="pct"/>
            <w:tcBorders>
              <w:top w:val="nil"/>
              <w:left w:val="nil"/>
              <w:bottom w:val="nil"/>
              <w:right w:val="nil"/>
            </w:tcBorders>
            <w:shd w:val="clear" w:color="auto" w:fill="auto"/>
            <w:noWrap/>
            <w:vAlign w:val="center"/>
            <w:hideMark/>
          </w:tcPr>
          <w:p w14:paraId="748A608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1.33E-05</w:t>
            </w:r>
          </w:p>
        </w:tc>
        <w:tc>
          <w:tcPr>
            <w:tcW w:w="535" w:type="pct"/>
            <w:tcBorders>
              <w:top w:val="nil"/>
              <w:left w:val="nil"/>
              <w:bottom w:val="nil"/>
              <w:right w:val="nil"/>
            </w:tcBorders>
            <w:shd w:val="clear" w:color="auto" w:fill="auto"/>
            <w:noWrap/>
            <w:vAlign w:val="center"/>
            <w:hideMark/>
          </w:tcPr>
          <w:p w14:paraId="7BA5854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-0.59991</w:t>
            </w:r>
          </w:p>
        </w:tc>
        <w:tc>
          <w:tcPr>
            <w:tcW w:w="37" w:type="pct"/>
            <w:tcBorders>
              <w:top w:val="nil"/>
              <w:left w:val="nil"/>
              <w:bottom w:val="nil"/>
              <w:right w:val="nil"/>
            </w:tcBorders>
            <w:shd w:val="clear" w:color="auto" w:fill="auto"/>
            <w:noWrap/>
            <w:vAlign w:val="center"/>
            <w:hideMark/>
          </w:tcPr>
          <w:p w14:paraId="17F8347E"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57CD777" w14:textId="77777777" w:rsidTr="00584215">
        <w:trPr>
          <w:trHeight w:val="290"/>
        </w:trPr>
        <w:tc>
          <w:tcPr>
            <w:tcW w:w="858" w:type="pct"/>
            <w:tcBorders>
              <w:top w:val="nil"/>
              <w:left w:val="nil"/>
              <w:bottom w:val="nil"/>
              <w:right w:val="nil"/>
            </w:tcBorders>
            <w:shd w:val="clear" w:color="auto" w:fill="auto"/>
            <w:noWrap/>
            <w:vAlign w:val="center"/>
            <w:hideMark/>
          </w:tcPr>
          <w:p w14:paraId="03B2C9C0"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CF28710"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mk_Cerebral_peduncle_L</w:t>
            </w:r>
            <w:proofErr w:type="spellEnd"/>
          </w:p>
        </w:tc>
        <w:tc>
          <w:tcPr>
            <w:tcW w:w="712" w:type="pct"/>
            <w:tcBorders>
              <w:top w:val="nil"/>
              <w:left w:val="nil"/>
              <w:bottom w:val="nil"/>
              <w:right w:val="nil"/>
            </w:tcBorders>
            <w:shd w:val="clear" w:color="auto" w:fill="auto"/>
            <w:noWrap/>
            <w:vAlign w:val="center"/>
            <w:hideMark/>
          </w:tcPr>
          <w:p w14:paraId="7F34797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1.51E-05</w:t>
            </w:r>
          </w:p>
        </w:tc>
        <w:tc>
          <w:tcPr>
            <w:tcW w:w="535" w:type="pct"/>
            <w:tcBorders>
              <w:top w:val="nil"/>
              <w:left w:val="nil"/>
              <w:bottom w:val="nil"/>
              <w:right w:val="nil"/>
            </w:tcBorders>
            <w:shd w:val="clear" w:color="auto" w:fill="auto"/>
            <w:noWrap/>
            <w:vAlign w:val="center"/>
            <w:hideMark/>
          </w:tcPr>
          <w:p w14:paraId="1B25498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-0.59677</w:t>
            </w:r>
          </w:p>
        </w:tc>
        <w:tc>
          <w:tcPr>
            <w:tcW w:w="37" w:type="pct"/>
            <w:tcBorders>
              <w:top w:val="nil"/>
              <w:left w:val="nil"/>
              <w:bottom w:val="nil"/>
              <w:right w:val="nil"/>
            </w:tcBorders>
            <w:shd w:val="clear" w:color="auto" w:fill="auto"/>
            <w:noWrap/>
            <w:vAlign w:val="center"/>
            <w:hideMark/>
          </w:tcPr>
          <w:p w14:paraId="0081FABD"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8756747" w14:textId="77777777" w:rsidTr="00584215">
        <w:trPr>
          <w:trHeight w:val="290"/>
        </w:trPr>
        <w:tc>
          <w:tcPr>
            <w:tcW w:w="858" w:type="pct"/>
            <w:tcBorders>
              <w:top w:val="nil"/>
              <w:left w:val="nil"/>
              <w:bottom w:val="nil"/>
              <w:right w:val="nil"/>
            </w:tcBorders>
            <w:shd w:val="clear" w:color="auto" w:fill="auto"/>
            <w:noWrap/>
            <w:vAlign w:val="center"/>
            <w:hideMark/>
          </w:tcPr>
          <w:p w14:paraId="7162A98D"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10F69D6"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mk_Posterior_limb_of_internal_capsule_R</w:t>
            </w:r>
            <w:proofErr w:type="spellEnd"/>
          </w:p>
        </w:tc>
        <w:tc>
          <w:tcPr>
            <w:tcW w:w="712" w:type="pct"/>
            <w:tcBorders>
              <w:top w:val="nil"/>
              <w:left w:val="nil"/>
              <w:bottom w:val="nil"/>
              <w:right w:val="nil"/>
            </w:tcBorders>
            <w:shd w:val="clear" w:color="auto" w:fill="auto"/>
            <w:noWrap/>
            <w:vAlign w:val="center"/>
            <w:hideMark/>
          </w:tcPr>
          <w:p w14:paraId="775C36A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0.00030044</w:t>
            </w:r>
          </w:p>
        </w:tc>
        <w:tc>
          <w:tcPr>
            <w:tcW w:w="535" w:type="pct"/>
            <w:tcBorders>
              <w:top w:val="nil"/>
              <w:left w:val="nil"/>
              <w:bottom w:val="nil"/>
              <w:right w:val="nil"/>
            </w:tcBorders>
            <w:shd w:val="clear" w:color="auto" w:fill="auto"/>
            <w:noWrap/>
            <w:vAlign w:val="center"/>
            <w:hideMark/>
          </w:tcPr>
          <w:p w14:paraId="27A9342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-0.51441</w:t>
            </w:r>
          </w:p>
        </w:tc>
        <w:tc>
          <w:tcPr>
            <w:tcW w:w="37" w:type="pct"/>
            <w:tcBorders>
              <w:top w:val="nil"/>
              <w:left w:val="nil"/>
              <w:bottom w:val="nil"/>
              <w:right w:val="nil"/>
            </w:tcBorders>
            <w:shd w:val="clear" w:color="auto" w:fill="auto"/>
            <w:noWrap/>
            <w:vAlign w:val="center"/>
            <w:hideMark/>
          </w:tcPr>
          <w:p w14:paraId="21439344"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EA839BB" w14:textId="77777777" w:rsidTr="00584215">
        <w:trPr>
          <w:trHeight w:val="290"/>
        </w:trPr>
        <w:tc>
          <w:tcPr>
            <w:tcW w:w="858" w:type="pct"/>
            <w:tcBorders>
              <w:top w:val="nil"/>
              <w:left w:val="nil"/>
              <w:bottom w:val="nil"/>
              <w:right w:val="nil"/>
            </w:tcBorders>
            <w:shd w:val="clear" w:color="auto" w:fill="auto"/>
            <w:noWrap/>
            <w:vAlign w:val="center"/>
            <w:hideMark/>
          </w:tcPr>
          <w:p w14:paraId="0B07E4E4"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8E4A6FD"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mk_Posterior_limb_of_internal_capsule_L</w:t>
            </w:r>
            <w:proofErr w:type="spellEnd"/>
          </w:p>
        </w:tc>
        <w:tc>
          <w:tcPr>
            <w:tcW w:w="712" w:type="pct"/>
            <w:tcBorders>
              <w:top w:val="nil"/>
              <w:left w:val="nil"/>
              <w:bottom w:val="nil"/>
              <w:right w:val="nil"/>
            </w:tcBorders>
            <w:shd w:val="clear" w:color="auto" w:fill="auto"/>
            <w:noWrap/>
            <w:vAlign w:val="center"/>
            <w:hideMark/>
          </w:tcPr>
          <w:p w14:paraId="06E71F8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7.96E-05</w:t>
            </w:r>
          </w:p>
        </w:tc>
        <w:tc>
          <w:tcPr>
            <w:tcW w:w="535" w:type="pct"/>
            <w:tcBorders>
              <w:top w:val="nil"/>
              <w:left w:val="nil"/>
              <w:bottom w:val="nil"/>
              <w:right w:val="nil"/>
            </w:tcBorders>
            <w:shd w:val="clear" w:color="auto" w:fill="auto"/>
            <w:noWrap/>
            <w:vAlign w:val="center"/>
            <w:hideMark/>
          </w:tcPr>
          <w:p w14:paraId="6BB1ACA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-0.55371</w:t>
            </w:r>
          </w:p>
        </w:tc>
        <w:tc>
          <w:tcPr>
            <w:tcW w:w="37" w:type="pct"/>
            <w:tcBorders>
              <w:top w:val="nil"/>
              <w:left w:val="nil"/>
              <w:bottom w:val="nil"/>
              <w:right w:val="nil"/>
            </w:tcBorders>
            <w:shd w:val="clear" w:color="auto" w:fill="auto"/>
            <w:noWrap/>
            <w:vAlign w:val="center"/>
            <w:hideMark/>
          </w:tcPr>
          <w:p w14:paraId="1A385882"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3CBB70E" w14:textId="77777777" w:rsidTr="00584215">
        <w:trPr>
          <w:trHeight w:val="290"/>
        </w:trPr>
        <w:tc>
          <w:tcPr>
            <w:tcW w:w="858" w:type="pct"/>
            <w:tcBorders>
              <w:top w:val="nil"/>
              <w:left w:val="nil"/>
              <w:bottom w:val="nil"/>
              <w:right w:val="nil"/>
            </w:tcBorders>
            <w:shd w:val="clear" w:color="auto" w:fill="auto"/>
            <w:noWrap/>
            <w:vAlign w:val="center"/>
            <w:hideMark/>
          </w:tcPr>
          <w:p w14:paraId="16BBB837"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A96E46E"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mk_Cingulum_hippocampus_R</w:t>
            </w:r>
            <w:proofErr w:type="spellEnd"/>
          </w:p>
        </w:tc>
        <w:tc>
          <w:tcPr>
            <w:tcW w:w="712" w:type="pct"/>
            <w:tcBorders>
              <w:top w:val="nil"/>
              <w:left w:val="nil"/>
              <w:bottom w:val="nil"/>
              <w:right w:val="nil"/>
            </w:tcBorders>
            <w:shd w:val="clear" w:color="auto" w:fill="auto"/>
            <w:noWrap/>
            <w:vAlign w:val="center"/>
            <w:hideMark/>
          </w:tcPr>
          <w:p w14:paraId="49C6309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6.01E-05</w:t>
            </w:r>
          </w:p>
        </w:tc>
        <w:tc>
          <w:tcPr>
            <w:tcW w:w="535" w:type="pct"/>
            <w:tcBorders>
              <w:top w:val="nil"/>
              <w:left w:val="nil"/>
              <w:bottom w:val="nil"/>
              <w:right w:val="nil"/>
            </w:tcBorders>
            <w:shd w:val="clear" w:color="auto" w:fill="auto"/>
            <w:noWrap/>
            <w:vAlign w:val="center"/>
            <w:hideMark/>
          </w:tcPr>
          <w:p w14:paraId="5344036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-0.56145</w:t>
            </w:r>
          </w:p>
        </w:tc>
        <w:tc>
          <w:tcPr>
            <w:tcW w:w="37" w:type="pct"/>
            <w:tcBorders>
              <w:top w:val="nil"/>
              <w:left w:val="nil"/>
              <w:bottom w:val="nil"/>
              <w:right w:val="nil"/>
            </w:tcBorders>
            <w:shd w:val="clear" w:color="auto" w:fill="auto"/>
            <w:noWrap/>
            <w:vAlign w:val="center"/>
            <w:hideMark/>
          </w:tcPr>
          <w:p w14:paraId="73425BE1"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EC96805" w14:textId="77777777" w:rsidTr="00584215">
        <w:trPr>
          <w:trHeight w:val="290"/>
        </w:trPr>
        <w:tc>
          <w:tcPr>
            <w:tcW w:w="858" w:type="pct"/>
            <w:tcBorders>
              <w:top w:val="nil"/>
              <w:left w:val="nil"/>
              <w:bottom w:val="nil"/>
              <w:right w:val="nil"/>
            </w:tcBorders>
            <w:shd w:val="clear" w:color="auto" w:fill="auto"/>
            <w:noWrap/>
            <w:vAlign w:val="center"/>
            <w:hideMark/>
          </w:tcPr>
          <w:p w14:paraId="493A78B7"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335DC25"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rk_Middle_cerebellar_peduncle</w:t>
            </w:r>
            <w:proofErr w:type="spellEnd"/>
          </w:p>
        </w:tc>
        <w:tc>
          <w:tcPr>
            <w:tcW w:w="712" w:type="pct"/>
            <w:tcBorders>
              <w:top w:val="nil"/>
              <w:left w:val="nil"/>
              <w:bottom w:val="nil"/>
              <w:right w:val="nil"/>
            </w:tcBorders>
            <w:shd w:val="clear" w:color="auto" w:fill="auto"/>
            <w:noWrap/>
            <w:vAlign w:val="center"/>
            <w:hideMark/>
          </w:tcPr>
          <w:p w14:paraId="244B653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5.45E-05</w:t>
            </w:r>
          </w:p>
        </w:tc>
        <w:tc>
          <w:tcPr>
            <w:tcW w:w="535" w:type="pct"/>
            <w:tcBorders>
              <w:top w:val="nil"/>
              <w:left w:val="nil"/>
              <w:bottom w:val="nil"/>
              <w:right w:val="nil"/>
            </w:tcBorders>
            <w:shd w:val="clear" w:color="auto" w:fill="auto"/>
            <w:noWrap/>
            <w:vAlign w:val="center"/>
            <w:hideMark/>
          </w:tcPr>
          <w:p w14:paraId="7B76A66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-0.56407</w:t>
            </w:r>
          </w:p>
        </w:tc>
        <w:tc>
          <w:tcPr>
            <w:tcW w:w="37" w:type="pct"/>
            <w:tcBorders>
              <w:top w:val="nil"/>
              <w:left w:val="nil"/>
              <w:bottom w:val="nil"/>
              <w:right w:val="nil"/>
            </w:tcBorders>
            <w:shd w:val="clear" w:color="auto" w:fill="auto"/>
            <w:noWrap/>
            <w:vAlign w:val="center"/>
            <w:hideMark/>
          </w:tcPr>
          <w:p w14:paraId="11DB8D53"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A49B58A" w14:textId="77777777" w:rsidTr="00584215">
        <w:trPr>
          <w:trHeight w:val="290"/>
        </w:trPr>
        <w:tc>
          <w:tcPr>
            <w:tcW w:w="858" w:type="pct"/>
            <w:tcBorders>
              <w:top w:val="nil"/>
              <w:left w:val="nil"/>
              <w:bottom w:val="nil"/>
              <w:right w:val="nil"/>
            </w:tcBorders>
            <w:shd w:val="clear" w:color="auto" w:fill="auto"/>
            <w:noWrap/>
            <w:vAlign w:val="center"/>
            <w:hideMark/>
          </w:tcPr>
          <w:p w14:paraId="7FA84A80"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63F03A9"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rk_Pontine_crossing_tract_a_part_of_MCP</w:t>
            </w:r>
            <w:proofErr w:type="spellEnd"/>
          </w:p>
        </w:tc>
        <w:tc>
          <w:tcPr>
            <w:tcW w:w="712" w:type="pct"/>
            <w:tcBorders>
              <w:top w:val="nil"/>
              <w:left w:val="nil"/>
              <w:bottom w:val="nil"/>
              <w:right w:val="nil"/>
            </w:tcBorders>
            <w:shd w:val="clear" w:color="auto" w:fill="auto"/>
            <w:noWrap/>
            <w:vAlign w:val="center"/>
            <w:hideMark/>
          </w:tcPr>
          <w:p w14:paraId="6A7C71A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0.00068058</w:t>
            </w:r>
          </w:p>
        </w:tc>
        <w:tc>
          <w:tcPr>
            <w:tcW w:w="535" w:type="pct"/>
            <w:tcBorders>
              <w:top w:val="nil"/>
              <w:left w:val="nil"/>
              <w:bottom w:val="nil"/>
              <w:right w:val="nil"/>
            </w:tcBorders>
            <w:shd w:val="clear" w:color="auto" w:fill="auto"/>
            <w:noWrap/>
            <w:vAlign w:val="center"/>
            <w:hideMark/>
          </w:tcPr>
          <w:p w14:paraId="4320752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-0.48759</w:t>
            </w:r>
          </w:p>
        </w:tc>
        <w:tc>
          <w:tcPr>
            <w:tcW w:w="37" w:type="pct"/>
            <w:tcBorders>
              <w:top w:val="nil"/>
              <w:left w:val="nil"/>
              <w:bottom w:val="nil"/>
              <w:right w:val="nil"/>
            </w:tcBorders>
            <w:shd w:val="clear" w:color="auto" w:fill="auto"/>
            <w:noWrap/>
            <w:vAlign w:val="center"/>
            <w:hideMark/>
          </w:tcPr>
          <w:p w14:paraId="4F3BF598"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679113BD" w14:textId="77777777" w:rsidTr="00584215">
        <w:trPr>
          <w:trHeight w:val="290"/>
        </w:trPr>
        <w:tc>
          <w:tcPr>
            <w:tcW w:w="858" w:type="pct"/>
            <w:tcBorders>
              <w:top w:val="nil"/>
              <w:left w:val="nil"/>
              <w:bottom w:val="nil"/>
              <w:right w:val="nil"/>
            </w:tcBorders>
            <w:shd w:val="clear" w:color="auto" w:fill="auto"/>
            <w:noWrap/>
            <w:vAlign w:val="center"/>
            <w:hideMark/>
          </w:tcPr>
          <w:p w14:paraId="08C64980"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9FE6939"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rk_Corticospinal_tract_R</w:t>
            </w:r>
            <w:proofErr w:type="spellEnd"/>
          </w:p>
        </w:tc>
        <w:tc>
          <w:tcPr>
            <w:tcW w:w="712" w:type="pct"/>
            <w:tcBorders>
              <w:top w:val="nil"/>
              <w:left w:val="nil"/>
              <w:bottom w:val="nil"/>
              <w:right w:val="nil"/>
            </w:tcBorders>
            <w:shd w:val="clear" w:color="auto" w:fill="auto"/>
            <w:noWrap/>
            <w:vAlign w:val="center"/>
            <w:hideMark/>
          </w:tcPr>
          <w:p w14:paraId="7017929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1.38E-05</w:t>
            </w:r>
          </w:p>
        </w:tc>
        <w:tc>
          <w:tcPr>
            <w:tcW w:w="535" w:type="pct"/>
            <w:tcBorders>
              <w:top w:val="nil"/>
              <w:left w:val="nil"/>
              <w:bottom w:val="nil"/>
              <w:right w:val="nil"/>
            </w:tcBorders>
            <w:shd w:val="clear" w:color="auto" w:fill="auto"/>
            <w:noWrap/>
            <w:vAlign w:val="center"/>
            <w:hideMark/>
          </w:tcPr>
          <w:p w14:paraId="536061E2"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-0.59897</w:t>
            </w:r>
          </w:p>
        </w:tc>
        <w:tc>
          <w:tcPr>
            <w:tcW w:w="37" w:type="pct"/>
            <w:tcBorders>
              <w:top w:val="nil"/>
              <w:left w:val="nil"/>
              <w:bottom w:val="nil"/>
              <w:right w:val="nil"/>
            </w:tcBorders>
            <w:shd w:val="clear" w:color="auto" w:fill="auto"/>
            <w:noWrap/>
            <w:vAlign w:val="center"/>
            <w:hideMark/>
          </w:tcPr>
          <w:p w14:paraId="3397F4A4"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F44B039" w14:textId="77777777" w:rsidTr="00584215">
        <w:trPr>
          <w:trHeight w:val="290"/>
        </w:trPr>
        <w:tc>
          <w:tcPr>
            <w:tcW w:w="858" w:type="pct"/>
            <w:tcBorders>
              <w:top w:val="nil"/>
              <w:left w:val="nil"/>
              <w:bottom w:val="nil"/>
              <w:right w:val="nil"/>
            </w:tcBorders>
            <w:shd w:val="clear" w:color="auto" w:fill="auto"/>
            <w:noWrap/>
            <w:vAlign w:val="center"/>
            <w:hideMark/>
          </w:tcPr>
          <w:p w14:paraId="43AF2389"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0F30B7F"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770CE0F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1.45E-06</w:t>
            </w:r>
          </w:p>
        </w:tc>
        <w:tc>
          <w:tcPr>
            <w:tcW w:w="535" w:type="pct"/>
            <w:tcBorders>
              <w:top w:val="nil"/>
              <w:left w:val="nil"/>
              <w:bottom w:val="nil"/>
              <w:right w:val="nil"/>
            </w:tcBorders>
            <w:shd w:val="clear" w:color="auto" w:fill="auto"/>
            <w:noWrap/>
            <w:vAlign w:val="center"/>
            <w:hideMark/>
          </w:tcPr>
          <w:p w14:paraId="441FA87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-0.64862</w:t>
            </w:r>
          </w:p>
        </w:tc>
        <w:tc>
          <w:tcPr>
            <w:tcW w:w="37" w:type="pct"/>
            <w:tcBorders>
              <w:top w:val="nil"/>
              <w:left w:val="nil"/>
              <w:bottom w:val="nil"/>
              <w:right w:val="nil"/>
            </w:tcBorders>
            <w:shd w:val="clear" w:color="auto" w:fill="auto"/>
            <w:noWrap/>
            <w:vAlign w:val="center"/>
            <w:hideMark/>
          </w:tcPr>
          <w:p w14:paraId="0D8FC351"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9A0627D" w14:textId="77777777" w:rsidTr="00584215">
        <w:trPr>
          <w:trHeight w:val="290"/>
        </w:trPr>
        <w:tc>
          <w:tcPr>
            <w:tcW w:w="858" w:type="pct"/>
            <w:tcBorders>
              <w:top w:val="nil"/>
              <w:left w:val="nil"/>
              <w:bottom w:val="nil"/>
              <w:right w:val="nil"/>
            </w:tcBorders>
            <w:shd w:val="clear" w:color="auto" w:fill="auto"/>
            <w:noWrap/>
            <w:vAlign w:val="center"/>
            <w:hideMark/>
          </w:tcPr>
          <w:p w14:paraId="69296494"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40474DA"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rk_Cerebral_peduncle_R</w:t>
            </w:r>
            <w:proofErr w:type="spellEnd"/>
          </w:p>
        </w:tc>
        <w:tc>
          <w:tcPr>
            <w:tcW w:w="712" w:type="pct"/>
            <w:tcBorders>
              <w:top w:val="nil"/>
              <w:left w:val="nil"/>
              <w:bottom w:val="nil"/>
              <w:right w:val="nil"/>
            </w:tcBorders>
            <w:shd w:val="clear" w:color="auto" w:fill="auto"/>
            <w:noWrap/>
            <w:vAlign w:val="center"/>
            <w:hideMark/>
          </w:tcPr>
          <w:p w14:paraId="6A03CF6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0.00025455</w:t>
            </w:r>
          </w:p>
        </w:tc>
        <w:tc>
          <w:tcPr>
            <w:tcW w:w="535" w:type="pct"/>
            <w:tcBorders>
              <w:top w:val="nil"/>
              <w:left w:val="nil"/>
              <w:bottom w:val="nil"/>
              <w:right w:val="nil"/>
            </w:tcBorders>
            <w:shd w:val="clear" w:color="auto" w:fill="auto"/>
            <w:noWrap/>
            <w:vAlign w:val="center"/>
            <w:hideMark/>
          </w:tcPr>
          <w:p w14:paraId="2F384DC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-0.51958</w:t>
            </w:r>
          </w:p>
        </w:tc>
        <w:tc>
          <w:tcPr>
            <w:tcW w:w="37" w:type="pct"/>
            <w:tcBorders>
              <w:top w:val="nil"/>
              <w:left w:val="nil"/>
              <w:bottom w:val="nil"/>
              <w:right w:val="nil"/>
            </w:tcBorders>
            <w:shd w:val="clear" w:color="auto" w:fill="auto"/>
            <w:noWrap/>
            <w:vAlign w:val="center"/>
            <w:hideMark/>
          </w:tcPr>
          <w:p w14:paraId="1E0D91D5"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960EF25" w14:textId="77777777" w:rsidTr="00584215">
        <w:trPr>
          <w:trHeight w:val="290"/>
        </w:trPr>
        <w:tc>
          <w:tcPr>
            <w:tcW w:w="858" w:type="pct"/>
            <w:tcBorders>
              <w:top w:val="nil"/>
              <w:left w:val="nil"/>
              <w:bottom w:val="nil"/>
              <w:right w:val="nil"/>
            </w:tcBorders>
            <w:shd w:val="clear" w:color="auto" w:fill="auto"/>
            <w:noWrap/>
            <w:vAlign w:val="center"/>
            <w:hideMark/>
          </w:tcPr>
          <w:p w14:paraId="68EEFB2C"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326B5CE"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rk_Cerebral_peduncle_L</w:t>
            </w:r>
            <w:proofErr w:type="spellEnd"/>
          </w:p>
        </w:tc>
        <w:tc>
          <w:tcPr>
            <w:tcW w:w="712" w:type="pct"/>
            <w:tcBorders>
              <w:top w:val="nil"/>
              <w:left w:val="nil"/>
              <w:bottom w:val="nil"/>
              <w:right w:val="nil"/>
            </w:tcBorders>
            <w:shd w:val="clear" w:color="auto" w:fill="auto"/>
            <w:noWrap/>
            <w:vAlign w:val="center"/>
            <w:hideMark/>
          </w:tcPr>
          <w:p w14:paraId="6F196C1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0.00021461</w:t>
            </w:r>
          </w:p>
        </w:tc>
        <w:tc>
          <w:tcPr>
            <w:tcW w:w="535" w:type="pct"/>
            <w:tcBorders>
              <w:top w:val="nil"/>
              <w:left w:val="nil"/>
              <w:bottom w:val="nil"/>
              <w:right w:val="nil"/>
            </w:tcBorders>
            <w:shd w:val="clear" w:color="auto" w:fill="auto"/>
            <w:noWrap/>
            <w:vAlign w:val="center"/>
            <w:hideMark/>
          </w:tcPr>
          <w:p w14:paraId="3D556AE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-0.52483</w:t>
            </w:r>
          </w:p>
        </w:tc>
        <w:tc>
          <w:tcPr>
            <w:tcW w:w="37" w:type="pct"/>
            <w:tcBorders>
              <w:top w:val="nil"/>
              <w:left w:val="nil"/>
              <w:bottom w:val="nil"/>
              <w:right w:val="nil"/>
            </w:tcBorders>
            <w:shd w:val="clear" w:color="auto" w:fill="auto"/>
            <w:noWrap/>
            <w:vAlign w:val="center"/>
            <w:hideMark/>
          </w:tcPr>
          <w:p w14:paraId="10F3F093"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6456865" w14:textId="77777777" w:rsidTr="00584215">
        <w:trPr>
          <w:trHeight w:val="290"/>
        </w:trPr>
        <w:tc>
          <w:tcPr>
            <w:tcW w:w="858" w:type="pct"/>
            <w:tcBorders>
              <w:top w:val="nil"/>
              <w:left w:val="nil"/>
              <w:bottom w:val="nil"/>
              <w:right w:val="nil"/>
            </w:tcBorders>
            <w:shd w:val="clear" w:color="auto" w:fill="auto"/>
            <w:noWrap/>
            <w:vAlign w:val="center"/>
            <w:hideMark/>
          </w:tcPr>
          <w:p w14:paraId="16C3640B"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0E1A860"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rk_Posterior_limb_of_internal_capsule_R</w:t>
            </w:r>
            <w:proofErr w:type="spellEnd"/>
          </w:p>
        </w:tc>
        <w:tc>
          <w:tcPr>
            <w:tcW w:w="712" w:type="pct"/>
            <w:tcBorders>
              <w:top w:val="nil"/>
              <w:left w:val="nil"/>
              <w:bottom w:val="nil"/>
              <w:right w:val="nil"/>
            </w:tcBorders>
            <w:shd w:val="clear" w:color="auto" w:fill="auto"/>
            <w:noWrap/>
            <w:vAlign w:val="center"/>
            <w:hideMark/>
          </w:tcPr>
          <w:p w14:paraId="4C05556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0.00032916</w:t>
            </w:r>
          </w:p>
        </w:tc>
        <w:tc>
          <w:tcPr>
            <w:tcW w:w="535" w:type="pct"/>
            <w:tcBorders>
              <w:top w:val="nil"/>
              <w:left w:val="nil"/>
              <w:bottom w:val="nil"/>
              <w:right w:val="nil"/>
            </w:tcBorders>
            <w:shd w:val="clear" w:color="auto" w:fill="auto"/>
            <w:noWrap/>
            <w:vAlign w:val="center"/>
            <w:hideMark/>
          </w:tcPr>
          <w:p w14:paraId="03AAF55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-0.51152</w:t>
            </w:r>
          </w:p>
        </w:tc>
        <w:tc>
          <w:tcPr>
            <w:tcW w:w="37" w:type="pct"/>
            <w:tcBorders>
              <w:top w:val="nil"/>
              <w:left w:val="nil"/>
              <w:bottom w:val="nil"/>
              <w:right w:val="nil"/>
            </w:tcBorders>
            <w:shd w:val="clear" w:color="auto" w:fill="auto"/>
            <w:noWrap/>
            <w:vAlign w:val="center"/>
            <w:hideMark/>
          </w:tcPr>
          <w:p w14:paraId="5091D92D"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6611A80C" w14:textId="77777777" w:rsidTr="00584215">
        <w:trPr>
          <w:trHeight w:val="290"/>
        </w:trPr>
        <w:tc>
          <w:tcPr>
            <w:tcW w:w="858" w:type="pct"/>
            <w:tcBorders>
              <w:top w:val="nil"/>
              <w:left w:val="nil"/>
              <w:bottom w:val="nil"/>
              <w:right w:val="nil"/>
            </w:tcBorders>
            <w:shd w:val="clear" w:color="auto" w:fill="auto"/>
            <w:noWrap/>
            <w:vAlign w:val="center"/>
            <w:hideMark/>
          </w:tcPr>
          <w:p w14:paraId="2FC2A463"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9293E8F"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rk_Posterior_limb_of_internal_capsule_L</w:t>
            </w:r>
            <w:proofErr w:type="spellEnd"/>
          </w:p>
        </w:tc>
        <w:tc>
          <w:tcPr>
            <w:tcW w:w="712" w:type="pct"/>
            <w:tcBorders>
              <w:top w:val="nil"/>
              <w:left w:val="nil"/>
              <w:bottom w:val="nil"/>
              <w:right w:val="nil"/>
            </w:tcBorders>
            <w:shd w:val="clear" w:color="auto" w:fill="auto"/>
            <w:noWrap/>
            <w:vAlign w:val="center"/>
            <w:hideMark/>
          </w:tcPr>
          <w:p w14:paraId="1E51D09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2.26E-05</w:t>
            </w:r>
          </w:p>
        </w:tc>
        <w:tc>
          <w:tcPr>
            <w:tcW w:w="535" w:type="pct"/>
            <w:tcBorders>
              <w:top w:val="nil"/>
              <w:left w:val="nil"/>
              <w:bottom w:val="nil"/>
              <w:right w:val="nil"/>
            </w:tcBorders>
            <w:shd w:val="clear" w:color="auto" w:fill="auto"/>
            <w:noWrap/>
            <w:vAlign w:val="center"/>
            <w:hideMark/>
          </w:tcPr>
          <w:p w14:paraId="43BAEB4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-0.58691</w:t>
            </w:r>
          </w:p>
        </w:tc>
        <w:tc>
          <w:tcPr>
            <w:tcW w:w="37" w:type="pct"/>
            <w:tcBorders>
              <w:top w:val="nil"/>
              <w:left w:val="nil"/>
              <w:bottom w:val="nil"/>
              <w:right w:val="nil"/>
            </w:tcBorders>
            <w:shd w:val="clear" w:color="auto" w:fill="auto"/>
            <w:noWrap/>
            <w:vAlign w:val="center"/>
            <w:hideMark/>
          </w:tcPr>
          <w:p w14:paraId="74E0906D"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E9890CE" w14:textId="77777777" w:rsidTr="00584215">
        <w:trPr>
          <w:trHeight w:val="290"/>
        </w:trPr>
        <w:tc>
          <w:tcPr>
            <w:tcW w:w="858" w:type="pct"/>
            <w:tcBorders>
              <w:top w:val="nil"/>
              <w:left w:val="nil"/>
              <w:bottom w:val="nil"/>
              <w:right w:val="nil"/>
            </w:tcBorders>
            <w:shd w:val="clear" w:color="auto" w:fill="auto"/>
            <w:noWrap/>
            <w:vAlign w:val="center"/>
            <w:hideMark/>
          </w:tcPr>
          <w:p w14:paraId="4E68B757"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24E5C6C"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rk_Cingulum_hippocampus_R</w:t>
            </w:r>
            <w:proofErr w:type="spellEnd"/>
          </w:p>
        </w:tc>
        <w:tc>
          <w:tcPr>
            <w:tcW w:w="712" w:type="pct"/>
            <w:tcBorders>
              <w:top w:val="nil"/>
              <w:left w:val="nil"/>
              <w:bottom w:val="nil"/>
              <w:right w:val="nil"/>
            </w:tcBorders>
            <w:shd w:val="clear" w:color="auto" w:fill="auto"/>
            <w:noWrap/>
            <w:vAlign w:val="center"/>
            <w:hideMark/>
          </w:tcPr>
          <w:p w14:paraId="333C709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0.00049934</w:t>
            </w:r>
          </w:p>
        </w:tc>
        <w:tc>
          <w:tcPr>
            <w:tcW w:w="535" w:type="pct"/>
            <w:tcBorders>
              <w:top w:val="nil"/>
              <w:left w:val="nil"/>
              <w:bottom w:val="nil"/>
              <w:right w:val="nil"/>
            </w:tcBorders>
            <w:shd w:val="clear" w:color="auto" w:fill="auto"/>
            <w:noWrap/>
            <w:vAlign w:val="center"/>
            <w:hideMark/>
          </w:tcPr>
          <w:p w14:paraId="30B7B35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-0.49801</w:t>
            </w:r>
          </w:p>
        </w:tc>
        <w:tc>
          <w:tcPr>
            <w:tcW w:w="37" w:type="pct"/>
            <w:tcBorders>
              <w:top w:val="nil"/>
              <w:left w:val="nil"/>
              <w:bottom w:val="nil"/>
              <w:right w:val="nil"/>
            </w:tcBorders>
            <w:shd w:val="clear" w:color="auto" w:fill="auto"/>
            <w:noWrap/>
            <w:vAlign w:val="center"/>
            <w:hideMark/>
          </w:tcPr>
          <w:p w14:paraId="1267AE5B"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1B3DA6E" w14:textId="77777777" w:rsidTr="00584215">
        <w:trPr>
          <w:trHeight w:val="290"/>
        </w:trPr>
        <w:tc>
          <w:tcPr>
            <w:tcW w:w="858" w:type="pct"/>
            <w:tcBorders>
              <w:top w:val="nil"/>
              <w:left w:val="nil"/>
              <w:bottom w:val="nil"/>
              <w:right w:val="nil"/>
            </w:tcBorders>
            <w:shd w:val="clear" w:color="auto" w:fill="auto"/>
            <w:noWrap/>
            <w:vAlign w:val="center"/>
            <w:hideMark/>
          </w:tcPr>
          <w:p w14:paraId="2DF80E12" w14:textId="77777777" w:rsidR="00CE4FEE" w:rsidRPr="00CF4334" w:rsidRDefault="00CE4FEE" w:rsidP="00584215">
            <w:pPr>
              <w:jc w:val="center"/>
              <w:rPr>
                <w:rFonts w:ascii="Times New Roman" w:eastAsia="PMingLiU" w:hAnsi="Times New Roman" w:cs="Times New Roman"/>
              </w:rPr>
            </w:pPr>
            <w:r w:rsidRPr="00CF4334">
              <w:rPr>
                <w:rFonts w:ascii="Times New Roman" w:eastAsia="PMingLiU" w:hAnsi="Times New Roman" w:cs="Times New Roman"/>
              </w:rPr>
              <w:t>66Zn_m</w:t>
            </w:r>
          </w:p>
        </w:tc>
        <w:tc>
          <w:tcPr>
            <w:tcW w:w="2858" w:type="pct"/>
            <w:tcBorders>
              <w:top w:val="nil"/>
              <w:left w:val="nil"/>
              <w:bottom w:val="nil"/>
              <w:right w:val="nil"/>
            </w:tcBorders>
            <w:shd w:val="clear" w:color="auto" w:fill="auto"/>
            <w:noWrap/>
            <w:vAlign w:val="center"/>
            <w:hideMark/>
          </w:tcPr>
          <w:p w14:paraId="20409D36"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mk_Middle_cerebellar_peduncle</w:t>
            </w:r>
            <w:proofErr w:type="spellEnd"/>
          </w:p>
        </w:tc>
        <w:tc>
          <w:tcPr>
            <w:tcW w:w="712" w:type="pct"/>
            <w:tcBorders>
              <w:top w:val="nil"/>
              <w:left w:val="nil"/>
              <w:bottom w:val="nil"/>
              <w:right w:val="nil"/>
            </w:tcBorders>
            <w:shd w:val="clear" w:color="auto" w:fill="auto"/>
            <w:noWrap/>
            <w:vAlign w:val="center"/>
            <w:hideMark/>
          </w:tcPr>
          <w:p w14:paraId="69DBDDD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0.0001232</w:t>
            </w:r>
          </w:p>
        </w:tc>
        <w:tc>
          <w:tcPr>
            <w:tcW w:w="535" w:type="pct"/>
            <w:tcBorders>
              <w:top w:val="nil"/>
              <w:left w:val="nil"/>
              <w:bottom w:val="nil"/>
              <w:right w:val="nil"/>
            </w:tcBorders>
            <w:shd w:val="clear" w:color="auto" w:fill="auto"/>
            <w:noWrap/>
            <w:vAlign w:val="center"/>
            <w:hideMark/>
          </w:tcPr>
          <w:p w14:paraId="32DA1D9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-0.54131</w:t>
            </w:r>
          </w:p>
        </w:tc>
        <w:tc>
          <w:tcPr>
            <w:tcW w:w="37" w:type="pct"/>
            <w:tcBorders>
              <w:top w:val="nil"/>
              <w:left w:val="nil"/>
              <w:bottom w:val="nil"/>
              <w:right w:val="nil"/>
            </w:tcBorders>
            <w:shd w:val="clear" w:color="auto" w:fill="auto"/>
            <w:noWrap/>
            <w:vAlign w:val="center"/>
            <w:hideMark/>
          </w:tcPr>
          <w:p w14:paraId="74AD9180"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1D58003" w14:textId="77777777" w:rsidTr="00584215">
        <w:trPr>
          <w:trHeight w:val="290"/>
        </w:trPr>
        <w:tc>
          <w:tcPr>
            <w:tcW w:w="858" w:type="pct"/>
            <w:tcBorders>
              <w:top w:val="nil"/>
              <w:left w:val="nil"/>
              <w:bottom w:val="nil"/>
              <w:right w:val="nil"/>
            </w:tcBorders>
            <w:shd w:val="clear" w:color="auto" w:fill="auto"/>
            <w:noWrap/>
            <w:vAlign w:val="center"/>
            <w:hideMark/>
          </w:tcPr>
          <w:p w14:paraId="2BCF7C6A"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1E4A8CD"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mk_Pontine_crossing_tract_a_part_of_MCP</w:t>
            </w:r>
            <w:proofErr w:type="spellEnd"/>
          </w:p>
        </w:tc>
        <w:tc>
          <w:tcPr>
            <w:tcW w:w="712" w:type="pct"/>
            <w:tcBorders>
              <w:top w:val="nil"/>
              <w:left w:val="nil"/>
              <w:bottom w:val="nil"/>
              <w:right w:val="nil"/>
            </w:tcBorders>
            <w:shd w:val="clear" w:color="auto" w:fill="auto"/>
            <w:noWrap/>
            <w:vAlign w:val="center"/>
            <w:hideMark/>
          </w:tcPr>
          <w:p w14:paraId="4C2CA67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0.00035863</w:t>
            </w:r>
          </w:p>
        </w:tc>
        <w:tc>
          <w:tcPr>
            <w:tcW w:w="535" w:type="pct"/>
            <w:tcBorders>
              <w:top w:val="nil"/>
              <w:left w:val="nil"/>
              <w:bottom w:val="nil"/>
              <w:right w:val="nil"/>
            </w:tcBorders>
            <w:shd w:val="clear" w:color="auto" w:fill="auto"/>
            <w:noWrap/>
            <w:vAlign w:val="center"/>
            <w:hideMark/>
          </w:tcPr>
          <w:p w14:paraId="67FA6BC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-0.50879</w:t>
            </w:r>
          </w:p>
        </w:tc>
        <w:tc>
          <w:tcPr>
            <w:tcW w:w="37" w:type="pct"/>
            <w:tcBorders>
              <w:top w:val="nil"/>
              <w:left w:val="nil"/>
              <w:bottom w:val="nil"/>
              <w:right w:val="nil"/>
            </w:tcBorders>
            <w:shd w:val="clear" w:color="auto" w:fill="auto"/>
            <w:noWrap/>
            <w:vAlign w:val="center"/>
            <w:hideMark/>
          </w:tcPr>
          <w:p w14:paraId="0D05C7FA"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A0C92C1" w14:textId="77777777" w:rsidTr="00584215">
        <w:trPr>
          <w:trHeight w:val="290"/>
        </w:trPr>
        <w:tc>
          <w:tcPr>
            <w:tcW w:w="858" w:type="pct"/>
            <w:tcBorders>
              <w:top w:val="nil"/>
              <w:left w:val="nil"/>
              <w:bottom w:val="nil"/>
              <w:right w:val="nil"/>
            </w:tcBorders>
            <w:shd w:val="clear" w:color="auto" w:fill="auto"/>
            <w:noWrap/>
            <w:vAlign w:val="center"/>
            <w:hideMark/>
          </w:tcPr>
          <w:p w14:paraId="669CC3C9"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70FE7EA"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mk_Corticospinal_tract_R</w:t>
            </w:r>
            <w:proofErr w:type="spellEnd"/>
          </w:p>
        </w:tc>
        <w:tc>
          <w:tcPr>
            <w:tcW w:w="712" w:type="pct"/>
            <w:tcBorders>
              <w:top w:val="nil"/>
              <w:left w:val="nil"/>
              <w:bottom w:val="nil"/>
              <w:right w:val="nil"/>
            </w:tcBorders>
            <w:shd w:val="clear" w:color="auto" w:fill="auto"/>
            <w:noWrap/>
            <w:vAlign w:val="center"/>
            <w:hideMark/>
          </w:tcPr>
          <w:p w14:paraId="2840B31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0.00026327</w:t>
            </w:r>
          </w:p>
        </w:tc>
        <w:tc>
          <w:tcPr>
            <w:tcW w:w="535" w:type="pct"/>
            <w:tcBorders>
              <w:top w:val="nil"/>
              <w:left w:val="nil"/>
              <w:bottom w:val="nil"/>
              <w:right w:val="nil"/>
            </w:tcBorders>
            <w:shd w:val="clear" w:color="auto" w:fill="auto"/>
            <w:noWrap/>
            <w:vAlign w:val="center"/>
            <w:hideMark/>
          </w:tcPr>
          <w:p w14:paraId="5522F38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-0.51854</w:t>
            </w:r>
          </w:p>
        </w:tc>
        <w:tc>
          <w:tcPr>
            <w:tcW w:w="37" w:type="pct"/>
            <w:tcBorders>
              <w:top w:val="nil"/>
              <w:left w:val="nil"/>
              <w:bottom w:val="nil"/>
              <w:right w:val="nil"/>
            </w:tcBorders>
            <w:shd w:val="clear" w:color="auto" w:fill="auto"/>
            <w:noWrap/>
            <w:vAlign w:val="center"/>
            <w:hideMark/>
          </w:tcPr>
          <w:p w14:paraId="38E4BBFC"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8B664EF" w14:textId="77777777" w:rsidTr="00584215">
        <w:trPr>
          <w:trHeight w:val="290"/>
        </w:trPr>
        <w:tc>
          <w:tcPr>
            <w:tcW w:w="858" w:type="pct"/>
            <w:tcBorders>
              <w:top w:val="nil"/>
              <w:left w:val="nil"/>
              <w:bottom w:val="nil"/>
              <w:right w:val="nil"/>
            </w:tcBorders>
            <w:shd w:val="clear" w:color="auto" w:fill="auto"/>
            <w:noWrap/>
            <w:vAlign w:val="center"/>
            <w:hideMark/>
          </w:tcPr>
          <w:p w14:paraId="0F66D8A6"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792064F"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3808F2C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2.26E-06</w:t>
            </w:r>
          </w:p>
        </w:tc>
        <w:tc>
          <w:tcPr>
            <w:tcW w:w="535" w:type="pct"/>
            <w:tcBorders>
              <w:top w:val="nil"/>
              <w:left w:val="nil"/>
              <w:bottom w:val="nil"/>
              <w:right w:val="nil"/>
            </w:tcBorders>
            <w:shd w:val="clear" w:color="auto" w:fill="auto"/>
            <w:noWrap/>
            <w:vAlign w:val="center"/>
            <w:hideMark/>
          </w:tcPr>
          <w:p w14:paraId="4A5642F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-0.63946</w:t>
            </w:r>
          </w:p>
        </w:tc>
        <w:tc>
          <w:tcPr>
            <w:tcW w:w="37" w:type="pct"/>
            <w:tcBorders>
              <w:top w:val="nil"/>
              <w:left w:val="nil"/>
              <w:bottom w:val="nil"/>
              <w:right w:val="nil"/>
            </w:tcBorders>
            <w:shd w:val="clear" w:color="auto" w:fill="auto"/>
            <w:noWrap/>
            <w:vAlign w:val="center"/>
            <w:hideMark/>
          </w:tcPr>
          <w:p w14:paraId="6A53B793"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BC4364F" w14:textId="77777777" w:rsidTr="00584215">
        <w:trPr>
          <w:trHeight w:val="290"/>
        </w:trPr>
        <w:tc>
          <w:tcPr>
            <w:tcW w:w="858" w:type="pct"/>
            <w:tcBorders>
              <w:top w:val="nil"/>
              <w:left w:val="nil"/>
              <w:bottom w:val="nil"/>
              <w:right w:val="nil"/>
            </w:tcBorders>
            <w:shd w:val="clear" w:color="auto" w:fill="auto"/>
            <w:noWrap/>
            <w:vAlign w:val="center"/>
            <w:hideMark/>
          </w:tcPr>
          <w:p w14:paraId="784AF931"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F46BADE"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mk_Inferior_cerebellar_peduncle_L</w:t>
            </w:r>
            <w:proofErr w:type="spellEnd"/>
          </w:p>
        </w:tc>
        <w:tc>
          <w:tcPr>
            <w:tcW w:w="712" w:type="pct"/>
            <w:tcBorders>
              <w:top w:val="nil"/>
              <w:left w:val="nil"/>
              <w:bottom w:val="nil"/>
              <w:right w:val="nil"/>
            </w:tcBorders>
            <w:shd w:val="clear" w:color="auto" w:fill="auto"/>
            <w:noWrap/>
            <w:vAlign w:val="center"/>
            <w:hideMark/>
          </w:tcPr>
          <w:p w14:paraId="077BD06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0.00087168</w:t>
            </w:r>
          </w:p>
        </w:tc>
        <w:tc>
          <w:tcPr>
            <w:tcW w:w="535" w:type="pct"/>
            <w:tcBorders>
              <w:top w:val="nil"/>
              <w:left w:val="nil"/>
              <w:bottom w:val="nil"/>
              <w:right w:val="nil"/>
            </w:tcBorders>
            <w:shd w:val="clear" w:color="auto" w:fill="auto"/>
            <w:noWrap/>
            <w:vAlign w:val="center"/>
            <w:hideMark/>
          </w:tcPr>
          <w:p w14:paraId="33F7061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-0.47902</w:t>
            </w:r>
          </w:p>
        </w:tc>
        <w:tc>
          <w:tcPr>
            <w:tcW w:w="37" w:type="pct"/>
            <w:tcBorders>
              <w:top w:val="nil"/>
              <w:left w:val="nil"/>
              <w:bottom w:val="nil"/>
              <w:right w:val="nil"/>
            </w:tcBorders>
            <w:shd w:val="clear" w:color="auto" w:fill="auto"/>
            <w:noWrap/>
            <w:vAlign w:val="center"/>
            <w:hideMark/>
          </w:tcPr>
          <w:p w14:paraId="26B07D50"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28BE208" w14:textId="77777777" w:rsidTr="00584215">
        <w:trPr>
          <w:trHeight w:val="290"/>
        </w:trPr>
        <w:tc>
          <w:tcPr>
            <w:tcW w:w="858" w:type="pct"/>
            <w:tcBorders>
              <w:top w:val="nil"/>
              <w:left w:val="nil"/>
              <w:bottom w:val="nil"/>
              <w:right w:val="nil"/>
            </w:tcBorders>
            <w:shd w:val="clear" w:color="auto" w:fill="auto"/>
            <w:noWrap/>
            <w:vAlign w:val="center"/>
            <w:hideMark/>
          </w:tcPr>
          <w:p w14:paraId="11646326"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33C523D"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mk_Cerebral_peduncle_R</w:t>
            </w:r>
            <w:proofErr w:type="spellEnd"/>
          </w:p>
        </w:tc>
        <w:tc>
          <w:tcPr>
            <w:tcW w:w="712" w:type="pct"/>
            <w:tcBorders>
              <w:top w:val="nil"/>
              <w:left w:val="nil"/>
              <w:bottom w:val="nil"/>
              <w:right w:val="nil"/>
            </w:tcBorders>
            <w:shd w:val="clear" w:color="auto" w:fill="auto"/>
            <w:noWrap/>
            <w:vAlign w:val="center"/>
            <w:hideMark/>
          </w:tcPr>
          <w:p w14:paraId="4C2BD92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0.0010252</w:t>
            </w:r>
          </w:p>
        </w:tc>
        <w:tc>
          <w:tcPr>
            <w:tcW w:w="535" w:type="pct"/>
            <w:tcBorders>
              <w:top w:val="nil"/>
              <w:left w:val="nil"/>
              <w:bottom w:val="nil"/>
              <w:right w:val="nil"/>
            </w:tcBorders>
            <w:shd w:val="clear" w:color="auto" w:fill="auto"/>
            <w:noWrap/>
            <w:vAlign w:val="center"/>
            <w:hideMark/>
          </w:tcPr>
          <w:p w14:paraId="4936BC0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-0.47329</w:t>
            </w:r>
          </w:p>
        </w:tc>
        <w:tc>
          <w:tcPr>
            <w:tcW w:w="37" w:type="pct"/>
            <w:tcBorders>
              <w:top w:val="nil"/>
              <w:left w:val="nil"/>
              <w:bottom w:val="nil"/>
              <w:right w:val="nil"/>
            </w:tcBorders>
            <w:shd w:val="clear" w:color="auto" w:fill="auto"/>
            <w:noWrap/>
            <w:vAlign w:val="center"/>
            <w:hideMark/>
          </w:tcPr>
          <w:p w14:paraId="53D94DD6"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9DCE58C" w14:textId="77777777" w:rsidTr="00584215">
        <w:trPr>
          <w:trHeight w:val="290"/>
        </w:trPr>
        <w:tc>
          <w:tcPr>
            <w:tcW w:w="858" w:type="pct"/>
            <w:tcBorders>
              <w:top w:val="nil"/>
              <w:left w:val="nil"/>
              <w:bottom w:val="nil"/>
              <w:right w:val="nil"/>
            </w:tcBorders>
            <w:shd w:val="clear" w:color="auto" w:fill="auto"/>
            <w:noWrap/>
            <w:vAlign w:val="center"/>
            <w:hideMark/>
          </w:tcPr>
          <w:p w14:paraId="5B6B3E32"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C3DF695"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mk_Cerebral_peduncle_L</w:t>
            </w:r>
            <w:proofErr w:type="spellEnd"/>
          </w:p>
        </w:tc>
        <w:tc>
          <w:tcPr>
            <w:tcW w:w="712" w:type="pct"/>
            <w:tcBorders>
              <w:top w:val="nil"/>
              <w:left w:val="nil"/>
              <w:bottom w:val="nil"/>
              <w:right w:val="nil"/>
            </w:tcBorders>
            <w:shd w:val="clear" w:color="auto" w:fill="auto"/>
            <w:noWrap/>
            <w:vAlign w:val="center"/>
            <w:hideMark/>
          </w:tcPr>
          <w:p w14:paraId="3029739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0.00054979</w:t>
            </w:r>
          </w:p>
        </w:tc>
        <w:tc>
          <w:tcPr>
            <w:tcW w:w="535" w:type="pct"/>
            <w:tcBorders>
              <w:top w:val="nil"/>
              <w:left w:val="nil"/>
              <w:bottom w:val="nil"/>
              <w:right w:val="nil"/>
            </w:tcBorders>
            <w:shd w:val="clear" w:color="auto" w:fill="auto"/>
            <w:noWrap/>
            <w:vAlign w:val="center"/>
            <w:hideMark/>
          </w:tcPr>
          <w:p w14:paraId="414544C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-0.4948</w:t>
            </w:r>
          </w:p>
        </w:tc>
        <w:tc>
          <w:tcPr>
            <w:tcW w:w="37" w:type="pct"/>
            <w:tcBorders>
              <w:top w:val="nil"/>
              <w:left w:val="nil"/>
              <w:bottom w:val="nil"/>
              <w:right w:val="nil"/>
            </w:tcBorders>
            <w:shd w:val="clear" w:color="auto" w:fill="auto"/>
            <w:noWrap/>
            <w:vAlign w:val="center"/>
            <w:hideMark/>
          </w:tcPr>
          <w:p w14:paraId="196D1C21"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06CA678" w14:textId="77777777" w:rsidTr="00584215">
        <w:trPr>
          <w:trHeight w:val="290"/>
        </w:trPr>
        <w:tc>
          <w:tcPr>
            <w:tcW w:w="858" w:type="pct"/>
            <w:tcBorders>
              <w:top w:val="nil"/>
              <w:left w:val="nil"/>
              <w:bottom w:val="nil"/>
              <w:right w:val="nil"/>
            </w:tcBorders>
            <w:shd w:val="clear" w:color="auto" w:fill="auto"/>
            <w:noWrap/>
            <w:vAlign w:val="center"/>
            <w:hideMark/>
          </w:tcPr>
          <w:p w14:paraId="7A5EF13D"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759B902"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rk_Middle_cerebellar_peduncle</w:t>
            </w:r>
            <w:proofErr w:type="spellEnd"/>
          </w:p>
        </w:tc>
        <w:tc>
          <w:tcPr>
            <w:tcW w:w="712" w:type="pct"/>
            <w:tcBorders>
              <w:top w:val="nil"/>
              <w:left w:val="nil"/>
              <w:bottom w:val="nil"/>
              <w:right w:val="nil"/>
            </w:tcBorders>
            <w:shd w:val="clear" w:color="auto" w:fill="auto"/>
            <w:noWrap/>
            <w:vAlign w:val="center"/>
            <w:hideMark/>
          </w:tcPr>
          <w:p w14:paraId="381B415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0.00010129</w:t>
            </w:r>
          </w:p>
        </w:tc>
        <w:tc>
          <w:tcPr>
            <w:tcW w:w="535" w:type="pct"/>
            <w:tcBorders>
              <w:top w:val="nil"/>
              <w:left w:val="nil"/>
              <w:bottom w:val="nil"/>
              <w:right w:val="nil"/>
            </w:tcBorders>
            <w:shd w:val="clear" w:color="auto" w:fill="auto"/>
            <w:noWrap/>
            <w:vAlign w:val="center"/>
            <w:hideMark/>
          </w:tcPr>
          <w:p w14:paraId="08A6889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-0.54693</w:t>
            </w:r>
          </w:p>
        </w:tc>
        <w:tc>
          <w:tcPr>
            <w:tcW w:w="37" w:type="pct"/>
            <w:tcBorders>
              <w:top w:val="nil"/>
              <w:left w:val="nil"/>
              <w:bottom w:val="nil"/>
              <w:right w:val="nil"/>
            </w:tcBorders>
            <w:shd w:val="clear" w:color="auto" w:fill="auto"/>
            <w:noWrap/>
            <w:vAlign w:val="center"/>
            <w:hideMark/>
          </w:tcPr>
          <w:p w14:paraId="77D3B8FC"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F6483CA" w14:textId="77777777" w:rsidTr="00584215">
        <w:trPr>
          <w:trHeight w:val="290"/>
        </w:trPr>
        <w:tc>
          <w:tcPr>
            <w:tcW w:w="858" w:type="pct"/>
            <w:tcBorders>
              <w:top w:val="nil"/>
              <w:left w:val="nil"/>
              <w:bottom w:val="nil"/>
              <w:right w:val="nil"/>
            </w:tcBorders>
            <w:shd w:val="clear" w:color="auto" w:fill="auto"/>
            <w:noWrap/>
            <w:vAlign w:val="center"/>
            <w:hideMark/>
          </w:tcPr>
          <w:p w14:paraId="333AF414"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7B27CBA"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1567E72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3.06E-06</w:t>
            </w:r>
          </w:p>
        </w:tc>
        <w:tc>
          <w:tcPr>
            <w:tcW w:w="535" w:type="pct"/>
            <w:tcBorders>
              <w:top w:val="nil"/>
              <w:left w:val="nil"/>
              <w:bottom w:val="nil"/>
              <w:right w:val="nil"/>
            </w:tcBorders>
            <w:shd w:val="clear" w:color="auto" w:fill="auto"/>
            <w:noWrap/>
            <w:vAlign w:val="center"/>
            <w:hideMark/>
          </w:tcPr>
          <w:p w14:paraId="4E1AA4B2"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-0.63305</w:t>
            </w:r>
          </w:p>
        </w:tc>
        <w:tc>
          <w:tcPr>
            <w:tcW w:w="37" w:type="pct"/>
            <w:tcBorders>
              <w:top w:val="nil"/>
              <w:left w:val="nil"/>
              <w:bottom w:val="nil"/>
              <w:right w:val="nil"/>
            </w:tcBorders>
            <w:shd w:val="clear" w:color="auto" w:fill="auto"/>
            <w:noWrap/>
            <w:vAlign w:val="center"/>
            <w:hideMark/>
          </w:tcPr>
          <w:p w14:paraId="6F2D13FB"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363A796" w14:textId="77777777" w:rsidTr="00584215">
        <w:trPr>
          <w:trHeight w:val="290"/>
        </w:trPr>
        <w:tc>
          <w:tcPr>
            <w:tcW w:w="858" w:type="pct"/>
            <w:tcBorders>
              <w:top w:val="nil"/>
              <w:left w:val="nil"/>
              <w:bottom w:val="nil"/>
              <w:right w:val="nil"/>
            </w:tcBorders>
            <w:shd w:val="clear" w:color="auto" w:fill="auto"/>
            <w:noWrap/>
            <w:vAlign w:val="center"/>
            <w:hideMark/>
          </w:tcPr>
          <w:p w14:paraId="3E209CBF" w14:textId="77777777" w:rsidR="00CE4FEE" w:rsidRPr="00CF4334" w:rsidRDefault="00CE4FEE" w:rsidP="00584215">
            <w:pPr>
              <w:jc w:val="center"/>
              <w:rPr>
                <w:rFonts w:ascii="Times New Roman" w:eastAsia="PMingLiU" w:hAnsi="Times New Roman" w:cs="Times New Roman"/>
              </w:rPr>
            </w:pPr>
            <w:r w:rsidRPr="00CF4334">
              <w:rPr>
                <w:rFonts w:ascii="Times New Roman" w:eastAsia="PMingLiU" w:hAnsi="Times New Roman" w:cs="Times New Roman"/>
              </w:rPr>
              <w:t>75As_m</w:t>
            </w:r>
          </w:p>
        </w:tc>
        <w:tc>
          <w:tcPr>
            <w:tcW w:w="2858" w:type="pct"/>
            <w:tcBorders>
              <w:top w:val="nil"/>
              <w:left w:val="nil"/>
              <w:bottom w:val="nil"/>
              <w:right w:val="nil"/>
            </w:tcBorders>
            <w:shd w:val="clear" w:color="auto" w:fill="auto"/>
            <w:noWrap/>
            <w:vAlign w:val="center"/>
            <w:hideMark/>
          </w:tcPr>
          <w:p w14:paraId="042A265B"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mk_Pontine_crossing_tract_a_part_of_MCP</w:t>
            </w:r>
            <w:proofErr w:type="spellEnd"/>
          </w:p>
        </w:tc>
        <w:tc>
          <w:tcPr>
            <w:tcW w:w="712" w:type="pct"/>
            <w:tcBorders>
              <w:top w:val="nil"/>
              <w:left w:val="nil"/>
              <w:bottom w:val="nil"/>
              <w:right w:val="nil"/>
            </w:tcBorders>
            <w:shd w:val="clear" w:color="auto" w:fill="auto"/>
            <w:noWrap/>
            <w:vAlign w:val="center"/>
            <w:hideMark/>
          </w:tcPr>
          <w:p w14:paraId="600E11C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0.00021033</w:t>
            </w:r>
          </w:p>
        </w:tc>
        <w:tc>
          <w:tcPr>
            <w:tcW w:w="535" w:type="pct"/>
            <w:tcBorders>
              <w:top w:val="nil"/>
              <w:left w:val="nil"/>
              <w:bottom w:val="nil"/>
              <w:right w:val="nil"/>
            </w:tcBorders>
            <w:shd w:val="clear" w:color="auto" w:fill="auto"/>
            <w:noWrap/>
            <w:vAlign w:val="center"/>
            <w:hideMark/>
          </w:tcPr>
          <w:p w14:paraId="16CDCDC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-0.52544</w:t>
            </w:r>
          </w:p>
        </w:tc>
        <w:tc>
          <w:tcPr>
            <w:tcW w:w="37" w:type="pct"/>
            <w:tcBorders>
              <w:top w:val="nil"/>
              <w:left w:val="nil"/>
              <w:bottom w:val="nil"/>
              <w:right w:val="nil"/>
            </w:tcBorders>
            <w:shd w:val="clear" w:color="auto" w:fill="auto"/>
            <w:noWrap/>
            <w:vAlign w:val="center"/>
            <w:hideMark/>
          </w:tcPr>
          <w:p w14:paraId="705BF8C6"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719FAF1" w14:textId="77777777" w:rsidTr="00584215">
        <w:trPr>
          <w:trHeight w:val="290"/>
        </w:trPr>
        <w:tc>
          <w:tcPr>
            <w:tcW w:w="858" w:type="pct"/>
            <w:tcBorders>
              <w:top w:val="nil"/>
              <w:left w:val="nil"/>
              <w:bottom w:val="nil"/>
              <w:right w:val="nil"/>
            </w:tcBorders>
            <w:shd w:val="clear" w:color="auto" w:fill="auto"/>
            <w:noWrap/>
            <w:vAlign w:val="center"/>
            <w:hideMark/>
          </w:tcPr>
          <w:p w14:paraId="7120EF72"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78ECCF8"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mk_Corticospinal_tract_R</w:t>
            </w:r>
            <w:proofErr w:type="spellEnd"/>
          </w:p>
        </w:tc>
        <w:tc>
          <w:tcPr>
            <w:tcW w:w="712" w:type="pct"/>
            <w:tcBorders>
              <w:top w:val="nil"/>
              <w:left w:val="nil"/>
              <w:bottom w:val="nil"/>
              <w:right w:val="nil"/>
            </w:tcBorders>
            <w:shd w:val="clear" w:color="auto" w:fill="auto"/>
            <w:noWrap/>
            <w:vAlign w:val="center"/>
            <w:hideMark/>
          </w:tcPr>
          <w:p w14:paraId="5C5A16F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0.00069512</w:t>
            </w:r>
          </w:p>
        </w:tc>
        <w:tc>
          <w:tcPr>
            <w:tcW w:w="535" w:type="pct"/>
            <w:tcBorders>
              <w:top w:val="nil"/>
              <w:left w:val="nil"/>
              <w:bottom w:val="nil"/>
              <w:right w:val="nil"/>
            </w:tcBorders>
            <w:shd w:val="clear" w:color="auto" w:fill="auto"/>
            <w:noWrap/>
            <w:vAlign w:val="center"/>
            <w:hideMark/>
          </w:tcPr>
          <w:p w14:paraId="072EF50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-0.48687</w:t>
            </w:r>
          </w:p>
        </w:tc>
        <w:tc>
          <w:tcPr>
            <w:tcW w:w="37" w:type="pct"/>
            <w:tcBorders>
              <w:top w:val="nil"/>
              <w:left w:val="nil"/>
              <w:bottom w:val="nil"/>
              <w:right w:val="nil"/>
            </w:tcBorders>
            <w:shd w:val="clear" w:color="auto" w:fill="auto"/>
            <w:noWrap/>
            <w:vAlign w:val="center"/>
            <w:hideMark/>
          </w:tcPr>
          <w:p w14:paraId="2F7A6FA6"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1D96537" w14:textId="77777777" w:rsidTr="00584215">
        <w:trPr>
          <w:trHeight w:val="290"/>
        </w:trPr>
        <w:tc>
          <w:tcPr>
            <w:tcW w:w="858" w:type="pct"/>
            <w:tcBorders>
              <w:top w:val="nil"/>
              <w:left w:val="nil"/>
              <w:bottom w:val="nil"/>
              <w:right w:val="nil"/>
            </w:tcBorders>
            <w:shd w:val="clear" w:color="auto" w:fill="auto"/>
            <w:noWrap/>
            <w:vAlign w:val="center"/>
            <w:hideMark/>
          </w:tcPr>
          <w:p w14:paraId="0ABC958B"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FC1AC7D"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4403440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8.23E-05</w:t>
            </w:r>
          </w:p>
        </w:tc>
        <w:tc>
          <w:tcPr>
            <w:tcW w:w="535" w:type="pct"/>
            <w:tcBorders>
              <w:top w:val="nil"/>
              <w:left w:val="nil"/>
              <w:bottom w:val="nil"/>
              <w:right w:val="nil"/>
            </w:tcBorders>
            <w:shd w:val="clear" w:color="auto" w:fill="auto"/>
            <w:noWrap/>
            <w:vAlign w:val="center"/>
            <w:hideMark/>
          </w:tcPr>
          <w:p w14:paraId="4C567E5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-0.55278</w:t>
            </w:r>
          </w:p>
        </w:tc>
        <w:tc>
          <w:tcPr>
            <w:tcW w:w="37" w:type="pct"/>
            <w:tcBorders>
              <w:top w:val="nil"/>
              <w:left w:val="nil"/>
              <w:bottom w:val="nil"/>
              <w:right w:val="nil"/>
            </w:tcBorders>
            <w:shd w:val="clear" w:color="auto" w:fill="auto"/>
            <w:noWrap/>
            <w:vAlign w:val="center"/>
            <w:hideMark/>
          </w:tcPr>
          <w:p w14:paraId="2D38A9DE"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159DFCA" w14:textId="77777777" w:rsidTr="00584215">
        <w:trPr>
          <w:trHeight w:val="290"/>
        </w:trPr>
        <w:tc>
          <w:tcPr>
            <w:tcW w:w="858" w:type="pct"/>
            <w:tcBorders>
              <w:top w:val="nil"/>
              <w:left w:val="nil"/>
              <w:bottom w:val="nil"/>
              <w:right w:val="nil"/>
            </w:tcBorders>
            <w:shd w:val="clear" w:color="auto" w:fill="auto"/>
            <w:noWrap/>
            <w:vAlign w:val="center"/>
            <w:hideMark/>
          </w:tcPr>
          <w:p w14:paraId="3C0CD855"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3D3F757"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mk_Medial_lemniscus_L</w:t>
            </w:r>
            <w:proofErr w:type="spellEnd"/>
          </w:p>
        </w:tc>
        <w:tc>
          <w:tcPr>
            <w:tcW w:w="712" w:type="pct"/>
            <w:tcBorders>
              <w:top w:val="nil"/>
              <w:left w:val="nil"/>
              <w:bottom w:val="nil"/>
              <w:right w:val="nil"/>
            </w:tcBorders>
            <w:shd w:val="clear" w:color="auto" w:fill="auto"/>
            <w:noWrap/>
            <w:vAlign w:val="center"/>
            <w:hideMark/>
          </w:tcPr>
          <w:p w14:paraId="05C4A2D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0.00042149</w:t>
            </w:r>
          </w:p>
        </w:tc>
        <w:tc>
          <w:tcPr>
            <w:tcW w:w="535" w:type="pct"/>
            <w:tcBorders>
              <w:top w:val="nil"/>
              <w:left w:val="nil"/>
              <w:bottom w:val="nil"/>
              <w:right w:val="nil"/>
            </w:tcBorders>
            <w:shd w:val="clear" w:color="auto" w:fill="auto"/>
            <w:noWrap/>
            <w:vAlign w:val="center"/>
            <w:hideMark/>
          </w:tcPr>
          <w:p w14:paraId="63A8E57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-0.50357</w:t>
            </w:r>
          </w:p>
        </w:tc>
        <w:tc>
          <w:tcPr>
            <w:tcW w:w="37" w:type="pct"/>
            <w:tcBorders>
              <w:top w:val="nil"/>
              <w:left w:val="nil"/>
              <w:bottom w:val="nil"/>
              <w:right w:val="nil"/>
            </w:tcBorders>
            <w:shd w:val="clear" w:color="auto" w:fill="auto"/>
            <w:noWrap/>
            <w:vAlign w:val="center"/>
            <w:hideMark/>
          </w:tcPr>
          <w:p w14:paraId="617785EE"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7418265" w14:textId="77777777" w:rsidTr="00584215">
        <w:trPr>
          <w:trHeight w:val="290"/>
        </w:trPr>
        <w:tc>
          <w:tcPr>
            <w:tcW w:w="858" w:type="pct"/>
            <w:tcBorders>
              <w:top w:val="nil"/>
              <w:left w:val="nil"/>
              <w:bottom w:val="nil"/>
              <w:right w:val="nil"/>
            </w:tcBorders>
            <w:shd w:val="clear" w:color="auto" w:fill="auto"/>
            <w:noWrap/>
            <w:vAlign w:val="center"/>
            <w:hideMark/>
          </w:tcPr>
          <w:p w14:paraId="2FEB2A8A"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BCBC805"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mk_Cerebral_peduncle_R</w:t>
            </w:r>
            <w:proofErr w:type="spellEnd"/>
          </w:p>
        </w:tc>
        <w:tc>
          <w:tcPr>
            <w:tcW w:w="712" w:type="pct"/>
            <w:tcBorders>
              <w:top w:val="nil"/>
              <w:left w:val="nil"/>
              <w:bottom w:val="nil"/>
              <w:right w:val="nil"/>
            </w:tcBorders>
            <w:shd w:val="clear" w:color="auto" w:fill="auto"/>
            <w:noWrap/>
            <w:vAlign w:val="center"/>
            <w:hideMark/>
          </w:tcPr>
          <w:p w14:paraId="03C56A7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0.00053915</w:t>
            </w:r>
          </w:p>
        </w:tc>
        <w:tc>
          <w:tcPr>
            <w:tcW w:w="535" w:type="pct"/>
            <w:tcBorders>
              <w:top w:val="nil"/>
              <w:left w:val="nil"/>
              <w:bottom w:val="nil"/>
              <w:right w:val="nil"/>
            </w:tcBorders>
            <w:shd w:val="clear" w:color="auto" w:fill="auto"/>
            <w:noWrap/>
            <w:vAlign w:val="center"/>
            <w:hideMark/>
          </w:tcPr>
          <w:p w14:paraId="4793353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-0.49546</w:t>
            </w:r>
          </w:p>
        </w:tc>
        <w:tc>
          <w:tcPr>
            <w:tcW w:w="37" w:type="pct"/>
            <w:tcBorders>
              <w:top w:val="nil"/>
              <w:left w:val="nil"/>
              <w:bottom w:val="nil"/>
              <w:right w:val="nil"/>
            </w:tcBorders>
            <w:shd w:val="clear" w:color="auto" w:fill="auto"/>
            <w:noWrap/>
            <w:vAlign w:val="center"/>
            <w:hideMark/>
          </w:tcPr>
          <w:p w14:paraId="756D9030"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BF7B5B6" w14:textId="77777777" w:rsidTr="00584215">
        <w:trPr>
          <w:trHeight w:val="290"/>
        </w:trPr>
        <w:tc>
          <w:tcPr>
            <w:tcW w:w="858" w:type="pct"/>
            <w:tcBorders>
              <w:top w:val="nil"/>
              <w:left w:val="nil"/>
              <w:bottom w:val="nil"/>
              <w:right w:val="nil"/>
            </w:tcBorders>
            <w:shd w:val="clear" w:color="auto" w:fill="auto"/>
            <w:noWrap/>
            <w:vAlign w:val="center"/>
            <w:hideMark/>
          </w:tcPr>
          <w:p w14:paraId="77340107"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1186D6B"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rk_Pontine_crossing_tract_a_part_of_MCP</w:t>
            </w:r>
            <w:proofErr w:type="spellEnd"/>
          </w:p>
        </w:tc>
        <w:tc>
          <w:tcPr>
            <w:tcW w:w="712" w:type="pct"/>
            <w:tcBorders>
              <w:top w:val="nil"/>
              <w:left w:val="nil"/>
              <w:bottom w:val="nil"/>
              <w:right w:val="nil"/>
            </w:tcBorders>
            <w:shd w:val="clear" w:color="auto" w:fill="auto"/>
            <w:noWrap/>
            <w:vAlign w:val="center"/>
            <w:hideMark/>
          </w:tcPr>
          <w:p w14:paraId="412A6FB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0.00034875</w:t>
            </w:r>
          </w:p>
        </w:tc>
        <w:tc>
          <w:tcPr>
            <w:tcW w:w="535" w:type="pct"/>
            <w:tcBorders>
              <w:top w:val="nil"/>
              <w:left w:val="nil"/>
              <w:bottom w:val="nil"/>
              <w:right w:val="nil"/>
            </w:tcBorders>
            <w:shd w:val="clear" w:color="auto" w:fill="auto"/>
            <w:noWrap/>
            <w:vAlign w:val="center"/>
            <w:hideMark/>
          </w:tcPr>
          <w:p w14:paraId="140CDB7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-0.50968</w:t>
            </w:r>
          </w:p>
        </w:tc>
        <w:tc>
          <w:tcPr>
            <w:tcW w:w="37" w:type="pct"/>
            <w:tcBorders>
              <w:top w:val="nil"/>
              <w:left w:val="nil"/>
              <w:bottom w:val="nil"/>
              <w:right w:val="nil"/>
            </w:tcBorders>
            <w:shd w:val="clear" w:color="auto" w:fill="auto"/>
            <w:noWrap/>
            <w:vAlign w:val="center"/>
            <w:hideMark/>
          </w:tcPr>
          <w:p w14:paraId="4C4CDE44"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D8C4A3D" w14:textId="77777777" w:rsidTr="00584215">
        <w:trPr>
          <w:trHeight w:val="290"/>
        </w:trPr>
        <w:tc>
          <w:tcPr>
            <w:tcW w:w="858" w:type="pct"/>
            <w:tcBorders>
              <w:top w:val="nil"/>
              <w:left w:val="nil"/>
              <w:bottom w:val="nil"/>
              <w:right w:val="nil"/>
            </w:tcBorders>
            <w:shd w:val="clear" w:color="auto" w:fill="auto"/>
            <w:noWrap/>
            <w:vAlign w:val="center"/>
            <w:hideMark/>
          </w:tcPr>
          <w:p w14:paraId="2902ED3F"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0545377"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6E12E44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3.16E-05</w:t>
            </w:r>
          </w:p>
        </w:tc>
        <w:tc>
          <w:tcPr>
            <w:tcW w:w="535" w:type="pct"/>
            <w:tcBorders>
              <w:top w:val="nil"/>
              <w:left w:val="nil"/>
              <w:bottom w:val="nil"/>
              <w:right w:val="nil"/>
            </w:tcBorders>
            <w:shd w:val="clear" w:color="auto" w:fill="auto"/>
            <w:noWrap/>
            <w:vAlign w:val="center"/>
            <w:hideMark/>
          </w:tcPr>
          <w:p w14:paraId="65CD69B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-0.57843</w:t>
            </w:r>
          </w:p>
        </w:tc>
        <w:tc>
          <w:tcPr>
            <w:tcW w:w="37" w:type="pct"/>
            <w:tcBorders>
              <w:top w:val="nil"/>
              <w:left w:val="nil"/>
              <w:bottom w:val="nil"/>
              <w:right w:val="nil"/>
            </w:tcBorders>
            <w:shd w:val="clear" w:color="auto" w:fill="auto"/>
            <w:noWrap/>
            <w:vAlign w:val="center"/>
            <w:hideMark/>
          </w:tcPr>
          <w:p w14:paraId="145D622E"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D892A46" w14:textId="77777777" w:rsidTr="00584215">
        <w:trPr>
          <w:trHeight w:val="290"/>
        </w:trPr>
        <w:tc>
          <w:tcPr>
            <w:tcW w:w="858" w:type="pct"/>
            <w:tcBorders>
              <w:top w:val="nil"/>
              <w:left w:val="nil"/>
              <w:bottom w:val="nil"/>
              <w:right w:val="nil"/>
            </w:tcBorders>
            <w:shd w:val="clear" w:color="auto" w:fill="auto"/>
            <w:noWrap/>
            <w:vAlign w:val="center"/>
            <w:hideMark/>
          </w:tcPr>
          <w:p w14:paraId="6A08E398" w14:textId="77777777" w:rsidR="00CE4FEE" w:rsidRPr="00CF4334" w:rsidRDefault="00CE4FEE" w:rsidP="00584215">
            <w:pPr>
              <w:jc w:val="center"/>
              <w:rPr>
                <w:rFonts w:ascii="Times New Roman" w:eastAsia="PMingLiU" w:hAnsi="Times New Roman" w:cs="Times New Roman"/>
              </w:rPr>
            </w:pPr>
            <w:proofErr w:type="spellStart"/>
            <w:r w:rsidRPr="00CF4334">
              <w:rPr>
                <w:rFonts w:ascii="Times New Roman" w:eastAsia="PMingLiU" w:hAnsi="Times New Roman" w:cs="Times New Roman"/>
              </w:rPr>
              <w:t>PFHxS_conc</w:t>
            </w:r>
            <w:proofErr w:type="spellEnd"/>
          </w:p>
        </w:tc>
        <w:tc>
          <w:tcPr>
            <w:tcW w:w="2858" w:type="pct"/>
            <w:tcBorders>
              <w:top w:val="nil"/>
              <w:left w:val="nil"/>
              <w:bottom w:val="nil"/>
              <w:right w:val="nil"/>
            </w:tcBorders>
            <w:shd w:val="clear" w:color="auto" w:fill="auto"/>
            <w:noWrap/>
            <w:vAlign w:val="center"/>
            <w:hideMark/>
          </w:tcPr>
          <w:p w14:paraId="72102B76"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ak_Fornix_column_and_body_of_fornix</w:t>
            </w:r>
            <w:proofErr w:type="spellEnd"/>
          </w:p>
        </w:tc>
        <w:tc>
          <w:tcPr>
            <w:tcW w:w="712" w:type="pct"/>
            <w:tcBorders>
              <w:top w:val="nil"/>
              <w:left w:val="nil"/>
              <w:bottom w:val="nil"/>
              <w:right w:val="nil"/>
            </w:tcBorders>
            <w:shd w:val="clear" w:color="auto" w:fill="auto"/>
            <w:noWrap/>
            <w:vAlign w:val="center"/>
            <w:hideMark/>
          </w:tcPr>
          <w:p w14:paraId="7160479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3.64E-05</w:t>
            </w:r>
          </w:p>
        </w:tc>
        <w:tc>
          <w:tcPr>
            <w:tcW w:w="535" w:type="pct"/>
            <w:tcBorders>
              <w:top w:val="nil"/>
              <w:left w:val="nil"/>
              <w:bottom w:val="nil"/>
              <w:right w:val="nil"/>
            </w:tcBorders>
            <w:shd w:val="clear" w:color="auto" w:fill="auto"/>
            <w:noWrap/>
            <w:vAlign w:val="center"/>
            <w:hideMark/>
          </w:tcPr>
          <w:p w14:paraId="15A8A56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-0.56934</w:t>
            </w:r>
          </w:p>
        </w:tc>
        <w:tc>
          <w:tcPr>
            <w:tcW w:w="37" w:type="pct"/>
            <w:tcBorders>
              <w:top w:val="nil"/>
              <w:left w:val="nil"/>
              <w:bottom w:val="nil"/>
              <w:right w:val="nil"/>
            </w:tcBorders>
            <w:shd w:val="clear" w:color="auto" w:fill="auto"/>
            <w:noWrap/>
            <w:vAlign w:val="center"/>
            <w:hideMark/>
          </w:tcPr>
          <w:p w14:paraId="01DE705C"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6D3D4B94" w14:textId="77777777" w:rsidTr="00584215">
        <w:trPr>
          <w:trHeight w:val="290"/>
        </w:trPr>
        <w:tc>
          <w:tcPr>
            <w:tcW w:w="858" w:type="pct"/>
            <w:tcBorders>
              <w:top w:val="nil"/>
              <w:left w:val="nil"/>
              <w:bottom w:val="nil"/>
              <w:right w:val="nil"/>
            </w:tcBorders>
            <w:shd w:val="clear" w:color="auto" w:fill="auto"/>
            <w:noWrap/>
            <w:vAlign w:val="center"/>
            <w:hideMark/>
          </w:tcPr>
          <w:p w14:paraId="2227A9C2"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6A8384A"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mk_Fornix_column_and_body_of_fornix</w:t>
            </w:r>
            <w:proofErr w:type="spellEnd"/>
          </w:p>
        </w:tc>
        <w:tc>
          <w:tcPr>
            <w:tcW w:w="712" w:type="pct"/>
            <w:tcBorders>
              <w:top w:val="nil"/>
              <w:left w:val="nil"/>
              <w:bottom w:val="nil"/>
              <w:right w:val="nil"/>
            </w:tcBorders>
            <w:shd w:val="clear" w:color="auto" w:fill="auto"/>
            <w:noWrap/>
            <w:vAlign w:val="center"/>
            <w:hideMark/>
          </w:tcPr>
          <w:p w14:paraId="5E844D4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3.73E-06</w:t>
            </w:r>
          </w:p>
        </w:tc>
        <w:tc>
          <w:tcPr>
            <w:tcW w:w="535" w:type="pct"/>
            <w:tcBorders>
              <w:top w:val="nil"/>
              <w:left w:val="nil"/>
              <w:bottom w:val="nil"/>
              <w:right w:val="nil"/>
            </w:tcBorders>
            <w:shd w:val="clear" w:color="auto" w:fill="auto"/>
            <w:noWrap/>
            <w:vAlign w:val="center"/>
            <w:hideMark/>
          </w:tcPr>
          <w:p w14:paraId="14960AF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-0.6232</w:t>
            </w:r>
          </w:p>
        </w:tc>
        <w:tc>
          <w:tcPr>
            <w:tcW w:w="37" w:type="pct"/>
            <w:tcBorders>
              <w:top w:val="nil"/>
              <w:left w:val="nil"/>
              <w:bottom w:val="nil"/>
              <w:right w:val="nil"/>
            </w:tcBorders>
            <w:shd w:val="clear" w:color="auto" w:fill="auto"/>
            <w:noWrap/>
            <w:vAlign w:val="center"/>
            <w:hideMark/>
          </w:tcPr>
          <w:p w14:paraId="5B307675"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6F66802" w14:textId="77777777" w:rsidTr="00584215">
        <w:trPr>
          <w:trHeight w:val="290"/>
        </w:trPr>
        <w:tc>
          <w:tcPr>
            <w:tcW w:w="858" w:type="pct"/>
            <w:tcBorders>
              <w:top w:val="nil"/>
              <w:left w:val="nil"/>
              <w:bottom w:val="nil"/>
              <w:right w:val="nil"/>
            </w:tcBorders>
            <w:shd w:val="clear" w:color="auto" w:fill="auto"/>
            <w:noWrap/>
            <w:vAlign w:val="center"/>
            <w:hideMark/>
          </w:tcPr>
          <w:p w14:paraId="63896E3D"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A571592"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rk_Fornix_column_and_body_of_fornix</w:t>
            </w:r>
            <w:proofErr w:type="spellEnd"/>
          </w:p>
        </w:tc>
        <w:tc>
          <w:tcPr>
            <w:tcW w:w="712" w:type="pct"/>
            <w:tcBorders>
              <w:top w:val="nil"/>
              <w:left w:val="nil"/>
              <w:bottom w:val="nil"/>
              <w:right w:val="nil"/>
            </w:tcBorders>
            <w:shd w:val="clear" w:color="auto" w:fill="auto"/>
            <w:noWrap/>
            <w:vAlign w:val="center"/>
            <w:hideMark/>
          </w:tcPr>
          <w:p w14:paraId="69E33BBB"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3.57E-05</w:t>
            </w:r>
          </w:p>
        </w:tc>
        <w:tc>
          <w:tcPr>
            <w:tcW w:w="535" w:type="pct"/>
            <w:tcBorders>
              <w:top w:val="nil"/>
              <w:left w:val="nil"/>
              <w:bottom w:val="nil"/>
              <w:right w:val="nil"/>
            </w:tcBorders>
            <w:shd w:val="clear" w:color="auto" w:fill="auto"/>
            <w:noWrap/>
            <w:vAlign w:val="center"/>
            <w:hideMark/>
          </w:tcPr>
          <w:p w14:paraId="4D776FE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-0.56984</w:t>
            </w:r>
          </w:p>
        </w:tc>
        <w:tc>
          <w:tcPr>
            <w:tcW w:w="37" w:type="pct"/>
            <w:tcBorders>
              <w:top w:val="nil"/>
              <w:left w:val="nil"/>
              <w:bottom w:val="nil"/>
              <w:right w:val="nil"/>
            </w:tcBorders>
            <w:shd w:val="clear" w:color="auto" w:fill="auto"/>
            <w:noWrap/>
            <w:vAlign w:val="center"/>
            <w:hideMark/>
          </w:tcPr>
          <w:p w14:paraId="7A0C5A70"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CC9C4A5" w14:textId="77777777" w:rsidTr="00584215">
        <w:trPr>
          <w:trHeight w:val="290"/>
        </w:trPr>
        <w:tc>
          <w:tcPr>
            <w:tcW w:w="858" w:type="pct"/>
            <w:tcBorders>
              <w:top w:val="nil"/>
              <w:left w:val="nil"/>
              <w:bottom w:val="nil"/>
              <w:right w:val="nil"/>
            </w:tcBorders>
            <w:shd w:val="clear" w:color="auto" w:fill="auto"/>
            <w:noWrap/>
            <w:vAlign w:val="center"/>
            <w:hideMark/>
          </w:tcPr>
          <w:p w14:paraId="7600EF29" w14:textId="77777777" w:rsidR="00CE4FEE" w:rsidRPr="00CF4334" w:rsidRDefault="00CE4FEE" w:rsidP="00584215">
            <w:pPr>
              <w:jc w:val="center"/>
              <w:rPr>
                <w:rFonts w:ascii="Times New Roman" w:eastAsia="PMingLiU" w:hAnsi="Times New Roman" w:cs="Times New Roman"/>
              </w:rPr>
            </w:pPr>
            <w:proofErr w:type="spellStart"/>
            <w:r w:rsidRPr="00CF4334">
              <w:rPr>
                <w:rFonts w:ascii="Times New Roman" w:eastAsia="PMingLiU" w:hAnsi="Times New Roman" w:cs="Times New Roman"/>
              </w:rPr>
              <w:t>PFOS_conc</w:t>
            </w:r>
            <w:proofErr w:type="spellEnd"/>
          </w:p>
        </w:tc>
        <w:tc>
          <w:tcPr>
            <w:tcW w:w="2858" w:type="pct"/>
            <w:tcBorders>
              <w:top w:val="nil"/>
              <w:left w:val="nil"/>
              <w:bottom w:val="nil"/>
              <w:right w:val="nil"/>
            </w:tcBorders>
            <w:shd w:val="clear" w:color="auto" w:fill="auto"/>
            <w:noWrap/>
            <w:vAlign w:val="center"/>
            <w:hideMark/>
          </w:tcPr>
          <w:p w14:paraId="1CE40151"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mk_Fornix_column_and_body_of_fornix</w:t>
            </w:r>
            <w:proofErr w:type="spellEnd"/>
          </w:p>
        </w:tc>
        <w:tc>
          <w:tcPr>
            <w:tcW w:w="712" w:type="pct"/>
            <w:tcBorders>
              <w:top w:val="nil"/>
              <w:left w:val="nil"/>
              <w:bottom w:val="nil"/>
              <w:right w:val="nil"/>
            </w:tcBorders>
            <w:shd w:val="clear" w:color="auto" w:fill="auto"/>
            <w:noWrap/>
            <w:vAlign w:val="center"/>
            <w:hideMark/>
          </w:tcPr>
          <w:p w14:paraId="721338F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0.0003988</w:t>
            </w:r>
          </w:p>
        </w:tc>
        <w:tc>
          <w:tcPr>
            <w:tcW w:w="535" w:type="pct"/>
            <w:tcBorders>
              <w:top w:val="nil"/>
              <w:left w:val="nil"/>
              <w:bottom w:val="nil"/>
              <w:right w:val="nil"/>
            </w:tcBorders>
            <w:shd w:val="clear" w:color="auto" w:fill="auto"/>
            <w:noWrap/>
            <w:vAlign w:val="center"/>
            <w:hideMark/>
          </w:tcPr>
          <w:p w14:paraId="667E6DCB"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-0.50033</w:t>
            </w:r>
          </w:p>
        </w:tc>
        <w:tc>
          <w:tcPr>
            <w:tcW w:w="37" w:type="pct"/>
            <w:tcBorders>
              <w:top w:val="nil"/>
              <w:left w:val="nil"/>
              <w:bottom w:val="nil"/>
              <w:right w:val="nil"/>
            </w:tcBorders>
            <w:shd w:val="clear" w:color="auto" w:fill="auto"/>
            <w:noWrap/>
            <w:vAlign w:val="center"/>
            <w:hideMark/>
          </w:tcPr>
          <w:p w14:paraId="1B46F8F6"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BFE7EA4" w14:textId="77777777" w:rsidTr="00584215">
        <w:trPr>
          <w:trHeight w:val="290"/>
        </w:trPr>
        <w:tc>
          <w:tcPr>
            <w:tcW w:w="858" w:type="pct"/>
            <w:tcBorders>
              <w:top w:val="nil"/>
              <w:left w:val="nil"/>
              <w:bottom w:val="nil"/>
              <w:right w:val="nil"/>
            </w:tcBorders>
            <w:shd w:val="clear" w:color="auto" w:fill="auto"/>
            <w:noWrap/>
            <w:vAlign w:val="center"/>
            <w:hideMark/>
          </w:tcPr>
          <w:p w14:paraId="3389A829" w14:textId="77777777" w:rsidR="00CE4FEE" w:rsidRPr="00CF4334"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3050BE7"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rk_Fornix_column_and_body_of_fornix</w:t>
            </w:r>
            <w:proofErr w:type="spellEnd"/>
          </w:p>
        </w:tc>
        <w:tc>
          <w:tcPr>
            <w:tcW w:w="712" w:type="pct"/>
            <w:tcBorders>
              <w:top w:val="nil"/>
              <w:left w:val="nil"/>
              <w:bottom w:val="nil"/>
              <w:right w:val="nil"/>
            </w:tcBorders>
            <w:shd w:val="clear" w:color="auto" w:fill="auto"/>
            <w:noWrap/>
            <w:vAlign w:val="center"/>
            <w:hideMark/>
          </w:tcPr>
          <w:p w14:paraId="33A6830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0.00073826</w:t>
            </w:r>
          </w:p>
        </w:tc>
        <w:tc>
          <w:tcPr>
            <w:tcW w:w="535" w:type="pct"/>
            <w:tcBorders>
              <w:top w:val="nil"/>
              <w:left w:val="nil"/>
              <w:bottom w:val="nil"/>
              <w:right w:val="nil"/>
            </w:tcBorders>
            <w:shd w:val="clear" w:color="auto" w:fill="auto"/>
            <w:noWrap/>
            <w:vAlign w:val="center"/>
            <w:hideMark/>
          </w:tcPr>
          <w:p w14:paraId="15FE2CF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-0.4799</w:t>
            </w:r>
          </w:p>
        </w:tc>
        <w:tc>
          <w:tcPr>
            <w:tcW w:w="37" w:type="pct"/>
            <w:tcBorders>
              <w:top w:val="nil"/>
              <w:left w:val="nil"/>
              <w:bottom w:val="nil"/>
              <w:right w:val="nil"/>
            </w:tcBorders>
            <w:shd w:val="clear" w:color="auto" w:fill="auto"/>
            <w:noWrap/>
            <w:vAlign w:val="center"/>
            <w:hideMark/>
          </w:tcPr>
          <w:p w14:paraId="530EDB43"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D7BA705" w14:textId="77777777" w:rsidTr="00584215">
        <w:trPr>
          <w:trHeight w:val="290"/>
        </w:trPr>
        <w:tc>
          <w:tcPr>
            <w:tcW w:w="858" w:type="pct"/>
            <w:tcBorders>
              <w:top w:val="nil"/>
              <w:left w:val="nil"/>
              <w:bottom w:val="nil"/>
              <w:right w:val="nil"/>
            </w:tcBorders>
            <w:shd w:val="clear" w:color="auto" w:fill="auto"/>
            <w:noWrap/>
            <w:vAlign w:val="center"/>
            <w:hideMark/>
          </w:tcPr>
          <w:p w14:paraId="6D4D4998" w14:textId="77777777" w:rsidR="00CE4FEE" w:rsidRPr="00CF4334" w:rsidRDefault="00CE4FEE" w:rsidP="00584215">
            <w:pPr>
              <w:jc w:val="center"/>
              <w:rPr>
                <w:rFonts w:ascii="Times New Roman" w:eastAsia="PMingLiU" w:hAnsi="Times New Roman" w:cs="Times New Roman"/>
              </w:rPr>
            </w:pPr>
            <w:r w:rsidRPr="00CF4334">
              <w:rPr>
                <w:rFonts w:ascii="Times New Roman" w:eastAsia="PMingLiU" w:hAnsi="Times New Roman" w:cs="Times New Roman"/>
              </w:rPr>
              <w:t>MMP_A</w:t>
            </w:r>
          </w:p>
        </w:tc>
        <w:tc>
          <w:tcPr>
            <w:tcW w:w="2858" w:type="pct"/>
            <w:tcBorders>
              <w:top w:val="nil"/>
              <w:left w:val="nil"/>
              <w:bottom w:val="nil"/>
              <w:right w:val="nil"/>
            </w:tcBorders>
            <w:shd w:val="clear" w:color="auto" w:fill="auto"/>
            <w:noWrap/>
            <w:vAlign w:val="center"/>
            <w:hideMark/>
          </w:tcPr>
          <w:p w14:paraId="490D3B56"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rk_Posterior_limb_of_internal_capsule_R</w:t>
            </w:r>
            <w:proofErr w:type="spellEnd"/>
          </w:p>
        </w:tc>
        <w:tc>
          <w:tcPr>
            <w:tcW w:w="712" w:type="pct"/>
            <w:tcBorders>
              <w:top w:val="nil"/>
              <w:left w:val="nil"/>
              <w:bottom w:val="nil"/>
              <w:right w:val="nil"/>
            </w:tcBorders>
            <w:shd w:val="clear" w:color="auto" w:fill="auto"/>
            <w:noWrap/>
            <w:vAlign w:val="center"/>
            <w:hideMark/>
          </w:tcPr>
          <w:p w14:paraId="1BAA3A7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0.00063389</w:t>
            </w:r>
          </w:p>
        </w:tc>
        <w:tc>
          <w:tcPr>
            <w:tcW w:w="535" w:type="pct"/>
            <w:tcBorders>
              <w:top w:val="nil"/>
              <w:left w:val="nil"/>
              <w:bottom w:val="nil"/>
              <w:right w:val="nil"/>
            </w:tcBorders>
            <w:shd w:val="clear" w:color="auto" w:fill="auto"/>
            <w:noWrap/>
            <w:vAlign w:val="center"/>
            <w:hideMark/>
          </w:tcPr>
          <w:p w14:paraId="6C91DA7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-0.48508</w:t>
            </w:r>
          </w:p>
        </w:tc>
        <w:tc>
          <w:tcPr>
            <w:tcW w:w="37" w:type="pct"/>
            <w:tcBorders>
              <w:top w:val="nil"/>
              <w:left w:val="nil"/>
              <w:bottom w:val="nil"/>
              <w:right w:val="nil"/>
            </w:tcBorders>
            <w:shd w:val="clear" w:color="auto" w:fill="auto"/>
            <w:noWrap/>
            <w:vAlign w:val="center"/>
            <w:hideMark/>
          </w:tcPr>
          <w:p w14:paraId="3277155F"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884C85F" w14:textId="77777777" w:rsidTr="003F3E89">
        <w:trPr>
          <w:trHeight w:val="538"/>
        </w:trPr>
        <w:tc>
          <w:tcPr>
            <w:tcW w:w="5000" w:type="pct"/>
            <w:gridSpan w:val="5"/>
            <w:tcBorders>
              <w:top w:val="single" w:sz="4" w:space="0" w:color="auto"/>
              <w:left w:val="nil"/>
              <w:bottom w:val="single" w:sz="4" w:space="0" w:color="auto"/>
            </w:tcBorders>
            <w:shd w:val="clear" w:color="auto" w:fill="auto"/>
            <w:noWrap/>
            <w:vAlign w:val="center"/>
            <w:hideMark/>
          </w:tcPr>
          <w:p w14:paraId="2BC32590" w14:textId="7E2446F3" w:rsidR="00CE4FEE" w:rsidRPr="003F3E89" w:rsidRDefault="00816D53" w:rsidP="003F3E89">
            <w:pPr>
              <w:ind w:firstLineChars="100" w:firstLine="240"/>
              <w:rPr>
                <w:rFonts w:ascii="Times New Roman" w:eastAsia="PMingLiU" w:hAnsi="Times New Roman" w:cs="Times New Roman"/>
                <w:b/>
                <w:sz w:val="24"/>
                <w:szCs w:val="24"/>
              </w:rPr>
            </w:pPr>
            <w:r>
              <w:rPr>
                <w:rFonts w:ascii="Times New Roman" w:eastAsia="PMingLiU" w:hAnsi="Times New Roman" w:cs="Times New Roman"/>
                <w:b/>
                <w:sz w:val="24"/>
                <w:szCs w:val="24"/>
              </w:rPr>
              <w:t>Mothers w</w:t>
            </w:r>
            <w:r w:rsidRPr="001E7F61">
              <w:rPr>
                <w:rFonts w:ascii="Times New Roman" w:eastAsia="PMingLiU" w:hAnsi="Times New Roman" w:cs="Times New Roman"/>
                <w:b/>
                <w:sz w:val="24"/>
                <w:szCs w:val="24"/>
              </w:rPr>
              <w:t>ith male teenagers</w:t>
            </w:r>
          </w:p>
        </w:tc>
      </w:tr>
      <w:tr w:rsidR="00CE4FEE" w:rsidRPr="00891BD0" w14:paraId="21730969" w14:textId="77777777" w:rsidTr="00584215">
        <w:trPr>
          <w:trHeight w:val="290"/>
        </w:trPr>
        <w:tc>
          <w:tcPr>
            <w:tcW w:w="858" w:type="pct"/>
            <w:tcBorders>
              <w:top w:val="nil"/>
              <w:left w:val="nil"/>
              <w:bottom w:val="nil"/>
              <w:right w:val="nil"/>
            </w:tcBorders>
            <w:shd w:val="clear" w:color="auto" w:fill="auto"/>
            <w:noWrap/>
            <w:vAlign w:val="center"/>
            <w:hideMark/>
          </w:tcPr>
          <w:p w14:paraId="03DCDE46" w14:textId="77777777" w:rsidR="00CE4FEE" w:rsidRPr="00952D40" w:rsidRDefault="00CE4FEE" w:rsidP="00584215">
            <w:pPr>
              <w:jc w:val="center"/>
              <w:rPr>
                <w:rFonts w:ascii="Times New Roman" w:eastAsia="PMingLiU" w:hAnsi="Times New Roman" w:cs="Times New Roman"/>
              </w:rPr>
            </w:pPr>
            <w:r w:rsidRPr="00952D40">
              <w:rPr>
                <w:rFonts w:ascii="Times New Roman" w:eastAsia="PMingLiU" w:hAnsi="Times New Roman" w:cs="Times New Roman"/>
              </w:rPr>
              <w:t>60Ni_m</w:t>
            </w:r>
          </w:p>
        </w:tc>
        <w:tc>
          <w:tcPr>
            <w:tcW w:w="2858" w:type="pct"/>
            <w:tcBorders>
              <w:top w:val="nil"/>
              <w:left w:val="nil"/>
              <w:bottom w:val="nil"/>
              <w:right w:val="nil"/>
            </w:tcBorders>
            <w:shd w:val="clear" w:color="auto" w:fill="auto"/>
            <w:noWrap/>
            <w:vAlign w:val="center"/>
            <w:hideMark/>
          </w:tcPr>
          <w:p w14:paraId="4B47CE70"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rk_Posterior_limb_of_internal_capsule_R</w:t>
            </w:r>
            <w:proofErr w:type="spellEnd"/>
          </w:p>
        </w:tc>
        <w:tc>
          <w:tcPr>
            <w:tcW w:w="712" w:type="pct"/>
            <w:tcBorders>
              <w:top w:val="nil"/>
              <w:left w:val="nil"/>
              <w:bottom w:val="nil"/>
              <w:right w:val="nil"/>
            </w:tcBorders>
            <w:shd w:val="clear" w:color="auto" w:fill="auto"/>
            <w:noWrap/>
            <w:vAlign w:val="center"/>
            <w:hideMark/>
          </w:tcPr>
          <w:p w14:paraId="1CC78292"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0.00090322</w:t>
            </w:r>
          </w:p>
        </w:tc>
        <w:tc>
          <w:tcPr>
            <w:tcW w:w="535" w:type="pct"/>
            <w:tcBorders>
              <w:top w:val="nil"/>
              <w:left w:val="nil"/>
              <w:bottom w:val="nil"/>
              <w:right w:val="nil"/>
            </w:tcBorders>
            <w:shd w:val="clear" w:color="auto" w:fill="auto"/>
            <w:noWrap/>
            <w:vAlign w:val="center"/>
            <w:hideMark/>
          </w:tcPr>
          <w:p w14:paraId="2CE8D36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-0.65659</w:t>
            </w:r>
          </w:p>
        </w:tc>
        <w:tc>
          <w:tcPr>
            <w:tcW w:w="37" w:type="pct"/>
            <w:tcBorders>
              <w:top w:val="nil"/>
              <w:left w:val="nil"/>
              <w:bottom w:val="nil"/>
              <w:right w:val="nil"/>
            </w:tcBorders>
            <w:shd w:val="clear" w:color="auto" w:fill="auto"/>
            <w:noWrap/>
            <w:vAlign w:val="center"/>
            <w:hideMark/>
          </w:tcPr>
          <w:p w14:paraId="7B024737"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2FAE430" w14:textId="77777777" w:rsidTr="00584215">
        <w:trPr>
          <w:trHeight w:val="290"/>
        </w:trPr>
        <w:tc>
          <w:tcPr>
            <w:tcW w:w="858" w:type="pct"/>
            <w:tcBorders>
              <w:top w:val="nil"/>
              <w:left w:val="nil"/>
              <w:bottom w:val="nil"/>
              <w:right w:val="nil"/>
            </w:tcBorders>
            <w:shd w:val="clear" w:color="auto" w:fill="auto"/>
            <w:noWrap/>
            <w:vAlign w:val="center"/>
            <w:hideMark/>
          </w:tcPr>
          <w:p w14:paraId="553CC182" w14:textId="77777777" w:rsidR="00CE4FEE" w:rsidRPr="00952D40" w:rsidRDefault="00CE4FEE" w:rsidP="00584215">
            <w:pPr>
              <w:jc w:val="center"/>
              <w:rPr>
                <w:rFonts w:ascii="Times New Roman" w:eastAsia="PMingLiU" w:hAnsi="Times New Roman" w:cs="Times New Roman"/>
              </w:rPr>
            </w:pPr>
            <w:r w:rsidRPr="00952D40">
              <w:rPr>
                <w:rFonts w:ascii="Times New Roman" w:eastAsia="PMingLiU" w:hAnsi="Times New Roman" w:cs="Times New Roman"/>
              </w:rPr>
              <w:t>205Tl_m</w:t>
            </w:r>
          </w:p>
        </w:tc>
        <w:tc>
          <w:tcPr>
            <w:tcW w:w="2858" w:type="pct"/>
            <w:tcBorders>
              <w:top w:val="nil"/>
              <w:left w:val="nil"/>
              <w:bottom w:val="nil"/>
              <w:right w:val="nil"/>
            </w:tcBorders>
            <w:shd w:val="clear" w:color="auto" w:fill="auto"/>
            <w:noWrap/>
            <w:vAlign w:val="center"/>
            <w:hideMark/>
          </w:tcPr>
          <w:p w14:paraId="16D87331"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mk_Anterior_limb_of_internal_capsule_R</w:t>
            </w:r>
            <w:proofErr w:type="spellEnd"/>
          </w:p>
        </w:tc>
        <w:tc>
          <w:tcPr>
            <w:tcW w:w="712" w:type="pct"/>
            <w:tcBorders>
              <w:top w:val="nil"/>
              <w:left w:val="nil"/>
              <w:bottom w:val="nil"/>
              <w:right w:val="nil"/>
            </w:tcBorders>
            <w:shd w:val="clear" w:color="auto" w:fill="auto"/>
            <w:noWrap/>
            <w:vAlign w:val="center"/>
            <w:hideMark/>
          </w:tcPr>
          <w:p w14:paraId="08C7E5E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0.0010089</w:t>
            </w:r>
          </w:p>
        </w:tc>
        <w:tc>
          <w:tcPr>
            <w:tcW w:w="535" w:type="pct"/>
            <w:tcBorders>
              <w:top w:val="nil"/>
              <w:left w:val="nil"/>
              <w:bottom w:val="nil"/>
              <w:right w:val="nil"/>
            </w:tcBorders>
            <w:shd w:val="clear" w:color="auto" w:fill="auto"/>
            <w:noWrap/>
            <w:vAlign w:val="center"/>
            <w:hideMark/>
          </w:tcPr>
          <w:p w14:paraId="77CBDD9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-0.65201</w:t>
            </w:r>
          </w:p>
        </w:tc>
        <w:tc>
          <w:tcPr>
            <w:tcW w:w="37" w:type="pct"/>
            <w:tcBorders>
              <w:top w:val="nil"/>
              <w:left w:val="nil"/>
              <w:bottom w:val="nil"/>
              <w:right w:val="nil"/>
            </w:tcBorders>
            <w:shd w:val="clear" w:color="auto" w:fill="auto"/>
            <w:noWrap/>
            <w:vAlign w:val="center"/>
            <w:hideMark/>
          </w:tcPr>
          <w:p w14:paraId="630070F9"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7DF2E0E" w14:textId="77777777" w:rsidTr="00584215">
        <w:trPr>
          <w:trHeight w:val="290"/>
        </w:trPr>
        <w:tc>
          <w:tcPr>
            <w:tcW w:w="858" w:type="pct"/>
            <w:tcBorders>
              <w:top w:val="nil"/>
              <w:left w:val="nil"/>
              <w:bottom w:val="nil"/>
              <w:right w:val="nil"/>
            </w:tcBorders>
            <w:shd w:val="clear" w:color="auto" w:fill="auto"/>
            <w:noWrap/>
            <w:vAlign w:val="center"/>
            <w:hideMark/>
          </w:tcPr>
          <w:p w14:paraId="0E10D637" w14:textId="77777777" w:rsidR="00CE4FEE" w:rsidRPr="00952D4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6F6A81D"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mk_Posterior_limb_of_internal_capsule_R</w:t>
            </w:r>
            <w:proofErr w:type="spellEnd"/>
          </w:p>
        </w:tc>
        <w:tc>
          <w:tcPr>
            <w:tcW w:w="712" w:type="pct"/>
            <w:tcBorders>
              <w:top w:val="nil"/>
              <w:left w:val="nil"/>
              <w:bottom w:val="nil"/>
              <w:right w:val="nil"/>
            </w:tcBorders>
            <w:shd w:val="clear" w:color="auto" w:fill="auto"/>
            <w:noWrap/>
            <w:vAlign w:val="center"/>
            <w:hideMark/>
          </w:tcPr>
          <w:p w14:paraId="2F9C39D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0.00046958</w:t>
            </w:r>
          </w:p>
        </w:tc>
        <w:tc>
          <w:tcPr>
            <w:tcW w:w="535" w:type="pct"/>
            <w:tcBorders>
              <w:top w:val="nil"/>
              <w:left w:val="nil"/>
              <w:bottom w:val="nil"/>
              <w:right w:val="nil"/>
            </w:tcBorders>
            <w:shd w:val="clear" w:color="auto" w:fill="auto"/>
            <w:noWrap/>
            <w:vAlign w:val="center"/>
            <w:hideMark/>
          </w:tcPr>
          <w:p w14:paraId="1764277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-0.68222</w:t>
            </w:r>
          </w:p>
        </w:tc>
        <w:tc>
          <w:tcPr>
            <w:tcW w:w="37" w:type="pct"/>
            <w:tcBorders>
              <w:top w:val="nil"/>
              <w:left w:val="nil"/>
              <w:bottom w:val="nil"/>
              <w:right w:val="nil"/>
            </w:tcBorders>
            <w:shd w:val="clear" w:color="auto" w:fill="auto"/>
            <w:noWrap/>
            <w:vAlign w:val="center"/>
            <w:hideMark/>
          </w:tcPr>
          <w:p w14:paraId="784A5D03"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7938135" w14:textId="77777777" w:rsidTr="00584215">
        <w:trPr>
          <w:trHeight w:val="290"/>
        </w:trPr>
        <w:tc>
          <w:tcPr>
            <w:tcW w:w="858" w:type="pct"/>
            <w:tcBorders>
              <w:top w:val="nil"/>
              <w:left w:val="nil"/>
              <w:bottom w:val="nil"/>
              <w:right w:val="nil"/>
            </w:tcBorders>
            <w:shd w:val="clear" w:color="auto" w:fill="auto"/>
            <w:noWrap/>
            <w:vAlign w:val="center"/>
            <w:hideMark/>
          </w:tcPr>
          <w:p w14:paraId="27F6B391" w14:textId="77777777" w:rsidR="00CE4FEE" w:rsidRPr="00952D4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E538B68"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rk_Posterior_limb_of_internal_capsule_R</w:t>
            </w:r>
            <w:proofErr w:type="spellEnd"/>
          </w:p>
        </w:tc>
        <w:tc>
          <w:tcPr>
            <w:tcW w:w="712" w:type="pct"/>
            <w:tcBorders>
              <w:top w:val="nil"/>
              <w:left w:val="nil"/>
              <w:bottom w:val="nil"/>
              <w:right w:val="nil"/>
            </w:tcBorders>
            <w:shd w:val="clear" w:color="auto" w:fill="auto"/>
            <w:noWrap/>
            <w:vAlign w:val="center"/>
            <w:hideMark/>
          </w:tcPr>
          <w:p w14:paraId="2617E46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4.61E-06</w:t>
            </w:r>
          </w:p>
        </w:tc>
        <w:tc>
          <w:tcPr>
            <w:tcW w:w="535" w:type="pct"/>
            <w:tcBorders>
              <w:top w:val="nil"/>
              <w:left w:val="nil"/>
              <w:bottom w:val="nil"/>
              <w:right w:val="nil"/>
            </w:tcBorders>
            <w:shd w:val="clear" w:color="auto" w:fill="auto"/>
            <w:noWrap/>
            <w:vAlign w:val="center"/>
            <w:hideMark/>
          </w:tcPr>
          <w:p w14:paraId="7DA32D0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-0.81133</w:t>
            </w:r>
          </w:p>
        </w:tc>
        <w:tc>
          <w:tcPr>
            <w:tcW w:w="37" w:type="pct"/>
            <w:tcBorders>
              <w:top w:val="nil"/>
              <w:left w:val="nil"/>
              <w:bottom w:val="nil"/>
              <w:right w:val="nil"/>
            </w:tcBorders>
            <w:shd w:val="clear" w:color="auto" w:fill="auto"/>
            <w:noWrap/>
            <w:vAlign w:val="center"/>
            <w:hideMark/>
          </w:tcPr>
          <w:p w14:paraId="78030995"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347A2B7" w14:textId="77777777" w:rsidTr="00584215">
        <w:trPr>
          <w:trHeight w:val="290"/>
        </w:trPr>
        <w:tc>
          <w:tcPr>
            <w:tcW w:w="858" w:type="pct"/>
            <w:tcBorders>
              <w:top w:val="nil"/>
              <w:left w:val="nil"/>
              <w:bottom w:val="nil"/>
              <w:right w:val="nil"/>
            </w:tcBorders>
            <w:shd w:val="clear" w:color="auto" w:fill="auto"/>
            <w:noWrap/>
            <w:vAlign w:val="center"/>
            <w:hideMark/>
          </w:tcPr>
          <w:p w14:paraId="60D08D44" w14:textId="77777777" w:rsidR="00CE4FEE" w:rsidRPr="00952D4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BC860B1"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rk_Retrolenticular_part_of_internal_capsule_L</w:t>
            </w:r>
            <w:proofErr w:type="spellEnd"/>
          </w:p>
        </w:tc>
        <w:tc>
          <w:tcPr>
            <w:tcW w:w="712" w:type="pct"/>
            <w:tcBorders>
              <w:top w:val="nil"/>
              <w:left w:val="nil"/>
              <w:bottom w:val="nil"/>
              <w:right w:val="nil"/>
            </w:tcBorders>
            <w:shd w:val="clear" w:color="auto" w:fill="auto"/>
            <w:noWrap/>
            <w:vAlign w:val="center"/>
            <w:hideMark/>
          </w:tcPr>
          <w:p w14:paraId="11322AD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0.00057986</w:t>
            </w:r>
          </w:p>
        </w:tc>
        <w:tc>
          <w:tcPr>
            <w:tcW w:w="535" w:type="pct"/>
            <w:tcBorders>
              <w:top w:val="nil"/>
              <w:left w:val="nil"/>
              <w:bottom w:val="nil"/>
              <w:right w:val="nil"/>
            </w:tcBorders>
            <w:shd w:val="clear" w:color="auto" w:fill="auto"/>
            <w:noWrap/>
            <w:vAlign w:val="center"/>
            <w:hideMark/>
          </w:tcPr>
          <w:p w14:paraId="4CA31B7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-0.67422</w:t>
            </w:r>
          </w:p>
        </w:tc>
        <w:tc>
          <w:tcPr>
            <w:tcW w:w="37" w:type="pct"/>
            <w:tcBorders>
              <w:top w:val="nil"/>
              <w:left w:val="nil"/>
              <w:bottom w:val="nil"/>
              <w:right w:val="nil"/>
            </w:tcBorders>
            <w:shd w:val="clear" w:color="auto" w:fill="auto"/>
            <w:noWrap/>
            <w:vAlign w:val="center"/>
            <w:hideMark/>
          </w:tcPr>
          <w:p w14:paraId="28620431"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90ACFA6" w14:textId="77777777" w:rsidTr="00584215">
        <w:trPr>
          <w:trHeight w:val="290"/>
        </w:trPr>
        <w:tc>
          <w:tcPr>
            <w:tcW w:w="858" w:type="pct"/>
            <w:tcBorders>
              <w:top w:val="nil"/>
              <w:left w:val="nil"/>
              <w:bottom w:val="nil"/>
              <w:right w:val="nil"/>
            </w:tcBorders>
            <w:shd w:val="clear" w:color="auto" w:fill="auto"/>
            <w:noWrap/>
            <w:vAlign w:val="center"/>
            <w:hideMark/>
          </w:tcPr>
          <w:p w14:paraId="7E3A3B4A" w14:textId="77777777" w:rsidR="00CE4FEE" w:rsidRPr="00952D40" w:rsidRDefault="00CE4FEE" w:rsidP="00584215">
            <w:pPr>
              <w:jc w:val="center"/>
              <w:rPr>
                <w:rFonts w:ascii="Times New Roman" w:eastAsia="PMingLiU" w:hAnsi="Times New Roman" w:cs="Times New Roman"/>
              </w:rPr>
            </w:pPr>
            <w:proofErr w:type="spellStart"/>
            <w:r w:rsidRPr="00952D40">
              <w:rPr>
                <w:rFonts w:ascii="Times New Roman" w:eastAsia="PMingLiU" w:hAnsi="Times New Roman" w:cs="Times New Roman"/>
              </w:rPr>
              <w:t>PFHxS_conc</w:t>
            </w:r>
            <w:proofErr w:type="spellEnd"/>
          </w:p>
        </w:tc>
        <w:tc>
          <w:tcPr>
            <w:tcW w:w="2858" w:type="pct"/>
            <w:tcBorders>
              <w:top w:val="nil"/>
              <w:left w:val="nil"/>
              <w:bottom w:val="nil"/>
              <w:right w:val="nil"/>
            </w:tcBorders>
            <w:shd w:val="clear" w:color="auto" w:fill="auto"/>
            <w:noWrap/>
            <w:vAlign w:val="center"/>
            <w:hideMark/>
          </w:tcPr>
          <w:p w14:paraId="1B018CE8"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ak_Superior_cerebellar_peduncle_L</w:t>
            </w:r>
            <w:proofErr w:type="spellEnd"/>
          </w:p>
        </w:tc>
        <w:tc>
          <w:tcPr>
            <w:tcW w:w="712" w:type="pct"/>
            <w:tcBorders>
              <w:top w:val="nil"/>
              <w:left w:val="nil"/>
              <w:bottom w:val="nil"/>
              <w:right w:val="nil"/>
            </w:tcBorders>
            <w:shd w:val="clear" w:color="auto" w:fill="auto"/>
            <w:noWrap/>
            <w:vAlign w:val="center"/>
            <w:hideMark/>
          </w:tcPr>
          <w:p w14:paraId="2587600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0.00068587</w:t>
            </w:r>
          </w:p>
        </w:tc>
        <w:tc>
          <w:tcPr>
            <w:tcW w:w="535" w:type="pct"/>
            <w:tcBorders>
              <w:top w:val="nil"/>
              <w:left w:val="nil"/>
              <w:bottom w:val="nil"/>
              <w:right w:val="nil"/>
            </w:tcBorders>
            <w:shd w:val="clear" w:color="auto" w:fill="auto"/>
            <w:noWrap/>
            <w:vAlign w:val="center"/>
            <w:hideMark/>
          </w:tcPr>
          <w:p w14:paraId="557C75F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0.66767</w:t>
            </w:r>
          </w:p>
        </w:tc>
        <w:tc>
          <w:tcPr>
            <w:tcW w:w="37" w:type="pct"/>
            <w:tcBorders>
              <w:top w:val="nil"/>
              <w:left w:val="nil"/>
              <w:bottom w:val="nil"/>
              <w:right w:val="nil"/>
            </w:tcBorders>
            <w:shd w:val="clear" w:color="auto" w:fill="auto"/>
            <w:noWrap/>
            <w:vAlign w:val="center"/>
            <w:hideMark/>
          </w:tcPr>
          <w:p w14:paraId="22C56044"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72B08C6" w14:textId="77777777" w:rsidTr="00584215">
        <w:trPr>
          <w:trHeight w:val="290"/>
        </w:trPr>
        <w:tc>
          <w:tcPr>
            <w:tcW w:w="858" w:type="pct"/>
            <w:tcBorders>
              <w:top w:val="nil"/>
              <w:left w:val="nil"/>
              <w:bottom w:val="nil"/>
              <w:right w:val="nil"/>
            </w:tcBorders>
            <w:shd w:val="clear" w:color="auto" w:fill="auto"/>
            <w:noWrap/>
            <w:vAlign w:val="center"/>
            <w:hideMark/>
          </w:tcPr>
          <w:p w14:paraId="7ECCB698" w14:textId="77777777" w:rsidR="00CE4FEE" w:rsidRPr="00952D4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E85D444"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mk_Fornix_column_and_body_of_fornix</w:t>
            </w:r>
            <w:proofErr w:type="spellEnd"/>
          </w:p>
        </w:tc>
        <w:tc>
          <w:tcPr>
            <w:tcW w:w="712" w:type="pct"/>
            <w:tcBorders>
              <w:top w:val="nil"/>
              <w:left w:val="nil"/>
              <w:bottom w:val="nil"/>
              <w:right w:val="nil"/>
            </w:tcBorders>
            <w:shd w:val="clear" w:color="auto" w:fill="auto"/>
            <w:noWrap/>
            <w:vAlign w:val="center"/>
            <w:hideMark/>
          </w:tcPr>
          <w:p w14:paraId="3F2CEFA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0.00060188</w:t>
            </w:r>
          </w:p>
        </w:tc>
        <w:tc>
          <w:tcPr>
            <w:tcW w:w="535" w:type="pct"/>
            <w:tcBorders>
              <w:top w:val="nil"/>
              <w:left w:val="nil"/>
              <w:bottom w:val="nil"/>
              <w:right w:val="nil"/>
            </w:tcBorders>
            <w:shd w:val="clear" w:color="auto" w:fill="auto"/>
            <w:noWrap/>
            <w:vAlign w:val="center"/>
            <w:hideMark/>
          </w:tcPr>
          <w:p w14:paraId="39F3717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-0.67278</w:t>
            </w:r>
          </w:p>
        </w:tc>
        <w:tc>
          <w:tcPr>
            <w:tcW w:w="37" w:type="pct"/>
            <w:tcBorders>
              <w:top w:val="nil"/>
              <w:left w:val="nil"/>
              <w:bottom w:val="nil"/>
              <w:right w:val="nil"/>
            </w:tcBorders>
            <w:shd w:val="clear" w:color="auto" w:fill="auto"/>
            <w:noWrap/>
            <w:vAlign w:val="center"/>
            <w:hideMark/>
          </w:tcPr>
          <w:p w14:paraId="4B542C0F"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3DDBA0D" w14:textId="77777777" w:rsidTr="00584215">
        <w:trPr>
          <w:trHeight w:val="290"/>
        </w:trPr>
        <w:tc>
          <w:tcPr>
            <w:tcW w:w="858" w:type="pct"/>
            <w:tcBorders>
              <w:top w:val="nil"/>
              <w:left w:val="nil"/>
              <w:bottom w:val="nil"/>
              <w:right w:val="nil"/>
            </w:tcBorders>
            <w:shd w:val="clear" w:color="auto" w:fill="auto"/>
            <w:noWrap/>
            <w:vAlign w:val="center"/>
            <w:hideMark/>
          </w:tcPr>
          <w:p w14:paraId="48FC7F27" w14:textId="77777777" w:rsidR="00CE4FEE" w:rsidRPr="00952D40" w:rsidRDefault="00CE4FEE" w:rsidP="00584215">
            <w:pPr>
              <w:jc w:val="center"/>
              <w:rPr>
                <w:rFonts w:ascii="Times New Roman" w:eastAsia="PMingLiU" w:hAnsi="Times New Roman" w:cs="Times New Roman"/>
              </w:rPr>
            </w:pPr>
            <w:proofErr w:type="spellStart"/>
            <w:r w:rsidRPr="00952D40">
              <w:rPr>
                <w:rFonts w:ascii="Times New Roman" w:eastAsia="PMingLiU" w:hAnsi="Times New Roman" w:cs="Times New Roman"/>
              </w:rPr>
              <w:t>PFDeA_conc</w:t>
            </w:r>
            <w:proofErr w:type="spellEnd"/>
          </w:p>
        </w:tc>
        <w:tc>
          <w:tcPr>
            <w:tcW w:w="2858" w:type="pct"/>
            <w:tcBorders>
              <w:top w:val="nil"/>
              <w:left w:val="nil"/>
              <w:bottom w:val="nil"/>
              <w:right w:val="nil"/>
            </w:tcBorders>
            <w:shd w:val="clear" w:color="auto" w:fill="auto"/>
            <w:noWrap/>
            <w:vAlign w:val="center"/>
            <w:hideMark/>
          </w:tcPr>
          <w:p w14:paraId="19A6D250"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ak_Genu_of_corpus_callosum</w:t>
            </w:r>
            <w:proofErr w:type="spellEnd"/>
          </w:p>
        </w:tc>
        <w:tc>
          <w:tcPr>
            <w:tcW w:w="712" w:type="pct"/>
            <w:tcBorders>
              <w:top w:val="nil"/>
              <w:left w:val="nil"/>
              <w:bottom w:val="nil"/>
              <w:right w:val="nil"/>
            </w:tcBorders>
            <w:shd w:val="clear" w:color="auto" w:fill="auto"/>
            <w:noWrap/>
            <w:vAlign w:val="center"/>
            <w:hideMark/>
          </w:tcPr>
          <w:p w14:paraId="2FDF040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0.00070013</w:t>
            </w:r>
          </w:p>
        </w:tc>
        <w:tc>
          <w:tcPr>
            <w:tcW w:w="535" w:type="pct"/>
            <w:tcBorders>
              <w:top w:val="nil"/>
              <w:left w:val="nil"/>
              <w:bottom w:val="nil"/>
              <w:right w:val="nil"/>
            </w:tcBorders>
            <w:shd w:val="clear" w:color="auto" w:fill="auto"/>
            <w:noWrap/>
            <w:vAlign w:val="center"/>
            <w:hideMark/>
          </w:tcPr>
          <w:p w14:paraId="19AB6162"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0.66686</w:t>
            </w:r>
          </w:p>
        </w:tc>
        <w:tc>
          <w:tcPr>
            <w:tcW w:w="37" w:type="pct"/>
            <w:tcBorders>
              <w:top w:val="nil"/>
              <w:left w:val="nil"/>
              <w:bottom w:val="nil"/>
              <w:right w:val="nil"/>
            </w:tcBorders>
            <w:shd w:val="clear" w:color="auto" w:fill="auto"/>
            <w:noWrap/>
            <w:vAlign w:val="center"/>
            <w:hideMark/>
          </w:tcPr>
          <w:p w14:paraId="5EC3AD57"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2390A70" w14:textId="77777777" w:rsidTr="00584215">
        <w:trPr>
          <w:trHeight w:val="290"/>
        </w:trPr>
        <w:tc>
          <w:tcPr>
            <w:tcW w:w="858" w:type="pct"/>
            <w:tcBorders>
              <w:top w:val="nil"/>
              <w:left w:val="nil"/>
              <w:bottom w:val="nil"/>
              <w:right w:val="nil"/>
            </w:tcBorders>
            <w:shd w:val="clear" w:color="auto" w:fill="auto"/>
            <w:noWrap/>
            <w:vAlign w:val="center"/>
            <w:hideMark/>
          </w:tcPr>
          <w:p w14:paraId="3C37373A" w14:textId="77777777" w:rsidR="00CE4FEE" w:rsidRPr="00952D40" w:rsidRDefault="00CE4FEE" w:rsidP="00584215">
            <w:pPr>
              <w:jc w:val="center"/>
              <w:rPr>
                <w:rFonts w:ascii="Times New Roman" w:eastAsia="PMingLiU" w:hAnsi="Times New Roman" w:cs="Times New Roman"/>
              </w:rPr>
            </w:pPr>
            <w:proofErr w:type="spellStart"/>
            <w:r w:rsidRPr="00952D40">
              <w:rPr>
                <w:rFonts w:ascii="Times New Roman" w:eastAsia="PMingLiU" w:hAnsi="Times New Roman" w:cs="Times New Roman"/>
              </w:rPr>
              <w:t>udma_maternal</w:t>
            </w:r>
            <w:proofErr w:type="spellEnd"/>
          </w:p>
        </w:tc>
        <w:tc>
          <w:tcPr>
            <w:tcW w:w="2858" w:type="pct"/>
            <w:tcBorders>
              <w:top w:val="nil"/>
              <w:left w:val="nil"/>
              <w:bottom w:val="nil"/>
              <w:right w:val="nil"/>
            </w:tcBorders>
            <w:shd w:val="clear" w:color="auto" w:fill="auto"/>
            <w:noWrap/>
            <w:vAlign w:val="center"/>
            <w:hideMark/>
          </w:tcPr>
          <w:p w14:paraId="2D4E6FE2"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mk_External_capsule_R</w:t>
            </w:r>
            <w:proofErr w:type="spellEnd"/>
          </w:p>
        </w:tc>
        <w:tc>
          <w:tcPr>
            <w:tcW w:w="712" w:type="pct"/>
            <w:tcBorders>
              <w:top w:val="nil"/>
              <w:left w:val="nil"/>
              <w:bottom w:val="nil"/>
              <w:right w:val="nil"/>
            </w:tcBorders>
            <w:shd w:val="clear" w:color="auto" w:fill="auto"/>
            <w:noWrap/>
            <w:vAlign w:val="center"/>
            <w:hideMark/>
          </w:tcPr>
          <w:p w14:paraId="3526F35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0.00068575</w:t>
            </w:r>
          </w:p>
        </w:tc>
        <w:tc>
          <w:tcPr>
            <w:tcW w:w="535" w:type="pct"/>
            <w:tcBorders>
              <w:top w:val="nil"/>
              <w:left w:val="nil"/>
              <w:bottom w:val="nil"/>
              <w:right w:val="nil"/>
            </w:tcBorders>
            <w:shd w:val="clear" w:color="auto" w:fill="auto"/>
            <w:noWrap/>
            <w:vAlign w:val="center"/>
            <w:hideMark/>
          </w:tcPr>
          <w:p w14:paraId="325219F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-0.65548</w:t>
            </w:r>
          </w:p>
        </w:tc>
        <w:tc>
          <w:tcPr>
            <w:tcW w:w="37" w:type="pct"/>
            <w:tcBorders>
              <w:top w:val="nil"/>
              <w:left w:val="nil"/>
              <w:bottom w:val="nil"/>
              <w:right w:val="nil"/>
            </w:tcBorders>
            <w:shd w:val="clear" w:color="auto" w:fill="auto"/>
            <w:noWrap/>
            <w:vAlign w:val="center"/>
            <w:hideMark/>
          </w:tcPr>
          <w:p w14:paraId="12BAC58A"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6F6973F1" w14:textId="77777777" w:rsidTr="00584215">
        <w:trPr>
          <w:trHeight w:val="290"/>
        </w:trPr>
        <w:tc>
          <w:tcPr>
            <w:tcW w:w="858" w:type="pct"/>
            <w:tcBorders>
              <w:top w:val="nil"/>
              <w:left w:val="nil"/>
              <w:bottom w:val="nil"/>
              <w:right w:val="nil"/>
            </w:tcBorders>
            <w:shd w:val="clear" w:color="auto" w:fill="auto"/>
            <w:noWrap/>
            <w:vAlign w:val="center"/>
            <w:hideMark/>
          </w:tcPr>
          <w:p w14:paraId="01523339" w14:textId="77777777" w:rsidR="00CE4FEE" w:rsidRPr="00952D40" w:rsidRDefault="00CE4FEE" w:rsidP="00584215">
            <w:pPr>
              <w:jc w:val="center"/>
              <w:rPr>
                <w:rFonts w:ascii="Times New Roman" w:eastAsia="PMingLiU" w:hAnsi="Times New Roman" w:cs="Times New Roman"/>
              </w:rPr>
            </w:pPr>
            <w:proofErr w:type="spellStart"/>
            <w:r w:rsidRPr="00952D40">
              <w:rPr>
                <w:rFonts w:ascii="Times New Roman" w:eastAsia="PMingLiU" w:hAnsi="Times New Roman" w:cs="Times New Roman"/>
              </w:rPr>
              <w:t>uab_maternal</w:t>
            </w:r>
            <w:proofErr w:type="spellEnd"/>
          </w:p>
        </w:tc>
        <w:tc>
          <w:tcPr>
            <w:tcW w:w="2858" w:type="pct"/>
            <w:tcBorders>
              <w:top w:val="nil"/>
              <w:left w:val="nil"/>
              <w:bottom w:val="nil"/>
              <w:right w:val="nil"/>
            </w:tcBorders>
            <w:shd w:val="clear" w:color="auto" w:fill="auto"/>
            <w:noWrap/>
            <w:vAlign w:val="center"/>
            <w:hideMark/>
          </w:tcPr>
          <w:p w14:paraId="4983BE97"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mk_External_capsule_R</w:t>
            </w:r>
            <w:proofErr w:type="spellEnd"/>
          </w:p>
        </w:tc>
        <w:tc>
          <w:tcPr>
            <w:tcW w:w="712" w:type="pct"/>
            <w:tcBorders>
              <w:top w:val="nil"/>
              <w:left w:val="nil"/>
              <w:bottom w:val="nil"/>
              <w:right w:val="nil"/>
            </w:tcBorders>
            <w:shd w:val="clear" w:color="auto" w:fill="auto"/>
            <w:noWrap/>
            <w:vAlign w:val="center"/>
            <w:hideMark/>
          </w:tcPr>
          <w:p w14:paraId="5E33792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0.00020203</w:t>
            </w:r>
          </w:p>
        </w:tc>
        <w:tc>
          <w:tcPr>
            <w:tcW w:w="535" w:type="pct"/>
            <w:tcBorders>
              <w:top w:val="nil"/>
              <w:left w:val="nil"/>
              <w:bottom w:val="nil"/>
              <w:right w:val="nil"/>
            </w:tcBorders>
            <w:shd w:val="clear" w:color="auto" w:fill="auto"/>
            <w:noWrap/>
            <w:vAlign w:val="center"/>
            <w:hideMark/>
          </w:tcPr>
          <w:p w14:paraId="77BAB6D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-0.69975</w:t>
            </w:r>
          </w:p>
        </w:tc>
        <w:tc>
          <w:tcPr>
            <w:tcW w:w="37" w:type="pct"/>
            <w:tcBorders>
              <w:top w:val="nil"/>
              <w:left w:val="nil"/>
              <w:bottom w:val="nil"/>
              <w:right w:val="nil"/>
            </w:tcBorders>
            <w:shd w:val="clear" w:color="auto" w:fill="auto"/>
            <w:noWrap/>
            <w:vAlign w:val="center"/>
            <w:hideMark/>
          </w:tcPr>
          <w:p w14:paraId="510607E3"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5B646CB" w14:textId="77777777" w:rsidTr="00584215">
        <w:trPr>
          <w:trHeight w:val="290"/>
        </w:trPr>
        <w:tc>
          <w:tcPr>
            <w:tcW w:w="858" w:type="pct"/>
            <w:tcBorders>
              <w:top w:val="nil"/>
              <w:left w:val="nil"/>
              <w:bottom w:val="nil"/>
              <w:right w:val="nil"/>
            </w:tcBorders>
            <w:shd w:val="clear" w:color="auto" w:fill="auto"/>
            <w:noWrap/>
            <w:vAlign w:val="center"/>
            <w:hideMark/>
          </w:tcPr>
          <w:p w14:paraId="3B91D4A5" w14:textId="77777777" w:rsidR="00CE4FEE" w:rsidRPr="00952D4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4978D97"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mk_Uncinate_fasciculus_R</w:t>
            </w:r>
            <w:proofErr w:type="spellEnd"/>
          </w:p>
        </w:tc>
        <w:tc>
          <w:tcPr>
            <w:tcW w:w="712" w:type="pct"/>
            <w:tcBorders>
              <w:top w:val="nil"/>
              <w:left w:val="nil"/>
              <w:bottom w:val="nil"/>
              <w:right w:val="nil"/>
            </w:tcBorders>
            <w:shd w:val="clear" w:color="auto" w:fill="auto"/>
            <w:noWrap/>
            <w:vAlign w:val="center"/>
            <w:hideMark/>
          </w:tcPr>
          <w:p w14:paraId="251FB6EB"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0.00019943</w:t>
            </w:r>
          </w:p>
        </w:tc>
        <w:tc>
          <w:tcPr>
            <w:tcW w:w="535" w:type="pct"/>
            <w:tcBorders>
              <w:top w:val="nil"/>
              <w:left w:val="nil"/>
              <w:bottom w:val="nil"/>
              <w:right w:val="nil"/>
            </w:tcBorders>
            <w:shd w:val="clear" w:color="auto" w:fill="auto"/>
            <w:noWrap/>
            <w:vAlign w:val="center"/>
            <w:hideMark/>
          </w:tcPr>
          <w:p w14:paraId="4CB91FC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-0.70018</w:t>
            </w:r>
          </w:p>
        </w:tc>
        <w:tc>
          <w:tcPr>
            <w:tcW w:w="37" w:type="pct"/>
            <w:tcBorders>
              <w:top w:val="nil"/>
              <w:left w:val="nil"/>
              <w:bottom w:val="nil"/>
              <w:right w:val="nil"/>
            </w:tcBorders>
            <w:shd w:val="clear" w:color="auto" w:fill="auto"/>
            <w:noWrap/>
            <w:vAlign w:val="center"/>
            <w:hideMark/>
          </w:tcPr>
          <w:p w14:paraId="7504D6ED"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334D63D" w14:textId="77777777" w:rsidTr="00584215">
        <w:trPr>
          <w:trHeight w:val="290"/>
        </w:trPr>
        <w:tc>
          <w:tcPr>
            <w:tcW w:w="858" w:type="pct"/>
            <w:tcBorders>
              <w:top w:val="nil"/>
              <w:left w:val="nil"/>
              <w:bottom w:val="nil"/>
              <w:right w:val="nil"/>
            </w:tcBorders>
            <w:shd w:val="clear" w:color="auto" w:fill="auto"/>
            <w:noWrap/>
            <w:vAlign w:val="center"/>
            <w:hideMark/>
          </w:tcPr>
          <w:p w14:paraId="4CC6CDF6" w14:textId="77777777" w:rsidR="00CE4FEE" w:rsidRPr="00952D4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1D825A5"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rk_External_capsule_R</w:t>
            </w:r>
            <w:proofErr w:type="spellEnd"/>
          </w:p>
        </w:tc>
        <w:tc>
          <w:tcPr>
            <w:tcW w:w="712" w:type="pct"/>
            <w:tcBorders>
              <w:top w:val="nil"/>
              <w:left w:val="nil"/>
              <w:bottom w:val="nil"/>
              <w:right w:val="nil"/>
            </w:tcBorders>
            <w:shd w:val="clear" w:color="auto" w:fill="auto"/>
            <w:noWrap/>
            <w:vAlign w:val="center"/>
            <w:hideMark/>
          </w:tcPr>
          <w:p w14:paraId="5C28E52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1.69E-05</w:t>
            </w:r>
          </w:p>
        </w:tc>
        <w:tc>
          <w:tcPr>
            <w:tcW w:w="535" w:type="pct"/>
            <w:tcBorders>
              <w:top w:val="nil"/>
              <w:left w:val="nil"/>
              <w:bottom w:val="nil"/>
              <w:right w:val="nil"/>
            </w:tcBorders>
            <w:shd w:val="clear" w:color="auto" w:fill="auto"/>
            <w:noWrap/>
            <w:vAlign w:val="center"/>
            <w:hideMark/>
          </w:tcPr>
          <w:p w14:paraId="27EC34E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-0.77067</w:t>
            </w:r>
          </w:p>
        </w:tc>
        <w:tc>
          <w:tcPr>
            <w:tcW w:w="37" w:type="pct"/>
            <w:tcBorders>
              <w:top w:val="nil"/>
              <w:left w:val="nil"/>
              <w:bottom w:val="nil"/>
              <w:right w:val="nil"/>
            </w:tcBorders>
            <w:shd w:val="clear" w:color="auto" w:fill="auto"/>
            <w:noWrap/>
            <w:vAlign w:val="center"/>
            <w:hideMark/>
          </w:tcPr>
          <w:p w14:paraId="2BB67F0D"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4A07332" w14:textId="77777777" w:rsidTr="00584215">
        <w:trPr>
          <w:trHeight w:val="290"/>
        </w:trPr>
        <w:tc>
          <w:tcPr>
            <w:tcW w:w="858" w:type="pct"/>
            <w:tcBorders>
              <w:top w:val="nil"/>
              <w:left w:val="nil"/>
              <w:bottom w:val="nil"/>
              <w:right w:val="nil"/>
            </w:tcBorders>
            <w:shd w:val="clear" w:color="auto" w:fill="auto"/>
            <w:noWrap/>
            <w:vAlign w:val="center"/>
            <w:hideMark/>
          </w:tcPr>
          <w:p w14:paraId="6D0BA4B2" w14:textId="77777777" w:rsidR="00CE4FEE" w:rsidRPr="00952D4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2BA25E4"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rk_Uncinate_fasciculus_R</w:t>
            </w:r>
            <w:proofErr w:type="spellEnd"/>
          </w:p>
        </w:tc>
        <w:tc>
          <w:tcPr>
            <w:tcW w:w="712" w:type="pct"/>
            <w:tcBorders>
              <w:top w:val="nil"/>
              <w:left w:val="nil"/>
              <w:bottom w:val="nil"/>
              <w:right w:val="nil"/>
            </w:tcBorders>
            <w:shd w:val="clear" w:color="auto" w:fill="auto"/>
            <w:noWrap/>
            <w:vAlign w:val="center"/>
            <w:hideMark/>
          </w:tcPr>
          <w:p w14:paraId="6A4C84F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4.07E-05</w:t>
            </w:r>
          </w:p>
        </w:tc>
        <w:tc>
          <w:tcPr>
            <w:tcW w:w="535" w:type="pct"/>
            <w:tcBorders>
              <w:top w:val="nil"/>
              <w:left w:val="nil"/>
              <w:bottom w:val="nil"/>
              <w:right w:val="nil"/>
            </w:tcBorders>
            <w:shd w:val="clear" w:color="auto" w:fill="auto"/>
            <w:noWrap/>
            <w:vAlign w:val="center"/>
            <w:hideMark/>
          </w:tcPr>
          <w:p w14:paraId="1495587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-0.74798</w:t>
            </w:r>
          </w:p>
        </w:tc>
        <w:tc>
          <w:tcPr>
            <w:tcW w:w="37" w:type="pct"/>
            <w:tcBorders>
              <w:top w:val="nil"/>
              <w:left w:val="nil"/>
              <w:bottom w:val="nil"/>
              <w:right w:val="nil"/>
            </w:tcBorders>
            <w:shd w:val="clear" w:color="auto" w:fill="auto"/>
            <w:noWrap/>
            <w:vAlign w:val="center"/>
            <w:hideMark/>
          </w:tcPr>
          <w:p w14:paraId="407070B4"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9E6A09A" w14:textId="77777777" w:rsidTr="003F3E89">
        <w:trPr>
          <w:trHeight w:val="577"/>
        </w:trPr>
        <w:tc>
          <w:tcPr>
            <w:tcW w:w="5000" w:type="pct"/>
            <w:gridSpan w:val="5"/>
            <w:tcBorders>
              <w:top w:val="single" w:sz="4" w:space="0" w:color="auto"/>
              <w:left w:val="nil"/>
              <w:bottom w:val="single" w:sz="4" w:space="0" w:color="auto"/>
            </w:tcBorders>
            <w:shd w:val="clear" w:color="auto" w:fill="auto"/>
            <w:noWrap/>
            <w:vAlign w:val="center"/>
            <w:hideMark/>
          </w:tcPr>
          <w:p w14:paraId="0A701BC9" w14:textId="22FC2FAD" w:rsidR="00CE4FEE" w:rsidRPr="003F3E89" w:rsidRDefault="00816D53" w:rsidP="003F3E89">
            <w:pPr>
              <w:rPr>
                <w:rFonts w:ascii="Times New Roman" w:eastAsia="PMingLiU" w:hAnsi="Times New Roman" w:cs="Times New Roman"/>
                <w:b/>
                <w:sz w:val="24"/>
                <w:szCs w:val="24"/>
              </w:rPr>
            </w:pPr>
            <w:r>
              <w:rPr>
                <w:rFonts w:ascii="Times New Roman" w:eastAsia="PMingLiU" w:hAnsi="Times New Roman" w:cs="Times New Roman"/>
                <w:b/>
                <w:sz w:val="24"/>
                <w:szCs w:val="24"/>
              </w:rPr>
              <w:t xml:space="preserve"> Mothers w</w:t>
            </w:r>
            <w:r w:rsidRPr="001E7F61">
              <w:rPr>
                <w:rFonts w:ascii="Times New Roman" w:eastAsia="PMingLiU" w:hAnsi="Times New Roman" w:cs="Times New Roman"/>
                <w:b/>
                <w:sz w:val="24"/>
                <w:szCs w:val="24"/>
              </w:rPr>
              <w:t xml:space="preserve">ith </w:t>
            </w:r>
            <w:r>
              <w:rPr>
                <w:rFonts w:ascii="Times New Roman" w:eastAsia="PMingLiU" w:hAnsi="Times New Roman" w:cs="Times New Roman" w:hint="eastAsia"/>
                <w:b/>
                <w:sz w:val="24"/>
                <w:szCs w:val="24"/>
              </w:rPr>
              <w:t>f</w:t>
            </w:r>
            <w:r>
              <w:rPr>
                <w:rFonts w:ascii="Times New Roman" w:eastAsia="PMingLiU" w:hAnsi="Times New Roman" w:cs="Times New Roman"/>
                <w:b/>
                <w:sz w:val="24"/>
                <w:szCs w:val="24"/>
              </w:rPr>
              <w:t>e</w:t>
            </w:r>
            <w:r w:rsidRPr="001E7F61">
              <w:rPr>
                <w:rFonts w:ascii="Times New Roman" w:eastAsia="PMingLiU" w:hAnsi="Times New Roman" w:cs="Times New Roman"/>
                <w:b/>
                <w:sz w:val="24"/>
                <w:szCs w:val="24"/>
              </w:rPr>
              <w:t>male teenagers</w:t>
            </w:r>
          </w:p>
        </w:tc>
      </w:tr>
      <w:tr w:rsidR="00CE4FEE" w:rsidRPr="00891BD0" w14:paraId="4C1EB9A7" w14:textId="77777777" w:rsidTr="00584215">
        <w:trPr>
          <w:trHeight w:val="290"/>
        </w:trPr>
        <w:tc>
          <w:tcPr>
            <w:tcW w:w="858" w:type="pct"/>
            <w:tcBorders>
              <w:top w:val="nil"/>
              <w:left w:val="nil"/>
              <w:bottom w:val="nil"/>
              <w:right w:val="nil"/>
            </w:tcBorders>
            <w:shd w:val="clear" w:color="auto" w:fill="auto"/>
            <w:noWrap/>
            <w:vAlign w:val="center"/>
            <w:hideMark/>
          </w:tcPr>
          <w:p w14:paraId="62EE830D" w14:textId="77777777" w:rsidR="00CE4FEE" w:rsidRPr="004B4979" w:rsidRDefault="00CE4FEE" w:rsidP="00584215">
            <w:pPr>
              <w:jc w:val="center"/>
              <w:rPr>
                <w:rFonts w:ascii="Times New Roman" w:eastAsia="PMingLiU" w:hAnsi="Times New Roman" w:cs="Times New Roman"/>
              </w:rPr>
            </w:pPr>
            <w:r w:rsidRPr="004B4979">
              <w:rPr>
                <w:rFonts w:ascii="Times New Roman" w:eastAsia="PMingLiU" w:hAnsi="Times New Roman" w:cs="Times New Roman"/>
              </w:rPr>
              <w:lastRenderedPageBreak/>
              <w:t>52Cr_m</w:t>
            </w:r>
          </w:p>
        </w:tc>
        <w:tc>
          <w:tcPr>
            <w:tcW w:w="2858" w:type="pct"/>
            <w:tcBorders>
              <w:top w:val="nil"/>
              <w:left w:val="nil"/>
              <w:bottom w:val="nil"/>
              <w:right w:val="nil"/>
            </w:tcBorders>
            <w:shd w:val="clear" w:color="auto" w:fill="auto"/>
            <w:noWrap/>
            <w:vAlign w:val="center"/>
            <w:hideMark/>
          </w:tcPr>
          <w:p w14:paraId="732676BE"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ak_External_capsule_R</w:t>
            </w:r>
            <w:proofErr w:type="spellEnd"/>
          </w:p>
        </w:tc>
        <w:tc>
          <w:tcPr>
            <w:tcW w:w="712" w:type="pct"/>
            <w:tcBorders>
              <w:top w:val="nil"/>
              <w:left w:val="nil"/>
              <w:bottom w:val="nil"/>
              <w:right w:val="nil"/>
            </w:tcBorders>
            <w:shd w:val="clear" w:color="auto" w:fill="auto"/>
            <w:noWrap/>
            <w:vAlign w:val="center"/>
            <w:hideMark/>
          </w:tcPr>
          <w:p w14:paraId="25A63BE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0.00054754</w:t>
            </w:r>
          </w:p>
        </w:tc>
        <w:tc>
          <w:tcPr>
            <w:tcW w:w="535" w:type="pct"/>
            <w:tcBorders>
              <w:top w:val="nil"/>
              <w:left w:val="nil"/>
              <w:bottom w:val="nil"/>
              <w:right w:val="nil"/>
            </w:tcBorders>
            <w:shd w:val="clear" w:color="auto" w:fill="auto"/>
            <w:noWrap/>
            <w:vAlign w:val="center"/>
            <w:hideMark/>
          </w:tcPr>
          <w:p w14:paraId="7553ED1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-0.6642</w:t>
            </w:r>
          </w:p>
        </w:tc>
        <w:tc>
          <w:tcPr>
            <w:tcW w:w="37" w:type="pct"/>
            <w:tcBorders>
              <w:top w:val="nil"/>
              <w:left w:val="nil"/>
              <w:bottom w:val="nil"/>
              <w:right w:val="nil"/>
            </w:tcBorders>
            <w:shd w:val="clear" w:color="auto" w:fill="auto"/>
            <w:noWrap/>
            <w:vAlign w:val="center"/>
            <w:hideMark/>
          </w:tcPr>
          <w:p w14:paraId="2FBBA110"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6FA01E60" w14:textId="77777777" w:rsidTr="00584215">
        <w:trPr>
          <w:trHeight w:val="290"/>
        </w:trPr>
        <w:tc>
          <w:tcPr>
            <w:tcW w:w="858" w:type="pct"/>
            <w:tcBorders>
              <w:top w:val="nil"/>
              <w:left w:val="nil"/>
              <w:bottom w:val="nil"/>
              <w:right w:val="nil"/>
            </w:tcBorders>
            <w:shd w:val="clear" w:color="auto" w:fill="auto"/>
            <w:noWrap/>
            <w:vAlign w:val="center"/>
            <w:hideMark/>
          </w:tcPr>
          <w:p w14:paraId="51C52983"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3D66B5F"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ak_Cingulum_hippocampus_R</w:t>
            </w:r>
            <w:proofErr w:type="spellEnd"/>
          </w:p>
        </w:tc>
        <w:tc>
          <w:tcPr>
            <w:tcW w:w="712" w:type="pct"/>
            <w:tcBorders>
              <w:top w:val="nil"/>
              <w:left w:val="nil"/>
              <w:bottom w:val="nil"/>
              <w:right w:val="nil"/>
            </w:tcBorders>
            <w:shd w:val="clear" w:color="auto" w:fill="auto"/>
            <w:noWrap/>
            <w:vAlign w:val="center"/>
            <w:hideMark/>
          </w:tcPr>
          <w:p w14:paraId="23E1DAC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0.00021264</w:t>
            </w:r>
          </w:p>
        </w:tc>
        <w:tc>
          <w:tcPr>
            <w:tcW w:w="535" w:type="pct"/>
            <w:tcBorders>
              <w:top w:val="nil"/>
              <w:left w:val="nil"/>
              <w:bottom w:val="nil"/>
              <w:right w:val="nil"/>
            </w:tcBorders>
            <w:shd w:val="clear" w:color="auto" w:fill="auto"/>
            <w:noWrap/>
            <w:vAlign w:val="center"/>
            <w:hideMark/>
          </w:tcPr>
          <w:p w14:paraId="2A91DD4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-0.69803</w:t>
            </w:r>
          </w:p>
        </w:tc>
        <w:tc>
          <w:tcPr>
            <w:tcW w:w="37" w:type="pct"/>
            <w:tcBorders>
              <w:top w:val="nil"/>
              <w:left w:val="nil"/>
              <w:bottom w:val="nil"/>
              <w:right w:val="nil"/>
            </w:tcBorders>
            <w:shd w:val="clear" w:color="auto" w:fill="auto"/>
            <w:noWrap/>
            <w:vAlign w:val="center"/>
            <w:hideMark/>
          </w:tcPr>
          <w:p w14:paraId="38E2CB5A"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EFE550E" w14:textId="77777777" w:rsidTr="00584215">
        <w:trPr>
          <w:trHeight w:val="290"/>
        </w:trPr>
        <w:tc>
          <w:tcPr>
            <w:tcW w:w="858" w:type="pct"/>
            <w:tcBorders>
              <w:top w:val="nil"/>
              <w:left w:val="nil"/>
              <w:bottom w:val="nil"/>
              <w:right w:val="nil"/>
            </w:tcBorders>
            <w:shd w:val="clear" w:color="auto" w:fill="auto"/>
            <w:noWrap/>
            <w:vAlign w:val="center"/>
            <w:hideMark/>
          </w:tcPr>
          <w:p w14:paraId="6CBA2B2E"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D17698A"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mk_Middle_cerebellar_peduncle</w:t>
            </w:r>
            <w:proofErr w:type="spellEnd"/>
          </w:p>
        </w:tc>
        <w:tc>
          <w:tcPr>
            <w:tcW w:w="712" w:type="pct"/>
            <w:tcBorders>
              <w:top w:val="nil"/>
              <w:left w:val="nil"/>
              <w:bottom w:val="nil"/>
              <w:right w:val="nil"/>
            </w:tcBorders>
            <w:shd w:val="clear" w:color="auto" w:fill="auto"/>
            <w:noWrap/>
            <w:vAlign w:val="center"/>
            <w:hideMark/>
          </w:tcPr>
          <w:p w14:paraId="4638A74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1.15E-07</w:t>
            </w:r>
          </w:p>
        </w:tc>
        <w:tc>
          <w:tcPr>
            <w:tcW w:w="535" w:type="pct"/>
            <w:tcBorders>
              <w:top w:val="nil"/>
              <w:left w:val="nil"/>
              <w:bottom w:val="nil"/>
              <w:right w:val="nil"/>
            </w:tcBorders>
            <w:shd w:val="clear" w:color="auto" w:fill="auto"/>
            <w:noWrap/>
            <w:vAlign w:val="center"/>
            <w:hideMark/>
          </w:tcPr>
          <w:p w14:paraId="067627F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-0.86323</w:t>
            </w:r>
          </w:p>
        </w:tc>
        <w:tc>
          <w:tcPr>
            <w:tcW w:w="37" w:type="pct"/>
            <w:tcBorders>
              <w:top w:val="nil"/>
              <w:left w:val="nil"/>
              <w:bottom w:val="nil"/>
              <w:right w:val="nil"/>
            </w:tcBorders>
            <w:shd w:val="clear" w:color="auto" w:fill="auto"/>
            <w:noWrap/>
            <w:vAlign w:val="center"/>
            <w:hideMark/>
          </w:tcPr>
          <w:p w14:paraId="7DE7C1AF"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3B0EE21" w14:textId="77777777" w:rsidTr="00584215">
        <w:trPr>
          <w:trHeight w:val="290"/>
        </w:trPr>
        <w:tc>
          <w:tcPr>
            <w:tcW w:w="858" w:type="pct"/>
            <w:tcBorders>
              <w:top w:val="nil"/>
              <w:left w:val="nil"/>
              <w:bottom w:val="nil"/>
              <w:right w:val="nil"/>
            </w:tcBorders>
            <w:shd w:val="clear" w:color="auto" w:fill="auto"/>
            <w:noWrap/>
            <w:vAlign w:val="center"/>
            <w:hideMark/>
          </w:tcPr>
          <w:p w14:paraId="3E11C4F1"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ABD16A2"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mk_Pontine_crossing_tract_a_part_of_MCP</w:t>
            </w:r>
            <w:proofErr w:type="spellEnd"/>
          </w:p>
        </w:tc>
        <w:tc>
          <w:tcPr>
            <w:tcW w:w="712" w:type="pct"/>
            <w:tcBorders>
              <w:top w:val="nil"/>
              <w:left w:val="nil"/>
              <w:bottom w:val="nil"/>
              <w:right w:val="nil"/>
            </w:tcBorders>
            <w:shd w:val="clear" w:color="auto" w:fill="auto"/>
            <w:noWrap/>
            <w:vAlign w:val="center"/>
            <w:hideMark/>
          </w:tcPr>
          <w:p w14:paraId="531A30D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2.82E-07</w:t>
            </w:r>
          </w:p>
        </w:tc>
        <w:tc>
          <w:tcPr>
            <w:tcW w:w="535" w:type="pct"/>
            <w:tcBorders>
              <w:top w:val="nil"/>
              <w:left w:val="nil"/>
              <w:bottom w:val="nil"/>
              <w:right w:val="nil"/>
            </w:tcBorders>
            <w:shd w:val="clear" w:color="auto" w:fill="auto"/>
            <w:noWrap/>
            <w:vAlign w:val="center"/>
            <w:hideMark/>
          </w:tcPr>
          <w:p w14:paraId="2ECFDEA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-0.85012</w:t>
            </w:r>
          </w:p>
        </w:tc>
        <w:tc>
          <w:tcPr>
            <w:tcW w:w="37" w:type="pct"/>
            <w:tcBorders>
              <w:top w:val="nil"/>
              <w:left w:val="nil"/>
              <w:bottom w:val="nil"/>
              <w:right w:val="nil"/>
            </w:tcBorders>
            <w:shd w:val="clear" w:color="auto" w:fill="auto"/>
            <w:noWrap/>
            <w:vAlign w:val="center"/>
            <w:hideMark/>
          </w:tcPr>
          <w:p w14:paraId="779E6C62"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A0739F6" w14:textId="77777777" w:rsidTr="00584215">
        <w:trPr>
          <w:trHeight w:val="290"/>
        </w:trPr>
        <w:tc>
          <w:tcPr>
            <w:tcW w:w="858" w:type="pct"/>
            <w:tcBorders>
              <w:top w:val="nil"/>
              <w:left w:val="nil"/>
              <w:bottom w:val="nil"/>
              <w:right w:val="nil"/>
            </w:tcBorders>
            <w:shd w:val="clear" w:color="auto" w:fill="auto"/>
            <w:noWrap/>
            <w:vAlign w:val="center"/>
            <w:hideMark/>
          </w:tcPr>
          <w:p w14:paraId="05AC2BA7"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91359F8"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mk_Corticospinal_tract_R</w:t>
            </w:r>
            <w:proofErr w:type="spellEnd"/>
          </w:p>
        </w:tc>
        <w:tc>
          <w:tcPr>
            <w:tcW w:w="712" w:type="pct"/>
            <w:tcBorders>
              <w:top w:val="nil"/>
              <w:left w:val="nil"/>
              <w:bottom w:val="nil"/>
              <w:right w:val="nil"/>
            </w:tcBorders>
            <w:shd w:val="clear" w:color="auto" w:fill="auto"/>
            <w:noWrap/>
            <w:vAlign w:val="center"/>
            <w:hideMark/>
          </w:tcPr>
          <w:p w14:paraId="366F50B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6.83E-10</w:t>
            </w:r>
          </w:p>
        </w:tc>
        <w:tc>
          <w:tcPr>
            <w:tcW w:w="535" w:type="pct"/>
            <w:tcBorders>
              <w:top w:val="nil"/>
              <w:left w:val="nil"/>
              <w:bottom w:val="nil"/>
              <w:right w:val="nil"/>
            </w:tcBorders>
            <w:shd w:val="clear" w:color="auto" w:fill="auto"/>
            <w:noWrap/>
            <w:vAlign w:val="center"/>
            <w:hideMark/>
          </w:tcPr>
          <w:p w14:paraId="677768B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-0.918</w:t>
            </w:r>
          </w:p>
        </w:tc>
        <w:tc>
          <w:tcPr>
            <w:tcW w:w="37" w:type="pct"/>
            <w:tcBorders>
              <w:top w:val="nil"/>
              <w:left w:val="nil"/>
              <w:bottom w:val="nil"/>
              <w:right w:val="nil"/>
            </w:tcBorders>
            <w:shd w:val="clear" w:color="auto" w:fill="auto"/>
            <w:noWrap/>
            <w:vAlign w:val="center"/>
            <w:hideMark/>
          </w:tcPr>
          <w:p w14:paraId="6AF9538D"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B73B571" w14:textId="77777777" w:rsidTr="00584215">
        <w:trPr>
          <w:trHeight w:val="290"/>
        </w:trPr>
        <w:tc>
          <w:tcPr>
            <w:tcW w:w="858" w:type="pct"/>
            <w:tcBorders>
              <w:top w:val="nil"/>
              <w:left w:val="nil"/>
              <w:bottom w:val="nil"/>
              <w:right w:val="nil"/>
            </w:tcBorders>
            <w:shd w:val="clear" w:color="auto" w:fill="auto"/>
            <w:noWrap/>
            <w:vAlign w:val="center"/>
            <w:hideMark/>
          </w:tcPr>
          <w:p w14:paraId="02478862"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D47CE61"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16C50A4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6.43E-09</w:t>
            </w:r>
          </w:p>
        </w:tc>
        <w:tc>
          <w:tcPr>
            <w:tcW w:w="535" w:type="pct"/>
            <w:tcBorders>
              <w:top w:val="nil"/>
              <w:left w:val="nil"/>
              <w:bottom w:val="nil"/>
              <w:right w:val="nil"/>
            </w:tcBorders>
            <w:shd w:val="clear" w:color="auto" w:fill="auto"/>
            <w:noWrap/>
            <w:vAlign w:val="center"/>
            <w:hideMark/>
          </w:tcPr>
          <w:p w14:paraId="20270DC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-0.89758</w:t>
            </w:r>
          </w:p>
        </w:tc>
        <w:tc>
          <w:tcPr>
            <w:tcW w:w="37" w:type="pct"/>
            <w:tcBorders>
              <w:top w:val="nil"/>
              <w:left w:val="nil"/>
              <w:bottom w:val="nil"/>
              <w:right w:val="nil"/>
            </w:tcBorders>
            <w:shd w:val="clear" w:color="auto" w:fill="auto"/>
            <w:noWrap/>
            <w:vAlign w:val="center"/>
            <w:hideMark/>
          </w:tcPr>
          <w:p w14:paraId="1547B83D"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29B36D2" w14:textId="77777777" w:rsidTr="00584215">
        <w:trPr>
          <w:trHeight w:val="290"/>
        </w:trPr>
        <w:tc>
          <w:tcPr>
            <w:tcW w:w="858" w:type="pct"/>
            <w:tcBorders>
              <w:top w:val="nil"/>
              <w:left w:val="nil"/>
              <w:bottom w:val="nil"/>
              <w:right w:val="nil"/>
            </w:tcBorders>
            <w:shd w:val="clear" w:color="auto" w:fill="auto"/>
            <w:noWrap/>
            <w:vAlign w:val="center"/>
            <w:hideMark/>
          </w:tcPr>
          <w:p w14:paraId="210497DE"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842D96B"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mk_Medial_lemniscus_L</w:t>
            </w:r>
            <w:proofErr w:type="spellEnd"/>
          </w:p>
        </w:tc>
        <w:tc>
          <w:tcPr>
            <w:tcW w:w="712" w:type="pct"/>
            <w:tcBorders>
              <w:top w:val="nil"/>
              <w:left w:val="nil"/>
              <w:bottom w:val="nil"/>
              <w:right w:val="nil"/>
            </w:tcBorders>
            <w:shd w:val="clear" w:color="auto" w:fill="auto"/>
            <w:noWrap/>
            <w:vAlign w:val="center"/>
            <w:hideMark/>
          </w:tcPr>
          <w:p w14:paraId="479BB96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0.00021941</w:t>
            </w:r>
          </w:p>
        </w:tc>
        <w:tc>
          <w:tcPr>
            <w:tcW w:w="535" w:type="pct"/>
            <w:tcBorders>
              <w:top w:val="nil"/>
              <w:left w:val="nil"/>
              <w:bottom w:val="nil"/>
              <w:right w:val="nil"/>
            </w:tcBorders>
            <w:shd w:val="clear" w:color="auto" w:fill="auto"/>
            <w:noWrap/>
            <w:vAlign w:val="center"/>
            <w:hideMark/>
          </w:tcPr>
          <w:p w14:paraId="3C25AFD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-0.69698</w:t>
            </w:r>
          </w:p>
        </w:tc>
        <w:tc>
          <w:tcPr>
            <w:tcW w:w="37" w:type="pct"/>
            <w:tcBorders>
              <w:top w:val="nil"/>
              <w:left w:val="nil"/>
              <w:bottom w:val="nil"/>
              <w:right w:val="nil"/>
            </w:tcBorders>
            <w:shd w:val="clear" w:color="auto" w:fill="auto"/>
            <w:noWrap/>
            <w:vAlign w:val="center"/>
            <w:hideMark/>
          </w:tcPr>
          <w:p w14:paraId="0CD6AC43"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64C777B" w14:textId="77777777" w:rsidTr="00584215">
        <w:trPr>
          <w:trHeight w:val="290"/>
        </w:trPr>
        <w:tc>
          <w:tcPr>
            <w:tcW w:w="858" w:type="pct"/>
            <w:tcBorders>
              <w:top w:val="nil"/>
              <w:left w:val="nil"/>
              <w:bottom w:val="nil"/>
              <w:right w:val="nil"/>
            </w:tcBorders>
            <w:shd w:val="clear" w:color="auto" w:fill="auto"/>
            <w:noWrap/>
            <w:vAlign w:val="center"/>
            <w:hideMark/>
          </w:tcPr>
          <w:p w14:paraId="3792DDC6"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852B359"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mk_Inferior_cerebellar_peduncle_R</w:t>
            </w:r>
            <w:proofErr w:type="spellEnd"/>
          </w:p>
        </w:tc>
        <w:tc>
          <w:tcPr>
            <w:tcW w:w="712" w:type="pct"/>
            <w:tcBorders>
              <w:top w:val="nil"/>
              <w:left w:val="nil"/>
              <w:bottom w:val="nil"/>
              <w:right w:val="nil"/>
            </w:tcBorders>
            <w:shd w:val="clear" w:color="auto" w:fill="auto"/>
            <w:noWrap/>
            <w:vAlign w:val="center"/>
            <w:hideMark/>
          </w:tcPr>
          <w:p w14:paraId="37B71C9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0.00084009</w:t>
            </w:r>
          </w:p>
        </w:tc>
        <w:tc>
          <w:tcPr>
            <w:tcW w:w="535" w:type="pct"/>
            <w:tcBorders>
              <w:top w:val="nil"/>
              <w:left w:val="nil"/>
              <w:bottom w:val="nil"/>
              <w:right w:val="nil"/>
            </w:tcBorders>
            <w:shd w:val="clear" w:color="auto" w:fill="auto"/>
            <w:noWrap/>
            <w:vAlign w:val="center"/>
            <w:hideMark/>
          </w:tcPr>
          <w:p w14:paraId="06CFF292"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-0.64738</w:t>
            </w:r>
          </w:p>
        </w:tc>
        <w:tc>
          <w:tcPr>
            <w:tcW w:w="37" w:type="pct"/>
            <w:tcBorders>
              <w:top w:val="nil"/>
              <w:left w:val="nil"/>
              <w:bottom w:val="nil"/>
              <w:right w:val="nil"/>
            </w:tcBorders>
            <w:shd w:val="clear" w:color="auto" w:fill="auto"/>
            <w:noWrap/>
            <w:vAlign w:val="center"/>
            <w:hideMark/>
          </w:tcPr>
          <w:p w14:paraId="7299833C"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5D9DB0A" w14:textId="77777777" w:rsidTr="00584215">
        <w:trPr>
          <w:trHeight w:val="290"/>
        </w:trPr>
        <w:tc>
          <w:tcPr>
            <w:tcW w:w="858" w:type="pct"/>
            <w:tcBorders>
              <w:top w:val="nil"/>
              <w:left w:val="nil"/>
              <w:bottom w:val="nil"/>
              <w:right w:val="nil"/>
            </w:tcBorders>
            <w:shd w:val="clear" w:color="auto" w:fill="auto"/>
            <w:noWrap/>
            <w:vAlign w:val="center"/>
            <w:hideMark/>
          </w:tcPr>
          <w:p w14:paraId="3E9065B4"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49A70D3"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mk_Inferior_cerebellar_peduncle_L</w:t>
            </w:r>
            <w:proofErr w:type="spellEnd"/>
          </w:p>
        </w:tc>
        <w:tc>
          <w:tcPr>
            <w:tcW w:w="712" w:type="pct"/>
            <w:tcBorders>
              <w:top w:val="nil"/>
              <w:left w:val="nil"/>
              <w:bottom w:val="nil"/>
              <w:right w:val="nil"/>
            </w:tcBorders>
            <w:shd w:val="clear" w:color="auto" w:fill="auto"/>
            <w:noWrap/>
            <w:vAlign w:val="center"/>
            <w:hideMark/>
          </w:tcPr>
          <w:p w14:paraId="73E71E9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1.37E-05</w:t>
            </w:r>
          </w:p>
        </w:tc>
        <w:tc>
          <w:tcPr>
            <w:tcW w:w="535" w:type="pct"/>
            <w:tcBorders>
              <w:top w:val="nil"/>
              <w:left w:val="nil"/>
              <w:bottom w:val="nil"/>
              <w:right w:val="nil"/>
            </w:tcBorders>
            <w:shd w:val="clear" w:color="auto" w:fill="auto"/>
            <w:noWrap/>
            <w:vAlign w:val="center"/>
            <w:hideMark/>
          </w:tcPr>
          <w:p w14:paraId="048DCC8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-0.77573</w:t>
            </w:r>
          </w:p>
        </w:tc>
        <w:tc>
          <w:tcPr>
            <w:tcW w:w="37" w:type="pct"/>
            <w:tcBorders>
              <w:top w:val="nil"/>
              <w:left w:val="nil"/>
              <w:bottom w:val="nil"/>
              <w:right w:val="nil"/>
            </w:tcBorders>
            <w:shd w:val="clear" w:color="auto" w:fill="auto"/>
            <w:noWrap/>
            <w:vAlign w:val="center"/>
            <w:hideMark/>
          </w:tcPr>
          <w:p w14:paraId="4EEBC463"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8BBD55E" w14:textId="77777777" w:rsidTr="00584215">
        <w:trPr>
          <w:trHeight w:val="290"/>
        </w:trPr>
        <w:tc>
          <w:tcPr>
            <w:tcW w:w="858" w:type="pct"/>
            <w:tcBorders>
              <w:top w:val="nil"/>
              <w:left w:val="nil"/>
              <w:bottom w:val="nil"/>
              <w:right w:val="nil"/>
            </w:tcBorders>
            <w:shd w:val="clear" w:color="auto" w:fill="auto"/>
            <w:noWrap/>
            <w:vAlign w:val="center"/>
            <w:hideMark/>
          </w:tcPr>
          <w:p w14:paraId="51B4D6A3"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19B1A69"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mk_Superior_cerebellar_peduncle_R</w:t>
            </w:r>
            <w:proofErr w:type="spellEnd"/>
          </w:p>
        </w:tc>
        <w:tc>
          <w:tcPr>
            <w:tcW w:w="712" w:type="pct"/>
            <w:tcBorders>
              <w:top w:val="nil"/>
              <w:left w:val="nil"/>
              <w:bottom w:val="nil"/>
              <w:right w:val="nil"/>
            </w:tcBorders>
            <w:shd w:val="clear" w:color="auto" w:fill="auto"/>
            <w:noWrap/>
            <w:vAlign w:val="center"/>
            <w:hideMark/>
          </w:tcPr>
          <w:p w14:paraId="5650F6E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0.00054422</w:t>
            </w:r>
          </w:p>
        </w:tc>
        <w:tc>
          <w:tcPr>
            <w:tcW w:w="535" w:type="pct"/>
            <w:tcBorders>
              <w:top w:val="nil"/>
              <w:left w:val="nil"/>
              <w:bottom w:val="nil"/>
              <w:right w:val="nil"/>
            </w:tcBorders>
            <w:shd w:val="clear" w:color="auto" w:fill="auto"/>
            <w:noWrap/>
            <w:vAlign w:val="center"/>
            <w:hideMark/>
          </w:tcPr>
          <w:p w14:paraId="7B1CBDB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-0.66443</w:t>
            </w:r>
          </w:p>
        </w:tc>
        <w:tc>
          <w:tcPr>
            <w:tcW w:w="37" w:type="pct"/>
            <w:tcBorders>
              <w:top w:val="nil"/>
              <w:left w:val="nil"/>
              <w:bottom w:val="nil"/>
              <w:right w:val="nil"/>
            </w:tcBorders>
            <w:shd w:val="clear" w:color="auto" w:fill="auto"/>
            <w:noWrap/>
            <w:vAlign w:val="center"/>
            <w:hideMark/>
          </w:tcPr>
          <w:p w14:paraId="18A68EAA"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6C937E7B" w14:textId="77777777" w:rsidTr="00584215">
        <w:trPr>
          <w:trHeight w:val="290"/>
        </w:trPr>
        <w:tc>
          <w:tcPr>
            <w:tcW w:w="858" w:type="pct"/>
            <w:tcBorders>
              <w:top w:val="nil"/>
              <w:left w:val="nil"/>
              <w:bottom w:val="nil"/>
              <w:right w:val="nil"/>
            </w:tcBorders>
            <w:shd w:val="clear" w:color="auto" w:fill="auto"/>
            <w:noWrap/>
            <w:vAlign w:val="center"/>
            <w:hideMark/>
          </w:tcPr>
          <w:p w14:paraId="68F5472B"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4B83C87"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mk_Superior_cerebellar_peduncle_L</w:t>
            </w:r>
            <w:proofErr w:type="spellEnd"/>
          </w:p>
        </w:tc>
        <w:tc>
          <w:tcPr>
            <w:tcW w:w="712" w:type="pct"/>
            <w:tcBorders>
              <w:top w:val="nil"/>
              <w:left w:val="nil"/>
              <w:bottom w:val="nil"/>
              <w:right w:val="nil"/>
            </w:tcBorders>
            <w:shd w:val="clear" w:color="auto" w:fill="auto"/>
            <w:noWrap/>
            <w:vAlign w:val="center"/>
            <w:hideMark/>
          </w:tcPr>
          <w:p w14:paraId="4AF6BCD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0.00051244</w:t>
            </w:r>
          </w:p>
        </w:tc>
        <w:tc>
          <w:tcPr>
            <w:tcW w:w="535" w:type="pct"/>
            <w:tcBorders>
              <w:top w:val="nil"/>
              <w:left w:val="nil"/>
              <w:bottom w:val="nil"/>
              <w:right w:val="nil"/>
            </w:tcBorders>
            <w:shd w:val="clear" w:color="auto" w:fill="auto"/>
            <w:noWrap/>
            <w:vAlign w:val="center"/>
            <w:hideMark/>
          </w:tcPr>
          <w:p w14:paraId="76B76DF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-0.66671</w:t>
            </w:r>
          </w:p>
        </w:tc>
        <w:tc>
          <w:tcPr>
            <w:tcW w:w="37" w:type="pct"/>
            <w:tcBorders>
              <w:top w:val="nil"/>
              <w:left w:val="nil"/>
              <w:bottom w:val="nil"/>
              <w:right w:val="nil"/>
            </w:tcBorders>
            <w:shd w:val="clear" w:color="auto" w:fill="auto"/>
            <w:noWrap/>
            <w:vAlign w:val="center"/>
            <w:hideMark/>
          </w:tcPr>
          <w:p w14:paraId="760302E8"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5BE8CD5" w14:textId="77777777" w:rsidTr="00584215">
        <w:trPr>
          <w:trHeight w:val="290"/>
        </w:trPr>
        <w:tc>
          <w:tcPr>
            <w:tcW w:w="858" w:type="pct"/>
            <w:tcBorders>
              <w:top w:val="nil"/>
              <w:left w:val="nil"/>
              <w:bottom w:val="nil"/>
              <w:right w:val="nil"/>
            </w:tcBorders>
            <w:shd w:val="clear" w:color="auto" w:fill="auto"/>
            <w:noWrap/>
            <w:vAlign w:val="center"/>
            <w:hideMark/>
          </w:tcPr>
          <w:p w14:paraId="71682CCA"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48B482E"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mk_Cerebral_peduncle_R</w:t>
            </w:r>
            <w:proofErr w:type="spellEnd"/>
          </w:p>
        </w:tc>
        <w:tc>
          <w:tcPr>
            <w:tcW w:w="712" w:type="pct"/>
            <w:tcBorders>
              <w:top w:val="nil"/>
              <w:left w:val="nil"/>
              <w:bottom w:val="nil"/>
              <w:right w:val="nil"/>
            </w:tcBorders>
            <w:shd w:val="clear" w:color="auto" w:fill="auto"/>
            <w:noWrap/>
            <w:vAlign w:val="center"/>
            <w:hideMark/>
          </w:tcPr>
          <w:p w14:paraId="2E5CDDD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3.61E-07</w:t>
            </w:r>
          </w:p>
        </w:tc>
        <w:tc>
          <w:tcPr>
            <w:tcW w:w="535" w:type="pct"/>
            <w:tcBorders>
              <w:top w:val="nil"/>
              <w:left w:val="nil"/>
              <w:bottom w:val="nil"/>
              <w:right w:val="nil"/>
            </w:tcBorders>
            <w:shd w:val="clear" w:color="auto" w:fill="auto"/>
            <w:noWrap/>
            <w:vAlign w:val="center"/>
            <w:hideMark/>
          </w:tcPr>
          <w:p w14:paraId="3BB80FE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-0.84631</w:t>
            </w:r>
          </w:p>
        </w:tc>
        <w:tc>
          <w:tcPr>
            <w:tcW w:w="37" w:type="pct"/>
            <w:tcBorders>
              <w:top w:val="nil"/>
              <w:left w:val="nil"/>
              <w:bottom w:val="nil"/>
              <w:right w:val="nil"/>
            </w:tcBorders>
            <w:shd w:val="clear" w:color="auto" w:fill="auto"/>
            <w:noWrap/>
            <w:vAlign w:val="center"/>
            <w:hideMark/>
          </w:tcPr>
          <w:p w14:paraId="1F46AF44"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835CFBE" w14:textId="77777777" w:rsidTr="00584215">
        <w:trPr>
          <w:trHeight w:val="290"/>
        </w:trPr>
        <w:tc>
          <w:tcPr>
            <w:tcW w:w="858" w:type="pct"/>
            <w:tcBorders>
              <w:top w:val="nil"/>
              <w:left w:val="nil"/>
              <w:bottom w:val="nil"/>
              <w:right w:val="nil"/>
            </w:tcBorders>
            <w:shd w:val="clear" w:color="auto" w:fill="auto"/>
            <w:noWrap/>
            <w:vAlign w:val="center"/>
            <w:hideMark/>
          </w:tcPr>
          <w:p w14:paraId="2A2DAC02"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52CA078"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mk_Cerebral_peduncle_L</w:t>
            </w:r>
            <w:proofErr w:type="spellEnd"/>
          </w:p>
        </w:tc>
        <w:tc>
          <w:tcPr>
            <w:tcW w:w="712" w:type="pct"/>
            <w:tcBorders>
              <w:top w:val="nil"/>
              <w:left w:val="nil"/>
              <w:bottom w:val="nil"/>
              <w:right w:val="nil"/>
            </w:tcBorders>
            <w:shd w:val="clear" w:color="auto" w:fill="auto"/>
            <w:noWrap/>
            <w:vAlign w:val="center"/>
            <w:hideMark/>
          </w:tcPr>
          <w:p w14:paraId="0C14E9F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1.13E-06</w:t>
            </w:r>
          </w:p>
        </w:tc>
        <w:tc>
          <w:tcPr>
            <w:tcW w:w="535" w:type="pct"/>
            <w:tcBorders>
              <w:top w:val="nil"/>
              <w:left w:val="nil"/>
              <w:bottom w:val="nil"/>
              <w:right w:val="nil"/>
            </w:tcBorders>
            <w:shd w:val="clear" w:color="auto" w:fill="auto"/>
            <w:noWrap/>
            <w:vAlign w:val="center"/>
            <w:hideMark/>
          </w:tcPr>
          <w:p w14:paraId="1960A8C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-0.82717</w:t>
            </w:r>
          </w:p>
        </w:tc>
        <w:tc>
          <w:tcPr>
            <w:tcW w:w="37" w:type="pct"/>
            <w:tcBorders>
              <w:top w:val="nil"/>
              <w:left w:val="nil"/>
              <w:bottom w:val="nil"/>
              <w:right w:val="nil"/>
            </w:tcBorders>
            <w:shd w:val="clear" w:color="auto" w:fill="auto"/>
            <w:noWrap/>
            <w:vAlign w:val="center"/>
            <w:hideMark/>
          </w:tcPr>
          <w:p w14:paraId="2C37EAC2"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AFD8DDF" w14:textId="77777777" w:rsidTr="00584215">
        <w:trPr>
          <w:trHeight w:val="290"/>
        </w:trPr>
        <w:tc>
          <w:tcPr>
            <w:tcW w:w="858" w:type="pct"/>
            <w:tcBorders>
              <w:top w:val="nil"/>
              <w:left w:val="nil"/>
              <w:bottom w:val="nil"/>
              <w:right w:val="nil"/>
            </w:tcBorders>
            <w:shd w:val="clear" w:color="auto" w:fill="auto"/>
            <w:noWrap/>
            <w:vAlign w:val="center"/>
            <w:hideMark/>
          </w:tcPr>
          <w:p w14:paraId="436F9FDD"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C54B43B"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mk_Anterior_limb_of_internal_capsule_R</w:t>
            </w:r>
            <w:proofErr w:type="spellEnd"/>
          </w:p>
        </w:tc>
        <w:tc>
          <w:tcPr>
            <w:tcW w:w="712" w:type="pct"/>
            <w:tcBorders>
              <w:top w:val="nil"/>
              <w:left w:val="nil"/>
              <w:bottom w:val="nil"/>
              <w:right w:val="nil"/>
            </w:tcBorders>
            <w:shd w:val="clear" w:color="auto" w:fill="auto"/>
            <w:noWrap/>
            <w:vAlign w:val="center"/>
            <w:hideMark/>
          </w:tcPr>
          <w:p w14:paraId="48931832"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0.0001686</w:t>
            </w:r>
          </w:p>
        </w:tc>
        <w:tc>
          <w:tcPr>
            <w:tcW w:w="535" w:type="pct"/>
            <w:tcBorders>
              <w:top w:val="nil"/>
              <w:left w:val="nil"/>
              <w:bottom w:val="nil"/>
              <w:right w:val="nil"/>
            </w:tcBorders>
            <w:shd w:val="clear" w:color="auto" w:fill="auto"/>
            <w:noWrap/>
            <w:vAlign w:val="center"/>
            <w:hideMark/>
          </w:tcPr>
          <w:p w14:paraId="4E140B0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-0.7057</w:t>
            </w:r>
          </w:p>
        </w:tc>
        <w:tc>
          <w:tcPr>
            <w:tcW w:w="37" w:type="pct"/>
            <w:tcBorders>
              <w:top w:val="nil"/>
              <w:left w:val="nil"/>
              <w:bottom w:val="nil"/>
              <w:right w:val="nil"/>
            </w:tcBorders>
            <w:shd w:val="clear" w:color="auto" w:fill="auto"/>
            <w:noWrap/>
            <w:vAlign w:val="center"/>
            <w:hideMark/>
          </w:tcPr>
          <w:p w14:paraId="71F91091"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FE2D8F3" w14:textId="77777777" w:rsidTr="00584215">
        <w:trPr>
          <w:trHeight w:val="290"/>
        </w:trPr>
        <w:tc>
          <w:tcPr>
            <w:tcW w:w="858" w:type="pct"/>
            <w:tcBorders>
              <w:top w:val="nil"/>
              <w:left w:val="nil"/>
              <w:bottom w:val="nil"/>
              <w:right w:val="nil"/>
            </w:tcBorders>
            <w:shd w:val="clear" w:color="auto" w:fill="auto"/>
            <w:noWrap/>
            <w:vAlign w:val="center"/>
            <w:hideMark/>
          </w:tcPr>
          <w:p w14:paraId="6C38A64F"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451201B"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mk_Anterior_limb_of_internal_capsule_L</w:t>
            </w:r>
            <w:proofErr w:type="spellEnd"/>
          </w:p>
        </w:tc>
        <w:tc>
          <w:tcPr>
            <w:tcW w:w="712" w:type="pct"/>
            <w:tcBorders>
              <w:top w:val="nil"/>
              <w:left w:val="nil"/>
              <w:bottom w:val="nil"/>
              <w:right w:val="nil"/>
            </w:tcBorders>
            <w:shd w:val="clear" w:color="auto" w:fill="auto"/>
            <w:noWrap/>
            <w:vAlign w:val="center"/>
            <w:hideMark/>
          </w:tcPr>
          <w:p w14:paraId="47498BF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0.000605</w:t>
            </w:r>
          </w:p>
        </w:tc>
        <w:tc>
          <w:tcPr>
            <w:tcW w:w="535" w:type="pct"/>
            <w:tcBorders>
              <w:top w:val="nil"/>
              <w:left w:val="nil"/>
              <w:bottom w:val="nil"/>
              <w:right w:val="nil"/>
            </w:tcBorders>
            <w:shd w:val="clear" w:color="auto" w:fill="auto"/>
            <w:noWrap/>
            <w:vAlign w:val="center"/>
            <w:hideMark/>
          </w:tcPr>
          <w:p w14:paraId="6B8A781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-0.66037</w:t>
            </w:r>
          </w:p>
        </w:tc>
        <w:tc>
          <w:tcPr>
            <w:tcW w:w="37" w:type="pct"/>
            <w:tcBorders>
              <w:top w:val="nil"/>
              <w:left w:val="nil"/>
              <w:bottom w:val="nil"/>
              <w:right w:val="nil"/>
            </w:tcBorders>
            <w:shd w:val="clear" w:color="auto" w:fill="auto"/>
            <w:noWrap/>
            <w:vAlign w:val="center"/>
            <w:hideMark/>
          </w:tcPr>
          <w:p w14:paraId="3A2EC907"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437DEC4" w14:textId="77777777" w:rsidTr="00584215">
        <w:trPr>
          <w:trHeight w:val="290"/>
        </w:trPr>
        <w:tc>
          <w:tcPr>
            <w:tcW w:w="858" w:type="pct"/>
            <w:tcBorders>
              <w:top w:val="nil"/>
              <w:left w:val="nil"/>
              <w:bottom w:val="nil"/>
              <w:right w:val="nil"/>
            </w:tcBorders>
            <w:shd w:val="clear" w:color="auto" w:fill="auto"/>
            <w:noWrap/>
            <w:vAlign w:val="center"/>
            <w:hideMark/>
          </w:tcPr>
          <w:p w14:paraId="2CA9C017"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73AF5B8"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mk_Posterior_limb_of_internal_capsule_R</w:t>
            </w:r>
            <w:proofErr w:type="spellEnd"/>
          </w:p>
        </w:tc>
        <w:tc>
          <w:tcPr>
            <w:tcW w:w="712" w:type="pct"/>
            <w:tcBorders>
              <w:top w:val="nil"/>
              <w:left w:val="nil"/>
              <w:bottom w:val="nil"/>
              <w:right w:val="nil"/>
            </w:tcBorders>
            <w:shd w:val="clear" w:color="auto" w:fill="auto"/>
            <w:noWrap/>
            <w:vAlign w:val="center"/>
            <w:hideMark/>
          </w:tcPr>
          <w:p w14:paraId="7BF152A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1.23E-05</w:t>
            </w:r>
          </w:p>
        </w:tc>
        <w:tc>
          <w:tcPr>
            <w:tcW w:w="535" w:type="pct"/>
            <w:tcBorders>
              <w:top w:val="nil"/>
              <w:left w:val="nil"/>
              <w:bottom w:val="nil"/>
              <w:right w:val="nil"/>
            </w:tcBorders>
            <w:shd w:val="clear" w:color="auto" w:fill="auto"/>
            <w:noWrap/>
            <w:vAlign w:val="center"/>
            <w:hideMark/>
          </w:tcPr>
          <w:p w14:paraId="73FBF2E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-0.77826</w:t>
            </w:r>
          </w:p>
        </w:tc>
        <w:tc>
          <w:tcPr>
            <w:tcW w:w="37" w:type="pct"/>
            <w:tcBorders>
              <w:top w:val="nil"/>
              <w:left w:val="nil"/>
              <w:bottom w:val="nil"/>
              <w:right w:val="nil"/>
            </w:tcBorders>
            <w:shd w:val="clear" w:color="auto" w:fill="auto"/>
            <w:noWrap/>
            <w:vAlign w:val="center"/>
            <w:hideMark/>
          </w:tcPr>
          <w:p w14:paraId="23A38BD3"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56330C8" w14:textId="77777777" w:rsidTr="00584215">
        <w:trPr>
          <w:trHeight w:val="290"/>
        </w:trPr>
        <w:tc>
          <w:tcPr>
            <w:tcW w:w="858" w:type="pct"/>
            <w:tcBorders>
              <w:top w:val="nil"/>
              <w:left w:val="nil"/>
              <w:bottom w:val="nil"/>
              <w:right w:val="nil"/>
            </w:tcBorders>
            <w:shd w:val="clear" w:color="auto" w:fill="auto"/>
            <w:noWrap/>
            <w:vAlign w:val="center"/>
            <w:hideMark/>
          </w:tcPr>
          <w:p w14:paraId="7E69D91F"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DBB64E3"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mk_Posterior_limb_of_internal_capsule_L</w:t>
            </w:r>
            <w:proofErr w:type="spellEnd"/>
          </w:p>
        </w:tc>
        <w:tc>
          <w:tcPr>
            <w:tcW w:w="712" w:type="pct"/>
            <w:tcBorders>
              <w:top w:val="nil"/>
              <w:left w:val="nil"/>
              <w:bottom w:val="nil"/>
              <w:right w:val="nil"/>
            </w:tcBorders>
            <w:shd w:val="clear" w:color="auto" w:fill="auto"/>
            <w:noWrap/>
            <w:vAlign w:val="center"/>
            <w:hideMark/>
          </w:tcPr>
          <w:p w14:paraId="591A1E3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4.28E-05</w:t>
            </w:r>
          </w:p>
        </w:tc>
        <w:tc>
          <w:tcPr>
            <w:tcW w:w="535" w:type="pct"/>
            <w:tcBorders>
              <w:top w:val="nil"/>
              <w:left w:val="nil"/>
              <w:bottom w:val="nil"/>
              <w:right w:val="nil"/>
            </w:tcBorders>
            <w:shd w:val="clear" w:color="auto" w:fill="auto"/>
            <w:noWrap/>
            <w:vAlign w:val="center"/>
            <w:hideMark/>
          </w:tcPr>
          <w:p w14:paraId="5A064EA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-0.74664</w:t>
            </w:r>
          </w:p>
        </w:tc>
        <w:tc>
          <w:tcPr>
            <w:tcW w:w="37" w:type="pct"/>
            <w:tcBorders>
              <w:top w:val="nil"/>
              <w:left w:val="nil"/>
              <w:bottom w:val="nil"/>
              <w:right w:val="nil"/>
            </w:tcBorders>
            <w:shd w:val="clear" w:color="auto" w:fill="auto"/>
            <w:noWrap/>
            <w:vAlign w:val="center"/>
            <w:hideMark/>
          </w:tcPr>
          <w:p w14:paraId="3F04C76B"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5872559" w14:textId="77777777" w:rsidTr="00584215">
        <w:trPr>
          <w:trHeight w:val="290"/>
        </w:trPr>
        <w:tc>
          <w:tcPr>
            <w:tcW w:w="858" w:type="pct"/>
            <w:tcBorders>
              <w:top w:val="nil"/>
              <w:left w:val="nil"/>
              <w:bottom w:val="nil"/>
              <w:right w:val="nil"/>
            </w:tcBorders>
            <w:shd w:val="clear" w:color="auto" w:fill="auto"/>
            <w:noWrap/>
            <w:vAlign w:val="center"/>
            <w:hideMark/>
          </w:tcPr>
          <w:p w14:paraId="39534B7D"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B83C44A"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mk_External_capsule_R</w:t>
            </w:r>
            <w:proofErr w:type="spellEnd"/>
          </w:p>
        </w:tc>
        <w:tc>
          <w:tcPr>
            <w:tcW w:w="712" w:type="pct"/>
            <w:tcBorders>
              <w:top w:val="nil"/>
              <w:left w:val="nil"/>
              <w:bottom w:val="nil"/>
              <w:right w:val="nil"/>
            </w:tcBorders>
            <w:shd w:val="clear" w:color="auto" w:fill="auto"/>
            <w:noWrap/>
            <w:vAlign w:val="center"/>
            <w:hideMark/>
          </w:tcPr>
          <w:p w14:paraId="190E287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3.96E-05</w:t>
            </w:r>
          </w:p>
        </w:tc>
        <w:tc>
          <w:tcPr>
            <w:tcW w:w="535" w:type="pct"/>
            <w:tcBorders>
              <w:top w:val="nil"/>
              <w:left w:val="nil"/>
              <w:bottom w:val="nil"/>
              <w:right w:val="nil"/>
            </w:tcBorders>
            <w:shd w:val="clear" w:color="auto" w:fill="auto"/>
            <w:noWrap/>
            <w:vAlign w:val="center"/>
            <w:hideMark/>
          </w:tcPr>
          <w:p w14:paraId="4F33586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-0.74872</w:t>
            </w:r>
          </w:p>
        </w:tc>
        <w:tc>
          <w:tcPr>
            <w:tcW w:w="37" w:type="pct"/>
            <w:tcBorders>
              <w:top w:val="nil"/>
              <w:left w:val="nil"/>
              <w:bottom w:val="nil"/>
              <w:right w:val="nil"/>
            </w:tcBorders>
            <w:shd w:val="clear" w:color="auto" w:fill="auto"/>
            <w:noWrap/>
            <w:vAlign w:val="center"/>
            <w:hideMark/>
          </w:tcPr>
          <w:p w14:paraId="7FD3A5A8"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7E27EF7" w14:textId="77777777" w:rsidTr="00584215">
        <w:trPr>
          <w:trHeight w:val="290"/>
        </w:trPr>
        <w:tc>
          <w:tcPr>
            <w:tcW w:w="858" w:type="pct"/>
            <w:tcBorders>
              <w:top w:val="nil"/>
              <w:left w:val="nil"/>
              <w:bottom w:val="nil"/>
              <w:right w:val="nil"/>
            </w:tcBorders>
            <w:shd w:val="clear" w:color="auto" w:fill="auto"/>
            <w:noWrap/>
            <w:vAlign w:val="center"/>
            <w:hideMark/>
          </w:tcPr>
          <w:p w14:paraId="5CB0C955"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528A16B"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mk_External_capsule_L</w:t>
            </w:r>
            <w:proofErr w:type="spellEnd"/>
          </w:p>
        </w:tc>
        <w:tc>
          <w:tcPr>
            <w:tcW w:w="712" w:type="pct"/>
            <w:tcBorders>
              <w:top w:val="nil"/>
              <w:left w:val="nil"/>
              <w:bottom w:val="nil"/>
              <w:right w:val="nil"/>
            </w:tcBorders>
            <w:shd w:val="clear" w:color="auto" w:fill="auto"/>
            <w:noWrap/>
            <w:vAlign w:val="center"/>
            <w:hideMark/>
          </w:tcPr>
          <w:p w14:paraId="02C529B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0.0009632</w:t>
            </w:r>
          </w:p>
        </w:tc>
        <w:tc>
          <w:tcPr>
            <w:tcW w:w="535" w:type="pct"/>
            <w:tcBorders>
              <w:top w:val="nil"/>
              <w:left w:val="nil"/>
              <w:bottom w:val="nil"/>
              <w:right w:val="nil"/>
            </w:tcBorders>
            <w:shd w:val="clear" w:color="auto" w:fill="auto"/>
            <w:noWrap/>
            <w:vAlign w:val="center"/>
            <w:hideMark/>
          </w:tcPr>
          <w:p w14:paraId="60DD180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-0.64178</w:t>
            </w:r>
          </w:p>
        </w:tc>
        <w:tc>
          <w:tcPr>
            <w:tcW w:w="37" w:type="pct"/>
            <w:tcBorders>
              <w:top w:val="nil"/>
              <w:left w:val="nil"/>
              <w:bottom w:val="nil"/>
              <w:right w:val="nil"/>
            </w:tcBorders>
            <w:shd w:val="clear" w:color="auto" w:fill="auto"/>
            <w:noWrap/>
            <w:vAlign w:val="center"/>
            <w:hideMark/>
          </w:tcPr>
          <w:p w14:paraId="1CEFD59C"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EC21715" w14:textId="77777777" w:rsidTr="00584215">
        <w:trPr>
          <w:trHeight w:val="290"/>
        </w:trPr>
        <w:tc>
          <w:tcPr>
            <w:tcW w:w="858" w:type="pct"/>
            <w:tcBorders>
              <w:top w:val="nil"/>
              <w:left w:val="nil"/>
              <w:bottom w:val="nil"/>
              <w:right w:val="nil"/>
            </w:tcBorders>
            <w:shd w:val="clear" w:color="auto" w:fill="auto"/>
            <w:noWrap/>
            <w:vAlign w:val="center"/>
            <w:hideMark/>
          </w:tcPr>
          <w:p w14:paraId="072D938A"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A81C562"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mk_Cingulum_hippocampus_R</w:t>
            </w:r>
            <w:proofErr w:type="spellEnd"/>
          </w:p>
        </w:tc>
        <w:tc>
          <w:tcPr>
            <w:tcW w:w="712" w:type="pct"/>
            <w:tcBorders>
              <w:top w:val="nil"/>
              <w:left w:val="nil"/>
              <w:bottom w:val="nil"/>
              <w:right w:val="nil"/>
            </w:tcBorders>
            <w:shd w:val="clear" w:color="auto" w:fill="auto"/>
            <w:noWrap/>
            <w:vAlign w:val="center"/>
            <w:hideMark/>
          </w:tcPr>
          <w:p w14:paraId="5F7E3FE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3.08E-06</w:t>
            </w:r>
          </w:p>
        </w:tc>
        <w:tc>
          <w:tcPr>
            <w:tcW w:w="535" w:type="pct"/>
            <w:tcBorders>
              <w:top w:val="nil"/>
              <w:left w:val="nil"/>
              <w:bottom w:val="nil"/>
              <w:right w:val="nil"/>
            </w:tcBorders>
            <w:shd w:val="clear" w:color="auto" w:fill="auto"/>
            <w:noWrap/>
            <w:vAlign w:val="center"/>
            <w:hideMark/>
          </w:tcPr>
          <w:p w14:paraId="0966722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-0.80826</w:t>
            </w:r>
          </w:p>
        </w:tc>
        <w:tc>
          <w:tcPr>
            <w:tcW w:w="37" w:type="pct"/>
            <w:tcBorders>
              <w:top w:val="nil"/>
              <w:left w:val="nil"/>
              <w:bottom w:val="nil"/>
              <w:right w:val="nil"/>
            </w:tcBorders>
            <w:shd w:val="clear" w:color="auto" w:fill="auto"/>
            <w:noWrap/>
            <w:vAlign w:val="center"/>
            <w:hideMark/>
          </w:tcPr>
          <w:p w14:paraId="3A356DCD"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D346D23" w14:textId="77777777" w:rsidTr="00584215">
        <w:trPr>
          <w:trHeight w:val="290"/>
        </w:trPr>
        <w:tc>
          <w:tcPr>
            <w:tcW w:w="858" w:type="pct"/>
            <w:tcBorders>
              <w:top w:val="nil"/>
              <w:left w:val="nil"/>
              <w:bottom w:val="nil"/>
              <w:right w:val="nil"/>
            </w:tcBorders>
            <w:shd w:val="clear" w:color="auto" w:fill="auto"/>
            <w:noWrap/>
            <w:vAlign w:val="center"/>
            <w:hideMark/>
          </w:tcPr>
          <w:p w14:paraId="66FC50A6"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8AEF034"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mk_Cingulum_hippocampus_L</w:t>
            </w:r>
            <w:proofErr w:type="spellEnd"/>
          </w:p>
        </w:tc>
        <w:tc>
          <w:tcPr>
            <w:tcW w:w="712" w:type="pct"/>
            <w:tcBorders>
              <w:top w:val="nil"/>
              <w:left w:val="nil"/>
              <w:bottom w:val="nil"/>
              <w:right w:val="nil"/>
            </w:tcBorders>
            <w:shd w:val="clear" w:color="auto" w:fill="auto"/>
            <w:noWrap/>
            <w:vAlign w:val="center"/>
            <w:hideMark/>
          </w:tcPr>
          <w:p w14:paraId="6A41FD6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0.00017933</w:t>
            </w:r>
          </w:p>
        </w:tc>
        <w:tc>
          <w:tcPr>
            <w:tcW w:w="535" w:type="pct"/>
            <w:tcBorders>
              <w:top w:val="nil"/>
              <w:left w:val="nil"/>
              <w:bottom w:val="nil"/>
              <w:right w:val="nil"/>
            </w:tcBorders>
            <w:shd w:val="clear" w:color="auto" w:fill="auto"/>
            <w:noWrap/>
            <w:vAlign w:val="center"/>
            <w:hideMark/>
          </w:tcPr>
          <w:p w14:paraId="00A3B58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-0.70369</w:t>
            </w:r>
          </w:p>
        </w:tc>
        <w:tc>
          <w:tcPr>
            <w:tcW w:w="37" w:type="pct"/>
            <w:tcBorders>
              <w:top w:val="nil"/>
              <w:left w:val="nil"/>
              <w:bottom w:val="nil"/>
              <w:right w:val="nil"/>
            </w:tcBorders>
            <w:shd w:val="clear" w:color="auto" w:fill="auto"/>
            <w:noWrap/>
            <w:vAlign w:val="center"/>
            <w:hideMark/>
          </w:tcPr>
          <w:p w14:paraId="2377FD12"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6651097" w14:textId="77777777" w:rsidTr="00584215">
        <w:trPr>
          <w:trHeight w:val="290"/>
        </w:trPr>
        <w:tc>
          <w:tcPr>
            <w:tcW w:w="858" w:type="pct"/>
            <w:tcBorders>
              <w:top w:val="nil"/>
              <w:left w:val="nil"/>
              <w:bottom w:val="nil"/>
              <w:right w:val="nil"/>
            </w:tcBorders>
            <w:shd w:val="clear" w:color="auto" w:fill="auto"/>
            <w:noWrap/>
            <w:vAlign w:val="center"/>
            <w:hideMark/>
          </w:tcPr>
          <w:p w14:paraId="6F4BB5A3"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6840F2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mk_Fornix_</w:t>
            </w:r>
            <w:proofErr w:type="spellStart"/>
            <w:r w:rsidRPr="00891BD0">
              <w:rPr>
                <w:rFonts w:ascii="Times New Roman" w:eastAsia="PMingLiU" w:hAnsi="Times New Roman" w:cs="Times New Roman"/>
                <w:color w:val="000000"/>
              </w:rPr>
              <w:t>cres</w:t>
            </w:r>
            <w:proofErr w:type="spellEnd"/>
            <w:r w:rsidRPr="00891BD0">
              <w:rPr>
                <w:rFonts w:ascii="Times New Roman" w:eastAsia="PMingLiU" w:hAnsi="Times New Roman" w:cs="Times New Roman"/>
                <w:color w:val="000000"/>
              </w:rPr>
              <w:t>__</w:t>
            </w:r>
            <w:proofErr w:type="spellStart"/>
            <w:r w:rsidRPr="00891BD0">
              <w:rPr>
                <w:rFonts w:ascii="Times New Roman" w:eastAsia="PMingLiU" w:hAnsi="Times New Roman" w:cs="Times New Roman"/>
                <w:color w:val="000000"/>
              </w:rPr>
              <w:t>Stria_terminalis_L</w:t>
            </w:r>
            <w:proofErr w:type="spellEnd"/>
          </w:p>
        </w:tc>
        <w:tc>
          <w:tcPr>
            <w:tcW w:w="712" w:type="pct"/>
            <w:tcBorders>
              <w:top w:val="nil"/>
              <w:left w:val="nil"/>
              <w:bottom w:val="nil"/>
              <w:right w:val="nil"/>
            </w:tcBorders>
            <w:shd w:val="clear" w:color="auto" w:fill="auto"/>
            <w:noWrap/>
            <w:vAlign w:val="center"/>
            <w:hideMark/>
          </w:tcPr>
          <w:p w14:paraId="5346E69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0.00034295</w:t>
            </w:r>
          </w:p>
        </w:tc>
        <w:tc>
          <w:tcPr>
            <w:tcW w:w="535" w:type="pct"/>
            <w:tcBorders>
              <w:top w:val="nil"/>
              <w:left w:val="nil"/>
              <w:bottom w:val="nil"/>
              <w:right w:val="nil"/>
            </w:tcBorders>
            <w:shd w:val="clear" w:color="auto" w:fill="auto"/>
            <w:noWrap/>
            <w:vAlign w:val="center"/>
            <w:hideMark/>
          </w:tcPr>
          <w:p w14:paraId="620A413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-0.68148</w:t>
            </w:r>
          </w:p>
        </w:tc>
        <w:tc>
          <w:tcPr>
            <w:tcW w:w="37" w:type="pct"/>
            <w:tcBorders>
              <w:top w:val="nil"/>
              <w:left w:val="nil"/>
              <w:bottom w:val="nil"/>
              <w:right w:val="nil"/>
            </w:tcBorders>
            <w:shd w:val="clear" w:color="auto" w:fill="auto"/>
            <w:noWrap/>
            <w:vAlign w:val="center"/>
            <w:hideMark/>
          </w:tcPr>
          <w:p w14:paraId="3E74EAEB"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A85831D" w14:textId="77777777" w:rsidTr="00584215">
        <w:trPr>
          <w:trHeight w:val="290"/>
        </w:trPr>
        <w:tc>
          <w:tcPr>
            <w:tcW w:w="858" w:type="pct"/>
            <w:tcBorders>
              <w:top w:val="nil"/>
              <w:left w:val="nil"/>
              <w:bottom w:val="nil"/>
              <w:right w:val="nil"/>
            </w:tcBorders>
            <w:shd w:val="clear" w:color="auto" w:fill="auto"/>
            <w:noWrap/>
            <w:vAlign w:val="center"/>
            <w:hideMark/>
          </w:tcPr>
          <w:p w14:paraId="0E3A34D2"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A090619"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mk_Uncinate_fasciculus_R</w:t>
            </w:r>
            <w:proofErr w:type="spellEnd"/>
          </w:p>
        </w:tc>
        <w:tc>
          <w:tcPr>
            <w:tcW w:w="712" w:type="pct"/>
            <w:tcBorders>
              <w:top w:val="nil"/>
              <w:left w:val="nil"/>
              <w:bottom w:val="nil"/>
              <w:right w:val="nil"/>
            </w:tcBorders>
            <w:shd w:val="clear" w:color="auto" w:fill="auto"/>
            <w:noWrap/>
            <w:vAlign w:val="center"/>
            <w:hideMark/>
          </w:tcPr>
          <w:p w14:paraId="773BD48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5.86E-06</w:t>
            </w:r>
          </w:p>
        </w:tc>
        <w:tc>
          <w:tcPr>
            <w:tcW w:w="535" w:type="pct"/>
            <w:tcBorders>
              <w:top w:val="nil"/>
              <w:left w:val="nil"/>
              <w:bottom w:val="nil"/>
              <w:right w:val="nil"/>
            </w:tcBorders>
            <w:shd w:val="clear" w:color="auto" w:fill="auto"/>
            <w:noWrap/>
            <w:vAlign w:val="center"/>
            <w:hideMark/>
          </w:tcPr>
          <w:p w14:paraId="4D5645D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-0.7949</w:t>
            </w:r>
          </w:p>
        </w:tc>
        <w:tc>
          <w:tcPr>
            <w:tcW w:w="37" w:type="pct"/>
            <w:tcBorders>
              <w:top w:val="nil"/>
              <w:left w:val="nil"/>
              <w:bottom w:val="nil"/>
              <w:right w:val="nil"/>
            </w:tcBorders>
            <w:shd w:val="clear" w:color="auto" w:fill="auto"/>
            <w:noWrap/>
            <w:vAlign w:val="center"/>
            <w:hideMark/>
          </w:tcPr>
          <w:p w14:paraId="01C34047"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EB43AB8" w14:textId="77777777" w:rsidTr="00584215">
        <w:trPr>
          <w:trHeight w:val="290"/>
        </w:trPr>
        <w:tc>
          <w:tcPr>
            <w:tcW w:w="858" w:type="pct"/>
            <w:tcBorders>
              <w:top w:val="nil"/>
              <w:left w:val="nil"/>
              <w:bottom w:val="nil"/>
              <w:right w:val="nil"/>
            </w:tcBorders>
            <w:shd w:val="clear" w:color="auto" w:fill="auto"/>
            <w:noWrap/>
            <w:vAlign w:val="center"/>
            <w:hideMark/>
          </w:tcPr>
          <w:p w14:paraId="2F03C688"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EE41577"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rk_Middle_cerebellar_peduncle</w:t>
            </w:r>
            <w:proofErr w:type="spellEnd"/>
          </w:p>
        </w:tc>
        <w:tc>
          <w:tcPr>
            <w:tcW w:w="712" w:type="pct"/>
            <w:tcBorders>
              <w:top w:val="nil"/>
              <w:left w:val="nil"/>
              <w:bottom w:val="nil"/>
              <w:right w:val="nil"/>
            </w:tcBorders>
            <w:shd w:val="clear" w:color="auto" w:fill="auto"/>
            <w:noWrap/>
            <w:vAlign w:val="center"/>
            <w:hideMark/>
          </w:tcPr>
          <w:p w14:paraId="4F1849B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1.57E-07</w:t>
            </w:r>
          </w:p>
        </w:tc>
        <w:tc>
          <w:tcPr>
            <w:tcW w:w="535" w:type="pct"/>
            <w:tcBorders>
              <w:top w:val="nil"/>
              <w:left w:val="nil"/>
              <w:bottom w:val="nil"/>
              <w:right w:val="nil"/>
            </w:tcBorders>
            <w:shd w:val="clear" w:color="auto" w:fill="auto"/>
            <w:noWrap/>
            <w:vAlign w:val="center"/>
            <w:hideMark/>
          </w:tcPr>
          <w:p w14:paraId="71D03F3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-0.85877</w:t>
            </w:r>
          </w:p>
        </w:tc>
        <w:tc>
          <w:tcPr>
            <w:tcW w:w="37" w:type="pct"/>
            <w:tcBorders>
              <w:top w:val="nil"/>
              <w:left w:val="nil"/>
              <w:bottom w:val="nil"/>
              <w:right w:val="nil"/>
            </w:tcBorders>
            <w:shd w:val="clear" w:color="auto" w:fill="auto"/>
            <w:noWrap/>
            <w:vAlign w:val="center"/>
            <w:hideMark/>
          </w:tcPr>
          <w:p w14:paraId="5D158C4C"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344357E" w14:textId="77777777" w:rsidTr="00584215">
        <w:trPr>
          <w:trHeight w:val="290"/>
        </w:trPr>
        <w:tc>
          <w:tcPr>
            <w:tcW w:w="858" w:type="pct"/>
            <w:tcBorders>
              <w:top w:val="nil"/>
              <w:left w:val="nil"/>
              <w:bottom w:val="nil"/>
              <w:right w:val="nil"/>
            </w:tcBorders>
            <w:shd w:val="clear" w:color="auto" w:fill="auto"/>
            <w:noWrap/>
            <w:vAlign w:val="center"/>
            <w:hideMark/>
          </w:tcPr>
          <w:p w14:paraId="033D6908"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5F3169F"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rk_Pontine_crossing_tract_a_part_of_MCP</w:t>
            </w:r>
            <w:proofErr w:type="spellEnd"/>
          </w:p>
        </w:tc>
        <w:tc>
          <w:tcPr>
            <w:tcW w:w="712" w:type="pct"/>
            <w:tcBorders>
              <w:top w:val="nil"/>
              <w:left w:val="nil"/>
              <w:bottom w:val="nil"/>
              <w:right w:val="nil"/>
            </w:tcBorders>
            <w:shd w:val="clear" w:color="auto" w:fill="auto"/>
            <w:noWrap/>
            <w:vAlign w:val="center"/>
            <w:hideMark/>
          </w:tcPr>
          <w:p w14:paraId="39B7ACE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1.01E-08</w:t>
            </w:r>
          </w:p>
        </w:tc>
        <w:tc>
          <w:tcPr>
            <w:tcW w:w="535" w:type="pct"/>
            <w:tcBorders>
              <w:top w:val="nil"/>
              <w:left w:val="nil"/>
              <w:bottom w:val="nil"/>
              <w:right w:val="nil"/>
            </w:tcBorders>
            <w:shd w:val="clear" w:color="auto" w:fill="auto"/>
            <w:noWrap/>
            <w:vAlign w:val="center"/>
            <w:hideMark/>
          </w:tcPr>
          <w:p w14:paraId="566FF96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-0.89287</w:t>
            </w:r>
          </w:p>
        </w:tc>
        <w:tc>
          <w:tcPr>
            <w:tcW w:w="37" w:type="pct"/>
            <w:tcBorders>
              <w:top w:val="nil"/>
              <w:left w:val="nil"/>
              <w:bottom w:val="nil"/>
              <w:right w:val="nil"/>
            </w:tcBorders>
            <w:shd w:val="clear" w:color="auto" w:fill="auto"/>
            <w:noWrap/>
            <w:vAlign w:val="center"/>
            <w:hideMark/>
          </w:tcPr>
          <w:p w14:paraId="20C07B3A"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60CEB6E3" w14:textId="77777777" w:rsidTr="00584215">
        <w:trPr>
          <w:trHeight w:val="290"/>
        </w:trPr>
        <w:tc>
          <w:tcPr>
            <w:tcW w:w="858" w:type="pct"/>
            <w:tcBorders>
              <w:top w:val="nil"/>
              <w:left w:val="nil"/>
              <w:bottom w:val="nil"/>
              <w:right w:val="nil"/>
            </w:tcBorders>
            <w:shd w:val="clear" w:color="auto" w:fill="auto"/>
            <w:noWrap/>
            <w:vAlign w:val="center"/>
            <w:hideMark/>
          </w:tcPr>
          <w:p w14:paraId="3AC4D8F2"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CC3A245"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rk_Corticospinal_tract_R</w:t>
            </w:r>
            <w:proofErr w:type="spellEnd"/>
          </w:p>
        </w:tc>
        <w:tc>
          <w:tcPr>
            <w:tcW w:w="712" w:type="pct"/>
            <w:tcBorders>
              <w:top w:val="nil"/>
              <w:left w:val="nil"/>
              <w:bottom w:val="nil"/>
              <w:right w:val="nil"/>
            </w:tcBorders>
            <w:shd w:val="clear" w:color="auto" w:fill="auto"/>
            <w:noWrap/>
            <w:vAlign w:val="center"/>
            <w:hideMark/>
          </w:tcPr>
          <w:p w14:paraId="6834E93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1.12E-08</w:t>
            </w:r>
          </w:p>
        </w:tc>
        <w:tc>
          <w:tcPr>
            <w:tcW w:w="535" w:type="pct"/>
            <w:tcBorders>
              <w:top w:val="nil"/>
              <w:left w:val="nil"/>
              <w:bottom w:val="nil"/>
              <w:right w:val="nil"/>
            </w:tcBorders>
            <w:shd w:val="clear" w:color="auto" w:fill="auto"/>
            <w:noWrap/>
            <w:vAlign w:val="center"/>
            <w:hideMark/>
          </w:tcPr>
          <w:p w14:paraId="50E2B22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-0.89177</w:t>
            </w:r>
          </w:p>
        </w:tc>
        <w:tc>
          <w:tcPr>
            <w:tcW w:w="37" w:type="pct"/>
            <w:tcBorders>
              <w:top w:val="nil"/>
              <w:left w:val="nil"/>
              <w:bottom w:val="nil"/>
              <w:right w:val="nil"/>
            </w:tcBorders>
            <w:shd w:val="clear" w:color="auto" w:fill="auto"/>
            <w:noWrap/>
            <w:vAlign w:val="center"/>
            <w:hideMark/>
          </w:tcPr>
          <w:p w14:paraId="23D9423C"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418FA19" w14:textId="77777777" w:rsidTr="00584215">
        <w:trPr>
          <w:trHeight w:val="290"/>
        </w:trPr>
        <w:tc>
          <w:tcPr>
            <w:tcW w:w="858" w:type="pct"/>
            <w:tcBorders>
              <w:top w:val="nil"/>
              <w:left w:val="nil"/>
              <w:bottom w:val="nil"/>
              <w:right w:val="nil"/>
            </w:tcBorders>
            <w:shd w:val="clear" w:color="auto" w:fill="auto"/>
            <w:noWrap/>
            <w:vAlign w:val="center"/>
            <w:hideMark/>
          </w:tcPr>
          <w:p w14:paraId="754AFA0E"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867D1E3"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21EBD36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2.43E-08</w:t>
            </w:r>
          </w:p>
        </w:tc>
        <w:tc>
          <w:tcPr>
            <w:tcW w:w="535" w:type="pct"/>
            <w:tcBorders>
              <w:top w:val="nil"/>
              <w:left w:val="nil"/>
              <w:bottom w:val="nil"/>
              <w:right w:val="nil"/>
            </w:tcBorders>
            <w:shd w:val="clear" w:color="auto" w:fill="auto"/>
            <w:noWrap/>
            <w:vAlign w:val="center"/>
            <w:hideMark/>
          </w:tcPr>
          <w:p w14:paraId="6F19B30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-0.88303</w:t>
            </w:r>
          </w:p>
        </w:tc>
        <w:tc>
          <w:tcPr>
            <w:tcW w:w="37" w:type="pct"/>
            <w:tcBorders>
              <w:top w:val="nil"/>
              <w:left w:val="nil"/>
              <w:bottom w:val="nil"/>
              <w:right w:val="nil"/>
            </w:tcBorders>
            <w:shd w:val="clear" w:color="auto" w:fill="auto"/>
            <w:noWrap/>
            <w:vAlign w:val="center"/>
            <w:hideMark/>
          </w:tcPr>
          <w:p w14:paraId="47F66F4F"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6F9FED42" w14:textId="77777777" w:rsidTr="00584215">
        <w:trPr>
          <w:trHeight w:val="290"/>
        </w:trPr>
        <w:tc>
          <w:tcPr>
            <w:tcW w:w="858" w:type="pct"/>
            <w:tcBorders>
              <w:top w:val="nil"/>
              <w:left w:val="nil"/>
              <w:bottom w:val="nil"/>
              <w:right w:val="nil"/>
            </w:tcBorders>
            <w:shd w:val="clear" w:color="auto" w:fill="auto"/>
            <w:noWrap/>
            <w:vAlign w:val="center"/>
            <w:hideMark/>
          </w:tcPr>
          <w:p w14:paraId="5D3F6719"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4631800"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rk_Medial_lemniscus_L</w:t>
            </w:r>
            <w:proofErr w:type="spellEnd"/>
          </w:p>
        </w:tc>
        <w:tc>
          <w:tcPr>
            <w:tcW w:w="712" w:type="pct"/>
            <w:tcBorders>
              <w:top w:val="nil"/>
              <w:left w:val="nil"/>
              <w:bottom w:val="nil"/>
              <w:right w:val="nil"/>
            </w:tcBorders>
            <w:shd w:val="clear" w:color="auto" w:fill="auto"/>
            <w:noWrap/>
            <w:vAlign w:val="center"/>
            <w:hideMark/>
          </w:tcPr>
          <w:p w14:paraId="489CA3B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0.00032226</w:t>
            </w:r>
          </w:p>
        </w:tc>
        <w:tc>
          <w:tcPr>
            <w:tcW w:w="535" w:type="pct"/>
            <w:tcBorders>
              <w:top w:val="nil"/>
              <w:left w:val="nil"/>
              <w:bottom w:val="nil"/>
              <w:right w:val="nil"/>
            </w:tcBorders>
            <w:shd w:val="clear" w:color="auto" w:fill="auto"/>
            <w:noWrap/>
            <w:vAlign w:val="center"/>
            <w:hideMark/>
          </w:tcPr>
          <w:p w14:paraId="3C42B7D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-0.68369</w:t>
            </w:r>
          </w:p>
        </w:tc>
        <w:tc>
          <w:tcPr>
            <w:tcW w:w="37" w:type="pct"/>
            <w:tcBorders>
              <w:top w:val="nil"/>
              <w:left w:val="nil"/>
              <w:bottom w:val="nil"/>
              <w:right w:val="nil"/>
            </w:tcBorders>
            <w:shd w:val="clear" w:color="auto" w:fill="auto"/>
            <w:noWrap/>
            <w:vAlign w:val="center"/>
            <w:hideMark/>
          </w:tcPr>
          <w:p w14:paraId="6694A58D"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51EA6E4" w14:textId="77777777" w:rsidTr="00584215">
        <w:trPr>
          <w:trHeight w:val="290"/>
        </w:trPr>
        <w:tc>
          <w:tcPr>
            <w:tcW w:w="858" w:type="pct"/>
            <w:tcBorders>
              <w:top w:val="nil"/>
              <w:left w:val="nil"/>
              <w:bottom w:val="nil"/>
              <w:right w:val="nil"/>
            </w:tcBorders>
            <w:shd w:val="clear" w:color="auto" w:fill="auto"/>
            <w:noWrap/>
            <w:vAlign w:val="center"/>
            <w:hideMark/>
          </w:tcPr>
          <w:p w14:paraId="655DF16A"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00353D6"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rk_Inferior_cerebellar_peduncle_L</w:t>
            </w:r>
            <w:proofErr w:type="spellEnd"/>
          </w:p>
        </w:tc>
        <w:tc>
          <w:tcPr>
            <w:tcW w:w="712" w:type="pct"/>
            <w:tcBorders>
              <w:top w:val="nil"/>
              <w:left w:val="nil"/>
              <w:bottom w:val="nil"/>
              <w:right w:val="nil"/>
            </w:tcBorders>
            <w:shd w:val="clear" w:color="auto" w:fill="auto"/>
            <w:noWrap/>
            <w:vAlign w:val="center"/>
            <w:hideMark/>
          </w:tcPr>
          <w:p w14:paraId="7AB41AE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0.00028261</w:t>
            </w:r>
          </w:p>
        </w:tc>
        <w:tc>
          <w:tcPr>
            <w:tcW w:w="535" w:type="pct"/>
            <w:tcBorders>
              <w:top w:val="nil"/>
              <w:left w:val="nil"/>
              <w:bottom w:val="nil"/>
              <w:right w:val="nil"/>
            </w:tcBorders>
            <w:shd w:val="clear" w:color="auto" w:fill="auto"/>
            <w:noWrap/>
            <w:vAlign w:val="center"/>
            <w:hideMark/>
          </w:tcPr>
          <w:p w14:paraId="6A78C17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-0.68831</w:t>
            </w:r>
          </w:p>
        </w:tc>
        <w:tc>
          <w:tcPr>
            <w:tcW w:w="37" w:type="pct"/>
            <w:tcBorders>
              <w:top w:val="nil"/>
              <w:left w:val="nil"/>
              <w:bottom w:val="nil"/>
              <w:right w:val="nil"/>
            </w:tcBorders>
            <w:shd w:val="clear" w:color="auto" w:fill="auto"/>
            <w:noWrap/>
            <w:vAlign w:val="center"/>
            <w:hideMark/>
          </w:tcPr>
          <w:p w14:paraId="35A20ECD"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3983533" w14:textId="77777777" w:rsidTr="00584215">
        <w:trPr>
          <w:trHeight w:val="290"/>
        </w:trPr>
        <w:tc>
          <w:tcPr>
            <w:tcW w:w="858" w:type="pct"/>
            <w:tcBorders>
              <w:top w:val="nil"/>
              <w:left w:val="nil"/>
              <w:bottom w:val="nil"/>
              <w:right w:val="nil"/>
            </w:tcBorders>
            <w:shd w:val="clear" w:color="auto" w:fill="auto"/>
            <w:noWrap/>
            <w:vAlign w:val="center"/>
            <w:hideMark/>
          </w:tcPr>
          <w:p w14:paraId="23F53932"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19FE7C4"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rk_Superior_cerebellar_peduncle_R</w:t>
            </w:r>
            <w:proofErr w:type="spellEnd"/>
          </w:p>
        </w:tc>
        <w:tc>
          <w:tcPr>
            <w:tcW w:w="712" w:type="pct"/>
            <w:tcBorders>
              <w:top w:val="nil"/>
              <w:left w:val="nil"/>
              <w:bottom w:val="nil"/>
              <w:right w:val="nil"/>
            </w:tcBorders>
            <w:shd w:val="clear" w:color="auto" w:fill="auto"/>
            <w:noWrap/>
            <w:vAlign w:val="center"/>
            <w:hideMark/>
          </w:tcPr>
          <w:p w14:paraId="3E8B114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0.00031268</w:t>
            </w:r>
          </w:p>
        </w:tc>
        <w:tc>
          <w:tcPr>
            <w:tcW w:w="535" w:type="pct"/>
            <w:tcBorders>
              <w:top w:val="nil"/>
              <w:left w:val="nil"/>
              <w:bottom w:val="nil"/>
              <w:right w:val="nil"/>
            </w:tcBorders>
            <w:shd w:val="clear" w:color="auto" w:fill="auto"/>
            <w:noWrap/>
            <w:vAlign w:val="center"/>
            <w:hideMark/>
          </w:tcPr>
          <w:p w14:paraId="7823EBF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-0.68476</w:t>
            </w:r>
          </w:p>
        </w:tc>
        <w:tc>
          <w:tcPr>
            <w:tcW w:w="37" w:type="pct"/>
            <w:tcBorders>
              <w:top w:val="nil"/>
              <w:left w:val="nil"/>
              <w:bottom w:val="nil"/>
              <w:right w:val="nil"/>
            </w:tcBorders>
            <w:shd w:val="clear" w:color="auto" w:fill="auto"/>
            <w:noWrap/>
            <w:vAlign w:val="center"/>
            <w:hideMark/>
          </w:tcPr>
          <w:p w14:paraId="15218FD9"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39D877F" w14:textId="77777777" w:rsidTr="00584215">
        <w:trPr>
          <w:trHeight w:val="290"/>
        </w:trPr>
        <w:tc>
          <w:tcPr>
            <w:tcW w:w="858" w:type="pct"/>
            <w:tcBorders>
              <w:top w:val="nil"/>
              <w:left w:val="nil"/>
              <w:bottom w:val="nil"/>
              <w:right w:val="nil"/>
            </w:tcBorders>
            <w:shd w:val="clear" w:color="auto" w:fill="auto"/>
            <w:noWrap/>
            <w:vAlign w:val="center"/>
            <w:hideMark/>
          </w:tcPr>
          <w:p w14:paraId="413DB64D"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7877A77"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rk_Superior_cerebellar_peduncle_L</w:t>
            </w:r>
            <w:proofErr w:type="spellEnd"/>
          </w:p>
        </w:tc>
        <w:tc>
          <w:tcPr>
            <w:tcW w:w="712" w:type="pct"/>
            <w:tcBorders>
              <w:top w:val="nil"/>
              <w:left w:val="nil"/>
              <w:bottom w:val="nil"/>
              <w:right w:val="nil"/>
            </w:tcBorders>
            <w:shd w:val="clear" w:color="auto" w:fill="auto"/>
            <w:noWrap/>
            <w:vAlign w:val="center"/>
            <w:hideMark/>
          </w:tcPr>
          <w:p w14:paraId="237226E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0.00014424</w:t>
            </w:r>
          </w:p>
        </w:tc>
        <w:tc>
          <w:tcPr>
            <w:tcW w:w="535" w:type="pct"/>
            <w:tcBorders>
              <w:top w:val="nil"/>
              <w:left w:val="nil"/>
              <w:bottom w:val="nil"/>
              <w:right w:val="nil"/>
            </w:tcBorders>
            <w:shd w:val="clear" w:color="auto" w:fill="auto"/>
            <w:noWrap/>
            <w:vAlign w:val="center"/>
            <w:hideMark/>
          </w:tcPr>
          <w:p w14:paraId="6D4B7FE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-0.71073</w:t>
            </w:r>
          </w:p>
        </w:tc>
        <w:tc>
          <w:tcPr>
            <w:tcW w:w="37" w:type="pct"/>
            <w:tcBorders>
              <w:top w:val="nil"/>
              <w:left w:val="nil"/>
              <w:bottom w:val="nil"/>
              <w:right w:val="nil"/>
            </w:tcBorders>
            <w:shd w:val="clear" w:color="auto" w:fill="auto"/>
            <w:noWrap/>
            <w:vAlign w:val="center"/>
            <w:hideMark/>
          </w:tcPr>
          <w:p w14:paraId="047690CC"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B7446CD" w14:textId="77777777" w:rsidTr="00584215">
        <w:trPr>
          <w:trHeight w:val="290"/>
        </w:trPr>
        <w:tc>
          <w:tcPr>
            <w:tcW w:w="858" w:type="pct"/>
            <w:tcBorders>
              <w:top w:val="nil"/>
              <w:left w:val="nil"/>
              <w:bottom w:val="nil"/>
              <w:right w:val="nil"/>
            </w:tcBorders>
            <w:shd w:val="clear" w:color="auto" w:fill="auto"/>
            <w:noWrap/>
            <w:vAlign w:val="center"/>
            <w:hideMark/>
          </w:tcPr>
          <w:p w14:paraId="5D64057A"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132FA33"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rk_Cerebral_peduncle_R</w:t>
            </w:r>
            <w:proofErr w:type="spellEnd"/>
          </w:p>
        </w:tc>
        <w:tc>
          <w:tcPr>
            <w:tcW w:w="712" w:type="pct"/>
            <w:tcBorders>
              <w:top w:val="nil"/>
              <w:left w:val="nil"/>
              <w:bottom w:val="nil"/>
              <w:right w:val="nil"/>
            </w:tcBorders>
            <w:shd w:val="clear" w:color="auto" w:fill="auto"/>
            <w:noWrap/>
            <w:vAlign w:val="center"/>
            <w:hideMark/>
          </w:tcPr>
          <w:p w14:paraId="7BB5716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4.24E-06</w:t>
            </w:r>
          </w:p>
        </w:tc>
        <w:tc>
          <w:tcPr>
            <w:tcW w:w="535" w:type="pct"/>
            <w:tcBorders>
              <w:top w:val="nil"/>
              <w:left w:val="nil"/>
              <w:bottom w:val="nil"/>
              <w:right w:val="nil"/>
            </w:tcBorders>
            <w:shd w:val="clear" w:color="auto" w:fill="auto"/>
            <w:noWrap/>
            <w:vAlign w:val="center"/>
            <w:hideMark/>
          </w:tcPr>
          <w:p w14:paraId="7ACC9EC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-0.80173</w:t>
            </w:r>
          </w:p>
        </w:tc>
        <w:tc>
          <w:tcPr>
            <w:tcW w:w="37" w:type="pct"/>
            <w:tcBorders>
              <w:top w:val="nil"/>
              <w:left w:val="nil"/>
              <w:bottom w:val="nil"/>
              <w:right w:val="nil"/>
            </w:tcBorders>
            <w:shd w:val="clear" w:color="auto" w:fill="auto"/>
            <w:noWrap/>
            <w:vAlign w:val="center"/>
            <w:hideMark/>
          </w:tcPr>
          <w:p w14:paraId="16F4768A"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4FC5D82" w14:textId="77777777" w:rsidTr="00584215">
        <w:trPr>
          <w:trHeight w:val="290"/>
        </w:trPr>
        <w:tc>
          <w:tcPr>
            <w:tcW w:w="858" w:type="pct"/>
            <w:tcBorders>
              <w:top w:val="nil"/>
              <w:left w:val="nil"/>
              <w:bottom w:val="nil"/>
              <w:right w:val="nil"/>
            </w:tcBorders>
            <w:shd w:val="clear" w:color="auto" w:fill="auto"/>
            <w:noWrap/>
            <w:vAlign w:val="center"/>
            <w:hideMark/>
          </w:tcPr>
          <w:p w14:paraId="76CD08ED"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2DC5FDD"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rk_Cerebral_peduncle_L</w:t>
            </w:r>
            <w:proofErr w:type="spellEnd"/>
          </w:p>
        </w:tc>
        <w:tc>
          <w:tcPr>
            <w:tcW w:w="712" w:type="pct"/>
            <w:tcBorders>
              <w:top w:val="nil"/>
              <w:left w:val="nil"/>
              <w:bottom w:val="nil"/>
              <w:right w:val="nil"/>
            </w:tcBorders>
            <w:shd w:val="clear" w:color="auto" w:fill="auto"/>
            <w:noWrap/>
            <w:vAlign w:val="center"/>
            <w:hideMark/>
          </w:tcPr>
          <w:p w14:paraId="4B566D3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2.80E-05</w:t>
            </w:r>
          </w:p>
        </w:tc>
        <w:tc>
          <w:tcPr>
            <w:tcW w:w="535" w:type="pct"/>
            <w:tcBorders>
              <w:top w:val="nil"/>
              <w:left w:val="nil"/>
              <w:bottom w:val="nil"/>
              <w:right w:val="nil"/>
            </w:tcBorders>
            <w:shd w:val="clear" w:color="auto" w:fill="auto"/>
            <w:noWrap/>
            <w:vAlign w:val="center"/>
            <w:hideMark/>
          </w:tcPr>
          <w:p w14:paraId="4DA7A45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-0.75789</w:t>
            </w:r>
          </w:p>
        </w:tc>
        <w:tc>
          <w:tcPr>
            <w:tcW w:w="37" w:type="pct"/>
            <w:tcBorders>
              <w:top w:val="nil"/>
              <w:left w:val="nil"/>
              <w:bottom w:val="nil"/>
              <w:right w:val="nil"/>
            </w:tcBorders>
            <w:shd w:val="clear" w:color="auto" w:fill="auto"/>
            <w:noWrap/>
            <w:vAlign w:val="center"/>
            <w:hideMark/>
          </w:tcPr>
          <w:p w14:paraId="3358E956"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BC1BA3F" w14:textId="77777777" w:rsidTr="00584215">
        <w:trPr>
          <w:trHeight w:val="290"/>
        </w:trPr>
        <w:tc>
          <w:tcPr>
            <w:tcW w:w="858" w:type="pct"/>
            <w:tcBorders>
              <w:top w:val="nil"/>
              <w:left w:val="nil"/>
              <w:bottom w:val="nil"/>
              <w:right w:val="nil"/>
            </w:tcBorders>
            <w:shd w:val="clear" w:color="auto" w:fill="auto"/>
            <w:noWrap/>
            <w:vAlign w:val="center"/>
            <w:hideMark/>
          </w:tcPr>
          <w:p w14:paraId="109C3931"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44AD51B"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rk_Anterior_limb_of_internal_capsule_R</w:t>
            </w:r>
            <w:proofErr w:type="spellEnd"/>
          </w:p>
        </w:tc>
        <w:tc>
          <w:tcPr>
            <w:tcW w:w="712" w:type="pct"/>
            <w:tcBorders>
              <w:top w:val="nil"/>
              <w:left w:val="nil"/>
              <w:bottom w:val="nil"/>
              <w:right w:val="nil"/>
            </w:tcBorders>
            <w:shd w:val="clear" w:color="auto" w:fill="auto"/>
            <w:noWrap/>
            <w:vAlign w:val="center"/>
            <w:hideMark/>
          </w:tcPr>
          <w:p w14:paraId="55DE518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0.000149</w:t>
            </w:r>
          </w:p>
        </w:tc>
        <w:tc>
          <w:tcPr>
            <w:tcW w:w="535" w:type="pct"/>
            <w:tcBorders>
              <w:top w:val="nil"/>
              <w:left w:val="nil"/>
              <w:bottom w:val="nil"/>
              <w:right w:val="nil"/>
            </w:tcBorders>
            <w:shd w:val="clear" w:color="auto" w:fill="auto"/>
            <w:noWrap/>
            <w:vAlign w:val="center"/>
            <w:hideMark/>
          </w:tcPr>
          <w:p w14:paraId="4CE9ED3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-0.70969</w:t>
            </w:r>
          </w:p>
        </w:tc>
        <w:tc>
          <w:tcPr>
            <w:tcW w:w="37" w:type="pct"/>
            <w:tcBorders>
              <w:top w:val="nil"/>
              <w:left w:val="nil"/>
              <w:bottom w:val="nil"/>
              <w:right w:val="nil"/>
            </w:tcBorders>
            <w:shd w:val="clear" w:color="auto" w:fill="auto"/>
            <w:noWrap/>
            <w:vAlign w:val="center"/>
            <w:hideMark/>
          </w:tcPr>
          <w:p w14:paraId="453E8D5B"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60BA34AA" w14:textId="77777777" w:rsidTr="00584215">
        <w:trPr>
          <w:trHeight w:val="290"/>
        </w:trPr>
        <w:tc>
          <w:tcPr>
            <w:tcW w:w="858" w:type="pct"/>
            <w:tcBorders>
              <w:top w:val="nil"/>
              <w:left w:val="nil"/>
              <w:bottom w:val="nil"/>
              <w:right w:val="nil"/>
            </w:tcBorders>
            <w:shd w:val="clear" w:color="auto" w:fill="auto"/>
            <w:noWrap/>
            <w:vAlign w:val="center"/>
            <w:hideMark/>
          </w:tcPr>
          <w:p w14:paraId="2212C2BA"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4C52A1E"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rk_Anterior_limb_of_internal_capsule_L</w:t>
            </w:r>
            <w:proofErr w:type="spellEnd"/>
          </w:p>
        </w:tc>
        <w:tc>
          <w:tcPr>
            <w:tcW w:w="712" w:type="pct"/>
            <w:tcBorders>
              <w:top w:val="nil"/>
              <w:left w:val="nil"/>
              <w:bottom w:val="nil"/>
              <w:right w:val="nil"/>
            </w:tcBorders>
            <w:shd w:val="clear" w:color="auto" w:fill="auto"/>
            <w:noWrap/>
            <w:vAlign w:val="center"/>
            <w:hideMark/>
          </w:tcPr>
          <w:p w14:paraId="5AEDA4D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0.00028256</w:t>
            </w:r>
          </w:p>
        </w:tc>
        <w:tc>
          <w:tcPr>
            <w:tcW w:w="535" w:type="pct"/>
            <w:tcBorders>
              <w:top w:val="nil"/>
              <w:left w:val="nil"/>
              <w:bottom w:val="nil"/>
              <w:right w:val="nil"/>
            </w:tcBorders>
            <w:shd w:val="clear" w:color="auto" w:fill="auto"/>
            <w:noWrap/>
            <w:vAlign w:val="center"/>
            <w:hideMark/>
          </w:tcPr>
          <w:p w14:paraId="69DA24D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-0.68831</w:t>
            </w:r>
          </w:p>
        </w:tc>
        <w:tc>
          <w:tcPr>
            <w:tcW w:w="37" w:type="pct"/>
            <w:tcBorders>
              <w:top w:val="nil"/>
              <w:left w:val="nil"/>
              <w:bottom w:val="nil"/>
              <w:right w:val="nil"/>
            </w:tcBorders>
            <w:shd w:val="clear" w:color="auto" w:fill="auto"/>
            <w:noWrap/>
            <w:vAlign w:val="center"/>
            <w:hideMark/>
          </w:tcPr>
          <w:p w14:paraId="70C56B81"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231320D" w14:textId="77777777" w:rsidTr="00584215">
        <w:trPr>
          <w:trHeight w:val="290"/>
        </w:trPr>
        <w:tc>
          <w:tcPr>
            <w:tcW w:w="858" w:type="pct"/>
            <w:tcBorders>
              <w:top w:val="nil"/>
              <w:left w:val="nil"/>
              <w:bottom w:val="nil"/>
              <w:right w:val="nil"/>
            </w:tcBorders>
            <w:shd w:val="clear" w:color="auto" w:fill="auto"/>
            <w:noWrap/>
            <w:vAlign w:val="center"/>
            <w:hideMark/>
          </w:tcPr>
          <w:p w14:paraId="628340E3"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05D2A37"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rk_Posterior_limb_of_internal_capsule_R</w:t>
            </w:r>
            <w:proofErr w:type="spellEnd"/>
          </w:p>
        </w:tc>
        <w:tc>
          <w:tcPr>
            <w:tcW w:w="712" w:type="pct"/>
            <w:tcBorders>
              <w:top w:val="nil"/>
              <w:left w:val="nil"/>
              <w:bottom w:val="nil"/>
              <w:right w:val="nil"/>
            </w:tcBorders>
            <w:shd w:val="clear" w:color="auto" w:fill="auto"/>
            <w:noWrap/>
            <w:vAlign w:val="center"/>
            <w:hideMark/>
          </w:tcPr>
          <w:p w14:paraId="7129737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1.13E-05</w:t>
            </w:r>
          </w:p>
        </w:tc>
        <w:tc>
          <w:tcPr>
            <w:tcW w:w="535" w:type="pct"/>
            <w:tcBorders>
              <w:top w:val="nil"/>
              <w:left w:val="nil"/>
              <w:bottom w:val="nil"/>
              <w:right w:val="nil"/>
            </w:tcBorders>
            <w:shd w:val="clear" w:color="auto" w:fill="auto"/>
            <w:noWrap/>
            <w:vAlign w:val="center"/>
            <w:hideMark/>
          </w:tcPr>
          <w:p w14:paraId="5E3EB2BB"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-0.78026</w:t>
            </w:r>
          </w:p>
        </w:tc>
        <w:tc>
          <w:tcPr>
            <w:tcW w:w="37" w:type="pct"/>
            <w:tcBorders>
              <w:top w:val="nil"/>
              <w:left w:val="nil"/>
              <w:bottom w:val="nil"/>
              <w:right w:val="nil"/>
            </w:tcBorders>
            <w:shd w:val="clear" w:color="auto" w:fill="auto"/>
            <w:noWrap/>
            <w:vAlign w:val="center"/>
            <w:hideMark/>
          </w:tcPr>
          <w:p w14:paraId="265B935E"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FCD0ACE" w14:textId="77777777" w:rsidTr="00584215">
        <w:trPr>
          <w:trHeight w:val="290"/>
        </w:trPr>
        <w:tc>
          <w:tcPr>
            <w:tcW w:w="858" w:type="pct"/>
            <w:tcBorders>
              <w:top w:val="nil"/>
              <w:left w:val="nil"/>
              <w:bottom w:val="nil"/>
              <w:right w:val="nil"/>
            </w:tcBorders>
            <w:shd w:val="clear" w:color="auto" w:fill="auto"/>
            <w:noWrap/>
            <w:vAlign w:val="center"/>
            <w:hideMark/>
          </w:tcPr>
          <w:p w14:paraId="5459D957"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5F3B66D"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rk_Posterior_limb_of_internal_capsule_L</w:t>
            </w:r>
            <w:proofErr w:type="spellEnd"/>
          </w:p>
        </w:tc>
        <w:tc>
          <w:tcPr>
            <w:tcW w:w="712" w:type="pct"/>
            <w:tcBorders>
              <w:top w:val="nil"/>
              <w:left w:val="nil"/>
              <w:bottom w:val="nil"/>
              <w:right w:val="nil"/>
            </w:tcBorders>
            <w:shd w:val="clear" w:color="auto" w:fill="auto"/>
            <w:noWrap/>
            <w:vAlign w:val="center"/>
            <w:hideMark/>
          </w:tcPr>
          <w:p w14:paraId="41AA229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3.88E-05</w:t>
            </w:r>
          </w:p>
        </w:tc>
        <w:tc>
          <w:tcPr>
            <w:tcW w:w="535" w:type="pct"/>
            <w:tcBorders>
              <w:top w:val="nil"/>
              <w:left w:val="nil"/>
              <w:bottom w:val="nil"/>
              <w:right w:val="nil"/>
            </w:tcBorders>
            <w:shd w:val="clear" w:color="auto" w:fill="auto"/>
            <w:noWrap/>
            <w:vAlign w:val="center"/>
            <w:hideMark/>
          </w:tcPr>
          <w:p w14:paraId="36FD5D5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-0.74926</w:t>
            </w:r>
          </w:p>
        </w:tc>
        <w:tc>
          <w:tcPr>
            <w:tcW w:w="37" w:type="pct"/>
            <w:tcBorders>
              <w:top w:val="nil"/>
              <w:left w:val="nil"/>
              <w:bottom w:val="nil"/>
              <w:right w:val="nil"/>
            </w:tcBorders>
            <w:shd w:val="clear" w:color="auto" w:fill="auto"/>
            <w:noWrap/>
            <w:vAlign w:val="center"/>
            <w:hideMark/>
          </w:tcPr>
          <w:p w14:paraId="30F2705A"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4F3C46E" w14:textId="77777777" w:rsidTr="00584215">
        <w:trPr>
          <w:trHeight w:val="290"/>
        </w:trPr>
        <w:tc>
          <w:tcPr>
            <w:tcW w:w="858" w:type="pct"/>
            <w:tcBorders>
              <w:top w:val="nil"/>
              <w:left w:val="nil"/>
              <w:bottom w:val="nil"/>
              <w:right w:val="nil"/>
            </w:tcBorders>
            <w:shd w:val="clear" w:color="auto" w:fill="auto"/>
            <w:noWrap/>
            <w:vAlign w:val="center"/>
            <w:hideMark/>
          </w:tcPr>
          <w:p w14:paraId="58246012"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6866736"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rk_External_capsule_R</w:t>
            </w:r>
            <w:proofErr w:type="spellEnd"/>
          </w:p>
        </w:tc>
        <w:tc>
          <w:tcPr>
            <w:tcW w:w="712" w:type="pct"/>
            <w:tcBorders>
              <w:top w:val="nil"/>
              <w:left w:val="nil"/>
              <w:bottom w:val="nil"/>
              <w:right w:val="nil"/>
            </w:tcBorders>
            <w:shd w:val="clear" w:color="auto" w:fill="auto"/>
            <w:noWrap/>
            <w:vAlign w:val="center"/>
            <w:hideMark/>
          </w:tcPr>
          <w:p w14:paraId="6D323FD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6.22E-05</w:t>
            </w:r>
          </w:p>
        </w:tc>
        <w:tc>
          <w:tcPr>
            <w:tcW w:w="535" w:type="pct"/>
            <w:tcBorders>
              <w:top w:val="nil"/>
              <w:left w:val="nil"/>
              <w:bottom w:val="nil"/>
              <w:right w:val="nil"/>
            </w:tcBorders>
            <w:shd w:val="clear" w:color="auto" w:fill="auto"/>
            <w:noWrap/>
            <w:vAlign w:val="center"/>
            <w:hideMark/>
          </w:tcPr>
          <w:p w14:paraId="3BC7B79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-0.73616</w:t>
            </w:r>
          </w:p>
        </w:tc>
        <w:tc>
          <w:tcPr>
            <w:tcW w:w="37" w:type="pct"/>
            <w:tcBorders>
              <w:top w:val="nil"/>
              <w:left w:val="nil"/>
              <w:bottom w:val="nil"/>
              <w:right w:val="nil"/>
            </w:tcBorders>
            <w:shd w:val="clear" w:color="auto" w:fill="auto"/>
            <w:noWrap/>
            <w:vAlign w:val="center"/>
            <w:hideMark/>
          </w:tcPr>
          <w:p w14:paraId="77DA8380"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179C3E7" w14:textId="77777777" w:rsidTr="00584215">
        <w:trPr>
          <w:trHeight w:val="290"/>
        </w:trPr>
        <w:tc>
          <w:tcPr>
            <w:tcW w:w="858" w:type="pct"/>
            <w:tcBorders>
              <w:top w:val="nil"/>
              <w:left w:val="nil"/>
              <w:bottom w:val="nil"/>
              <w:right w:val="nil"/>
            </w:tcBorders>
            <w:shd w:val="clear" w:color="auto" w:fill="auto"/>
            <w:noWrap/>
            <w:vAlign w:val="center"/>
            <w:hideMark/>
          </w:tcPr>
          <w:p w14:paraId="66C37E69"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4D562CD"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rk_External_capsule_L</w:t>
            </w:r>
            <w:proofErr w:type="spellEnd"/>
          </w:p>
        </w:tc>
        <w:tc>
          <w:tcPr>
            <w:tcW w:w="712" w:type="pct"/>
            <w:tcBorders>
              <w:top w:val="nil"/>
              <w:left w:val="nil"/>
              <w:bottom w:val="nil"/>
              <w:right w:val="nil"/>
            </w:tcBorders>
            <w:shd w:val="clear" w:color="auto" w:fill="auto"/>
            <w:noWrap/>
            <w:vAlign w:val="center"/>
            <w:hideMark/>
          </w:tcPr>
          <w:p w14:paraId="393C387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0.00059275</w:t>
            </w:r>
          </w:p>
        </w:tc>
        <w:tc>
          <w:tcPr>
            <w:tcW w:w="535" w:type="pct"/>
            <w:tcBorders>
              <w:top w:val="nil"/>
              <w:left w:val="nil"/>
              <w:bottom w:val="nil"/>
              <w:right w:val="nil"/>
            </w:tcBorders>
            <w:shd w:val="clear" w:color="auto" w:fill="auto"/>
            <w:noWrap/>
            <w:vAlign w:val="center"/>
            <w:hideMark/>
          </w:tcPr>
          <w:p w14:paraId="564E75D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-0.66116</w:t>
            </w:r>
          </w:p>
        </w:tc>
        <w:tc>
          <w:tcPr>
            <w:tcW w:w="37" w:type="pct"/>
            <w:tcBorders>
              <w:top w:val="nil"/>
              <w:left w:val="nil"/>
              <w:bottom w:val="nil"/>
              <w:right w:val="nil"/>
            </w:tcBorders>
            <w:shd w:val="clear" w:color="auto" w:fill="auto"/>
            <w:noWrap/>
            <w:vAlign w:val="center"/>
            <w:hideMark/>
          </w:tcPr>
          <w:p w14:paraId="1B0C49D9"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B0012C2" w14:textId="77777777" w:rsidTr="00584215">
        <w:trPr>
          <w:trHeight w:val="290"/>
        </w:trPr>
        <w:tc>
          <w:tcPr>
            <w:tcW w:w="858" w:type="pct"/>
            <w:tcBorders>
              <w:top w:val="nil"/>
              <w:left w:val="nil"/>
              <w:bottom w:val="nil"/>
              <w:right w:val="nil"/>
            </w:tcBorders>
            <w:shd w:val="clear" w:color="auto" w:fill="auto"/>
            <w:noWrap/>
            <w:vAlign w:val="center"/>
            <w:hideMark/>
          </w:tcPr>
          <w:p w14:paraId="775D45FD"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052E947"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rk_Cingulum_hippocampus_R</w:t>
            </w:r>
            <w:proofErr w:type="spellEnd"/>
          </w:p>
        </w:tc>
        <w:tc>
          <w:tcPr>
            <w:tcW w:w="712" w:type="pct"/>
            <w:tcBorders>
              <w:top w:val="nil"/>
              <w:left w:val="nil"/>
              <w:bottom w:val="nil"/>
              <w:right w:val="nil"/>
            </w:tcBorders>
            <w:shd w:val="clear" w:color="auto" w:fill="auto"/>
            <w:noWrap/>
            <w:vAlign w:val="center"/>
            <w:hideMark/>
          </w:tcPr>
          <w:p w14:paraId="17CC381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6.84E-05</w:t>
            </w:r>
          </w:p>
        </w:tc>
        <w:tc>
          <w:tcPr>
            <w:tcW w:w="535" w:type="pct"/>
            <w:tcBorders>
              <w:top w:val="nil"/>
              <w:left w:val="nil"/>
              <w:bottom w:val="nil"/>
              <w:right w:val="nil"/>
            </w:tcBorders>
            <w:shd w:val="clear" w:color="auto" w:fill="auto"/>
            <w:noWrap/>
            <w:vAlign w:val="center"/>
            <w:hideMark/>
          </w:tcPr>
          <w:p w14:paraId="108F8D8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-0.73342</w:t>
            </w:r>
          </w:p>
        </w:tc>
        <w:tc>
          <w:tcPr>
            <w:tcW w:w="37" w:type="pct"/>
            <w:tcBorders>
              <w:top w:val="nil"/>
              <w:left w:val="nil"/>
              <w:bottom w:val="nil"/>
              <w:right w:val="nil"/>
            </w:tcBorders>
            <w:shd w:val="clear" w:color="auto" w:fill="auto"/>
            <w:noWrap/>
            <w:vAlign w:val="center"/>
            <w:hideMark/>
          </w:tcPr>
          <w:p w14:paraId="6E35A4CC"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0C5040A" w14:textId="77777777" w:rsidTr="00584215">
        <w:trPr>
          <w:trHeight w:val="290"/>
        </w:trPr>
        <w:tc>
          <w:tcPr>
            <w:tcW w:w="858" w:type="pct"/>
            <w:tcBorders>
              <w:top w:val="nil"/>
              <w:left w:val="nil"/>
              <w:bottom w:val="nil"/>
              <w:right w:val="nil"/>
            </w:tcBorders>
            <w:shd w:val="clear" w:color="auto" w:fill="auto"/>
            <w:noWrap/>
            <w:vAlign w:val="center"/>
            <w:hideMark/>
          </w:tcPr>
          <w:p w14:paraId="6CDC5EA3"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D277BF7"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rk_Cingulum_hippocampus_L</w:t>
            </w:r>
            <w:proofErr w:type="spellEnd"/>
          </w:p>
        </w:tc>
        <w:tc>
          <w:tcPr>
            <w:tcW w:w="712" w:type="pct"/>
            <w:tcBorders>
              <w:top w:val="nil"/>
              <w:left w:val="nil"/>
              <w:bottom w:val="nil"/>
              <w:right w:val="nil"/>
            </w:tcBorders>
            <w:shd w:val="clear" w:color="auto" w:fill="auto"/>
            <w:noWrap/>
            <w:vAlign w:val="center"/>
            <w:hideMark/>
          </w:tcPr>
          <w:p w14:paraId="4ECB8A2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0.00022797</w:t>
            </w:r>
          </w:p>
        </w:tc>
        <w:tc>
          <w:tcPr>
            <w:tcW w:w="535" w:type="pct"/>
            <w:tcBorders>
              <w:top w:val="nil"/>
              <w:left w:val="nil"/>
              <w:bottom w:val="nil"/>
              <w:right w:val="nil"/>
            </w:tcBorders>
            <w:shd w:val="clear" w:color="auto" w:fill="auto"/>
            <w:noWrap/>
            <w:vAlign w:val="center"/>
            <w:hideMark/>
          </w:tcPr>
          <w:p w14:paraId="718092D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-0.69569</w:t>
            </w:r>
          </w:p>
        </w:tc>
        <w:tc>
          <w:tcPr>
            <w:tcW w:w="37" w:type="pct"/>
            <w:tcBorders>
              <w:top w:val="nil"/>
              <w:left w:val="nil"/>
              <w:bottom w:val="nil"/>
              <w:right w:val="nil"/>
            </w:tcBorders>
            <w:shd w:val="clear" w:color="auto" w:fill="auto"/>
            <w:noWrap/>
            <w:vAlign w:val="center"/>
            <w:hideMark/>
          </w:tcPr>
          <w:p w14:paraId="6C8E7901"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4C01BE3" w14:textId="77777777" w:rsidTr="00584215">
        <w:trPr>
          <w:trHeight w:val="290"/>
        </w:trPr>
        <w:tc>
          <w:tcPr>
            <w:tcW w:w="858" w:type="pct"/>
            <w:tcBorders>
              <w:top w:val="nil"/>
              <w:left w:val="nil"/>
              <w:bottom w:val="nil"/>
              <w:right w:val="nil"/>
            </w:tcBorders>
            <w:shd w:val="clear" w:color="auto" w:fill="auto"/>
            <w:noWrap/>
            <w:vAlign w:val="center"/>
            <w:hideMark/>
          </w:tcPr>
          <w:p w14:paraId="1138C409"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9C53CE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rk_Fornix_</w:t>
            </w:r>
            <w:proofErr w:type="spellStart"/>
            <w:r w:rsidRPr="00891BD0">
              <w:rPr>
                <w:rFonts w:ascii="Times New Roman" w:eastAsia="PMingLiU" w:hAnsi="Times New Roman" w:cs="Times New Roman"/>
                <w:color w:val="000000"/>
              </w:rPr>
              <w:t>cres</w:t>
            </w:r>
            <w:proofErr w:type="spellEnd"/>
            <w:r w:rsidRPr="00891BD0">
              <w:rPr>
                <w:rFonts w:ascii="Times New Roman" w:eastAsia="PMingLiU" w:hAnsi="Times New Roman" w:cs="Times New Roman"/>
                <w:color w:val="000000"/>
              </w:rPr>
              <w:t>__</w:t>
            </w:r>
            <w:proofErr w:type="spellStart"/>
            <w:r w:rsidRPr="00891BD0">
              <w:rPr>
                <w:rFonts w:ascii="Times New Roman" w:eastAsia="PMingLiU" w:hAnsi="Times New Roman" w:cs="Times New Roman"/>
                <w:color w:val="000000"/>
              </w:rPr>
              <w:t>Stria_terminalis_L</w:t>
            </w:r>
            <w:proofErr w:type="spellEnd"/>
          </w:p>
        </w:tc>
        <w:tc>
          <w:tcPr>
            <w:tcW w:w="712" w:type="pct"/>
            <w:tcBorders>
              <w:top w:val="nil"/>
              <w:left w:val="nil"/>
              <w:bottom w:val="nil"/>
              <w:right w:val="nil"/>
            </w:tcBorders>
            <w:shd w:val="clear" w:color="auto" w:fill="auto"/>
            <w:noWrap/>
            <w:vAlign w:val="center"/>
            <w:hideMark/>
          </w:tcPr>
          <w:p w14:paraId="2EBF17A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0.00037789</w:t>
            </w:r>
          </w:p>
        </w:tc>
        <w:tc>
          <w:tcPr>
            <w:tcW w:w="535" w:type="pct"/>
            <w:tcBorders>
              <w:top w:val="nil"/>
              <w:left w:val="nil"/>
              <w:bottom w:val="nil"/>
              <w:right w:val="nil"/>
            </w:tcBorders>
            <w:shd w:val="clear" w:color="auto" w:fill="auto"/>
            <w:noWrap/>
            <w:vAlign w:val="center"/>
            <w:hideMark/>
          </w:tcPr>
          <w:p w14:paraId="73FB4D6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-0.67798</w:t>
            </w:r>
          </w:p>
        </w:tc>
        <w:tc>
          <w:tcPr>
            <w:tcW w:w="37" w:type="pct"/>
            <w:tcBorders>
              <w:top w:val="nil"/>
              <w:left w:val="nil"/>
              <w:bottom w:val="nil"/>
              <w:right w:val="nil"/>
            </w:tcBorders>
            <w:shd w:val="clear" w:color="auto" w:fill="auto"/>
            <w:noWrap/>
            <w:vAlign w:val="center"/>
            <w:hideMark/>
          </w:tcPr>
          <w:p w14:paraId="0AD5BCFE"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1422B06" w14:textId="77777777" w:rsidTr="00584215">
        <w:trPr>
          <w:trHeight w:val="290"/>
        </w:trPr>
        <w:tc>
          <w:tcPr>
            <w:tcW w:w="858" w:type="pct"/>
            <w:tcBorders>
              <w:top w:val="nil"/>
              <w:left w:val="nil"/>
              <w:bottom w:val="nil"/>
              <w:right w:val="nil"/>
            </w:tcBorders>
            <w:shd w:val="clear" w:color="auto" w:fill="auto"/>
            <w:noWrap/>
            <w:vAlign w:val="center"/>
            <w:hideMark/>
          </w:tcPr>
          <w:p w14:paraId="18FAB579"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510ACE9"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rk_Uncinate_fasciculus_R</w:t>
            </w:r>
            <w:proofErr w:type="spellEnd"/>
          </w:p>
        </w:tc>
        <w:tc>
          <w:tcPr>
            <w:tcW w:w="712" w:type="pct"/>
            <w:tcBorders>
              <w:top w:val="nil"/>
              <w:left w:val="nil"/>
              <w:bottom w:val="nil"/>
              <w:right w:val="nil"/>
            </w:tcBorders>
            <w:shd w:val="clear" w:color="auto" w:fill="auto"/>
            <w:noWrap/>
            <w:vAlign w:val="center"/>
            <w:hideMark/>
          </w:tcPr>
          <w:p w14:paraId="4BC64B3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1.73E-05</w:t>
            </w:r>
          </w:p>
        </w:tc>
        <w:tc>
          <w:tcPr>
            <w:tcW w:w="535" w:type="pct"/>
            <w:tcBorders>
              <w:top w:val="nil"/>
              <w:left w:val="nil"/>
              <w:bottom w:val="nil"/>
              <w:right w:val="nil"/>
            </w:tcBorders>
            <w:shd w:val="clear" w:color="auto" w:fill="auto"/>
            <w:noWrap/>
            <w:vAlign w:val="center"/>
            <w:hideMark/>
          </w:tcPr>
          <w:p w14:paraId="113FB43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-0.77005</w:t>
            </w:r>
          </w:p>
        </w:tc>
        <w:tc>
          <w:tcPr>
            <w:tcW w:w="37" w:type="pct"/>
            <w:tcBorders>
              <w:top w:val="nil"/>
              <w:left w:val="nil"/>
              <w:bottom w:val="nil"/>
              <w:right w:val="nil"/>
            </w:tcBorders>
            <w:shd w:val="clear" w:color="auto" w:fill="auto"/>
            <w:noWrap/>
            <w:vAlign w:val="center"/>
            <w:hideMark/>
          </w:tcPr>
          <w:p w14:paraId="53F1E099"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2EC983B" w14:textId="77777777" w:rsidTr="00584215">
        <w:trPr>
          <w:trHeight w:val="290"/>
        </w:trPr>
        <w:tc>
          <w:tcPr>
            <w:tcW w:w="858" w:type="pct"/>
            <w:tcBorders>
              <w:top w:val="nil"/>
              <w:left w:val="nil"/>
              <w:bottom w:val="nil"/>
              <w:right w:val="nil"/>
            </w:tcBorders>
            <w:shd w:val="clear" w:color="auto" w:fill="auto"/>
            <w:noWrap/>
            <w:vAlign w:val="center"/>
            <w:hideMark/>
          </w:tcPr>
          <w:p w14:paraId="627925B2" w14:textId="77777777" w:rsidR="00CE4FEE" w:rsidRPr="004B4979" w:rsidRDefault="00CE4FEE" w:rsidP="00584215">
            <w:pPr>
              <w:jc w:val="center"/>
              <w:rPr>
                <w:rFonts w:ascii="Times New Roman" w:eastAsia="PMingLiU" w:hAnsi="Times New Roman" w:cs="Times New Roman"/>
              </w:rPr>
            </w:pPr>
            <w:r w:rsidRPr="004B4979">
              <w:rPr>
                <w:rFonts w:ascii="Times New Roman" w:eastAsia="PMingLiU" w:hAnsi="Times New Roman" w:cs="Times New Roman"/>
              </w:rPr>
              <w:t>56Fe_m</w:t>
            </w:r>
          </w:p>
        </w:tc>
        <w:tc>
          <w:tcPr>
            <w:tcW w:w="2858" w:type="pct"/>
            <w:tcBorders>
              <w:top w:val="nil"/>
              <w:left w:val="nil"/>
              <w:bottom w:val="nil"/>
              <w:right w:val="nil"/>
            </w:tcBorders>
            <w:shd w:val="clear" w:color="auto" w:fill="auto"/>
            <w:noWrap/>
            <w:vAlign w:val="center"/>
            <w:hideMark/>
          </w:tcPr>
          <w:p w14:paraId="5CA8176C"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ak_Cingulum_hippocampus_R</w:t>
            </w:r>
            <w:proofErr w:type="spellEnd"/>
          </w:p>
        </w:tc>
        <w:tc>
          <w:tcPr>
            <w:tcW w:w="712" w:type="pct"/>
            <w:tcBorders>
              <w:top w:val="nil"/>
              <w:left w:val="nil"/>
              <w:bottom w:val="nil"/>
              <w:right w:val="nil"/>
            </w:tcBorders>
            <w:shd w:val="clear" w:color="auto" w:fill="auto"/>
            <w:noWrap/>
            <w:vAlign w:val="center"/>
            <w:hideMark/>
          </w:tcPr>
          <w:p w14:paraId="379775E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0.0006215</w:t>
            </w:r>
          </w:p>
        </w:tc>
        <w:tc>
          <w:tcPr>
            <w:tcW w:w="535" w:type="pct"/>
            <w:tcBorders>
              <w:top w:val="nil"/>
              <w:left w:val="nil"/>
              <w:bottom w:val="nil"/>
              <w:right w:val="nil"/>
            </w:tcBorders>
            <w:shd w:val="clear" w:color="auto" w:fill="auto"/>
            <w:noWrap/>
            <w:vAlign w:val="center"/>
            <w:hideMark/>
          </w:tcPr>
          <w:p w14:paraId="48931FCB"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-0.65932</w:t>
            </w:r>
          </w:p>
        </w:tc>
        <w:tc>
          <w:tcPr>
            <w:tcW w:w="37" w:type="pct"/>
            <w:tcBorders>
              <w:top w:val="nil"/>
              <w:left w:val="nil"/>
              <w:bottom w:val="nil"/>
              <w:right w:val="nil"/>
            </w:tcBorders>
            <w:shd w:val="clear" w:color="auto" w:fill="auto"/>
            <w:noWrap/>
            <w:vAlign w:val="center"/>
            <w:hideMark/>
          </w:tcPr>
          <w:p w14:paraId="4F3798C5"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2DE932E" w14:textId="77777777" w:rsidTr="00584215">
        <w:trPr>
          <w:trHeight w:val="290"/>
        </w:trPr>
        <w:tc>
          <w:tcPr>
            <w:tcW w:w="858" w:type="pct"/>
            <w:tcBorders>
              <w:top w:val="nil"/>
              <w:left w:val="nil"/>
              <w:bottom w:val="nil"/>
              <w:right w:val="nil"/>
            </w:tcBorders>
            <w:shd w:val="clear" w:color="auto" w:fill="auto"/>
            <w:noWrap/>
            <w:vAlign w:val="center"/>
            <w:hideMark/>
          </w:tcPr>
          <w:p w14:paraId="6998E107"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8FDC254"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mk_Middle_cerebellar_peduncle</w:t>
            </w:r>
            <w:proofErr w:type="spellEnd"/>
          </w:p>
        </w:tc>
        <w:tc>
          <w:tcPr>
            <w:tcW w:w="712" w:type="pct"/>
            <w:tcBorders>
              <w:top w:val="nil"/>
              <w:left w:val="nil"/>
              <w:bottom w:val="nil"/>
              <w:right w:val="nil"/>
            </w:tcBorders>
            <w:shd w:val="clear" w:color="auto" w:fill="auto"/>
            <w:noWrap/>
            <w:vAlign w:val="center"/>
            <w:hideMark/>
          </w:tcPr>
          <w:p w14:paraId="2A14E2D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4.92E-06</w:t>
            </w:r>
          </w:p>
        </w:tc>
        <w:tc>
          <w:tcPr>
            <w:tcW w:w="535" w:type="pct"/>
            <w:tcBorders>
              <w:top w:val="nil"/>
              <w:left w:val="nil"/>
              <w:bottom w:val="nil"/>
              <w:right w:val="nil"/>
            </w:tcBorders>
            <w:shd w:val="clear" w:color="auto" w:fill="auto"/>
            <w:noWrap/>
            <w:vAlign w:val="center"/>
            <w:hideMark/>
          </w:tcPr>
          <w:p w14:paraId="7E5003A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-0.79865</w:t>
            </w:r>
          </w:p>
        </w:tc>
        <w:tc>
          <w:tcPr>
            <w:tcW w:w="37" w:type="pct"/>
            <w:tcBorders>
              <w:top w:val="nil"/>
              <w:left w:val="nil"/>
              <w:bottom w:val="nil"/>
              <w:right w:val="nil"/>
            </w:tcBorders>
            <w:shd w:val="clear" w:color="auto" w:fill="auto"/>
            <w:noWrap/>
            <w:vAlign w:val="center"/>
            <w:hideMark/>
          </w:tcPr>
          <w:p w14:paraId="5EA96041"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7DF8B98" w14:textId="77777777" w:rsidTr="00584215">
        <w:trPr>
          <w:trHeight w:val="290"/>
        </w:trPr>
        <w:tc>
          <w:tcPr>
            <w:tcW w:w="858" w:type="pct"/>
            <w:tcBorders>
              <w:top w:val="nil"/>
              <w:left w:val="nil"/>
              <w:bottom w:val="nil"/>
              <w:right w:val="nil"/>
            </w:tcBorders>
            <w:shd w:val="clear" w:color="auto" w:fill="auto"/>
            <w:noWrap/>
            <w:vAlign w:val="center"/>
            <w:hideMark/>
          </w:tcPr>
          <w:p w14:paraId="4FC0FEF6"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A02067F"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mk_Pontine_crossing_tract_a_part_of_MCP</w:t>
            </w:r>
            <w:proofErr w:type="spellEnd"/>
          </w:p>
        </w:tc>
        <w:tc>
          <w:tcPr>
            <w:tcW w:w="712" w:type="pct"/>
            <w:tcBorders>
              <w:top w:val="nil"/>
              <w:left w:val="nil"/>
              <w:bottom w:val="nil"/>
              <w:right w:val="nil"/>
            </w:tcBorders>
            <w:shd w:val="clear" w:color="auto" w:fill="auto"/>
            <w:noWrap/>
            <w:vAlign w:val="center"/>
            <w:hideMark/>
          </w:tcPr>
          <w:p w14:paraId="7AC01BE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7.77E-06</w:t>
            </w:r>
          </w:p>
        </w:tc>
        <w:tc>
          <w:tcPr>
            <w:tcW w:w="535" w:type="pct"/>
            <w:tcBorders>
              <w:top w:val="nil"/>
              <w:left w:val="nil"/>
              <w:bottom w:val="nil"/>
              <w:right w:val="nil"/>
            </w:tcBorders>
            <w:shd w:val="clear" w:color="auto" w:fill="auto"/>
            <w:noWrap/>
            <w:vAlign w:val="center"/>
            <w:hideMark/>
          </w:tcPr>
          <w:p w14:paraId="36FAC6E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-0.78873</w:t>
            </w:r>
          </w:p>
        </w:tc>
        <w:tc>
          <w:tcPr>
            <w:tcW w:w="37" w:type="pct"/>
            <w:tcBorders>
              <w:top w:val="nil"/>
              <w:left w:val="nil"/>
              <w:bottom w:val="nil"/>
              <w:right w:val="nil"/>
            </w:tcBorders>
            <w:shd w:val="clear" w:color="auto" w:fill="auto"/>
            <w:noWrap/>
            <w:vAlign w:val="center"/>
            <w:hideMark/>
          </w:tcPr>
          <w:p w14:paraId="4DAE6EDA"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D343E43" w14:textId="77777777" w:rsidTr="00584215">
        <w:trPr>
          <w:trHeight w:val="290"/>
        </w:trPr>
        <w:tc>
          <w:tcPr>
            <w:tcW w:w="858" w:type="pct"/>
            <w:tcBorders>
              <w:top w:val="nil"/>
              <w:left w:val="nil"/>
              <w:bottom w:val="nil"/>
              <w:right w:val="nil"/>
            </w:tcBorders>
            <w:shd w:val="clear" w:color="auto" w:fill="auto"/>
            <w:noWrap/>
            <w:vAlign w:val="center"/>
            <w:hideMark/>
          </w:tcPr>
          <w:p w14:paraId="15FB1D5D"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DA235C6"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mk_Corticospinal_tract_R</w:t>
            </w:r>
            <w:proofErr w:type="spellEnd"/>
          </w:p>
        </w:tc>
        <w:tc>
          <w:tcPr>
            <w:tcW w:w="712" w:type="pct"/>
            <w:tcBorders>
              <w:top w:val="nil"/>
              <w:left w:val="nil"/>
              <w:bottom w:val="nil"/>
              <w:right w:val="nil"/>
            </w:tcBorders>
            <w:shd w:val="clear" w:color="auto" w:fill="auto"/>
            <w:noWrap/>
            <w:vAlign w:val="center"/>
            <w:hideMark/>
          </w:tcPr>
          <w:p w14:paraId="32F5E79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1.98E-07</w:t>
            </w:r>
          </w:p>
        </w:tc>
        <w:tc>
          <w:tcPr>
            <w:tcW w:w="535" w:type="pct"/>
            <w:tcBorders>
              <w:top w:val="nil"/>
              <w:left w:val="nil"/>
              <w:bottom w:val="nil"/>
              <w:right w:val="nil"/>
            </w:tcBorders>
            <w:shd w:val="clear" w:color="auto" w:fill="auto"/>
            <w:noWrap/>
            <w:vAlign w:val="center"/>
            <w:hideMark/>
          </w:tcPr>
          <w:p w14:paraId="1EC24C9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-0.85542</w:t>
            </w:r>
          </w:p>
        </w:tc>
        <w:tc>
          <w:tcPr>
            <w:tcW w:w="37" w:type="pct"/>
            <w:tcBorders>
              <w:top w:val="nil"/>
              <w:left w:val="nil"/>
              <w:bottom w:val="nil"/>
              <w:right w:val="nil"/>
            </w:tcBorders>
            <w:shd w:val="clear" w:color="auto" w:fill="auto"/>
            <w:noWrap/>
            <w:vAlign w:val="center"/>
            <w:hideMark/>
          </w:tcPr>
          <w:p w14:paraId="1F013AAA"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36C3319" w14:textId="77777777" w:rsidTr="00584215">
        <w:trPr>
          <w:trHeight w:val="290"/>
        </w:trPr>
        <w:tc>
          <w:tcPr>
            <w:tcW w:w="858" w:type="pct"/>
            <w:tcBorders>
              <w:top w:val="nil"/>
              <w:left w:val="nil"/>
              <w:bottom w:val="nil"/>
              <w:right w:val="nil"/>
            </w:tcBorders>
            <w:shd w:val="clear" w:color="auto" w:fill="auto"/>
            <w:noWrap/>
            <w:vAlign w:val="center"/>
            <w:hideMark/>
          </w:tcPr>
          <w:p w14:paraId="28455427"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6BA1E69"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2D2D452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4.70E-08</w:t>
            </w:r>
          </w:p>
        </w:tc>
        <w:tc>
          <w:tcPr>
            <w:tcW w:w="535" w:type="pct"/>
            <w:tcBorders>
              <w:top w:val="nil"/>
              <w:left w:val="nil"/>
              <w:bottom w:val="nil"/>
              <w:right w:val="nil"/>
            </w:tcBorders>
            <w:shd w:val="clear" w:color="auto" w:fill="auto"/>
            <w:noWrap/>
            <w:vAlign w:val="center"/>
            <w:hideMark/>
          </w:tcPr>
          <w:p w14:paraId="3CC222E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-0.875</w:t>
            </w:r>
          </w:p>
        </w:tc>
        <w:tc>
          <w:tcPr>
            <w:tcW w:w="37" w:type="pct"/>
            <w:tcBorders>
              <w:top w:val="nil"/>
              <w:left w:val="nil"/>
              <w:bottom w:val="nil"/>
              <w:right w:val="nil"/>
            </w:tcBorders>
            <w:shd w:val="clear" w:color="auto" w:fill="auto"/>
            <w:noWrap/>
            <w:vAlign w:val="center"/>
            <w:hideMark/>
          </w:tcPr>
          <w:p w14:paraId="7EC129C4"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9E17321" w14:textId="77777777" w:rsidTr="00584215">
        <w:trPr>
          <w:trHeight w:val="290"/>
        </w:trPr>
        <w:tc>
          <w:tcPr>
            <w:tcW w:w="858" w:type="pct"/>
            <w:tcBorders>
              <w:top w:val="nil"/>
              <w:left w:val="nil"/>
              <w:bottom w:val="nil"/>
              <w:right w:val="nil"/>
            </w:tcBorders>
            <w:shd w:val="clear" w:color="auto" w:fill="auto"/>
            <w:noWrap/>
            <w:vAlign w:val="center"/>
            <w:hideMark/>
          </w:tcPr>
          <w:p w14:paraId="78F11953"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4657DC9"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mk_Medial_lemniscus_L</w:t>
            </w:r>
            <w:proofErr w:type="spellEnd"/>
          </w:p>
        </w:tc>
        <w:tc>
          <w:tcPr>
            <w:tcW w:w="712" w:type="pct"/>
            <w:tcBorders>
              <w:top w:val="nil"/>
              <w:left w:val="nil"/>
              <w:bottom w:val="nil"/>
              <w:right w:val="nil"/>
            </w:tcBorders>
            <w:shd w:val="clear" w:color="auto" w:fill="auto"/>
            <w:noWrap/>
            <w:vAlign w:val="center"/>
            <w:hideMark/>
          </w:tcPr>
          <w:p w14:paraId="549772F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0.0009394</w:t>
            </w:r>
          </w:p>
        </w:tc>
        <w:tc>
          <w:tcPr>
            <w:tcW w:w="535" w:type="pct"/>
            <w:tcBorders>
              <w:top w:val="nil"/>
              <w:left w:val="nil"/>
              <w:bottom w:val="nil"/>
              <w:right w:val="nil"/>
            </w:tcBorders>
            <w:shd w:val="clear" w:color="auto" w:fill="auto"/>
            <w:noWrap/>
            <w:vAlign w:val="center"/>
            <w:hideMark/>
          </w:tcPr>
          <w:p w14:paraId="5121691B"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-0.64281</w:t>
            </w:r>
          </w:p>
        </w:tc>
        <w:tc>
          <w:tcPr>
            <w:tcW w:w="37" w:type="pct"/>
            <w:tcBorders>
              <w:top w:val="nil"/>
              <w:left w:val="nil"/>
              <w:bottom w:val="nil"/>
              <w:right w:val="nil"/>
            </w:tcBorders>
            <w:shd w:val="clear" w:color="auto" w:fill="auto"/>
            <w:noWrap/>
            <w:vAlign w:val="center"/>
            <w:hideMark/>
          </w:tcPr>
          <w:p w14:paraId="09CA1DAF"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6359D97D" w14:textId="77777777" w:rsidTr="00584215">
        <w:trPr>
          <w:trHeight w:val="290"/>
        </w:trPr>
        <w:tc>
          <w:tcPr>
            <w:tcW w:w="858" w:type="pct"/>
            <w:tcBorders>
              <w:top w:val="nil"/>
              <w:left w:val="nil"/>
              <w:bottom w:val="nil"/>
              <w:right w:val="nil"/>
            </w:tcBorders>
            <w:shd w:val="clear" w:color="auto" w:fill="auto"/>
            <w:noWrap/>
            <w:vAlign w:val="center"/>
            <w:hideMark/>
          </w:tcPr>
          <w:p w14:paraId="490A8770"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3FAB459"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mk_Inferior_cerebellar_peduncle_L</w:t>
            </w:r>
            <w:proofErr w:type="spellEnd"/>
          </w:p>
        </w:tc>
        <w:tc>
          <w:tcPr>
            <w:tcW w:w="712" w:type="pct"/>
            <w:tcBorders>
              <w:top w:val="nil"/>
              <w:left w:val="nil"/>
              <w:bottom w:val="nil"/>
              <w:right w:val="nil"/>
            </w:tcBorders>
            <w:shd w:val="clear" w:color="auto" w:fill="auto"/>
            <w:noWrap/>
            <w:vAlign w:val="center"/>
            <w:hideMark/>
          </w:tcPr>
          <w:p w14:paraId="33E579F2"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0.00023928</w:t>
            </w:r>
          </w:p>
        </w:tc>
        <w:tc>
          <w:tcPr>
            <w:tcW w:w="535" w:type="pct"/>
            <w:tcBorders>
              <w:top w:val="nil"/>
              <w:left w:val="nil"/>
              <w:bottom w:val="nil"/>
              <w:right w:val="nil"/>
            </w:tcBorders>
            <w:shd w:val="clear" w:color="auto" w:fill="auto"/>
            <w:noWrap/>
            <w:vAlign w:val="center"/>
            <w:hideMark/>
          </w:tcPr>
          <w:p w14:paraId="05841AE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-0.69404</w:t>
            </w:r>
          </w:p>
        </w:tc>
        <w:tc>
          <w:tcPr>
            <w:tcW w:w="37" w:type="pct"/>
            <w:tcBorders>
              <w:top w:val="nil"/>
              <w:left w:val="nil"/>
              <w:bottom w:val="nil"/>
              <w:right w:val="nil"/>
            </w:tcBorders>
            <w:shd w:val="clear" w:color="auto" w:fill="auto"/>
            <w:noWrap/>
            <w:vAlign w:val="center"/>
            <w:hideMark/>
          </w:tcPr>
          <w:p w14:paraId="380999B0"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9943FD8" w14:textId="77777777" w:rsidTr="00584215">
        <w:trPr>
          <w:trHeight w:val="290"/>
        </w:trPr>
        <w:tc>
          <w:tcPr>
            <w:tcW w:w="858" w:type="pct"/>
            <w:tcBorders>
              <w:top w:val="nil"/>
              <w:left w:val="nil"/>
              <w:bottom w:val="nil"/>
              <w:right w:val="nil"/>
            </w:tcBorders>
            <w:shd w:val="clear" w:color="auto" w:fill="auto"/>
            <w:noWrap/>
            <w:vAlign w:val="center"/>
            <w:hideMark/>
          </w:tcPr>
          <w:p w14:paraId="08F9877A"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7CEF87C"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mk_Cerebral_peduncle_R</w:t>
            </w:r>
            <w:proofErr w:type="spellEnd"/>
          </w:p>
        </w:tc>
        <w:tc>
          <w:tcPr>
            <w:tcW w:w="712" w:type="pct"/>
            <w:tcBorders>
              <w:top w:val="nil"/>
              <w:left w:val="nil"/>
              <w:bottom w:val="nil"/>
              <w:right w:val="nil"/>
            </w:tcBorders>
            <w:shd w:val="clear" w:color="auto" w:fill="auto"/>
            <w:noWrap/>
            <w:vAlign w:val="center"/>
            <w:hideMark/>
          </w:tcPr>
          <w:p w14:paraId="0A1F8A7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6.98E-06</w:t>
            </w:r>
          </w:p>
        </w:tc>
        <w:tc>
          <w:tcPr>
            <w:tcW w:w="535" w:type="pct"/>
            <w:tcBorders>
              <w:top w:val="nil"/>
              <w:left w:val="nil"/>
              <w:bottom w:val="nil"/>
              <w:right w:val="nil"/>
            </w:tcBorders>
            <w:shd w:val="clear" w:color="auto" w:fill="auto"/>
            <w:noWrap/>
            <w:vAlign w:val="center"/>
            <w:hideMark/>
          </w:tcPr>
          <w:p w14:paraId="77107DE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-0.7911</w:t>
            </w:r>
          </w:p>
        </w:tc>
        <w:tc>
          <w:tcPr>
            <w:tcW w:w="37" w:type="pct"/>
            <w:tcBorders>
              <w:top w:val="nil"/>
              <w:left w:val="nil"/>
              <w:bottom w:val="nil"/>
              <w:right w:val="nil"/>
            </w:tcBorders>
            <w:shd w:val="clear" w:color="auto" w:fill="auto"/>
            <w:noWrap/>
            <w:vAlign w:val="center"/>
            <w:hideMark/>
          </w:tcPr>
          <w:p w14:paraId="4EBBE6DB"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CE6107E" w14:textId="77777777" w:rsidTr="00584215">
        <w:trPr>
          <w:trHeight w:val="290"/>
        </w:trPr>
        <w:tc>
          <w:tcPr>
            <w:tcW w:w="858" w:type="pct"/>
            <w:tcBorders>
              <w:top w:val="nil"/>
              <w:left w:val="nil"/>
              <w:bottom w:val="nil"/>
              <w:right w:val="nil"/>
            </w:tcBorders>
            <w:shd w:val="clear" w:color="auto" w:fill="auto"/>
            <w:noWrap/>
            <w:vAlign w:val="center"/>
            <w:hideMark/>
          </w:tcPr>
          <w:p w14:paraId="6762049A"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6577E8F"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mk_Cerebral_peduncle_L</w:t>
            </w:r>
            <w:proofErr w:type="spellEnd"/>
          </w:p>
        </w:tc>
        <w:tc>
          <w:tcPr>
            <w:tcW w:w="712" w:type="pct"/>
            <w:tcBorders>
              <w:top w:val="nil"/>
              <w:left w:val="nil"/>
              <w:bottom w:val="nil"/>
              <w:right w:val="nil"/>
            </w:tcBorders>
            <w:shd w:val="clear" w:color="auto" w:fill="auto"/>
            <w:noWrap/>
            <w:vAlign w:val="center"/>
            <w:hideMark/>
          </w:tcPr>
          <w:p w14:paraId="559EFC0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4.80E-05</w:t>
            </w:r>
          </w:p>
        </w:tc>
        <w:tc>
          <w:tcPr>
            <w:tcW w:w="535" w:type="pct"/>
            <w:tcBorders>
              <w:top w:val="nil"/>
              <w:left w:val="nil"/>
              <w:bottom w:val="nil"/>
              <w:right w:val="nil"/>
            </w:tcBorders>
            <w:shd w:val="clear" w:color="auto" w:fill="auto"/>
            <w:noWrap/>
            <w:vAlign w:val="center"/>
            <w:hideMark/>
          </w:tcPr>
          <w:p w14:paraId="4F378EB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-0.74343</w:t>
            </w:r>
          </w:p>
        </w:tc>
        <w:tc>
          <w:tcPr>
            <w:tcW w:w="37" w:type="pct"/>
            <w:tcBorders>
              <w:top w:val="nil"/>
              <w:left w:val="nil"/>
              <w:bottom w:val="nil"/>
              <w:right w:val="nil"/>
            </w:tcBorders>
            <w:shd w:val="clear" w:color="auto" w:fill="auto"/>
            <w:noWrap/>
            <w:vAlign w:val="center"/>
            <w:hideMark/>
          </w:tcPr>
          <w:p w14:paraId="216A7A64"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6F603D7" w14:textId="77777777" w:rsidTr="00584215">
        <w:trPr>
          <w:trHeight w:val="290"/>
        </w:trPr>
        <w:tc>
          <w:tcPr>
            <w:tcW w:w="858" w:type="pct"/>
            <w:tcBorders>
              <w:top w:val="nil"/>
              <w:left w:val="nil"/>
              <w:bottom w:val="nil"/>
              <w:right w:val="nil"/>
            </w:tcBorders>
            <w:shd w:val="clear" w:color="auto" w:fill="auto"/>
            <w:noWrap/>
            <w:vAlign w:val="center"/>
            <w:hideMark/>
          </w:tcPr>
          <w:p w14:paraId="71137428"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25C2030"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mk_Posterior_limb_of_internal_capsule_R</w:t>
            </w:r>
            <w:proofErr w:type="spellEnd"/>
          </w:p>
        </w:tc>
        <w:tc>
          <w:tcPr>
            <w:tcW w:w="712" w:type="pct"/>
            <w:tcBorders>
              <w:top w:val="nil"/>
              <w:left w:val="nil"/>
              <w:bottom w:val="nil"/>
              <w:right w:val="nil"/>
            </w:tcBorders>
            <w:shd w:val="clear" w:color="auto" w:fill="auto"/>
            <w:noWrap/>
            <w:vAlign w:val="center"/>
            <w:hideMark/>
          </w:tcPr>
          <w:p w14:paraId="734B9C7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0.00058762</w:t>
            </w:r>
          </w:p>
        </w:tc>
        <w:tc>
          <w:tcPr>
            <w:tcW w:w="535" w:type="pct"/>
            <w:tcBorders>
              <w:top w:val="nil"/>
              <w:left w:val="nil"/>
              <w:bottom w:val="nil"/>
              <w:right w:val="nil"/>
            </w:tcBorders>
            <w:shd w:val="clear" w:color="auto" w:fill="auto"/>
            <w:noWrap/>
            <w:vAlign w:val="center"/>
            <w:hideMark/>
          </w:tcPr>
          <w:p w14:paraId="36BD6E12"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-0.66149</w:t>
            </w:r>
          </w:p>
        </w:tc>
        <w:tc>
          <w:tcPr>
            <w:tcW w:w="37" w:type="pct"/>
            <w:tcBorders>
              <w:top w:val="nil"/>
              <w:left w:val="nil"/>
              <w:bottom w:val="nil"/>
              <w:right w:val="nil"/>
            </w:tcBorders>
            <w:shd w:val="clear" w:color="auto" w:fill="auto"/>
            <w:noWrap/>
            <w:vAlign w:val="center"/>
            <w:hideMark/>
          </w:tcPr>
          <w:p w14:paraId="1C348C45"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C0FF836" w14:textId="77777777" w:rsidTr="00584215">
        <w:trPr>
          <w:trHeight w:val="290"/>
        </w:trPr>
        <w:tc>
          <w:tcPr>
            <w:tcW w:w="858" w:type="pct"/>
            <w:tcBorders>
              <w:top w:val="nil"/>
              <w:left w:val="nil"/>
              <w:bottom w:val="nil"/>
              <w:right w:val="nil"/>
            </w:tcBorders>
            <w:shd w:val="clear" w:color="auto" w:fill="auto"/>
            <w:noWrap/>
            <w:vAlign w:val="center"/>
            <w:hideMark/>
          </w:tcPr>
          <w:p w14:paraId="46FE219A"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E5BEA43"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mk_Cingulum_hippocampus_R</w:t>
            </w:r>
            <w:proofErr w:type="spellEnd"/>
          </w:p>
        </w:tc>
        <w:tc>
          <w:tcPr>
            <w:tcW w:w="712" w:type="pct"/>
            <w:tcBorders>
              <w:top w:val="nil"/>
              <w:left w:val="nil"/>
              <w:bottom w:val="nil"/>
              <w:right w:val="nil"/>
            </w:tcBorders>
            <w:shd w:val="clear" w:color="auto" w:fill="auto"/>
            <w:noWrap/>
            <w:vAlign w:val="center"/>
            <w:hideMark/>
          </w:tcPr>
          <w:p w14:paraId="4736D39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0.00014518</w:t>
            </w:r>
          </w:p>
        </w:tc>
        <w:tc>
          <w:tcPr>
            <w:tcW w:w="535" w:type="pct"/>
            <w:tcBorders>
              <w:top w:val="nil"/>
              <w:left w:val="nil"/>
              <w:bottom w:val="nil"/>
              <w:right w:val="nil"/>
            </w:tcBorders>
            <w:shd w:val="clear" w:color="auto" w:fill="auto"/>
            <w:noWrap/>
            <w:vAlign w:val="center"/>
            <w:hideMark/>
          </w:tcPr>
          <w:p w14:paraId="1D60647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-0.71052</w:t>
            </w:r>
          </w:p>
        </w:tc>
        <w:tc>
          <w:tcPr>
            <w:tcW w:w="37" w:type="pct"/>
            <w:tcBorders>
              <w:top w:val="nil"/>
              <w:left w:val="nil"/>
              <w:bottom w:val="nil"/>
              <w:right w:val="nil"/>
            </w:tcBorders>
            <w:shd w:val="clear" w:color="auto" w:fill="auto"/>
            <w:noWrap/>
            <w:vAlign w:val="center"/>
            <w:hideMark/>
          </w:tcPr>
          <w:p w14:paraId="15FAA81C"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423F33D" w14:textId="77777777" w:rsidTr="00584215">
        <w:trPr>
          <w:trHeight w:val="290"/>
        </w:trPr>
        <w:tc>
          <w:tcPr>
            <w:tcW w:w="858" w:type="pct"/>
            <w:tcBorders>
              <w:top w:val="nil"/>
              <w:left w:val="nil"/>
              <w:bottom w:val="nil"/>
              <w:right w:val="nil"/>
            </w:tcBorders>
            <w:shd w:val="clear" w:color="auto" w:fill="auto"/>
            <w:noWrap/>
            <w:vAlign w:val="center"/>
            <w:hideMark/>
          </w:tcPr>
          <w:p w14:paraId="1BB218BE"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A6C04C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mk_Fornix_</w:t>
            </w:r>
            <w:proofErr w:type="spellStart"/>
            <w:r w:rsidRPr="00891BD0">
              <w:rPr>
                <w:rFonts w:ascii="Times New Roman" w:eastAsia="PMingLiU" w:hAnsi="Times New Roman" w:cs="Times New Roman"/>
                <w:color w:val="000000"/>
              </w:rPr>
              <w:t>cres</w:t>
            </w:r>
            <w:proofErr w:type="spellEnd"/>
            <w:r w:rsidRPr="00891BD0">
              <w:rPr>
                <w:rFonts w:ascii="Times New Roman" w:eastAsia="PMingLiU" w:hAnsi="Times New Roman" w:cs="Times New Roman"/>
                <w:color w:val="000000"/>
              </w:rPr>
              <w:t>__</w:t>
            </w:r>
            <w:proofErr w:type="spellStart"/>
            <w:r w:rsidRPr="00891BD0">
              <w:rPr>
                <w:rFonts w:ascii="Times New Roman" w:eastAsia="PMingLiU" w:hAnsi="Times New Roman" w:cs="Times New Roman"/>
                <w:color w:val="000000"/>
              </w:rPr>
              <w:t>Stria_terminalis_L</w:t>
            </w:r>
            <w:proofErr w:type="spellEnd"/>
          </w:p>
        </w:tc>
        <w:tc>
          <w:tcPr>
            <w:tcW w:w="712" w:type="pct"/>
            <w:tcBorders>
              <w:top w:val="nil"/>
              <w:left w:val="nil"/>
              <w:bottom w:val="nil"/>
              <w:right w:val="nil"/>
            </w:tcBorders>
            <w:shd w:val="clear" w:color="auto" w:fill="auto"/>
            <w:noWrap/>
            <w:vAlign w:val="center"/>
            <w:hideMark/>
          </w:tcPr>
          <w:p w14:paraId="3D00BC6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0.00076405</w:t>
            </w:r>
          </w:p>
        </w:tc>
        <w:tc>
          <w:tcPr>
            <w:tcW w:w="535" w:type="pct"/>
            <w:tcBorders>
              <w:top w:val="nil"/>
              <w:left w:val="nil"/>
              <w:bottom w:val="nil"/>
              <w:right w:val="nil"/>
            </w:tcBorders>
            <w:shd w:val="clear" w:color="auto" w:fill="auto"/>
            <w:noWrap/>
            <w:vAlign w:val="center"/>
            <w:hideMark/>
          </w:tcPr>
          <w:p w14:paraId="6049BC3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-0.65119</w:t>
            </w:r>
          </w:p>
        </w:tc>
        <w:tc>
          <w:tcPr>
            <w:tcW w:w="37" w:type="pct"/>
            <w:tcBorders>
              <w:top w:val="nil"/>
              <w:left w:val="nil"/>
              <w:bottom w:val="nil"/>
              <w:right w:val="nil"/>
            </w:tcBorders>
            <w:shd w:val="clear" w:color="auto" w:fill="auto"/>
            <w:noWrap/>
            <w:vAlign w:val="center"/>
            <w:hideMark/>
          </w:tcPr>
          <w:p w14:paraId="07C7B97F"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8421CBA" w14:textId="77777777" w:rsidTr="00584215">
        <w:trPr>
          <w:trHeight w:val="290"/>
        </w:trPr>
        <w:tc>
          <w:tcPr>
            <w:tcW w:w="858" w:type="pct"/>
            <w:tcBorders>
              <w:top w:val="nil"/>
              <w:left w:val="nil"/>
              <w:bottom w:val="nil"/>
              <w:right w:val="nil"/>
            </w:tcBorders>
            <w:shd w:val="clear" w:color="auto" w:fill="auto"/>
            <w:noWrap/>
            <w:vAlign w:val="center"/>
            <w:hideMark/>
          </w:tcPr>
          <w:p w14:paraId="4237242E"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873DB51"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mk_Uncinate_fasciculus_R</w:t>
            </w:r>
            <w:proofErr w:type="spellEnd"/>
          </w:p>
        </w:tc>
        <w:tc>
          <w:tcPr>
            <w:tcW w:w="712" w:type="pct"/>
            <w:tcBorders>
              <w:top w:val="nil"/>
              <w:left w:val="nil"/>
              <w:bottom w:val="nil"/>
              <w:right w:val="nil"/>
            </w:tcBorders>
            <w:shd w:val="clear" w:color="auto" w:fill="auto"/>
            <w:noWrap/>
            <w:vAlign w:val="center"/>
            <w:hideMark/>
          </w:tcPr>
          <w:p w14:paraId="6FB18DC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0.00013641</w:t>
            </w:r>
          </w:p>
        </w:tc>
        <w:tc>
          <w:tcPr>
            <w:tcW w:w="535" w:type="pct"/>
            <w:tcBorders>
              <w:top w:val="nil"/>
              <w:left w:val="nil"/>
              <w:bottom w:val="nil"/>
              <w:right w:val="nil"/>
            </w:tcBorders>
            <w:shd w:val="clear" w:color="auto" w:fill="auto"/>
            <w:noWrap/>
            <w:vAlign w:val="center"/>
            <w:hideMark/>
          </w:tcPr>
          <w:p w14:paraId="09985BCB"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-0.7125</w:t>
            </w:r>
          </w:p>
        </w:tc>
        <w:tc>
          <w:tcPr>
            <w:tcW w:w="37" w:type="pct"/>
            <w:tcBorders>
              <w:top w:val="nil"/>
              <w:left w:val="nil"/>
              <w:bottom w:val="nil"/>
              <w:right w:val="nil"/>
            </w:tcBorders>
            <w:shd w:val="clear" w:color="auto" w:fill="auto"/>
            <w:noWrap/>
            <w:vAlign w:val="center"/>
            <w:hideMark/>
          </w:tcPr>
          <w:p w14:paraId="3506283B"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295EF20" w14:textId="77777777" w:rsidTr="00584215">
        <w:trPr>
          <w:trHeight w:val="290"/>
        </w:trPr>
        <w:tc>
          <w:tcPr>
            <w:tcW w:w="858" w:type="pct"/>
            <w:tcBorders>
              <w:top w:val="nil"/>
              <w:left w:val="nil"/>
              <w:bottom w:val="nil"/>
              <w:right w:val="nil"/>
            </w:tcBorders>
            <w:shd w:val="clear" w:color="auto" w:fill="auto"/>
            <w:noWrap/>
            <w:vAlign w:val="center"/>
            <w:hideMark/>
          </w:tcPr>
          <w:p w14:paraId="2B54D560"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08A9A7D"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rk_Middle_cerebellar_peduncle</w:t>
            </w:r>
            <w:proofErr w:type="spellEnd"/>
          </w:p>
        </w:tc>
        <w:tc>
          <w:tcPr>
            <w:tcW w:w="712" w:type="pct"/>
            <w:tcBorders>
              <w:top w:val="nil"/>
              <w:left w:val="nil"/>
              <w:bottom w:val="nil"/>
              <w:right w:val="nil"/>
            </w:tcBorders>
            <w:shd w:val="clear" w:color="auto" w:fill="auto"/>
            <w:noWrap/>
            <w:vAlign w:val="center"/>
            <w:hideMark/>
          </w:tcPr>
          <w:p w14:paraId="1055ACB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3.39E-06</w:t>
            </w:r>
          </w:p>
        </w:tc>
        <w:tc>
          <w:tcPr>
            <w:tcW w:w="535" w:type="pct"/>
            <w:tcBorders>
              <w:top w:val="nil"/>
              <w:left w:val="nil"/>
              <w:bottom w:val="nil"/>
              <w:right w:val="nil"/>
            </w:tcBorders>
            <w:shd w:val="clear" w:color="auto" w:fill="auto"/>
            <w:noWrap/>
            <w:vAlign w:val="center"/>
            <w:hideMark/>
          </w:tcPr>
          <w:p w14:paraId="41CFB35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-0.80632</w:t>
            </w:r>
          </w:p>
        </w:tc>
        <w:tc>
          <w:tcPr>
            <w:tcW w:w="37" w:type="pct"/>
            <w:tcBorders>
              <w:top w:val="nil"/>
              <w:left w:val="nil"/>
              <w:bottom w:val="nil"/>
              <w:right w:val="nil"/>
            </w:tcBorders>
            <w:shd w:val="clear" w:color="auto" w:fill="auto"/>
            <w:noWrap/>
            <w:vAlign w:val="center"/>
            <w:hideMark/>
          </w:tcPr>
          <w:p w14:paraId="581FAF53"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1197A26F" w14:textId="77777777" w:rsidTr="00584215">
        <w:trPr>
          <w:trHeight w:val="290"/>
        </w:trPr>
        <w:tc>
          <w:tcPr>
            <w:tcW w:w="858" w:type="pct"/>
            <w:tcBorders>
              <w:top w:val="nil"/>
              <w:left w:val="nil"/>
              <w:bottom w:val="nil"/>
              <w:right w:val="nil"/>
            </w:tcBorders>
            <w:shd w:val="clear" w:color="auto" w:fill="auto"/>
            <w:noWrap/>
            <w:vAlign w:val="center"/>
            <w:hideMark/>
          </w:tcPr>
          <w:p w14:paraId="5D036EA6"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7B8AFD8"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rk_Pontine_crossing_tract_a_part_of_MCP</w:t>
            </w:r>
            <w:proofErr w:type="spellEnd"/>
          </w:p>
        </w:tc>
        <w:tc>
          <w:tcPr>
            <w:tcW w:w="712" w:type="pct"/>
            <w:tcBorders>
              <w:top w:val="nil"/>
              <w:left w:val="nil"/>
              <w:bottom w:val="nil"/>
              <w:right w:val="nil"/>
            </w:tcBorders>
            <w:shd w:val="clear" w:color="auto" w:fill="auto"/>
            <w:noWrap/>
            <w:vAlign w:val="center"/>
            <w:hideMark/>
          </w:tcPr>
          <w:p w14:paraId="333ECDA2"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1.74E-06</w:t>
            </w:r>
          </w:p>
        </w:tc>
        <w:tc>
          <w:tcPr>
            <w:tcW w:w="535" w:type="pct"/>
            <w:tcBorders>
              <w:top w:val="nil"/>
              <w:left w:val="nil"/>
              <w:bottom w:val="nil"/>
              <w:right w:val="nil"/>
            </w:tcBorders>
            <w:shd w:val="clear" w:color="auto" w:fill="auto"/>
            <w:noWrap/>
            <w:vAlign w:val="center"/>
            <w:hideMark/>
          </w:tcPr>
          <w:p w14:paraId="0B63835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-0.81925</w:t>
            </w:r>
          </w:p>
        </w:tc>
        <w:tc>
          <w:tcPr>
            <w:tcW w:w="37" w:type="pct"/>
            <w:tcBorders>
              <w:top w:val="nil"/>
              <w:left w:val="nil"/>
              <w:bottom w:val="nil"/>
              <w:right w:val="nil"/>
            </w:tcBorders>
            <w:shd w:val="clear" w:color="auto" w:fill="auto"/>
            <w:noWrap/>
            <w:vAlign w:val="center"/>
            <w:hideMark/>
          </w:tcPr>
          <w:p w14:paraId="03B35384"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91CF826" w14:textId="77777777" w:rsidTr="00584215">
        <w:trPr>
          <w:trHeight w:val="290"/>
        </w:trPr>
        <w:tc>
          <w:tcPr>
            <w:tcW w:w="858" w:type="pct"/>
            <w:tcBorders>
              <w:top w:val="nil"/>
              <w:left w:val="nil"/>
              <w:bottom w:val="nil"/>
              <w:right w:val="nil"/>
            </w:tcBorders>
            <w:shd w:val="clear" w:color="auto" w:fill="auto"/>
            <w:noWrap/>
            <w:vAlign w:val="center"/>
            <w:hideMark/>
          </w:tcPr>
          <w:p w14:paraId="013F27A3"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EE04B3D"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rk_Corticospinal_tract_R</w:t>
            </w:r>
            <w:proofErr w:type="spellEnd"/>
          </w:p>
        </w:tc>
        <w:tc>
          <w:tcPr>
            <w:tcW w:w="712" w:type="pct"/>
            <w:tcBorders>
              <w:top w:val="nil"/>
              <w:left w:val="nil"/>
              <w:bottom w:val="nil"/>
              <w:right w:val="nil"/>
            </w:tcBorders>
            <w:shd w:val="clear" w:color="auto" w:fill="auto"/>
            <w:noWrap/>
            <w:vAlign w:val="center"/>
            <w:hideMark/>
          </w:tcPr>
          <w:p w14:paraId="2DB357C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4.61E-07</w:t>
            </w:r>
          </w:p>
        </w:tc>
        <w:tc>
          <w:tcPr>
            <w:tcW w:w="535" w:type="pct"/>
            <w:tcBorders>
              <w:top w:val="nil"/>
              <w:left w:val="nil"/>
              <w:bottom w:val="nil"/>
              <w:right w:val="nil"/>
            </w:tcBorders>
            <w:shd w:val="clear" w:color="auto" w:fill="auto"/>
            <w:noWrap/>
            <w:vAlign w:val="center"/>
            <w:hideMark/>
          </w:tcPr>
          <w:p w14:paraId="543A380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-0.84239</w:t>
            </w:r>
          </w:p>
        </w:tc>
        <w:tc>
          <w:tcPr>
            <w:tcW w:w="37" w:type="pct"/>
            <w:tcBorders>
              <w:top w:val="nil"/>
              <w:left w:val="nil"/>
              <w:bottom w:val="nil"/>
              <w:right w:val="nil"/>
            </w:tcBorders>
            <w:shd w:val="clear" w:color="auto" w:fill="auto"/>
            <w:noWrap/>
            <w:vAlign w:val="center"/>
            <w:hideMark/>
          </w:tcPr>
          <w:p w14:paraId="5884C8EC"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0832F01" w14:textId="77777777" w:rsidTr="00584215">
        <w:trPr>
          <w:trHeight w:val="290"/>
        </w:trPr>
        <w:tc>
          <w:tcPr>
            <w:tcW w:w="858" w:type="pct"/>
            <w:tcBorders>
              <w:top w:val="nil"/>
              <w:left w:val="nil"/>
              <w:bottom w:val="nil"/>
              <w:right w:val="nil"/>
            </w:tcBorders>
            <w:shd w:val="clear" w:color="auto" w:fill="auto"/>
            <w:noWrap/>
            <w:vAlign w:val="center"/>
            <w:hideMark/>
          </w:tcPr>
          <w:p w14:paraId="6768B1A7"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6744A94"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265DF3B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5.30E-08</w:t>
            </w:r>
          </w:p>
        </w:tc>
        <w:tc>
          <w:tcPr>
            <w:tcW w:w="535" w:type="pct"/>
            <w:tcBorders>
              <w:top w:val="nil"/>
              <w:left w:val="nil"/>
              <w:bottom w:val="nil"/>
              <w:right w:val="nil"/>
            </w:tcBorders>
            <w:shd w:val="clear" w:color="auto" w:fill="auto"/>
            <w:noWrap/>
            <w:vAlign w:val="center"/>
            <w:hideMark/>
          </w:tcPr>
          <w:p w14:paraId="7D5BBF8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-0.87348</w:t>
            </w:r>
          </w:p>
        </w:tc>
        <w:tc>
          <w:tcPr>
            <w:tcW w:w="37" w:type="pct"/>
            <w:tcBorders>
              <w:top w:val="nil"/>
              <w:left w:val="nil"/>
              <w:bottom w:val="nil"/>
              <w:right w:val="nil"/>
            </w:tcBorders>
            <w:shd w:val="clear" w:color="auto" w:fill="auto"/>
            <w:noWrap/>
            <w:vAlign w:val="center"/>
            <w:hideMark/>
          </w:tcPr>
          <w:p w14:paraId="43CF3DD0"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F1B4791" w14:textId="77777777" w:rsidTr="00584215">
        <w:trPr>
          <w:trHeight w:val="290"/>
        </w:trPr>
        <w:tc>
          <w:tcPr>
            <w:tcW w:w="858" w:type="pct"/>
            <w:tcBorders>
              <w:top w:val="nil"/>
              <w:left w:val="nil"/>
              <w:bottom w:val="nil"/>
              <w:right w:val="nil"/>
            </w:tcBorders>
            <w:shd w:val="clear" w:color="auto" w:fill="auto"/>
            <w:noWrap/>
            <w:vAlign w:val="center"/>
            <w:hideMark/>
          </w:tcPr>
          <w:p w14:paraId="43AEF60E"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A2255E0"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rk_Cerebral_peduncle_R</w:t>
            </w:r>
            <w:proofErr w:type="spellEnd"/>
          </w:p>
        </w:tc>
        <w:tc>
          <w:tcPr>
            <w:tcW w:w="712" w:type="pct"/>
            <w:tcBorders>
              <w:top w:val="nil"/>
              <w:left w:val="nil"/>
              <w:bottom w:val="nil"/>
              <w:right w:val="nil"/>
            </w:tcBorders>
            <w:shd w:val="clear" w:color="auto" w:fill="auto"/>
            <w:noWrap/>
            <w:vAlign w:val="center"/>
            <w:hideMark/>
          </w:tcPr>
          <w:p w14:paraId="024528B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2.88E-05</w:t>
            </w:r>
          </w:p>
        </w:tc>
        <w:tc>
          <w:tcPr>
            <w:tcW w:w="535" w:type="pct"/>
            <w:tcBorders>
              <w:top w:val="nil"/>
              <w:left w:val="nil"/>
              <w:bottom w:val="nil"/>
              <w:right w:val="nil"/>
            </w:tcBorders>
            <w:shd w:val="clear" w:color="auto" w:fill="auto"/>
            <w:noWrap/>
            <w:vAlign w:val="center"/>
            <w:hideMark/>
          </w:tcPr>
          <w:p w14:paraId="323728F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-0.75721</w:t>
            </w:r>
          </w:p>
        </w:tc>
        <w:tc>
          <w:tcPr>
            <w:tcW w:w="37" w:type="pct"/>
            <w:tcBorders>
              <w:top w:val="nil"/>
              <w:left w:val="nil"/>
              <w:bottom w:val="nil"/>
              <w:right w:val="nil"/>
            </w:tcBorders>
            <w:shd w:val="clear" w:color="auto" w:fill="auto"/>
            <w:noWrap/>
            <w:vAlign w:val="center"/>
            <w:hideMark/>
          </w:tcPr>
          <w:p w14:paraId="092AEEE4"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2BC099B" w14:textId="77777777" w:rsidTr="00584215">
        <w:trPr>
          <w:trHeight w:val="290"/>
        </w:trPr>
        <w:tc>
          <w:tcPr>
            <w:tcW w:w="858" w:type="pct"/>
            <w:tcBorders>
              <w:top w:val="nil"/>
              <w:left w:val="nil"/>
              <w:bottom w:val="nil"/>
              <w:right w:val="nil"/>
            </w:tcBorders>
            <w:shd w:val="clear" w:color="auto" w:fill="auto"/>
            <w:noWrap/>
            <w:vAlign w:val="center"/>
            <w:hideMark/>
          </w:tcPr>
          <w:p w14:paraId="64955BFE"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0F702B4"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rk_Cerebral_peduncle_L</w:t>
            </w:r>
            <w:proofErr w:type="spellEnd"/>
          </w:p>
        </w:tc>
        <w:tc>
          <w:tcPr>
            <w:tcW w:w="712" w:type="pct"/>
            <w:tcBorders>
              <w:top w:val="nil"/>
              <w:left w:val="nil"/>
              <w:bottom w:val="nil"/>
              <w:right w:val="nil"/>
            </w:tcBorders>
            <w:shd w:val="clear" w:color="auto" w:fill="auto"/>
            <w:noWrap/>
            <w:vAlign w:val="center"/>
            <w:hideMark/>
          </w:tcPr>
          <w:p w14:paraId="2F2F8EA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0.00048013</w:t>
            </w:r>
          </w:p>
        </w:tc>
        <w:tc>
          <w:tcPr>
            <w:tcW w:w="535" w:type="pct"/>
            <w:tcBorders>
              <w:top w:val="nil"/>
              <w:left w:val="nil"/>
              <w:bottom w:val="nil"/>
              <w:right w:val="nil"/>
            </w:tcBorders>
            <w:shd w:val="clear" w:color="auto" w:fill="auto"/>
            <w:noWrap/>
            <w:vAlign w:val="center"/>
            <w:hideMark/>
          </w:tcPr>
          <w:p w14:paraId="4E807FA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-0.66916</w:t>
            </w:r>
          </w:p>
        </w:tc>
        <w:tc>
          <w:tcPr>
            <w:tcW w:w="37" w:type="pct"/>
            <w:tcBorders>
              <w:top w:val="nil"/>
              <w:left w:val="nil"/>
              <w:bottom w:val="nil"/>
              <w:right w:val="nil"/>
            </w:tcBorders>
            <w:shd w:val="clear" w:color="auto" w:fill="auto"/>
            <w:noWrap/>
            <w:vAlign w:val="center"/>
            <w:hideMark/>
          </w:tcPr>
          <w:p w14:paraId="32ADDB1F"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E4D5F63" w14:textId="77777777" w:rsidTr="00584215">
        <w:trPr>
          <w:trHeight w:val="290"/>
        </w:trPr>
        <w:tc>
          <w:tcPr>
            <w:tcW w:w="858" w:type="pct"/>
            <w:tcBorders>
              <w:top w:val="nil"/>
              <w:left w:val="nil"/>
              <w:bottom w:val="nil"/>
              <w:right w:val="nil"/>
            </w:tcBorders>
            <w:shd w:val="clear" w:color="auto" w:fill="auto"/>
            <w:noWrap/>
            <w:vAlign w:val="center"/>
            <w:hideMark/>
          </w:tcPr>
          <w:p w14:paraId="12C954E1"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0C9FFD9"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rk_Posterior_limb_of_internal_capsule_R</w:t>
            </w:r>
            <w:proofErr w:type="spellEnd"/>
          </w:p>
        </w:tc>
        <w:tc>
          <w:tcPr>
            <w:tcW w:w="712" w:type="pct"/>
            <w:tcBorders>
              <w:top w:val="nil"/>
              <w:left w:val="nil"/>
              <w:bottom w:val="nil"/>
              <w:right w:val="nil"/>
            </w:tcBorders>
            <w:shd w:val="clear" w:color="auto" w:fill="auto"/>
            <w:noWrap/>
            <w:vAlign w:val="center"/>
            <w:hideMark/>
          </w:tcPr>
          <w:p w14:paraId="706905F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0.00030679</w:t>
            </w:r>
          </w:p>
        </w:tc>
        <w:tc>
          <w:tcPr>
            <w:tcW w:w="535" w:type="pct"/>
            <w:tcBorders>
              <w:top w:val="nil"/>
              <w:left w:val="nil"/>
              <w:bottom w:val="nil"/>
              <w:right w:val="nil"/>
            </w:tcBorders>
            <w:shd w:val="clear" w:color="auto" w:fill="auto"/>
            <w:noWrap/>
            <w:vAlign w:val="center"/>
            <w:hideMark/>
          </w:tcPr>
          <w:p w14:paraId="0815CDC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-0.68543</w:t>
            </w:r>
          </w:p>
        </w:tc>
        <w:tc>
          <w:tcPr>
            <w:tcW w:w="37" w:type="pct"/>
            <w:tcBorders>
              <w:top w:val="nil"/>
              <w:left w:val="nil"/>
              <w:bottom w:val="nil"/>
              <w:right w:val="nil"/>
            </w:tcBorders>
            <w:shd w:val="clear" w:color="auto" w:fill="auto"/>
            <w:noWrap/>
            <w:vAlign w:val="center"/>
            <w:hideMark/>
          </w:tcPr>
          <w:p w14:paraId="47846CC3"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3F0CE393" w14:textId="77777777" w:rsidTr="00584215">
        <w:trPr>
          <w:trHeight w:val="290"/>
        </w:trPr>
        <w:tc>
          <w:tcPr>
            <w:tcW w:w="858" w:type="pct"/>
            <w:tcBorders>
              <w:top w:val="nil"/>
              <w:left w:val="nil"/>
              <w:bottom w:val="nil"/>
              <w:right w:val="nil"/>
            </w:tcBorders>
            <w:shd w:val="clear" w:color="auto" w:fill="auto"/>
            <w:noWrap/>
            <w:vAlign w:val="center"/>
            <w:hideMark/>
          </w:tcPr>
          <w:p w14:paraId="39513E0B"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CC6071B"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rk_Cingulum_hippocampus_R</w:t>
            </w:r>
            <w:proofErr w:type="spellEnd"/>
          </w:p>
        </w:tc>
        <w:tc>
          <w:tcPr>
            <w:tcW w:w="712" w:type="pct"/>
            <w:tcBorders>
              <w:top w:val="nil"/>
              <w:left w:val="nil"/>
              <w:bottom w:val="nil"/>
              <w:right w:val="nil"/>
            </w:tcBorders>
            <w:shd w:val="clear" w:color="auto" w:fill="auto"/>
            <w:noWrap/>
            <w:vAlign w:val="center"/>
            <w:hideMark/>
          </w:tcPr>
          <w:p w14:paraId="540B923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0.0010231</w:t>
            </w:r>
          </w:p>
        </w:tc>
        <w:tc>
          <w:tcPr>
            <w:tcW w:w="535" w:type="pct"/>
            <w:tcBorders>
              <w:top w:val="nil"/>
              <w:left w:val="nil"/>
              <w:bottom w:val="nil"/>
              <w:right w:val="nil"/>
            </w:tcBorders>
            <w:shd w:val="clear" w:color="auto" w:fill="auto"/>
            <w:noWrap/>
            <w:vAlign w:val="center"/>
            <w:hideMark/>
          </w:tcPr>
          <w:p w14:paraId="5AF5281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-0.63928</w:t>
            </w:r>
          </w:p>
        </w:tc>
        <w:tc>
          <w:tcPr>
            <w:tcW w:w="37" w:type="pct"/>
            <w:tcBorders>
              <w:top w:val="nil"/>
              <w:left w:val="nil"/>
              <w:bottom w:val="nil"/>
              <w:right w:val="nil"/>
            </w:tcBorders>
            <w:shd w:val="clear" w:color="auto" w:fill="auto"/>
            <w:noWrap/>
            <w:vAlign w:val="center"/>
            <w:hideMark/>
          </w:tcPr>
          <w:p w14:paraId="0A10BC1A"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BFA6903" w14:textId="77777777" w:rsidTr="00584215">
        <w:trPr>
          <w:trHeight w:val="290"/>
        </w:trPr>
        <w:tc>
          <w:tcPr>
            <w:tcW w:w="858" w:type="pct"/>
            <w:tcBorders>
              <w:top w:val="nil"/>
              <w:left w:val="nil"/>
              <w:bottom w:val="nil"/>
              <w:right w:val="nil"/>
            </w:tcBorders>
            <w:shd w:val="clear" w:color="auto" w:fill="auto"/>
            <w:noWrap/>
            <w:vAlign w:val="center"/>
            <w:hideMark/>
          </w:tcPr>
          <w:p w14:paraId="6C8345BB"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317142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rk_Fornix_</w:t>
            </w:r>
            <w:proofErr w:type="spellStart"/>
            <w:r w:rsidRPr="00891BD0">
              <w:rPr>
                <w:rFonts w:ascii="Times New Roman" w:eastAsia="PMingLiU" w:hAnsi="Times New Roman" w:cs="Times New Roman"/>
                <w:color w:val="000000"/>
              </w:rPr>
              <w:t>cres</w:t>
            </w:r>
            <w:proofErr w:type="spellEnd"/>
            <w:r w:rsidRPr="00891BD0">
              <w:rPr>
                <w:rFonts w:ascii="Times New Roman" w:eastAsia="PMingLiU" w:hAnsi="Times New Roman" w:cs="Times New Roman"/>
                <w:color w:val="000000"/>
              </w:rPr>
              <w:t>__</w:t>
            </w:r>
            <w:proofErr w:type="spellStart"/>
            <w:r w:rsidRPr="00891BD0">
              <w:rPr>
                <w:rFonts w:ascii="Times New Roman" w:eastAsia="PMingLiU" w:hAnsi="Times New Roman" w:cs="Times New Roman"/>
                <w:color w:val="000000"/>
              </w:rPr>
              <w:t>Stria_terminalis_L</w:t>
            </w:r>
            <w:proofErr w:type="spellEnd"/>
          </w:p>
        </w:tc>
        <w:tc>
          <w:tcPr>
            <w:tcW w:w="712" w:type="pct"/>
            <w:tcBorders>
              <w:top w:val="nil"/>
              <w:left w:val="nil"/>
              <w:bottom w:val="nil"/>
              <w:right w:val="nil"/>
            </w:tcBorders>
            <w:shd w:val="clear" w:color="auto" w:fill="auto"/>
            <w:noWrap/>
            <w:vAlign w:val="center"/>
            <w:hideMark/>
          </w:tcPr>
          <w:p w14:paraId="276C70A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0.00054747</w:t>
            </w:r>
          </w:p>
        </w:tc>
        <w:tc>
          <w:tcPr>
            <w:tcW w:w="535" w:type="pct"/>
            <w:tcBorders>
              <w:top w:val="nil"/>
              <w:left w:val="nil"/>
              <w:bottom w:val="nil"/>
              <w:right w:val="nil"/>
            </w:tcBorders>
            <w:shd w:val="clear" w:color="auto" w:fill="auto"/>
            <w:noWrap/>
            <w:vAlign w:val="center"/>
            <w:hideMark/>
          </w:tcPr>
          <w:p w14:paraId="0629E29B"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-0.6642</w:t>
            </w:r>
          </w:p>
        </w:tc>
        <w:tc>
          <w:tcPr>
            <w:tcW w:w="37" w:type="pct"/>
            <w:tcBorders>
              <w:top w:val="nil"/>
              <w:left w:val="nil"/>
              <w:bottom w:val="nil"/>
              <w:right w:val="nil"/>
            </w:tcBorders>
            <w:shd w:val="clear" w:color="auto" w:fill="auto"/>
            <w:noWrap/>
            <w:vAlign w:val="center"/>
            <w:hideMark/>
          </w:tcPr>
          <w:p w14:paraId="0FE70012"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57C44F7" w14:textId="77777777" w:rsidTr="00584215">
        <w:trPr>
          <w:trHeight w:val="290"/>
        </w:trPr>
        <w:tc>
          <w:tcPr>
            <w:tcW w:w="858" w:type="pct"/>
            <w:tcBorders>
              <w:top w:val="nil"/>
              <w:left w:val="nil"/>
              <w:bottom w:val="nil"/>
              <w:right w:val="nil"/>
            </w:tcBorders>
            <w:shd w:val="clear" w:color="auto" w:fill="auto"/>
            <w:noWrap/>
            <w:vAlign w:val="center"/>
            <w:hideMark/>
          </w:tcPr>
          <w:p w14:paraId="409B73F4"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6BC25A5"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rk_Uncinate_fasciculus_R</w:t>
            </w:r>
            <w:proofErr w:type="spellEnd"/>
          </w:p>
        </w:tc>
        <w:tc>
          <w:tcPr>
            <w:tcW w:w="712" w:type="pct"/>
            <w:tcBorders>
              <w:top w:val="nil"/>
              <w:left w:val="nil"/>
              <w:bottom w:val="nil"/>
              <w:right w:val="nil"/>
            </w:tcBorders>
            <w:shd w:val="clear" w:color="auto" w:fill="auto"/>
            <w:noWrap/>
            <w:vAlign w:val="center"/>
            <w:hideMark/>
          </w:tcPr>
          <w:p w14:paraId="1AFCE1CB"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0.00028803</w:t>
            </w:r>
          </w:p>
        </w:tc>
        <w:tc>
          <w:tcPr>
            <w:tcW w:w="535" w:type="pct"/>
            <w:tcBorders>
              <w:top w:val="nil"/>
              <w:left w:val="nil"/>
              <w:bottom w:val="nil"/>
              <w:right w:val="nil"/>
            </w:tcBorders>
            <w:shd w:val="clear" w:color="auto" w:fill="auto"/>
            <w:noWrap/>
            <w:vAlign w:val="center"/>
            <w:hideMark/>
          </w:tcPr>
          <w:p w14:paraId="726EDAB8"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-0.68765</w:t>
            </w:r>
          </w:p>
        </w:tc>
        <w:tc>
          <w:tcPr>
            <w:tcW w:w="37" w:type="pct"/>
            <w:tcBorders>
              <w:top w:val="nil"/>
              <w:left w:val="nil"/>
              <w:bottom w:val="nil"/>
              <w:right w:val="nil"/>
            </w:tcBorders>
            <w:shd w:val="clear" w:color="auto" w:fill="auto"/>
            <w:noWrap/>
            <w:vAlign w:val="center"/>
            <w:hideMark/>
          </w:tcPr>
          <w:p w14:paraId="21C9CAF8"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54BE89F" w14:textId="77777777" w:rsidTr="00584215">
        <w:trPr>
          <w:trHeight w:val="290"/>
        </w:trPr>
        <w:tc>
          <w:tcPr>
            <w:tcW w:w="858" w:type="pct"/>
            <w:tcBorders>
              <w:top w:val="nil"/>
              <w:left w:val="nil"/>
              <w:bottom w:val="nil"/>
              <w:right w:val="nil"/>
            </w:tcBorders>
            <w:shd w:val="clear" w:color="auto" w:fill="auto"/>
            <w:noWrap/>
            <w:vAlign w:val="center"/>
            <w:hideMark/>
          </w:tcPr>
          <w:p w14:paraId="1B6E8C67" w14:textId="77777777" w:rsidR="00CE4FEE" w:rsidRPr="004B4979" w:rsidRDefault="00CE4FEE" w:rsidP="00584215">
            <w:pPr>
              <w:jc w:val="center"/>
              <w:rPr>
                <w:rFonts w:ascii="Times New Roman" w:eastAsia="PMingLiU" w:hAnsi="Times New Roman" w:cs="Times New Roman"/>
              </w:rPr>
            </w:pPr>
            <w:r w:rsidRPr="004B4979">
              <w:rPr>
                <w:rFonts w:ascii="Times New Roman" w:eastAsia="PMingLiU" w:hAnsi="Times New Roman" w:cs="Times New Roman"/>
              </w:rPr>
              <w:t>66Zn_m</w:t>
            </w:r>
          </w:p>
        </w:tc>
        <w:tc>
          <w:tcPr>
            <w:tcW w:w="2858" w:type="pct"/>
            <w:tcBorders>
              <w:top w:val="nil"/>
              <w:left w:val="nil"/>
              <w:bottom w:val="nil"/>
              <w:right w:val="nil"/>
            </w:tcBorders>
            <w:shd w:val="clear" w:color="auto" w:fill="auto"/>
            <w:noWrap/>
            <w:vAlign w:val="center"/>
            <w:hideMark/>
          </w:tcPr>
          <w:p w14:paraId="7B0D08A2"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mk_Middle_cerebellar_peduncle</w:t>
            </w:r>
            <w:proofErr w:type="spellEnd"/>
          </w:p>
        </w:tc>
        <w:tc>
          <w:tcPr>
            <w:tcW w:w="712" w:type="pct"/>
            <w:tcBorders>
              <w:top w:val="nil"/>
              <w:left w:val="nil"/>
              <w:bottom w:val="nil"/>
              <w:right w:val="nil"/>
            </w:tcBorders>
            <w:shd w:val="clear" w:color="auto" w:fill="auto"/>
            <w:noWrap/>
            <w:vAlign w:val="center"/>
            <w:hideMark/>
          </w:tcPr>
          <w:p w14:paraId="3E11180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0.00012738</w:t>
            </w:r>
          </w:p>
        </w:tc>
        <w:tc>
          <w:tcPr>
            <w:tcW w:w="535" w:type="pct"/>
            <w:tcBorders>
              <w:top w:val="nil"/>
              <w:left w:val="nil"/>
              <w:bottom w:val="nil"/>
              <w:right w:val="nil"/>
            </w:tcBorders>
            <w:shd w:val="clear" w:color="auto" w:fill="auto"/>
            <w:noWrap/>
            <w:vAlign w:val="center"/>
            <w:hideMark/>
          </w:tcPr>
          <w:p w14:paraId="30D4857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-0.71466</w:t>
            </w:r>
          </w:p>
        </w:tc>
        <w:tc>
          <w:tcPr>
            <w:tcW w:w="37" w:type="pct"/>
            <w:tcBorders>
              <w:top w:val="nil"/>
              <w:left w:val="nil"/>
              <w:bottom w:val="nil"/>
              <w:right w:val="nil"/>
            </w:tcBorders>
            <w:shd w:val="clear" w:color="auto" w:fill="auto"/>
            <w:noWrap/>
            <w:vAlign w:val="center"/>
            <w:hideMark/>
          </w:tcPr>
          <w:p w14:paraId="6410D86E"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142B8C4" w14:textId="77777777" w:rsidTr="00584215">
        <w:trPr>
          <w:trHeight w:val="290"/>
        </w:trPr>
        <w:tc>
          <w:tcPr>
            <w:tcW w:w="858" w:type="pct"/>
            <w:tcBorders>
              <w:top w:val="nil"/>
              <w:left w:val="nil"/>
              <w:bottom w:val="nil"/>
              <w:right w:val="nil"/>
            </w:tcBorders>
            <w:shd w:val="clear" w:color="auto" w:fill="auto"/>
            <w:noWrap/>
            <w:vAlign w:val="center"/>
            <w:hideMark/>
          </w:tcPr>
          <w:p w14:paraId="7C2814D8"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8B490B1"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mk_Corticospinal_tract_R</w:t>
            </w:r>
            <w:proofErr w:type="spellEnd"/>
          </w:p>
        </w:tc>
        <w:tc>
          <w:tcPr>
            <w:tcW w:w="712" w:type="pct"/>
            <w:tcBorders>
              <w:top w:val="nil"/>
              <w:left w:val="nil"/>
              <w:bottom w:val="nil"/>
              <w:right w:val="nil"/>
            </w:tcBorders>
            <w:shd w:val="clear" w:color="auto" w:fill="auto"/>
            <w:noWrap/>
            <w:vAlign w:val="center"/>
            <w:hideMark/>
          </w:tcPr>
          <w:p w14:paraId="321F914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0.00095496</w:t>
            </w:r>
          </w:p>
        </w:tc>
        <w:tc>
          <w:tcPr>
            <w:tcW w:w="535" w:type="pct"/>
            <w:tcBorders>
              <w:top w:val="nil"/>
              <w:left w:val="nil"/>
              <w:bottom w:val="nil"/>
              <w:right w:val="nil"/>
            </w:tcBorders>
            <w:shd w:val="clear" w:color="auto" w:fill="auto"/>
            <w:noWrap/>
            <w:vAlign w:val="center"/>
            <w:hideMark/>
          </w:tcPr>
          <w:p w14:paraId="0014DC0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-0.64214</w:t>
            </w:r>
          </w:p>
        </w:tc>
        <w:tc>
          <w:tcPr>
            <w:tcW w:w="37" w:type="pct"/>
            <w:tcBorders>
              <w:top w:val="nil"/>
              <w:left w:val="nil"/>
              <w:bottom w:val="nil"/>
              <w:right w:val="nil"/>
            </w:tcBorders>
            <w:shd w:val="clear" w:color="auto" w:fill="auto"/>
            <w:noWrap/>
            <w:vAlign w:val="center"/>
            <w:hideMark/>
          </w:tcPr>
          <w:p w14:paraId="3B4A0230"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6BAF335B" w14:textId="77777777" w:rsidTr="00584215">
        <w:trPr>
          <w:trHeight w:val="290"/>
        </w:trPr>
        <w:tc>
          <w:tcPr>
            <w:tcW w:w="858" w:type="pct"/>
            <w:tcBorders>
              <w:top w:val="nil"/>
              <w:left w:val="nil"/>
              <w:bottom w:val="nil"/>
              <w:right w:val="nil"/>
            </w:tcBorders>
            <w:shd w:val="clear" w:color="auto" w:fill="auto"/>
            <w:noWrap/>
            <w:vAlign w:val="center"/>
            <w:hideMark/>
          </w:tcPr>
          <w:p w14:paraId="17B709B4"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3FBF157"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5366843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5.62E-05</w:t>
            </w:r>
          </w:p>
        </w:tc>
        <w:tc>
          <w:tcPr>
            <w:tcW w:w="535" w:type="pct"/>
            <w:tcBorders>
              <w:top w:val="nil"/>
              <w:left w:val="nil"/>
              <w:bottom w:val="nil"/>
              <w:right w:val="nil"/>
            </w:tcBorders>
            <w:shd w:val="clear" w:color="auto" w:fill="auto"/>
            <w:noWrap/>
            <w:vAlign w:val="center"/>
            <w:hideMark/>
          </w:tcPr>
          <w:p w14:paraId="1EEB74F2"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-0.73902</w:t>
            </w:r>
          </w:p>
        </w:tc>
        <w:tc>
          <w:tcPr>
            <w:tcW w:w="37" w:type="pct"/>
            <w:tcBorders>
              <w:top w:val="nil"/>
              <w:left w:val="nil"/>
              <w:bottom w:val="nil"/>
              <w:right w:val="nil"/>
            </w:tcBorders>
            <w:shd w:val="clear" w:color="auto" w:fill="auto"/>
            <w:noWrap/>
            <w:vAlign w:val="center"/>
            <w:hideMark/>
          </w:tcPr>
          <w:p w14:paraId="49F23384"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798A138" w14:textId="77777777" w:rsidTr="00584215">
        <w:trPr>
          <w:trHeight w:val="290"/>
        </w:trPr>
        <w:tc>
          <w:tcPr>
            <w:tcW w:w="858" w:type="pct"/>
            <w:tcBorders>
              <w:top w:val="nil"/>
              <w:left w:val="nil"/>
              <w:bottom w:val="nil"/>
              <w:right w:val="nil"/>
            </w:tcBorders>
            <w:shd w:val="clear" w:color="auto" w:fill="auto"/>
            <w:noWrap/>
            <w:vAlign w:val="center"/>
            <w:hideMark/>
          </w:tcPr>
          <w:p w14:paraId="3B52132F"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6B6C5EB"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rk_Middle_cerebellar_peduncle</w:t>
            </w:r>
            <w:proofErr w:type="spellEnd"/>
          </w:p>
        </w:tc>
        <w:tc>
          <w:tcPr>
            <w:tcW w:w="712" w:type="pct"/>
            <w:tcBorders>
              <w:top w:val="nil"/>
              <w:left w:val="nil"/>
              <w:bottom w:val="nil"/>
              <w:right w:val="nil"/>
            </w:tcBorders>
            <w:shd w:val="clear" w:color="auto" w:fill="auto"/>
            <w:noWrap/>
            <w:vAlign w:val="center"/>
            <w:hideMark/>
          </w:tcPr>
          <w:p w14:paraId="3CD3AC0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0.00066826</w:t>
            </w:r>
          </w:p>
        </w:tc>
        <w:tc>
          <w:tcPr>
            <w:tcW w:w="535" w:type="pct"/>
            <w:tcBorders>
              <w:top w:val="nil"/>
              <w:left w:val="nil"/>
              <w:bottom w:val="nil"/>
              <w:right w:val="nil"/>
            </w:tcBorders>
            <w:shd w:val="clear" w:color="auto" w:fill="auto"/>
            <w:noWrap/>
            <w:vAlign w:val="center"/>
            <w:hideMark/>
          </w:tcPr>
          <w:p w14:paraId="1F7B525A"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-0.65649</w:t>
            </w:r>
          </w:p>
        </w:tc>
        <w:tc>
          <w:tcPr>
            <w:tcW w:w="37" w:type="pct"/>
            <w:tcBorders>
              <w:top w:val="nil"/>
              <w:left w:val="nil"/>
              <w:bottom w:val="nil"/>
              <w:right w:val="nil"/>
            </w:tcBorders>
            <w:shd w:val="clear" w:color="auto" w:fill="auto"/>
            <w:noWrap/>
            <w:vAlign w:val="center"/>
            <w:hideMark/>
          </w:tcPr>
          <w:p w14:paraId="5912F6F3"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A103B53" w14:textId="77777777" w:rsidTr="00584215">
        <w:trPr>
          <w:trHeight w:val="290"/>
        </w:trPr>
        <w:tc>
          <w:tcPr>
            <w:tcW w:w="858" w:type="pct"/>
            <w:tcBorders>
              <w:top w:val="nil"/>
              <w:left w:val="nil"/>
              <w:bottom w:val="nil"/>
              <w:right w:val="nil"/>
            </w:tcBorders>
            <w:shd w:val="clear" w:color="auto" w:fill="auto"/>
            <w:noWrap/>
            <w:vAlign w:val="center"/>
            <w:hideMark/>
          </w:tcPr>
          <w:p w14:paraId="456DAC1F"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B7105BE"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59F613C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7.21E-05</w:t>
            </w:r>
          </w:p>
        </w:tc>
        <w:tc>
          <w:tcPr>
            <w:tcW w:w="535" w:type="pct"/>
            <w:tcBorders>
              <w:top w:val="nil"/>
              <w:left w:val="nil"/>
              <w:bottom w:val="nil"/>
              <w:right w:val="nil"/>
            </w:tcBorders>
            <w:shd w:val="clear" w:color="auto" w:fill="auto"/>
            <w:noWrap/>
            <w:vAlign w:val="center"/>
            <w:hideMark/>
          </w:tcPr>
          <w:p w14:paraId="5060A2C3"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-0.73187</w:t>
            </w:r>
          </w:p>
        </w:tc>
        <w:tc>
          <w:tcPr>
            <w:tcW w:w="37" w:type="pct"/>
            <w:tcBorders>
              <w:top w:val="nil"/>
              <w:left w:val="nil"/>
              <w:bottom w:val="nil"/>
              <w:right w:val="nil"/>
            </w:tcBorders>
            <w:shd w:val="clear" w:color="auto" w:fill="auto"/>
            <w:noWrap/>
            <w:vAlign w:val="center"/>
            <w:hideMark/>
          </w:tcPr>
          <w:p w14:paraId="2650EFE7"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83F555F" w14:textId="77777777" w:rsidTr="00584215">
        <w:trPr>
          <w:trHeight w:val="290"/>
        </w:trPr>
        <w:tc>
          <w:tcPr>
            <w:tcW w:w="858" w:type="pct"/>
            <w:tcBorders>
              <w:top w:val="nil"/>
              <w:left w:val="nil"/>
              <w:bottom w:val="nil"/>
              <w:right w:val="nil"/>
            </w:tcBorders>
            <w:shd w:val="clear" w:color="auto" w:fill="auto"/>
            <w:noWrap/>
            <w:vAlign w:val="center"/>
            <w:hideMark/>
          </w:tcPr>
          <w:p w14:paraId="2BC0A0CB"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7E543B8"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rk_Superior_cerebellar_peduncle_L</w:t>
            </w:r>
            <w:proofErr w:type="spellEnd"/>
          </w:p>
        </w:tc>
        <w:tc>
          <w:tcPr>
            <w:tcW w:w="712" w:type="pct"/>
            <w:tcBorders>
              <w:top w:val="nil"/>
              <w:left w:val="nil"/>
              <w:bottom w:val="nil"/>
              <w:right w:val="nil"/>
            </w:tcBorders>
            <w:shd w:val="clear" w:color="auto" w:fill="auto"/>
            <w:noWrap/>
            <w:vAlign w:val="center"/>
            <w:hideMark/>
          </w:tcPr>
          <w:p w14:paraId="5163B79E"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0.00098849</w:t>
            </w:r>
          </w:p>
        </w:tc>
        <w:tc>
          <w:tcPr>
            <w:tcW w:w="535" w:type="pct"/>
            <w:tcBorders>
              <w:top w:val="nil"/>
              <w:left w:val="nil"/>
              <w:bottom w:val="nil"/>
              <w:right w:val="nil"/>
            </w:tcBorders>
            <w:shd w:val="clear" w:color="auto" w:fill="auto"/>
            <w:noWrap/>
            <w:vAlign w:val="center"/>
            <w:hideMark/>
          </w:tcPr>
          <w:p w14:paraId="7988171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-0.64071</w:t>
            </w:r>
          </w:p>
        </w:tc>
        <w:tc>
          <w:tcPr>
            <w:tcW w:w="37" w:type="pct"/>
            <w:tcBorders>
              <w:top w:val="nil"/>
              <w:left w:val="nil"/>
              <w:bottom w:val="nil"/>
              <w:right w:val="nil"/>
            </w:tcBorders>
            <w:shd w:val="clear" w:color="auto" w:fill="auto"/>
            <w:noWrap/>
            <w:vAlign w:val="center"/>
            <w:hideMark/>
          </w:tcPr>
          <w:p w14:paraId="74E9CBE0"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05F47392" w14:textId="77777777" w:rsidTr="00584215">
        <w:trPr>
          <w:trHeight w:val="290"/>
        </w:trPr>
        <w:tc>
          <w:tcPr>
            <w:tcW w:w="858" w:type="pct"/>
            <w:tcBorders>
              <w:top w:val="nil"/>
              <w:left w:val="nil"/>
              <w:bottom w:val="nil"/>
              <w:right w:val="nil"/>
            </w:tcBorders>
            <w:shd w:val="clear" w:color="auto" w:fill="auto"/>
            <w:noWrap/>
            <w:vAlign w:val="center"/>
            <w:hideMark/>
          </w:tcPr>
          <w:p w14:paraId="40BB073C" w14:textId="77777777" w:rsidR="00CE4FEE" w:rsidRPr="004B4979" w:rsidRDefault="00CE4FEE" w:rsidP="00584215">
            <w:pPr>
              <w:jc w:val="center"/>
              <w:rPr>
                <w:rFonts w:ascii="Times New Roman" w:eastAsia="PMingLiU" w:hAnsi="Times New Roman" w:cs="Times New Roman"/>
              </w:rPr>
            </w:pPr>
            <w:r w:rsidRPr="004B4979">
              <w:rPr>
                <w:rFonts w:ascii="Times New Roman" w:eastAsia="PMingLiU" w:hAnsi="Times New Roman" w:cs="Times New Roman"/>
              </w:rPr>
              <w:t>75As_m</w:t>
            </w:r>
          </w:p>
        </w:tc>
        <w:tc>
          <w:tcPr>
            <w:tcW w:w="2858" w:type="pct"/>
            <w:tcBorders>
              <w:top w:val="nil"/>
              <w:left w:val="nil"/>
              <w:bottom w:val="nil"/>
              <w:right w:val="nil"/>
            </w:tcBorders>
            <w:shd w:val="clear" w:color="auto" w:fill="auto"/>
            <w:noWrap/>
            <w:vAlign w:val="center"/>
            <w:hideMark/>
          </w:tcPr>
          <w:p w14:paraId="62116DF3"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ak_Cingulum_hippocampus_R</w:t>
            </w:r>
            <w:proofErr w:type="spellEnd"/>
          </w:p>
        </w:tc>
        <w:tc>
          <w:tcPr>
            <w:tcW w:w="712" w:type="pct"/>
            <w:tcBorders>
              <w:top w:val="nil"/>
              <w:left w:val="nil"/>
              <w:bottom w:val="nil"/>
              <w:right w:val="nil"/>
            </w:tcBorders>
            <w:shd w:val="clear" w:color="auto" w:fill="auto"/>
            <w:noWrap/>
            <w:vAlign w:val="center"/>
            <w:hideMark/>
          </w:tcPr>
          <w:p w14:paraId="51B3E55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9.22E-05</w:t>
            </w:r>
          </w:p>
        </w:tc>
        <w:tc>
          <w:tcPr>
            <w:tcW w:w="535" w:type="pct"/>
            <w:tcBorders>
              <w:top w:val="nil"/>
              <w:left w:val="nil"/>
              <w:bottom w:val="nil"/>
              <w:right w:val="nil"/>
            </w:tcBorders>
            <w:shd w:val="clear" w:color="auto" w:fill="auto"/>
            <w:noWrap/>
            <w:vAlign w:val="center"/>
            <w:hideMark/>
          </w:tcPr>
          <w:p w14:paraId="7D72CB5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-0.7246</w:t>
            </w:r>
          </w:p>
        </w:tc>
        <w:tc>
          <w:tcPr>
            <w:tcW w:w="37" w:type="pct"/>
            <w:tcBorders>
              <w:top w:val="nil"/>
              <w:left w:val="nil"/>
              <w:bottom w:val="nil"/>
              <w:right w:val="nil"/>
            </w:tcBorders>
            <w:shd w:val="clear" w:color="auto" w:fill="auto"/>
            <w:noWrap/>
            <w:vAlign w:val="center"/>
            <w:hideMark/>
          </w:tcPr>
          <w:p w14:paraId="37EFCF67"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68E98A5" w14:textId="77777777" w:rsidTr="00584215">
        <w:trPr>
          <w:trHeight w:val="290"/>
        </w:trPr>
        <w:tc>
          <w:tcPr>
            <w:tcW w:w="858" w:type="pct"/>
            <w:tcBorders>
              <w:top w:val="nil"/>
              <w:left w:val="nil"/>
              <w:bottom w:val="nil"/>
              <w:right w:val="nil"/>
            </w:tcBorders>
            <w:shd w:val="clear" w:color="auto" w:fill="auto"/>
            <w:noWrap/>
            <w:vAlign w:val="center"/>
            <w:hideMark/>
          </w:tcPr>
          <w:p w14:paraId="0E0250A7"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9DCDB61"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mk_Pontine_crossing_tract_a_part_of_MCP</w:t>
            </w:r>
            <w:proofErr w:type="spellEnd"/>
          </w:p>
        </w:tc>
        <w:tc>
          <w:tcPr>
            <w:tcW w:w="712" w:type="pct"/>
            <w:tcBorders>
              <w:top w:val="nil"/>
              <w:left w:val="nil"/>
              <w:bottom w:val="nil"/>
              <w:right w:val="nil"/>
            </w:tcBorders>
            <w:shd w:val="clear" w:color="auto" w:fill="auto"/>
            <w:noWrap/>
            <w:vAlign w:val="center"/>
            <w:hideMark/>
          </w:tcPr>
          <w:p w14:paraId="78D8E15D"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0.00083256</w:t>
            </w:r>
          </w:p>
        </w:tc>
        <w:tc>
          <w:tcPr>
            <w:tcW w:w="535" w:type="pct"/>
            <w:tcBorders>
              <w:top w:val="nil"/>
              <w:left w:val="nil"/>
              <w:bottom w:val="nil"/>
              <w:right w:val="nil"/>
            </w:tcBorders>
            <w:shd w:val="clear" w:color="auto" w:fill="auto"/>
            <w:noWrap/>
            <w:vAlign w:val="center"/>
            <w:hideMark/>
          </w:tcPr>
          <w:p w14:paraId="334AB7C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-0.64774</w:t>
            </w:r>
          </w:p>
        </w:tc>
        <w:tc>
          <w:tcPr>
            <w:tcW w:w="37" w:type="pct"/>
            <w:tcBorders>
              <w:top w:val="nil"/>
              <w:left w:val="nil"/>
              <w:bottom w:val="nil"/>
              <w:right w:val="nil"/>
            </w:tcBorders>
            <w:shd w:val="clear" w:color="auto" w:fill="auto"/>
            <w:noWrap/>
            <w:vAlign w:val="center"/>
            <w:hideMark/>
          </w:tcPr>
          <w:p w14:paraId="54792508"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783CF758" w14:textId="77777777" w:rsidTr="00584215">
        <w:trPr>
          <w:trHeight w:val="290"/>
        </w:trPr>
        <w:tc>
          <w:tcPr>
            <w:tcW w:w="858" w:type="pct"/>
            <w:tcBorders>
              <w:top w:val="nil"/>
              <w:left w:val="nil"/>
              <w:bottom w:val="nil"/>
              <w:right w:val="nil"/>
            </w:tcBorders>
            <w:shd w:val="clear" w:color="auto" w:fill="auto"/>
            <w:noWrap/>
            <w:vAlign w:val="center"/>
            <w:hideMark/>
          </w:tcPr>
          <w:p w14:paraId="6782CBA1"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FCAC997"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41A4612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0.00030751</w:t>
            </w:r>
          </w:p>
        </w:tc>
        <w:tc>
          <w:tcPr>
            <w:tcW w:w="535" w:type="pct"/>
            <w:tcBorders>
              <w:top w:val="nil"/>
              <w:left w:val="nil"/>
              <w:bottom w:val="nil"/>
              <w:right w:val="nil"/>
            </w:tcBorders>
            <w:shd w:val="clear" w:color="auto" w:fill="auto"/>
            <w:noWrap/>
            <w:vAlign w:val="center"/>
            <w:hideMark/>
          </w:tcPr>
          <w:p w14:paraId="5A2ED619"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-0.68535</w:t>
            </w:r>
          </w:p>
        </w:tc>
        <w:tc>
          <w:tcPr>
            <w:tcW w:w="37" w:type="pct"/>
            <w:tcBorders>
              <w:top w:val="nil"/>
              <w:left w:val="nil"/>
              <w:bottom w:val="nil"/>
              <w:right w:val="nil"/>
            </w:tcBorders>
            <w:shd w:val="clear" w:color="auto" w:fill="auto"/>
            <w:noWrap/>
            <w:vAlign w:val="center"/>
            <w:hideMark/>
          </w:tcPr>
          <w:p w14:paraId="51D8763E"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BBB53FE" w14:textId="77777777" w:rsidTr="00584215">
        <w:trPr>
          <w:trHeight w:val="290"/>
        </w:trPr>
        <w:tc>
          <w:tcPr>
            <w:tcW w:w="858" w:type="pct"/>
            <w:tcBorders>
              <w:top w:val="nil"/>
              <w:left w:val="nil"/>
              <w:bottom w:val="nil"/>
              <w:right w:val="nil"/>
            </w:tcBorders>
            <w:shd w:val="clear" w:color="auto" w:fill="auto"/>
            <w:noWrap/>
            <w:vAlign w:val="center"/>
            <w:hideMark/>
          </w:tcPr>
          <w:p w14:paraId="55E9EE78"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A6E430B"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mk_Medial_lemniscus_L</w:t>
            </w:r>
            <w:proofErr w:type="spellEnd"/>
          </w:p>
        </w:tc>
        <w:tc>
          <w:tcPr>
            <w:tcW w:w="712" w:type="pct"/>
            <w:tcBorders>
              <w:top w:val="nil"/>
              <w:left w:val="nil"/>
              <w:bottom w:val="nil"/>
              <w:right w:val="nil"/>
            </w:tcBorders>
            <w:shd w:val="clear" w:color="auto" w:fill="auto"/>
            <w:noWrap/>
            <w:vAlign w:val="center"/>
            <w:hideMark/>
          </w:tcPr>
          <w:p w14:paraId="430EC17B"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0.00062074</w:t>
            </w:r>
          </w:p>
        </w:tc>
        <w:tc>
          <w:tcPr>
            <w:tcW w:w="535" w:type="pct"/>
            <w:tcBorders>
              <w:top w:val="nil"/>
              <w:left w:val="nil"/>
              <w:bottom w:val="nil"/>
              <w:right w:val="nil"/>
            </w:tcBorders>
            <w:shd w:val="clear" w:color="auto" w:fill="auto"/>
            <w:noWrap/>
            <w:vAlign w:val="center"/>
            <w:hideMark/>
          </w:tcPr>
          <w:p w14:paraId="2821664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-0.65937</w:t>
            </w:r>
          </w:p>
        </w:tc>
        <w:tc>
          <w:tcPr>
            <w:tcW w:w="37" w:type="pct"/>
            <w:tcBorders>
              <w:top w:val="nil"/>
              <w:left w:val="nil"/>
              <w:bottom w:val="nil"/>
              <w:right w:val="nil"/>
            </w:tcBorders>
            <w:shd w:val="clear" w:color="auto" w:fill="auto"/>
            <w:noWrap/>
            <w:vAlign w:val="center"/>
            <w:hideMark/>
          </w:tcPr>
          <w:p w14:paraId="245D560F"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51EBA7AD" w14:textId="77777777" w:rsidTr="00584215">
        <w:trPr>
          <w:trHeight w:val="290"/>
        </w:trPr>
        <w:tc>
          <w:tcPr>
            <w:tcW w:w="858" w:type="pct"/>
            <w:tcBorders>
              <w:top w:val="nil"/>
              <w:left w:val="nil"/>
              <w:bottom w:val="nil"/>
              <w:right w:val="nil"/>
            </w:tcBorders>
            <w:shd w:val="clear" w:color="auto" w:fill="auto"/>
            <w:noWrap/>
            <w:vAlign w:val="center"/>
            <w:hideMark/>
          </w:tcPr>
          <w:p w14:paraId="4C92093F"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97984CA"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mk_Inferior_cerebellar_peduncle_L</w:t>
            </w:r>
            <w:proofErr w:type="spellEnd"/>
          </w:p>
        </w:tc>
        <w:tc>
          <w:tcPr>
            <w:tcW w:w="712" w:type="pct"/>
            <w:tcBorders>
              <w:top w:val="nil"/>
              <w:left w:val="nil"/>
              <w:bottom w:val="nil"/>
              <w:right w:val="nil"/>
            </w:tcBorders>
            <w:shd w:val="clear" w:color="auto" w:fill="auto"/>
            <w:noWrap/>
            <w:vAlign w:val="center"/>
            <w:hideMark/>
          </w:tcPr>
          <w:p w14:paraId="65E7F71F"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0.00022245</w:t>
            </w:r>
          </w:p>
        </w:tc>
        <w:tc>
          <w:tcPr>
            <w:tcW w:w="535" w:type="pct"/>
            <w:tcBorders>
              <w:top w:val="nil"/>
              <w:left w:val="nil"/>
              <w:bottom w:val="nil"/>
              <w:right w:val="nil"/>
            </w:tcBorders>
            <w:shd w:val="clear" w:color="auto" w:fill="auto"/>
            <w:noWrap/>
            <w:vAlign w:val="center"/>
            <w:hideMark/>
          </w:tcPr>
          <w:p w14:paraId="0F0053E1"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-0.69652</w:t>
            </w:r>
          </w:p>
        </w:tc>
        <w:tc>
          <w:tcPr>
            <w:tcW w:w="37" w:type="pct"/>
            <w:tcBorders>
              <w:top w:val="nil"/>
              <w:left w:val="nil"/>
              <w:bottom w:val="nil"/>
              <w:right w:val="nil"/>
            </w:tcBorders>
            <w:shd w:val="clear" w:color="auto" w:fill="auto"/>
            <w:noWrap/>
            <w:vAlign w:val="center"/>
            <w:hideMark/>
          </w:tcPr>
          <w:p w14:paraId="1A9E9CA2"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414093B" w14:textId="77777777" w:rsidTr="00584215">
        <w:trPr>
          <w:trHeight w:val="290"/>
        </w:trPr>
        <w:tc>
          <w:tcPr>
            <w:tcW w:w="858" w:type="pct"/>
            <w:tcBorders>
              <w:top w:val="nil"/>
              <w:left w:val="nil"/>
              <w:bottom w:val="nil"/>
              <w:right w:val="nil"/>
            </w:tcBorders>
            <w:shd w:val="clear" w:color="auto" w:fill="auto"/>
            <w:noWrap/>
            <w:vAlign w:val="center"/>
            <w:hideMark/>
          </w:tcPr>
          <w:p w14:paraId="588C73DC" w14:textId="77777777" w:rsidR="00CE4FEE" w:rsidRPr="004B4979"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F459ADC"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4C52BEE4"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0.00033108</w:t>
            </w:r>
          </w:p>
        </w:tc>
        <w:tc>
          <w:tcPr>
            <w:tcW w:w="535" w:type="pct"/>
            <w:tcBorders>
              <w:top w:val="nil"/>
              <w:left w:val="nil"/>
              <w:bottom w:val="nil"/>
              <w:right w:val="nil"/>
            </w:tcBorders>
            <w:shd w:val="clear" w:color="auto" w:fill="auto"/>
            <w:noWrap/>
            <w:vAlign w:val="center"/>
            <w:hideMark/>
          </w:tcPr>
          <w:p w14:paraId="1D7209EC"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-0.68273</w:t>
            </w:r>
          </w:p>
        </w:tc>
        <w:tc>
          <w:tcPr>
            <w:tcW w:w="37" w:type="pct"/>
            <w:tcBorders>
              <w:top w:val="nil"/>
              <w:left w:val="nil"/>
              <w:bottom w:val="nil"/>
              <w:right w:val="nil"/>
            </w:tcBorders>
            <w:shd w:val="clear" w:color="auto" w:fill="auto"/>
            <w:noWrap/>
            <w:vAlign w:val="center"/>
            <w:hideMark/>
          </w:tcPr>
          <w:p w14:paraId="3AF35516"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2295C7FE" w14:textId="77777777" w:rsidTr="00584215">
        <w:trPr>
          <w:trHeight w:val="290"/>
        </w:trPr>
        <w:tc>
          <w:tcPr>
            <w:tcW w:w="858" w:type="pct"/>
            <w:tcBorders>
              <w:top w:val="nil"/>
              <w:left w:val="nil"/>
              <w:bottom w:val="nil"/>
              <w:right w:val="nil"/>
            </w:tcBorders>
            <w:shd w:val="clear" w:color="auto" w:fill="auto"/>
            <w:noWrap/>
            <w:vAlign w:val="center"/>
            <w:hideMark/>
          </w:tcPr>
          <w:p w14:paraId="2FB2E6EA" w14:textId="77777777" w:rsidR="00CE4FEE" w:rsidRPr="004B4979" w:rsidRDefault="00CE4FEE" w:rsidP="00584215">
            <w:pPr>
              <w:jc w:val="center"/>
              <w:rPr>
                <w:rFonts w:ascii="Times New Roman" w:eastAsia="PMingLiU" w:hAnsi="Times New Roman" w:cs="Times New Roman"/>
              </w:rPr>
            </w:pPr>
            <w:r w:rsidRPr="004B4979">
              <w:rPr>
                <w:rFonts w:ascii="Times New Roman" w:eastAsia="PMingLiU" w:hAnsi="Times New Roman" w:cs="Times New Roman"/>
              </w:rPr>
              <w:t>208Pb_m</w:t>
            </w:r>
          </w:p>
        </w:tc>
        <w:tc>
          <w:tcPr>
            <w:tcW w:w="2858" w:type="pct"/>
            <w:tcBorders>
              <w:top w:val="nil"/>
              <w:left w:val="nil"/>
              <w:bottom w:val="nil"/>
              <w:right w:val="nil"/>
            </w:tcBorders>
            <w:shd w:val="clear" w:color="auto" w:fill="auto"/>
            <w:noWrap/>
            <w:vAlign w:val="center"/>
            <w:hideMark/>
          </w:tcPr>
          <w:p w14:paraId="7D51679C"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mk_Superior_cerebellar_peduncle_L</w:t>
            </w:r>
            <w:proofErr w:type="spellEnd"/>
          </w:p>
        </w:tc>
        <w:tc>
          <w:tcPr>
            <w:tcW w:w="712" w:type="pct"/>
            <w:tcBorders>
              <w:top w:val="nil"/>
              <w:left w:val="nil"/>
              <w:bottom w:val="nil"/>
              <w:right w:val="nil"/>
            </w:tcBorders>
            <w:shd w:val="clear" w:color="auto" w:fill="auto"/>
            <w:noWrap/>
            <w:vAlign w:val="center"/>
            <w:hideMark/>
          </w:tcPr>
          <w:p w14:paraId="3700CC40"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0.0010209</w:t>
            </w:r>
          </w:p>
        </w:tc>
        <w:tc>
          <w:tcPr>
            <w:tcW w:w="535" w:type="pct"/>
            <w:tcBorders>
              <w:top w:val="nil"/>
              <w:left w:val="nil"/>
              <w:bottom w:val="nil"/>
              <w:right w:val="nil"/>
            </w:tcBorders>
            <w:shd w:val="clear" w:color="auto" w:fill="auto"/>
            <w:noWrap/>
            <w:vAlign w:val="center"/>
            <w:hideMark/>
          </w:tcPr>
          <w:p w14:paraId="34A88167"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-0.63937</w:t>
            </w:r>
          </w:p>
        </w:tc>
        <w:tc>
          <w:tcPr>
            <w:tcW w:w="37" w:type="pct"/>
            <w:tcBorders>
              <w:top w:val="nil"/>
              <w:left w:val="nil"/>
              <w:bottom w:val="nil"/>
              <w:right w:val="nil"/>
            </w:tcBorders>
            <w:shd w:val="clear" w:color="auto" w:fill="auto"/>
            <w:noWrap/>
            <w:vAlign w:val="center"/>
            <w:hideMark/>
          </w:tcPr>
          <w:p w14:paraId="3F791134" w14:textId="77777777" w:rsidR="00CE4FEE" w:rsidRPr="00891BD0" w:rsidRDefault="00CE4FEE" w:rsidP="00584215">
            <w:pPr>
              <w:jc w:val="center"/>
              <w:rPr>
                <w:rFonts w:ascii="Times New Roman" w:eastAsia="PMingLiU" w:hAnsi="Times New Roman" w:cs="Times New Roman"/>
                <w:color w:val="000000"/>
              </w:rPr>
            </w:pPr>
          </w:p>
        </w:tc>
      </w:tr>
      <w:tr w:rsidR="00CE4FEE" w:rsidRPr="00891BD0" w14:paraId="4079F66E" w14:textId="77777777" w:rsidTr="00584215">
        <w:trPr>
          <w:trHeight w:val="290"/>
        </w:trPr>
        <w:tc>
          <w:tcPr>
            <w:tcW w:w="858" w:type="pct"/>
            <w:tcBorders>
              <w:top w:val="nil"/>
              <w:left w:val="nil"/>
              <w:bottom w:val="nil"/>
              <w:right w:val="nil"/>
            </w:tcBorders>
            <w:shd w:val="clear" w:color="auto" w:fill="auto"/>
            <w:noWrap/>
            <w:vAlign w:val="center"/>
            <w:hideMark/>
          </w:tcPr>
          <w:p w14:paraId="6726156A" w14:textId="77777777" w:rsidR="00CE4FEE" w:rsidRPr="00891BD0" w:rsidRDefault="00CE4FEE" w:rsidP="00584215">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B1081EA" w14:textId="77777777" w:rsidR="00CE4FEE" w:rsidRPr="00891BD0" w:rsidRDefault="00CE4FEE" w:rsidP="00584215">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rk_Superior_cerebellar_peduncle_L</w:t>
            </w:r>
            <w:proofErr w:type="spellEnd"/>
          </w:p>
        </w:tc>
        <w:tc>
          <w:tcPr>
            <w:tcW w:w="712" w:type="pct"/>
            <w:tcBorders>
              <w:top w:val="nil"/>
              <w:left w:val="nil"/>
              <w:bottom w:val="nil"/>
              <w:right w:val="nil"/>
            </w:tcBorders>
            <w:shd w:val="clear" w:color="auto" w:fill="auto"/>
            <w:noWrap/>
            <w:vAlign w:val="center"/>
            <w:hideMark/>
          </w:tcPr>
          <w:p w14:paraId="0354B1E6"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0.0010191</w:t>
            </w:r>
          </w:p>
        </w:tc>
        <w:tc>
          <w:tcPr>
            <w:tcW w:w="535" w:type="pct"/>
            <w:tcBorders>
              <w:top w:val="nil"/>
              <w:left w:val="nil"/>
              <w:bottom w:val="nil"/>
              <w:right w:val="nil"/>
            </w:tcBorders>
            <w:shd w:val="clear" w:color="auto" w:fill="auto"/>
            <w:noWrap/>
            <w:vAlign w:val="center"/>
            <w:hideMark/>
          </w:tcPr>
          <w:p w14:paraId="63396765" w14:textId="77777777" w:rsidR="00CE4FEE" w:rsidRPr="00891BD0" w:rsidRDefault="00CE4FEE" w:rsidP="00584215">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-0.63944</w:t>
            </w:r>
          </w:p>
        </w:tc>
        <w:tc>
          <w:tcPr>
            <w:tcW w:w="37" w:type="pct"/>
            <w:tcBorders>
              <w:top w:val="nil"/>
              <w:left w:val="nil"/>
              <w:bottom w:val="nil"/>
              <w:right w:val="nil"/>
            </w:tcBorders>
            <w:shd w:val="clear" w:color="auto" w:fill="auto"/>
            <w:noWrap/>
            <w:vAlign w:val="center"/>
            <w:hideMark/>
          </w:tcPr>
          <w:p w14:paraId="2C40794B" w14:textId="77777777" w:rsidR="00CE4FEE" w:rsidRPr="00891BD0" w:rsidRDefault="00CE4FEE" w:rsidP="00584215">
            <w:pPr>
              <w:jc w:val="center"/>
              <w:rPr>
                <w:rFonts w:ascii="Times New Roman" w:eastAsia="PMingLiU" w:hAnsi="Times New Roman" w:cs="Times New Roman"/>
                <w:color w:val="000000"/>
              </w:rPr>
            </w:pPr>
          </w:p>
        </w:tc>
      </w:tr>
    </w:tbl>
    <w:p w14:paraId="21EFBF0B" w14:textId="77777777" w:rsidR="00CE4FEE" w:rsidRDefault="00CE4FEE" w:rsidP="00CE4FEE"/>
    <w:p w14:paraId="398DB193" w14:textId="77777777" w:rsidR="00CE4FEE" w:rsidRDefault="00CE4FEE">
      <w:pPr>
        <w:spacing w:before="240" w:after="240"/>
        <w:rPr>
          <w:rFonts w:ascii="Times New Roman" w:hAnsi="Times New Roman" w:cs="Times New Roman"/>
        </w:rPr>
      </w:pPr>
    </w:p>
    <w:p w14:paraId="2AE2730C" w14:textId="77777777" w:rsidR="007A7620" w:rsidRDefault="007A7620">
      <w:pPr>
        <w:spacing w:before="240" w:after="240"/>
        <w:rPr>
          <w:rFonts w:ascii="Times New Roman" w:hAnsi="Times New Roman" w:cs="Times New Roman"/>
        </w:rPr>
      </w:pPr>
    </w:p>
    <w:p w14:paraId="4C646CD3" w14:textId="77777777" w:rsidR="007A7620" w:rsidRDefault="007A7620">
      <w:pPr>
        <w:spacing w:before="240" w:after="240"/>
        <w:rPr>
          <w:rFonts w:ascii="Times New Roman" w:hAnsi="Times New Roman" w:cs="Times New Roman"/>
        </w:rPr>
      </w:pPr>
    </w:p>
    <w:p w14:paraId="43AFAFD9" w14:textId="77777777" w:rsidR="007A7620" w:rsidRDefault="007A7620">
      <w:pPr>
        <w:spacing w:before="240" w:after="240"/>
        <w:rPr>
          <w:rFonts w:ascii="Times New Roman" w:hAnsi="Times New Roman" w:cs="Times New Roman"/>
        </w:rPr>
      </w:pPr>
    </w:p>
    <w:p w14:paraId="45F9DF77" w14:textId="77777777" w:rsidR="007A7620" w:rsidRDefault="007A7620">
      <w:pPr>
        <w:spacing w:before="240" w:after="240"/>
        <w:rPr>
          <w:rFonts w:ascii="Times New Roman" w:hAnsi="Times New Roman" w:cs="Times New Roman"/>
        </w:rPr>
      </w:pPr>
    </w:p>
    <w:p w14:paraId="69117EF9" w14:textId="430AF57C" w:rsidR="007A7620" w:rsidRDefault="007A7620" w:rsidP="007A7620">
      <w:pPr>
        <w:rPr>
          <w:rFonts w:ascii="Times New Roman" w:hAnsi="Times New Roman" w:cs="Times New Roman"/>
        </w:rPr>
      </w:pPr>
    </w:p>
    <w:p w14:paraId="16786626" w14:textId="77777777" w:rsidR="007A7620" w:rsidRDefault="007A7620" w:rsidP="007A7620">
      <w:pPr>
        <w:rPr>
          <w:rFonts w:ascii="Times New Roman" w:hAnsi="Times New Roman" w:cs="Times New Roman"/>
        </w:rPr>
      </w:pPr>
    </w:p>
    <w:p w14:paraId="52745924" w14:textId="6FA1D043" w:rsidR="00312A04" w:rsidRDefault="00312A04">
      <w:pPr>
        <w:rPr>
          <w:rFonts w:ascii="Times New Roman" w:hAnsi="Times New Roman" w:cs="Times New Roman"/>
          <w:b/>
          <w:noProof/>
          <w:szCs w:val="24"/>
        </w:rPr>
      </w:pPr>
    </w:p>
    <w:p w14:paraId="36185EEF" w14:textId="0E399777" w:rsidR="007A7620" w:rsidRDefault="007A7620" w:rsidP="007A7620">
      <w:pPr>
        <w:kinsoku w:val="0"/>
        <w:overflowPunct w:val="0"/>
        <w:autoSpaceDE w:val="0"/>
        <w:autoSpaceDN w:val="0"/>
        <w:adjustRightInd w:val="0"/>
        <w:snapToGrid w:val="0"/>
        <w:rPr>
          <w:rFonts w:ascii="Times New Roman" w:hAnsi="Times New Roman" w:cs="Times New Roman"/>
          <w:b/>
          <w:noProof/>
          <w:sz w:val="24"/>
          <w:szCs w:val="24"/>
        </w:rPr>
      </w:pPr>
      <w:r w:rsidRPr="00DB33E5">
        <w:rPr>
          <w:rFonts w:ascii="Times New Roman" w:hAnsi="Times New Roman" w:cs="Times New Roman" w:hint="eastAsia"/>
          <w:b/>
          <w:noProof/>
          <w:szCs w:val="24"/>
        </w:rPr>
        <w:lastRenderedPageBreak/>
        <w:t>Table</w:t>
      </w:r>
      <w:r>
        <w:rPr>
          <w:rFonts w:ascii="Times New Roman" w:hAnsi="Times New Roman" w:cs="Times New Roman"/>
          <w:b/>
          <w:noProof/>
          <w:szCs w:val="24"/>
        </w:rPr>
        <w:t xml:space="preserve"> 6</w:t>
      </w:r>
      <w:r w:rsidRPr="00DB33E5">
        <w:rPr>
          <w:rFonts w:ascii="Times New Roman" w:hAnsi="Times New Roman" w:cs="Times New Roman" w:hint="eastAsia"/>
          <w:b/>
          <w:noProof/>
          <w:szCs w:val="24"/>
        </w:rPr>
        <w:t xml:space="preserve">. </w:t>
      </w:r>
      <w:r>
        <w:rPr>
          <w:rFonts w:ascii="Times New Roman" w:hAnsi="Times New Roman" w:cs="Times New Roman"/>
          <w:b/>
          <w:noProof/>
          <w:szCs w:val="24"/>
        </w:rPr>
        <w:t xml:space="preserve">Correlation between white matter fiber tract of the brain and EDC measurements </w:t>
      </w:r>
      <w:r>
        <w:rPr>
          <w:rFonts w:ascii="Times New Roman" w:hAnsi="Times New Roman" w:cs="Times New Roman"/>
          <w:b/>
          <w:noProof/>
          <w:sz w:val="24"/>
          <w:szCs w:val="24"/>
        </w:rPr>
        <w:t>for</w:t>
      </w:r>
      <w:r w:rsidRPr="00846784">
        <w:rPr>
          <w:rFonts w:ascii="Times New Roman" w:hAnsi="Times New Roman" w:cs="Times New Roman"/>
          <w:b/>
          <w:noProof/>
          <w:sz w:val="24"/>
          <w:szCs w:val="24"/>
        </w:rPr>
        <w:t xml:space="preserve"> </w:t>
      </w:r>
      <w:r>
        <w:rPr>
          <w:rFonts w:ascii="Times New Roman" w:hAnsi="Times New Roman" w:cs="Times New Roman"/>
          <w:b/>
          <w:noProof/>
          <w:sz w:val="24"/>
          <w:szCs w:val="24"/>
        </w:rPr>
        <w:t>teenagers</w:t>
      </w:r>
    </w:p>
    <w:p w14:paraId="549D3D0F" w14:textId="77777777" w:rsidR="007A7620" w:rsidRDefault="007A7620" w:rsidP="007A7620">
      <w:pPr>
        <w:rPr>
          <w:rFonts w:ascii="Times New Roman" w:hAnsi="Times New Roman" w:cs="Times New Roman"/>
        </w:rPr>
      </w:pPr>
    </w:p>
    <w:tbl>
      <w:tblPr>
        <w:tblW w:w="5000" w:type="pct"/>
        <w:tblCellMar>
          <w:left w:w="28" w:type="dxa"/>
          <w:right w:w="28" w:type="dxa"/>
        </w:tblCellMar>
        <w:tblLook w:val="04A0" w:firstRow="1" w:lastRow="0" w:firstColumn="1" w:lastColumn="0" w:noHBand="0" w:noVBand="1"/>
      </w:tblPr>
      <w:tblGrid>
        <w:gridCol w:w="1549"/>
        <w:gridCol w:w="5161"/>
        <w:gridCol w:w="1286"/>
        <w:gridCol w:w="966"/>
        <w:gridCol w:w="67"/>
      </w:tblGrid>
      <w:tr w:rsidR="00EF6C1D" w:rsidRPr="00891BD0" w14:paraId="26369BA4" w14:textId="77777777" w:rsidTr="00BE6D1C">
        <w:trPr>
          <w:trHeight w:val="290"/>
        </w:trPr>
        <w:tc>
          <w:tcPr>
            <w:tcW w:w="858" w:type="pct"/>
            <w:tcBorders>
              <w:top w:val="single" w:sz="4" w:space="0" w:color="auto"/>
              <w:left w:val="nil"/>
              <w:bottom w:val="single" w:sz="4" w:space="0" w:color="auto"/>
              <w:right w:val="nil"/>
            </w:tcBorders>
            <w:shd w:val="clear" w:color="auto" w:fill="auto"/>
            <w:noWrap/>
            <w:vAlign w:val="center"/>
            <w:hideMark/>
          </w:tcPr>
          <w:p w14:paraId="2EA5E95C" w14:textId="77777777" w:rsidR="00EF6C1D" w:rsidRPr="003F3E89" w:rsidRDefault="00EF6C1D" w:rsidP="00BE6D1C">
            <w:pPr>
              <w:jc w:val="center"/>
              <w:rPr>
                <w:rFonts w:ascii="Times New Roman" w:eastAsia="PMingLiU" w:hAnsi="Times New Roman" w:cs="Times New Roman"/>
                <w:b/>
                <w:sz w:val="24"/>
                <w:szCs w:val="24"/>
              </w:rPr>
            </w:pPr>
            <w:r w:rsidRPr="003F3E89">
              <w:rPr>
                <w:rFonts w:ascii="Times New Roman" w:eastAsia="PMingLiU" w:hAnsi="Times New Roman" w:cs="Times New Roman"/>
                <w:b/>
                <w:sz w:val="24"/>
                <w:szCs w:val="24"/>
              </w:rPr>
              <w:t>EDCs</w:t>
            </w:r>
          </w:p>
        </w:tc>
        <w:tc>
          <w:tcPr>
            <w:tcW w:w="2858" w:type="pct"/>
            <w:tcBorders>
              <w:top w:val="single" w:sz="4" w:space="0" w:color="auto"/>
              <w:left w:val="nil"/>
              <w:bottom w:val="single" w:sz="4" w:space="0" w:color="auto"/>
              <w:right w:val="nil"/>
            </w:tcBorders>
            <w:shd w:val="clear" w:color="auto" w:fill="auto"/>
            <w:noWrap/>
            <w:vAlign w:val="center"/>
            <w:hideMark/>
          </w:tcPr>
          <w:p w14:paraId="2DF64544" w14:textId="77777777" w:rsidR="00EF6C1D" w:rsidRPr="003F3E89" w:rsidRDefault="00EF6C1D" w:rsidP="00BE6D1C">
            <w:pPr>
              <w:jc w:val="center"/>
              <w:rPr>
                <w:rFonts w:ascii="Times New Roman" w:eastAsia="PMingLiU" w:hAnsi="Times New Roman" w:cs="Times New Roman"/>
                <w:b/>
                <w:sz w:val="24"/>
                <w:szCs w:val="24"/>
              </w:rPr>
            </w:pPr>
            <w:r w:rsidRPr="003F3E89">
              <w:rPr>
                <w:rFonts w:ascii="Times New Roman" w:eastAsia="PMingLiU" w:hAnsi="Times New Roman" w:cs="Times New Roman"/>
                <w:b/>
                <w:sz w:val="24"/>
                <w:szCs w:val="24"/>
              </w:rPr>
              <w:t>Region</w:t>
            </w:r>
          </w:p>
        </w:tc>
        <w:tc>
          <w:tcPr>
            <w:tcW w:w="712" w:type="pct"/>
            <w:tcBorders>
              <w:top w:val="single" w:sz="4" w:space="0" w:color="auto"/>
              <w:left w:val="nil"/>
              <w:bottom w:val="single" w:sz="4" w:space="0" w:color="auto"/>
              <w:right w:val="nil"/>
            </w:tcBorders>
            <w:shd w:val="clear" w:color="auto" w:fill="auto"/>
            <w:noWrap/>
            <w:vAlign w:val="center"/>
            <w:hideMark/>
          </w:tcPr>
          <w:p w14:paraId="5BCC092F" w14:textId="77777777" w:rsidR="00EF6C1D" w:rsidRPr="003F3E89" w:rsidRDefault="00EF6C1D" w:rsidP="00BE6D1C">
            <w:pPr>
              <w:jc w:val="center"/>
              <w:rPr>
                <w:rFonts w:ascii="Times New Roman" w:eastAsia="PMingLiU" w:hAnsi="Times New Roman" w:cs="Times New Roman"/>
                <w:b/>
                <w:sz w:val="24"/>
                <w:szCs w:val="24"/>
              </w:rPr>
            </w:pPr>
            <w:r w:rsidRPr="003F3E89">
              <w:rPr>
                <w:rFonts w:ascii="Times New Roman" w:eastAsia="PMingLiU" w:hAnsi="Times New Roman" w:cs="Times New Roman"/>
                <w:b/>
                <w:i/>
                <w:sz w:val="24"/>
                <w:szCs w:val="24"/>
              </w:rPr>
              <w:t>p</w:t>
            </w:r>
            <w:r w:rsidRPr="003F3E89">
              <w:rPr>
                <w:rFonts w:ascii="Times New Roman" w:eastAsia="PMingLiU" w:hAnsi="Times New Roman" w:cs="Times New Roman"/>
                <w:b/>
                <w:sz w:val="24"/>
                <w:szCs w:val="24"/>
              </w:rPr>
              <w:t>-value</w:t>
            </w:r>
          </w:p>
        </w:tc>
        <w:tc>
          <w:tcPr>
            <w:tcW w:w="535" w:type="pct"/>
            <w:tcBorders>
              <w:top w:val="single" w:sz="4" w:space="0" w:color="auto"/>
              <w:left w:val="nil"/>
              <w:bottom w:val="single" w:sz="4" w:space="0" w:color="auto"/>
              <w:right w:val="nil"/>
            </w:tcBorders>
            <w:shd w:val="clear" w:color="auto" w:fill="auto"/>
            <w:noWrap/>
            <w:vAlign w:val="center"/>
            <w:hideMark/>
          </w:tcPr>
          <w:p w14:paraId="3D8934DA" w14:textId="77777777" w:rsidR="00EF6C1D" w:rsidRPr="003F3E89" w:rsidRDefault="00EF6C1D" w:rsidP="00BE6D1C">
            <w:pPr>
              <w:jc w:val="center"/>
              <w:rPr>
                <w:rFonts w:ascii="Times New Roman" w:eastAsia="PMingLiU" w:hAnsi="Times New Roman" w:cs="Times New Roman"/>
                <w:b/>
                <w:sz w:val="24"/>
                <w:szCs w:val="24"/>
              </w:rPr>
            </w:pPr>
            <w:r w:rsidRPr="003F3E89">
              <w:rPr>
                <w:rFonts w:ascii="Times New Roman" w:eastAsia="PMingLiU" w:hAnsi="Times New Roman" w:cs="Times New Roman"/>
                <w:b/>
                <w:sz w:val="24"/>
                <w:szCs w:val="24"/>
              </w:rPr>
              <w:t>R</w:t>
            </w:r>
          </w:p>
        </w:tc>
        <w:tc>
          <w:tcPr>
            <w:tcW w:w="37" w:type="pct"/>
            <w:tcBorders>
              <w:top w:val="nil"/>
              <w:left w:val="nil"/>
              <w:bottom w:val="single" w:sz="4" w:space="0" w:color="auto"/>
              <w:right w:val="nil"/>
            </w:tcBorders>
            <w:shd w:val="clear" w:color="auto" w:fill="auto"/>
            <w:noWrap/>
            <w:vAlign w:val="center"/>
            <w:hideMark/>
          </w:tcPr>
          <w:p w14:paraId="53BD74CC" w14:textId="77777777" w:rsidR="00EF6C1D" w:rsidRPr="003F3E89" w:rsidRDefault="00EF6C1D" w:rsidP="00BE6D1C">
            <w:pPr>
              <w:jc w:val="center"/>
              <w:rPr>
                <w:rFonts w:ascii="Times New Roman" w:eastAsia="PMingLiU" w:hAnsi="Times New Roman" w:cs="Times New Roman"/>
                <w:b/>
                <w:sz w:val="24"/>
                <w:szCs w:val="24"/>
              </w:rPr>
            </w:pPr>
            <w:r w:rsidRPr="003F3E89">
              <w:rPr>
                <w:rFonts w:ascii="Times New Roman" w:eastAsia="PMingLiU" w:hAnsi="Times New Roman" w:cs="Times New Roman"/>
                <w:b/>
                <w:sz w:val="24"/>
                <w:szCs w:val="24"/>
              </w:rPr>
              <w:t xml:space="preserve">　</w:t>
            </w:r>
          </w:p>
        </w:tc>
      </w:tr>
      <w:tr w:rsidR="00EF6C1D" w:rsidRPr="00891BD0" w14:paraId="7727809B" w14:textId="77777777" w:rsidTr="00BE6D1C">
        <w:trPr>
          <w:trHeight w:val="290"/>
        </w:trPr>
        <w:tc>
          <w:tcPr>
            <w:tcW w:w="5000" w:type="pct"/>
            <w:gridSpan w:val="5"/>
            <w:tcBorders>
              <w:top w:val="single" w:sz="4" w:space="0" w:color="auto"/>
              <w:left w:val="nil"/>
              <w:bottom w:val="single" w:sz="4" w:space="0" w:color="auto"/>
            </w:tcBorders>
            <w:shd w:val="clear" w:color="auto" w:fill="auto"/>
            <w:noWrap/>
            <w:vAlign w:val="center"/>
            <w:hideMark/>
          </w:tcPr>
          <w:p w14:paraId="17FD9AC7" w14:textId="588C1289" w:rsidR="00EF6C1D" w:rsidRPr="003F3E89" w:rsidRDefault="00EF6C1D" w:rsidP="00BE6D1C">
            <w:pPr>
              <w:ind w:firstLineChars="100" w:firstLine="240"/>
              <w:rPr>
                <w:rFonts w:ascii="Times New Roman" w:eastAsia="PMingLiU" w:hAnsi="Times New Roman" w:cs="Times New Roman"/>
                <w:b/>
                <w:sz w:val="24"/>
                <w:szCs w:val="24"/>
              </w:rPr>
            </w:pPr>
            <w:proofErr w:type="gramStart"/>
            <w:r w:rsidRPr="003F3E89">
              <w:rPr>
                <w:rFonts w:ascii="Times New Roman" w:eastAsia="PMingLiU" w:hAnsi="Times New Roman" w:cs="Times New Roman"/>
                <w:b/>
                <w:sz w:val="24"/>
                <w:szCs w:val="24"/>
              </w:rPr>
              <w:t>All</w:t>
            </w:r>
            <w:r w:rsidR="00C300DB" w:rsidRPr="003F3E89">
              <w:rPr>
                <w:rFonts w:ascii="Times New Roman" w:eastAsia="PMingLiU" w:hAnsi="Times New Roman" w:cs="Times New Roman"/>
                <w:b/>
                <w:sz w:val="24"/>
                <w:szCs w:val="24"/>
              </w:rPr>
              <w:t xml:space="preserve">  teenagers</w:t>
            </w:r>
            <w:proofErr w:type="gramEnd"/>
          </w:p>
        </w:tc>
      </w:tr>
      <w:tr w:rsidR="00EF6C1D" w:rsidRPr="00891BD0" w14:paraId="50EA3C94" w14:textId="77777777" w:rsidTr="00BE6D1C">
        <w:trPr>
          <w:trHeight w:val="290"/>
        </w:trPr>
        <w:tc>
          <w:tcPr>
            <w:tcW w:w="858" w:type="pct"/>
            <w:tcBorders>
              <w:top w:val="nil"/>
              <w:left w:val="nil"/>
              <w:bottom w:val="nil"/>
              <w:right w:val="nil"/>
            </w:tcBorders>
            <w:shd w:val="clear" w:color="auto" w:fill="auto"/>
            <w:noWrap/>
            <w:vAlign w:val="center"/>
            <w:hideMark/>
          </w:tcPr>
          <w:p w14:paraId="417DC2FA"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T4</w:t>
            </w:r>
          </w:p>
        </w:tc>
        <w:tc>
          <w:tcPr>
            <w:tcW w:w="2858" w:type="pct"/>
            <w:tcBorders>
              <w:top w:val="nil"/>
              <w:left w:val="nil"/>
              <w:bottom w:val="nil"/>
              <w:right w:val="nil"/>
            </w:tcBorders>
            <w:shd w:val="clear" w:color="auto" w:fill="auto"/>
            <w:noWrap/>
            <w:vAlign w:val="center"/>
            <w:hideMark/>
          </w:tcPr>
          <w:p w14:paraId="10ADD6A7"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ak_External_capsule_R</w:t>
            </w:r>
            <w:proofErr w:type="spellEnd"/>
          </w:p>
        </w:tc>
        <w:tc>
          <w:tcPr>
            <w:tcW w:w="712" w:type="pct"/>
            <w:tcBorders>
              <w:top w:val="nil"/>
              <w:left w:val="nil"/>
              <w:bottom w:val="nil"/>
              <w:right w:val="nil"/>
            </w:tcBorders>
            <w:shd w:val="clear" w:color="auto" w:fill="auto"/>
            <w:noWrap/>
            <w:vAlign w:val="center"/>
            <w:hideMark/>
          </w:tcPr>
          <w:p w14:paraId="7810725F"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0.00070317</w:t>
            </w:r>
          </w:p>
        </w:tc>
        <w:tc>
          <w:tcPr>
            <w:tcW w:w="535" w:type="pct"/>
            <w:tcBorders>
              <w:top w:val="nil"/>
              <w:left w:val="nil"/>
              <w:bottom w:val="nil"/>
              <w:right w:val="nil"/>
            </w:tcBorders>
            <w:shd w:val="clear" w:color="auto" w:fill="auto"/>
            <w:noWrap/>
            <w:vAlign w:val="center"/>
            <w:hideMark/>
          </w:tcPr>
          <w:p w14:paraId="2A009F13"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-0.43224</w:t>
            </w:r>
          </w:p>
        </w:tc>
        <w:tc>
          <w:tcPr>
            <w:tcW w:w="37" w:type="pct"/>
            <w:tcBorders>
              <w:top w:val="nil"/>
              <w:left w:val="nil"/>
              <w:bottom w:val="nil"/>
              <w:right w:val="nil"/>
            </w:tcBorders>
            <w:shd w:val="clear" w:color="auto" w:fill="auto"/>
            <w:noWrap/>
            <w:vAlign w:val="center"/>
            <w:hideMark/>
          </w:tcPr>
          <w:p w14:paraId="74E3596A"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19C92323" w14:textId="77777777" w:rsidTr="00BE6D1C">
        <w:trPr>
          <w:trHeight w:val="290"/>
        </w:trPr>
        <w:tc>
          <w:tcPr>
            <w:tcW w:w="858" w:type="pct"/>
            <w:tcBorders>
              <w:top w:val="nil"/>
              <w:left w:val="nil"/>
              <w:bottom w:val="nil"/>
              <w:right w:val="nil"/>
            </w:tcBorders>
            <w:shd w:val="clear" w:color="auto" w:fill="auto"/>
            <w:noWrap/>
            <w:vAlign w:val="center"/>
            <w:hideMark/>
          </w:tcPr>
          <w:p w14:paraId="4522EA62" w14:textId="77777777" w:rsidR="00EF6C1D" w:rsidRPr="00891BD0" w:rsidRDefault="00EF6C1D" w:rsidP="00BE6D1C">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7868BAA"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mk_Anterior_limb_of_internal_capsule_L</w:t>
            </w:r>
            <w:proofErr w:type="spellEnd"/>
          </w:p>
        </w:tc>
        <w:tc>
          <w:tcPr>
            <w:tcW w:w="712" w:type="pct"/>
            <w:tcBorders>
              <w:top w:val="nil"/>
              <w:left w:val="nil"/>
              <w:bottom w:val="nil"/>
              <w:right w:val="nil"/>
            </w:tcBorders>
            <w:shd w:val="clear" w:color="auto" w:fill="auto"/>
            <w:noWrap/>
            <w:vAlign w:val="center"/>
            <w:hideMark/>
          </w:tcPr>
          <w:p w14:paraId="2FA8DF56"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0.0002529</w:t>
            </w:r>
          </w:p>
        </w:tc>
        <w:tc>
          <w:tcPr>
            <w:tcW w:w="535" w:type="pct"/>
            <w:tcBorders>
              <w:top w:val="nil"/>
              <w:left w:val="nil"/>
              <w:bottom w:val="nil"/>
              <w:right w:val="nil"/>
            </w:tcBorders>
            <w:shd w:val="clear" w:color="auto" w:fill="auto"/>
            <w:noWrap/>
            <w:vAlign w:val="center"/>
            <w:hideMark/>
          </w:tcPr>
          <w:p w14:paraId="7C8CB344"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-0.46296</w:t>
            </w:r>
          </w:p>
        </w:tc>
        <w:tc>
          <w:tcPr>
            <w:tcW w:w="37" w:type="pct"/>
            <w:tcBorders>
              <w:top w:val="nil"/>
              <w:left w:val="nil"/>
              <w:bottom w:val="nil"/>
              <w:right w:val="nil"/>
            </w:tcBorders>
            <w:shd w:val="clear" w:color="auto" w:fill="auto"/>
            <w:noWrap/>
            <w:vAlign w:val="center"/>
            <w:hideMark/>
          </w:tcPr>
          <w:p w14:paraId="3CC62D6A"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0BF58A5C" w14:textId="77777777" w:rsidTr="00BE6D1C">
        <w:trPr>
          <w:trHeight w:val="290"/>
        </w:trPr>
        <w:tc>
          <w:tcPr>
            <w:tcW w:w="858" w:type="pct"/>
            <w:tcBorders>
              <w:top w:val="nil"/>
              <w:left w:val="nil"/>
              <w:bottom w:val="nil"/>
              <w:right w:val="nil"/>
            </w:tcBorders>
            <w:shd w:val="clear" w:color="auto" w:fill="auto"/>
            <w:noWrap/>
            <w:vAlign w:val="center"/>
            <w:hideMark/>
          </w:tcPr>
          <w:p w14:paraId="5455B135" w14:textId="77777777" w:rsidR="00EF6C1D" w:rsidRPr="00891BD0" w:rsidRDefault="00EF6C1D" w:rsidP="00BE6D1C">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67C20A2"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mk_External_capsule_R</w:t>
            </w:r>
            <w:proofErr w:type="spellEnd"/>
          </w:p>
        </w:tc>
        <w:tc>
          <w:tcPr>
            <w:tcW w:w="712" w:type="pct"/>
            <w:tcBorders>
              <w:top w:val="nil"/>
              <w:left w:val="nil"/>
              <w:bottom w:val="nil"/>
              <w:right w:val="nil"/>
            </w:tcBorders>
            <w:shd w:val="clear" w:color="auto" w:fill="auto"/>
            <w:noWrap/>
            <w:vAlign w:val="center"/>
            <w:hideMark/>
          </w:tcPr>
          <w:p w14:paraId="12FCD3A7"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0.00045015</w:t>
            </w:r>
          </w:p>
        </w:tc>
        <w:tc>
          <w:tcPr>
            <w:tcW w:w="535" w:type="pct"/>
            <w:tcBorders>
              <w:top w:val="nil"/>
              <w:left w:val="nil"/>
              <w:bottom w:val="nil"/>
              <w:right w:val="nil"/>
            </w:tcBorders>
            <w:shd w:val="clear" w:color="auto" w:fill="auto"/>
            <w:noWrap/>
            <w:vAlign w:val="center"/>
            <w:hideMark/>
          </w:tcPr>
          <w:p w14:paraId="08505742"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-0.446</w:t>
            </w:r>
          </w:p>
        </w:tc>
        <w:tc>
          <w:tcPr>
            <w:tcW w:w="37" w:type="pct"/>
            <w:tcBorders>
              <w:top w:val="nil"/>
              <w:left w:val="nil"/>
              <w:bottom w:val="nil"/>
              <w:right w:val="nil"/>
            </w:tcBorders>
            <w:shd w:val="clear" w:color="auto" w:fill="auto"/>
            <w:noWrap/>
            <w:vAlign w:val="center"/>
            <w:hideMark/>
          </w:tcPr>
          <w:p w14:paraId="0D302B30"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2B859762" w14:textId="77777777" w:rsidTr="00BE6D1C">
        <w:trPr>
          <w:trHeight w:val="290"/>
        </w:trPr>
        <w:tc>
          <w:tcPr>
            <w:tcW w:w="858" w:type="pct"/>
            <w:tcBorders>
              <w:top w:val="nil"/>
              <w:left w:val="nil"/>
              <w:bottom w:val="nil"/>
              <w:right w:val="nil"/>
            </w:tcBorders>
            <w:shd w:val="clear" w:color="auto" w:fill="auto"/>
            <w:noWrap/>
            <w:vAlign w:val="center"/>
            <w:hideMark/>
          </w:tcPr>
          <w:p w14:paraId="65C9AE8E"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FreeT4</w:t>
            </w:r>
          </w:p>
        </w:tc>
        <w:tc>
          <w:tcPr>
            <w:tcW w:w="2858" w:type="pct"/>
            <w:tcBorders>
              <w:top w:val="nil"/>
              <w:left w:val="nil"/>
              <w:bottom w:val="nil"/>
              <w:right w:val="nil"/>
            </w:tcBorders>
            <w:shd w:val="clear" w:color="auto" w:fill="auto"/>
            <w:noWrap/>
            <w:vAlign w:val="center"/>
            <w:hideMark/>
          </w:tcPr>
          <w:p w14:paraId="053A7434"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ak_Cingulum_hippocampus_R</w:t>
            </w:r>
            <w:proofErr w:type="spellEnd"/>
          </w:p>
        </w:tc>
        <w:tc>
          <w:tcPr>
            <w:tcW w:w="712" w:type="pct"/>
            <w:tcBorders>
              <w:top w:val="nil"/>
              <w:left w:val="nil"/>
              <w:bottom w:val="nil"/>
              <w:right w:val="nil"/>
            </w:tcBorders>
            <w:shd w:val="clear" w:color="auto" w:fill="auto"/>
            <w:noWrap/>
            <w:vAlign w:val="center"/>
            <w:hideMark/>
          </w:tcPr>
          <w:p w14:paraId="2E88909C"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0.0009765</w:t>
            </w:r>
          </w:p>
        </w:tc>
        <w:tc>
          <w:tcPr>
            <w:tcW w:w="535" w:type="pct"/>
            <w:tcBorders>
              <w:top w:val="nil"/>
              <w:left w:val="nil"/>
              <w:bottom w:val="nil"/>
              <w:right w:val="nil"/>
            </w:tcBorders>
            <w:shd w:val="clear" w:color="auto" w:fill="auto"/>
            <w:noWrap/>
            <w:vAlign w:val="center"/>
            <w:hideMark/>
          </w:tcPr>
          <w:p w14:paraId="48208078"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-0.42174</w:t>
            </w:r>
          </w:p>
        </w:tc>
        <w:tc>
          <w:tcPr>
            <w:tcW w:w="37" w:type="pct"/>
            <w:tcBorders>
              <w:top w:val="nil"/>
              <w:left w:val="nil"/>
              <w:bottom w:val="nil"/>
              <w:right w:val="nil"/>
            </w:tcBorders>
            <w:shd w:val="clear" w:color="auto" w:fill="auto"/>
            <w:noWrap/>
            <w:vAlign w:val="center"/>
            <w:hideMark/>
          </w:tcPr>
          <w:p w14:paraId="21ED6698"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034B1FE8" w14:textId="77777777" w:rsidTr="00BE6D1C">
        <w:trPr>
          <w:trHeight w:val="290"/>
        </w:trPr>
        <w:tc>
          <w:tcPr>
            <w:tcW w:w="858" w:type="pct"/>
            <w:tcBorders>
              <w:top w:val="nil"/>
              <w:left w:val="nil"/>
              <w:bottom w:val="nil"/>
              <w:right w:val="nil"/>
            </w:tcBorders>
            <w:shd w:val="clear" w:color="auto" w:fill="auto"/>
            <w:noWrap/>
            <w:vAlign w:val="center"/>
            <w:hideMark/>
          </w:tcPr>
          <w:p w14:paraId="3F0D4CFD" w14:textId="77777777" w:rsidR="00EF6C1D" w:rsidRPr="00891BD0" w:rsidRDefault="00EF6C1D" w:rsidP="00BE6D1C">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7C4F5D33"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mk_Pontine_crossing_tract_a_part_of_MCP</w:t>
            </w:r>
            <w:proofErr w:type="spellEnd"/>
          </w:p>
        </w:tc>
        <w:tc>
          <w:tcPr>
            <w:tcW w:w="712" w:type="pct"/>
            <w:tcBorders>
              <w:top w:val="nil"/>
              <w:left w:val="nil"/>
              <w:bottom w:val="nil"/>
              <w:right w:val="nil"/>
            </w:tcBorders>
            <w:shd w:val="clear" w:color="auto" w:fill="auto"/>
            <w:noWrap/>
            <w:vAlign w:val="center"/>
            <w:hideMark/>
          </w:tcPr>
          <w:p w14:paraId="0BB75ED3"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0.0010378</w:t>
            </w:r>
          </w:p>
        </w:tc>
        <w:tc>
          <w:tcPr>
            <w:tcW w:w="535" w:type="pct"/>
            <w:tcBorders>
              <w:top w:val="nil"/>
              <w:left w:val="nil"/>
              <w:bottom w:val="nil"/>
              <w:right w:val="nil"/>
            </w:tcBorders>
            <w:shd w:val="clear" w:color="auto" w:fill="auto"/>
            <w:noWrap/>
            <w:vAlign w:val="center"/>
            <w:hideMark/>
          </w:tcPr>
          <w:p w14:paraId="14BD6A58"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-0.41975</w:t>
            </w:r>
          </w:p>
        </w:tc>
        <w:tc>
          <w:tcPr>
            <w:tcW w:w="37" w:type="pct"/>
            <w:tcBorders>
              <w:top w:val="nil"/>
              <w:left w:val="nil"/>
              <w:bottom w:val="nil"/>
              <w:right w:val="nil"/>
            </w:tcBorders>
            <w:shd w:val="clear" w:color="auto" w:fill="auto"/>
            <w:noWrap/>
            <w:vAlign w:val="center"/>
            <w:hideMark/>
          </w:tcPr>
          <w:p w14:paraId="41A57375"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0AC72CA1" w14:textId="77777777" w:rsidTr="00BE6D1C">
        <w:trPr>
          <w:trHeight w:val="290"/>
        </w:trPr>
        <w:tc>
          <w:tcPr>
            <w:tcW w:w="858" w:type="pct"/>
            <w:tcBorders>
              <w:top w:val="nil"/>
              <w:left w:val="nil"/>
              <w:bottom w:val="nil"/>
              <w:right w:val="nil"/>
            </w:tcBorders>
            <w:shd w:val="clear" w:color="auto" w:fill="auto"/>
            <w:noWrap/>
            <w:vAlign w:val="center"/>
            <w:hideMark/>
          </w:tcPr>
          <w:p w14:paraId="7413B6EF" w14:textId="77777777" w:rsidR="00EF6C1D" w:rsidRPr="00891BD0" w:rsidRDefault="00EF6C1D" w:rsidP="00BE6D1C">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35DDCBF"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mk_External_capsule_R</w:t>
            </w:r>
            <w:proofErr w:type="spellEnd"/>
          </w:p>
        </w:tc>
        <w:tc>
          <w:tcPr>
            <w:tcW w:w="712" w:type="pct"/>
            <w:tcBorders>
              <w:top w:val="nil"/>
              <w:left w:val="nil"/>
              <w:bottom w:val="nil"/>
              <w:right w:val="nil"/>
            </w:tcBorders>
            <w:shd w:val="clear" w:color="auto" w:fill="auto"/>
            <w:noWrap/>
            <w:vAlign w:val="center"/>
            <w:hideMark/>
          </w:tcPr>
          <w:p w14:paraId="32EA67C6"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0.00074168</w:t>
            </w:r>
          </w:p>
        </w:tc>
        <w:tc>
          <w:tcPr>
            <w:tcW w:w="535" w:type="pct"/>
            <w:tcBorders>
              <w:top w:val="nil"/>
              <w:left w:val="nil"/>
              <w:bottom w:val="nil"/>
              <w:right w:val="nil"/>
            </w:tcBorders>
            <w:shd w:val="clear" w:color="auto" w:fill="auto"/>
            <w:noWrap/>
            <w:vAlign w:val="center"/>
            <w:hideMark/>
          </w:tcPr>
          <w:p w14:paraId="659BEF58"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-0.43056</w:t>
            </w:r>
          </w:p>
        </w:tc>
        <w:tc>
          <w:tcPr>
            <w:tcW w:w="37" w:type="pct"/>
            <w:tcBorders>
              <w:top w:val="nil"/>
              <w:left w:val="nil"/>
              <w:bottom w:val="nil"/>
              <w:right w:val="nil"/>
            </w:tcBorders>
            <w:shd w:val="clear" w:color="auto" w:fill="auto"/>
            <w:noWrap/>
            <w:vAlign w:val="center"/>
            <w:hideMark/>
          </w:tcPr>
          <w:p w14:paraId="2A39E9B2"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28DB5A29" w14:textId="77777777" w:rsidTr="00BE6D1C">
        <w:trPr>
          <w:trHeight w:val="290"/>
        </w:trPr>
        <w:tc>
          <w:tcPr>
            <w:tcW w:w="858" w:type="pct"/>
            <w:tcBorders>
              <w:top w:val="nil"/>
              <w:left w:val="nil"/>
              <w:bottom w:val="nil"/>
              <w:right w:val="nil"/>
            </w:tcBorders>
            <w:shd w:val="clear" w:color="auto" w:fill="auto"/>
            <w:noWrap/>
            <w:vAlign w:val="center"/>
            <w:hideMark/>
          </w:tcPr>
          <w:p w14:paraId="1607E399" w14:textId="77777777" w:rsidR="00EF6C1D" w:rsidRPr="00891BD0" w:rsidRDefault="00EF6C1D" w:rsidP="00BE6D1C">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47B32685"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mk_Uncinate_fasciculus_R</w:t>
            </w:r>
            <w:proofErr w:type="spellEnd"/>
          </w:p>
        </w:tc>
        <w:tc>
          <w:tcPr>
            <w:tcW w:w="712" w:type="pct"/>
            <w:tcBorders>
              <w:top w:val="nil"/>
              <w:left w:val="nil"/>
              <w:bottom w:val="nil"/>
              <w:right w:val="nil"/>
            </w:tcBorders>
            <w:shd w:val="clear" w:color="auto" w:fill="auto"/>
            <w:noWrap/>
            <w:vAlign w:val="center"/>
            <w:hideMark/>
          </w:tcPr>
          <w:p w14:paraId="3ED99029"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0.00072146</w:t>
            </w:r>
          </w:p>
        </w:tc>
        <w:tc>
          <w:tcPr>
            <w:tcW w:w="535" w:type="pct"/>
            <w:tcBorders>
              <w:top w:val="nil"/>
              <w:left w:val="nil"/>
              <w:bottom w:val="nil"/>
              <w:right w:val="nil"/>
            </w:tcBorders>
            <w:shd w:val="clear" w:color="auto" w:fill="auto"/>
            <w:noWrap/>
            <w:vAlign w:val="center"/>
            <w:hideMark/>
          </w:tcPr>
          <w:p w14:paraId="3B7C588D"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-0.43143</w:t>
            </w:r>
          </w:p>
        </w:tc>
        <w:tc>
          <w:tcPr>
            <w:tcW w:w="37" w:type="pct"/>
            <w:tcBorders>
              <w:top w:val="nil"/>
              <w:left w:val="nil"/>
              <w:bottom w:val="nil"/>
              <w:right w:val="nil"/>
            </w:tcBorders>
            <w:shd w:val="clear" w:color="auto" w:fill="auto"/>
            <w:noWrap/>
            <w:vAlign w:val="center"/>
            <w:hideMark/>
          </w:tcPr>
          <w:p w14:paraId="2C5DE307"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12FD7C9C" w14:textId="77777777" w:rsidTr="00BE6D1C">
        <w:trPr>
          <w:trHeight w:val="290"/>
        </w:trPr>
        <w:tc>
          <w:tcPr>
            <w:tcW w:w="858" w:type="pct"/>
            <w:tcBorders>
              <w:top w:val="nil"/>
              <w:left w:val="nil"/>
              <w:bottom w:val="nil"/>
              <w:right w:val="nil"/>
            </w:tcBorders>
            <w:shd w:val="clear" w:color="auto" w:fill="auto"/>
            <w:noWrap/>
            <w:vAlign w:val="center"/>
            <w:hideMark/>
          </w:tcPr>
          <w:p w14:paraId="021EAFD7" w14:textId="77777777" w:rsidR="00EF6C1D" w:rsidRPr="00891BD0" w:rsidRDefault="00EF6C1D" w:rsidP="00BE6D1C">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E4C6F85"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rk_External_capsule_R</w:t>
            </w:r>
            <w:proofErr w:type="spellEnd"/>
          </w:p>
        </w:tc>
        <w:tc>
          <w:tcPr>
            <w:tcW w:w="712" w:type="pct"/>
            <w:tcBorders>
              <w:top w:val="nil"/>
              <w:left w:val="nil"/>
              <w:bottom w:val="nil"/>
              <w:right w:val="nil"/>
            </w:tcBorders>
            <w:shd w:val="clear" w:color="auto" w:fill="auto"/>
            <w:noWrap/>
            <w:vAlign w:val="center"/>
            <w:hideMark/>
          </w:tcPr>
          <w:p w14:paraId="055F25CD"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0.00024601</w:t>
            </w:r>
          </w:p>
        </w:tc>
        <w:tc>
          <w:tcPr>
            <w:tcW w:w="535" w:type="pct"/>
            <w:tcBorders>
              <w:top w:val="nil"/>
              <w:left w:val="nil"/>
              <w:bottom w:val="nil"/>
              <w:right w:val="nil"/>
            </w:tcBorders>
            <w:shd w:val="clear" w:color="auto" w:fill="auto"/>
            <w:noWrap/>
            <w:vAlign w:val="center"/>
            <w:hideMark/>
          </w:tcPr>
          <w:p w14:paraId="2E39E3D8"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-0.46375</w:t>
            </w:r>
          </w:p>
        </w:tc>
        <w:tc>
          <w:tcPr>
            <w:tcW w:w="37" w:type="pct"/>
            <w:tcBorders>
              <w:top w:val="nil"/>
              <w:left w:val="nil"/>
              <w:bottom w:val="nil"/>
              <w:right w:val="nil"/>
            </w:tcBorders>
            <w:shd w:val="clear" w:color="auto" w:fill="auto"/>
            <w:noWrap/>
            <w:vAlign w:val="center"/>
            <w:hideMark/>
          </w:tcPr>
          <w:p w14:paraId="7DE69C0C"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1A25594D" w14:textId="77777777" w:rsidTr="00BE6D1C">
        <w:trPr>
          <w:trHeight w:val="290"/>
        </w:trPr>
        <w:tc>
          <w:tcPr>
            <w:tcW w:w="858" w:type="pct"/>
            <w:tcBorders>
              <w:top w:val="nil"/>
              <w:left w:val="nil"/>
              <w:bottom w:val="nil"/>
              <w:right w:val="nil"/>
            </w:tcBorders>
            <w:shd w:val="clear" w:color="auto" w:fill="auto"/>
            <w:noWrap/>
            <w:vAlign w:val="center"/>
            <w:hideMark/>
          </w:tcPr>
          <w:p w14:paraId="21A23714" w14:textId="77777777" w:rsidR="00EF6C1D" w:rsidRPr="00891BD0" w:rsidRDefault="00EF6C1D" w:rsidP="00BE6D1C">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6727BBE7"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rk_Uncinate_fasciculus_R</w:t>
            </w:r>
            <w:proofErr w:type="spellEnd"/>
          </w:p>
        </w:tc>
        <w:tc>
          <w:tcPr>
            <w:tcW w:w="712" w:type="pct"/>
            <w:tcBorders>
              <w:top w:val="nil"/>
              <w:left w:val="nil"/>
              <w:bottom w:val="nil"/>
              <w:right w:val="nil"/>
            </w:tcBorders>
            <w:shd w:val="clear" w:color="auto" w:fill="auto"/>
            <w:noWrap/>
            <w:vAlign w:val="center"/>
            <w:hideMark/>
          </w:tcPr>
          <w:p w14:paraId="7A606B40"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0.00079815</w:t>
            </w:r>
          </w:p>
        </w:tc>
        <w:tc>
          <w:tcPr>
            <w:tcW w:w="535" w:type="pct"/>
            <w:tcBorders>
              <w:top w:val="nil"/>
              <w:left w:val="nil"/>
              <w:bottom w:val="nil"/>
              <w:right w:val="nil"/>
            </w:tcBorders>
            <w:shd w:val="clear" w:color="auto" w:fill="auto"/>
            <w:noWrap/>
            <w:vAlign w:val="center"/>
            <w:hideMark/>
          </w:tcPr>
          <w:p w14:paraId="5FFF6A63"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-0.42823</w:t>
            </w:r>
          </w:p>
        </w:tc>
        <w:tc>
          <w:tcPr>
            <w:tcW w:w="37" w:type="pct"/>
            <w:tcBorders>
              <w:top w:val="nil"/>
              <w:left w:val="nil"/>
              <w:bottom w:val="nil"/>
              <w:right w:val="nil"/>
            </w:tcBorders>
            <w:shd w:val="clear" w:color="auto" w:fill="auto"/>
            <w:noWrap/>
            <w:vAlign w:val="center"/>
            <w:hideMark/>
          </w:tcPr>
          <w:p w14:paraId="64A146C8"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57ACF7C6" w14:textId="77777777" w:rsidTr="00BE6D1C">
        <w:trPr>
          <w:trHeight w:val="290"/>
        </w:trPr>
        <w:tc>
          <w:tcPr>
            <w:tcW w:w="858" w:type="pct"/>
            <w:tcBorders>
              <w:top w:val="nil"/>
              <w:left w:val="nil"/>
              <w:bottom w:val="nil"/>
              <w:right w:val="nil"/>
            </w:tcBorders>
            <w:shd w:val="clear" w:color="auto" w:fill="auto"/>
            <w:noWrap/>
            <w:vAlign w:val="center"/>
            <w:hideMark/>
          </w:tcPr>
          <w:p w14:paraId="25DF8F01"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PG</w:t>
            </w:r>
          </w:p>
        </w:tc>
        <w:tc>
          <w:tcPr>
            <w:tcW w:w="2858" w:type="pct"/>
            <w:tcBorders>
              <w:top w:val="nil"/>
              <w:left w:val="nil"/>
              <w:bottom w:val="nil"/>
              <w:right w:val="nil"/>
            </w:tcBorders>
            <w:shd w:val="clear" w:color="auto" w:fill="auto"/>
            <w:noWrap/>
            <w:vAlign w:val="center"/>
            <w:hideMark/>
          </w:tcPr>
          <w:p w14:paraId="0C7DDD67"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rk_Superior_fronto_occipital_fasciculus_R</w:t>
            </w:r>
            <w:proofErr w:type="spellEnd"/>
          </w:p>
        </w:tc>
        <w:tc>
          <w:tcPr>
            <w:tcW w:w="712" w:type="pct"/>
            <w:tcBorders>
              <w:top w:val="nil"/>
              <w:left w:val="nil"/>
              <w:bottom w:val="nil"/>
              <w:right w:val="nil"/>
            </w:tcBorders>
            <w:shd w:val="clear" w:color="auto" w:fill="auto"/>
            <w:noWrap/>
            <w:vAlign w:val="center"/>
            <w:hideMark/>
          </w:tcPr>
          <w:p w14:paraId="53A36932"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0.00046237</w:t>
            </w:r>
          </w:p>
        </w:tc>
        <w:tc>
          <w:tcPr>
            <w:tcW w:w="535" w:type="pct"/>
            <w:tcBorders>
              <w:top w:val="nil"/>
              <w:left w:val="nil"/>
              <w:bottom w:val="nil"/>
              <w:right w:val="nil"/>
            </w:tcBorders>
            <w:shd w:val="clear" w:color="auto" w:fill="auto"/>
            <w:noWrap/>
            <w:vAlign w:val="center"/>
            <w:hideMark/>
          </w:tcPr>
          <w:p w14:paraId="3F078685"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0.44519</w:t>
            </w:r>
          </w:p>
        </w:tc>
        <w:tc>
          <w:tcPr>
            <w:tcW w:w="37" w:type="pct"/>
            <w:tcBorders>
              <w:top w:val="nil"/>
              <w:left w:val="nil"/>
              <w:bottom w:val="nil"/>
              <w:right w:val="nil"/>
            </w:tcBorders>
            <w:shd w:val="clear" w:color="auto" w:fill="auto"/>
            <w:noWrap/>
            <w:vAlign w:val="center"/>
            <w:hideMark/>
          </w:tcPr>
          <w:p w14:paraId="1EC0709D"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594E6F27" w14:textId="77777777" w:rsidTr="00BE6D1C">
        <w:trPr>
          <w:trHeight w:val="538"/>
        </w:trPr>
        <w:tc>
          <w:tcPr>
            <w:tcW w:w="5000" w:type="pct"/>
            <w:gridSpan w:val="5"/>
            <w:tcBorders>
              <w:top w:val="single" w:sz="4" w:space="0" w:color="auto"/>
              <w:left w:val="nil"/>
              <w:bottom w:val="single" w:sz="4" w:space="0" w:color="auto"/>
            </w:tcBorders>
            <w:shd w:val="clear" w:color="auto" w:fill="auto"/>
            <w:noWrap/>
            <w:vAlign w:val="center"/>
            <w:hideMark/>
          </w:tcPr>
          <w:p w14:paraId="331575A1" w14:textId="4F9E5AF2" w:rsidR="00EF6C1D" w:rsidRPr="003F3E89" w:rsidRDefault="00C300DB" w:rsidP="00BE6D1C">
            <w:pPr>
              <w:ind w:firstLineChars="100" w:firstLine="240"/>
              <w:rPr>
                <w:rFonts w:ascii="Times New Roman" w:eastAsia="PMingLiU" w:hAnsi="Times New Roman" w:cs="Times New Roman"/>
                <w:b/>
                <w:sz w:val="24"/>
                <w:szCs w:val="24"/>
              </w:rPr>
            </w:pPr>
            <w:proofErr w:type="gramStart"/>
            <w:r w:rsidRPr="003F3E89">
              <w:rPr>
                <w:rFonts w:ascii="Times New Roman" w:eastAsia="PMingLiU" w:hAnsi="Times New Roman" w:cs="Times New Roman"/>
                <w:b/>
                <w:sz w:val="24"/>
                <w:szCs w:val="24"/>
              </w:rPr>
              <w:t>Male  teenagers</w:t>
            </w:r>
            <w:proofErr w:type="gramEnd"/>
          </w:p>
        </w:tc>
      </w:tr>
      <w:tr w:rsidR="00EF6C1D" w:rsidRPr="00891BD0" w14:paraId="4A7FE57A" w14:textId="77777777" w:rsidTr="00BE6D1C">
        <w:trPr>
          <w:trHeight w:val="290"/>
        </w:trPr>
        <w:tc>
          <w:tcPr>
            <w:tcW w:w="858" w:type="pct"/>
            <w:tcBorders>
              <w:top w:val="nil"/>
              <w:left w:val="nil"/>
              <w:bottom w:val="nil"/>
              <w:right w:val="nil"/>
            </w:tcBorders>
            <w:shd w:val="clear" w:color="auto" w:fill="auto"/>
            <w:noWrap/>
            <w:vAlign w:val="center"/>
            <w:hideMark/>
          </w:tcPr>
          <w:p w14:paraId="70B2EE42"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FreeTT</w:t>
            </w:r>
            <w:proofErr w:type="spellEnd"/>
          </w:p>
        </w:tc>
        <w:tc>
          <w:tcPr>
            <w:tcW w:w="2858" w:type="pct"/>
            <w:tcBorders>
              <w:top w:val="nil"/>
              <w:left w:val="nil"/>
              <w:bottom w:val="nil"/>
              <w:right w:val="nil"/>
            </w:tcBorders>
            <w:shd w:val="clear" w:color="auto" w:fill="auto"/>
            <w:noWrap/>
            <w:vAlign w:val="center"/>
            <w:hideMark/>
          </w:tcPr>
          <w:p w14:paraId="1B6B3FE2"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mk_Cerebral_peduncle_R</w:t>
            </w:r>
            <w:proofErr w:type="spellEnd"/>
          </w:p>
        </w:tc>
        <w:tc>
          <w:tcPr>
            <w:tcW w:w="712" w:type="pct"/>
            <w:tcBorders>
              <w:top w:val="nil"/>
              <w:left w:val="nil"/>
              <w:bottom w:val="nil"/>
              <w:right w:val="nil"/>
            </w:tcBorders>
            <w:shd w:val="clear" w:color="auto" w:fill="auto"/>
            <w:noWrap/>
            <w:vAlign w:val="center"/>
            <w:hideMark/>
          </w:tcPr>
          <w:p w14:paraId="7C7E75C6"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0.00090107</w:t>
            </w:r>
          </w:p>
        </w:tc>
        <w:tc>
          <w:tcPr>
            <w:tcW w:w="535" w:type="pct"/>
            <w:tcBorders>
              <w:top w:val="nil"/>
              <w:left w:val="nil"/>
              <w:bottom w:val="nil"/>
              <w:right w:val="nil"/>
            </w:tcBorders>
            <w:shd w:val="clear" w:color="auto" w:fill="auto"/>
            <w:noWrap/>
            <w:vAlign w:val="center"/>
            <w:hideMark/>
          </w:tcPr>
          <w:p w14:paraId="1A79215F"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0.57443</w:t>
            </w:r>
          </w:p>
        </w:tc>
        <w:tc>
          <w:tcPr>
            <w:tcW w:w="37" w:type="pct"/>
            <w:tcBorders>
              <w:top w:val="nil"/>
              <w:left w:val="nil"/>
              <w:bottom w:val="nil"/>
              <w:right w:val="nil"/>
            </w:tcBorders>
            <w:shd w:val="clear" w:color="auto" w:fill="auto"/>
            <w:noWrap/>
            <w:vAlign w:val="center"/>
            <w:hideMark/>
          </w:tcPr>
          <w:p w14:paraId="3401F77A"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464D4265" w14:textId="77777777" w:rsidTr="00BE6D1C">
        <w:trPr>
          <w:trHeight w:val="290"/>
        </w:trPr>
        <w:tc>
          <w:tcPr>
            <w:tcW w:w="858" w:type="pct"/>
            <w:tcBorders>
              <w:top w:val="nil"/>
              <w:left w:val="nil"/>
              <w:bottom w:val="nil"/>
              <w:right w:val="nil"/>
            </w:tcBorders>
            <w:shd w:val="clear" w:color="auto" w:fill="auto"/>
            <w:noWrap/>
            <w:vAlign w:val="center"/>
            <w:hideMark/>
          </w:tcPr>
          <w:p w14:paraId="27935137" w14:textId="77777777" w:rsidR="00EF6C1D" w:rsidRPr="00891BD0" w:rsidRDefault="00EF6C1D" w:rsidP="00BE6D1C">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99F60ED"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mk_Cerebral_peduncle_L</w:t>
            </w:r>
            <w:proofErr w:type="spellEnd"/>
          </w:p>
        </w:tc>
        <w:tc>
          <w:tcPr>
            <w:tcW w:w="712" w:type="pct"/>
            <w:tcBorders>
              <w:top w:val="nil"/>
              <w:left w:val="nil"/>
              <w:bottom w:val="nil"/>
              <w:right w:val="nil"/>
            </w:tcBorders>
            <w:shd w:val="clear" w:color="auto" w:fill="auto"/>
            <w:noWrap/>
            <w:vAlign w:val="center"/>
            <w:hideMark/>
          </w:tcPr>
          <w:p w14:paraId="52565BE8"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0.00062557</w:t>
            </w:r>
          </w:p>
        </w:tc>
        <w:tc>
          <w:tcPr>
            <w:tcW w:w="535" w:type="pct"/>
            <w:tcBorders>
              <w:top w:val="nil"/>
              <w:left w:val="nil"/>
              <w:bottom w:val="nil"/>
              <w:right w:val="nil"/>
            </w:tcBorders>
            <w:shd w:val="clear" w:color="auto" w:fill="auto"/>
            <w:noWrap/>
            <w:vAlign w:val="center"/>
            <w:hideMark/>
          </w:tcPr>
          <w:p w14:paraId="5610BE21"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0.58844</w:t>
            </w:r>
          </w:p>
        </w:tc>
        <w:tc>
          <w:tcPr>
            <w:tcW w:w="37" w:type="pct"/>
            <w:tcBorders>
              <w:top w:val="nil"/>
              <w:left w:val="nil"/>
              <w:bottom w:val="nil"/>
              <w:right w:val="nil"/>
            </w:tcBorders>
            <w:shd w:val="clear" w:color="auto" w:fill="auto"/>
            <w:noWrap/>
            <w:vAlign w:val="center"/>
            <w:hideMark/>
          </w:tcPr>
          <w:p w14:paraId="5B5AD293"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2BC09107" w14:textId="77777777" w:rsidTr="00BE6D1C">
        <w:trPr>
          <w:trHeight w:val="290"/>
        </w:trPr>
        <w:tc>
          <w:tcPr>
            <w:tcW w:w="858" w:type="pct"/>
            <w:tcBorders>
              <w:top w:val="nil"/>
              <w:left w:val="nil"/>
              <w:bottom w:val="nil"/>
              <w:right w:val="nil"/>
            </w:tcBorders>
            <w:shd w:val="clear" w:color="auto" w:fill="auto"/>
            <w:noWrap/>
            <w:vAlign w:val="center"/>
            <w:hideMark/>
          </w:tcPr>
          <w:p w14:paraId="1CF8F33C" w14:textId="77777777" w:rsidR="00EF6C1D" w:rsidRPr="00891BD0" w:rsidRDefault="00EF6C1D" w:rsidP="00BE6D1C">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59816C5"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mk_Uncinate_fasciculus_L</w:t>
            </w:r>
            <w:proofErr w:type="spellEnd"/>
          </w:p>
        </w:tc>
        <w:tc>
          <w:tcPr>
            <w:tcW w:w="712" w:type="pct"/>
            <w:tcBorders>
              <w:top w:val="nil"/>
              <w:left w:val="nil"/>
              <w:bottom w:val="nil"/>
              <w:right w:val="nil"/>
            </w:tcBorders>
            <w:shd w:val="clear" w:color="auto" w:fill="auto"/>
            <w:noWrap/>
            <w:vAlign w:val="center"/>
            <w:hideMark/>
          </w:tcPr>
          <w:p w14:paraId="06AE5278"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0.00061867</w:t>
            </w:r>
          </w:p>
        </w:tc>
        <w:tc>
          <w:tcPr>
            <w:tcW w:w="535" w:type="pct"/>
            <w:tcBorders>
              <w:top w:val="nil"/>
              <w:left w:val="nil"/>
              <w:bottom w:val="nil"/>
              <w:right w:val="nil"/>
            </w:tcBorders>
            <w:shd w:val="clear" w:color="auto" w:fill="auto"/>
            <w:noWrap/>
            <w:vAlign w:val="center"/>
            <w:hideMark/>
          </w:tcPr>
          <w:p w14:paraId="689E8355"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0.58886</w:t>
            </w:r>
          </w:p>
        </w:tc>
        <w:tc>
          <w:tcPr>
            <w:tcW w:w="37" w:type="pct"/>
            <w:tcBorders>
              <w:top w:val="nil"/>
              <w:left w:val="nil"/>
              <w:bottom w:val="nil"/>
              <w:right w:val="nil"/>
            </w:tcBorders>
            <w:shd w:val="clear" w:color="auto" w:fill="auto"/>
            <w:noWrap/>
            <w:vAlign w:val="center"/>
            <w:hideMark/>
          </w:tcPr>
          <w:p w14:paraId="2421477F"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3ED5130C" w14:textId="77777777" w:rsidTr="00BE6D1C">
        <w:trPr>
          <w:trHeight w:val="290"/>
        </w:trPr>
        <w:tc>
          <w:tcPr>
            <w:tcW w:w="858" w:type="pct"/>
            <w:tcBorders>
              <w:top w:val="nil"/>
              <w:left w:val="nil"/>
              <w:bottom w:val="nil"/>
              <w:right w:val="nil"/>
            </w:tcBorders>
            <w:shd w:val="clear" w:color="auto" w:fill="auto"/>
            <w:noWrap/>
            <w:vAlign w:val="center"/>
            <w:hideMark/>
          </w:tcPr>
          <w:p w14:paraId="158894BC" w14:textId="77777777" w:rsidR="00EF6C1D" w:rsidRPr="00891BD0" w:rsidRDefault="00EF6C1D" w:rsidP="00BE6D1C">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3BEA5F2"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rk_Uncinate_fasciculus_L</w:t>
            </w:r>
            <w:proofErr w:type="spellEnd"/>
          </w:p>
        </w:tc>
        <w:tc>
          <w:tcPr>
            <w:tcW w:w="712" w:type="pct"/>
            <w:tcBorders>
              <w:top w:val="nil"/>
              <w:left w:val="nil"/>
              <w:bottom w:val="nil"/>
              <w:right w:val="nil"/>
            </w:tcBorders>
            <w:shd w:val="clear" w:color="auto" w:fill="auto"/>
            <w:noWrap/>
            <w:vAlign w:val="center"/>
            <w:hideMark/>
          </w:tcPr>
          <w:p w14:paraId="33F110DA"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0.00037053</w:t>
            </w:r>
          </w:p>
        </w:tc>
        <w:tc>
          <w:tcPr>
            <w:tcW w:w="535" w:type="pct"/>
            <w:tcBorders>
              <w:top w:val="nil"/>
              <w:left w:val="nil"/>
              <w:bottom w:val="nil"/>
              <w:right w:val="nil"/>
            </w:tcBorders>
            <w:shd w:val="clear" w:color="auto" w:fill="auto"/>
            <w:noWrap/>
            <w:vAlign w:val="center"/>
            <w:hideMark/>
          </w:tcPr>
          <w:p w14:paraId="4220502A"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0.60749</w:t>
            </w:r>
          </w:p>
        </w:tc>
        <w:tc>
          <w:tcPr>
            <w:tcW w:w="37" w:type="pct"/>
            <w:tcBorders>
              <w:top w:val="nil"/>
              <w:left w:val="nil"/>
              <w:bottom w:val="nil"/>
              <w:right w:val="nil"/>
            </w:tcBorders>
            <w:shd w:val="clear" w:color="auto" w:fill="auto"/>
            <w:noWrap/>
            <w:vAlign w:val="center"/>
            <w:hideMark/>
          </w:tcPr>
          <w:p w14:paraId="6CB03458"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31F0E81E" w14:textId="77777777" w:rsidTr="00BE6D1C">
        <w:trPr>
          <w:trHeight w:val="290"/>
        </w:trPr>
        <w:tc>
          <w:tcPr>
            <w:tcW w:w="858" w:type="pct"/>
            <w:tcBorders>
              <w:top w:val="nil"/>
              <w:left w:val="nil"/>
              <w:bottom w:val="nil"/>
              <w:right w:val="nil"/>
            </w:tcBorders>
            <w:shd w:val="clear" w:color="auto" w:fill="auto"/>
            <w:noWrap/>
            <w:vAlign w:val="center"/>
            <w:hideMark/>
          </w:tcPr>
          <w:p w14:paraId="0F488F99"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PG</w:t>
            </w:r>
          </w:p>
        </w:tc>
        <w:tc>
          <w:tcPr>
            <w:tcW w:w="2858" w:type="pct"/>
            <w:tcBorders>
              <w:top w:val="nil"/>
              <w:left w:val="nil"/>
              <w:bottom w:val="nil"/>
              <w:right w:val="nil"/>
            </w:tcBorders>
            <w:shd w:val="clear" w:color="auto" w:fill="auto"/>
            <w:noWrap/>
            <w:vAlign w:val="center"/>
            <w:hideMark/>
          </w:tcPr>
          <w:p w14:paraId="6DB9AB0F"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rk_Retrolenticular_part_of_internal_capsule_R</w:t>
            </w:r>
            <w:proofErr w:type="spellEnd"/>
          </w:p>
        </w:tc>
        <w:tc>
          <w:tcPr>
            <w:tcW w:w="712" w:type="pct"/>
            <w:tcBorders>
              <w:top w:val="nil"/>
              <w:left w:val="nil"/>
              <w:bottom w:val="nil"/>
              <w:right w:val="nil"/>
            </w:tcBorders>
            <w:shd w:val="clear" w:color="auto" w:fill="auto"/>
            <w:noWrap/>
            <w:vAlign w:val="center"/>
            <w:hideMark/>
          </w:tcPr>
          <w:p w14:paraId="06E44D6C"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0.00076873</w:t>
            </w:r>
          </w:p>
        </w:tc>
        <w:tc>
          <w:tcPr>
            <w:tcW w:w="535" w:type="pct"/>
            <w:tcBorders>
              <w:top w:val="nil"/>
              <w:left w:val="nil"/>
              <w:bottom w:val="nil"/>
              <w:right w:val="nil"/>
            </w:tcBorders>
            <w:shd w:val="clear" w:color="auto" w:fill="auto"/>
            <w:noWrap/>
            <w:vAlign w:val="center"/>
            <w:hideMark/>
          </w:tcPr>
          <w:p w14:paraId="7F7ADC28"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0.58061</w:t>
            </w:r>
          </w:p>
        </w:tc>
        <w:tc>
          <w:tcPr>
            <w:tcW w:w="37" w:type="pct"/>
            <w:tcBorders>
              <w:top w:val="nil"/>
              <w:left w:val="nil"/>
              <w:bottom w:val="nil"/>
              <w:right w:val="nil"/>
            </w:tcBorders>
            <w:shd w:val="clear" w:color="auto" w:fill="auto"/>
            <w:noWrap/>
            <w:vAlign w:val="center"/>
            <w:hideMark/>
          </w:tcPr>
          <w:p w14:paraId="275CE604"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0094E11C" w14:textId="77777777" w:rsidTr="00BE6D1C">
        <w:trPr>
          <w:trHeight w:val="290"/>
        </w:trPr>
        <w:tc>
          <w:tcPr>
            <w:tcW w:w="858" w:type="pct"/>
            <w:tcBorders>
              <w:top w:val="nil"/>
              <w:left w:val="nil"/>
              <w:bottom w:val="nil"/>
              <w:right w:val="nil"/>
            </w:tcBorders>
            <w:shd w:val="clear" w:color="auto" w:fill="auto"/>
            <w:noWrap/>
            <w:vAlign w:val="center"/>
            <w:hideMark/>
          </w:tcPr>
          <w:p w14:paraId="02059760"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SHBG</w:t>
            </w:r>
          </w:p>
        </w:tc>
        <w:tc>
          <w:tcPr>
            <w:tcW w:w="2858" w:type="pct"/>
            <w:tcBorders>
              <w:top w:val="nil"/>
              <w:left w:val="nil"/>
              <w:bottom w:val="nil"/>
              <w:right w:val="nil"/>
            </w:tcBorders>
            <w:shd w:val="clear" w:color="auto" w:fill="auto"/>
            <w:noWrap/>
            <w:vAlign w:val="center"/>
            <w:hideMark/>
          </w:tcPr>
          <w:p w14:paraId="2B8CF480"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mk_Anterior_limb_of_internal_capsule_R</w:t>
            </w:r>
            <w:proofErr w:type="spellEnd"/>
          </w:p>
        </w:tc>
        <w:tc>
          <w:tcPr>
            <w:tcW w:w="712" w:type="pct"/>
            <w:tcBorders>
              <w:top w:val="nil"/>
              <w:left w:val="nil"/>
              <w:bottom w:val="nil"/>
              <w:right w:val="nil"/>
            </w:tcBorders>
            <w:shd w:val="clear" w:color="auto" w:fill="auto"/>
            <w:noWrap/>
            <w:vAlign w:val="center"/>
            <w:hideMark/>
          </w:tcPr>
          <w:p w14:paraId="598C95F0"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0.00031769</w:t>
            </w:r>
          </w:p>
        </w:tc>
        <w:tc>
          <w:tcPr>
            <w:tcW w:w="535" w:type="pct"/>
            <w:tcBorders>
              <w:top w:val="nil"/>
              <w:left w:val="nil"/>
              <w:bottom w:val="nil"/>
              <w:right w:val="nil"/>
            </w:tcBorders>
            <w:shd w:val="clear" w:color="auto" w:fill="auto"/>
            <w:noWrap/>
            <w:vAlign w:val="center"/>
            <w:hideMark/>
          </w:tcPr>
          <w:p w14:paraId="0160F4F4"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-0.61287</w:t>
            </w:r>
          </w:p>
        </w:tc>
        <w:tc>
          <w:tcPr>
            <w:tcW w:w="37" w:type="pct"/>
            <w:tcBorders>
              <w:top w:val="nil"/>
              <w:left w:val="nil"/>
              <w:bottom w:val="nil"/>
              <w:right w:val="nil"/>
            </w:tcBorders>
            <w:shd w:val="clear" w:color="auto" w:fill="auto"/>
            <w:noWrap/>
            <w:vAlign w:val="center"/>
            <w:hideMark/>
          </w:tcPr>
          <w:p w14:paraId="7FA1E32B"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51F1F36D" w14:textId="77777777" w:rsidTr="00BE6D1C">
        <w:trPr>
          <w:trHeight w:val="290"/>
        </w:trPr>
        <w:tc>
          <w:tcPr>
            <w:tcW w:w="858" w:type="pct"/>
            <w:tcBorders>
              <w:top w:val="nil"/>
              <w:left w:val="nil"/>
              <w:bottom w:val="nil"/>
              <w:right w:val="nil"/>
            </w:tcBorders>
            <w:shd w:val="clear" w:color="auto" w:fill="auto"/>
            <w:noWrap/>
            <w:vAlign w:val="center"/>
            <w:hideMark/>
          </w:tcPr>
          <w:p w14:paraId="6A8CB12E" w14:textId="77777777" w:rsidR="00EF6C1D" w:rsidRPr="00891BD0" w:rsidRDefault="00EF6C1D" w:rsidP="00BE6D1C">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327632E4"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rk_Retrolenticular_part_of_internal_capsule_L</w:t>
            </w:r>
            <w:proofErr w:type="spellEnd"/>
          </w:p>
        </w:tc>
        <w:tc>
          <w:tcPr>
            <w:tcW w:w="712" w:type="pct"/>
            <w:tcBorders>
              <w:top w:val="nil"/>
              <w:left w:val="nil"/>
              <w:bottom w:val="nil"/>
              <w:right w:val="nil"/>
            </w:tcBorders>
            <w:shd w:val="clear" w:color="auto" w:fill="auto"/>
            <w:noWrap/>
            <w:vAlign w:val="center"/>
            <w:hideMark/>
          </w:tcPr>
          <w:p w14:paraId="7B8B1976"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0.00045667</w:t>
            </w:r>
          </w:p>
        </w:tc>
        <w:tc>
          <w:tcPr>
            <w:tcW w:w="535" w:type="pct"/>
            <w:tcBorders>
              <w:top w:val="nil"/>
              <w:left w:val="nil"/>
              <w:bottom w:val="nil"/>
              <w:right w:val="nil"/>
            </w:tcBorders>
            <w:shd w:val="clear" w:color="auto" w:fill="auto"/>
            <w:noWrap/>
            <w:vAlign w:val="center"/>
            <w:hideMark/>
          </w:tcPr>
          <w:p w14:paraId="225CAC65"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-0.60003</w:t>
            </w:r>
          </w:p>
        </w:tc>
        <w:tc>
          <w:tcPr>
            <w:tcW w:w="37" w:type="pct"/>
            <w:tcBorders>
              <w:top w:val="nil"/>
              <w:left w:val="nil"/>
              <w:bottom w:val="nil"/>
              <w:right w:val="nil"/>
            </w:tcBorders>
            <w:shd w:val="clear" w:color="auto" w:fill="auto"/>
            <w:noWrap/>
            <w:vAlign w:val="center"/>
            <w:hideMark/>
          </w:tcPr>
          <w:p w14:paraId="584E6127"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74679B67" w14:textId="77777777" w:rsidTr="00BE6D1C">
        <w:trPr>
          <w:trHeight w:val="577"/>
        </w:trPr>
        <w:tc>
          <w:tcPr>
            <w:tcW w:w="5000" w:type="pct"/>
            <w:gridSpan w:val="5"/>
            <w:tcBorders>
              <w:top w:val="single" w:sz="4" w:space="0" w:color="auto"/>
              <w:left w:val="nil"/>
              <w:bottom w:val="single" w:sz="4" w:space="0" w:color="auto"/>
            </w:tcBorders>
            <w:shd w:val="clear" w:color="auto" w:fill="auto"/>
            <w:noWrap/>
            <w:vAlign w:val="center"/>
            <w:hideMark/>
          </w:tcPr>
          <w:p w14:paraId="5A406B77" w14:textId="21CC78EA" w:rsidR="00EF6C1D" w:rsidRPr="003F3E89" w:rsidRDefault="00C300DB" w:rsidP="00C300DB">
            <w:pPr>
              <w:rPr>
                <w:rFonts w:ascii="Times New Roman" w:eastAsia="PMingLiU" w:hAnsi="Times New Roman" w:cs="Times New Roman"/>
                <w:b/>
                <w:sz w:val="24"/>
                <w:szCs w:val="24"/>
              </w:rPr>
            </w:pPr>
            <w:r>
              <w:rPr>
                <w:rFonts w:ascii="Times New Roman" w:eastAsia="PMingLiU" w:hAnsi="Times New Roman" w:cs="Times New Roman"/>
                <w:b/>
                <w:sz w:val="24"/>
                <w:szCs w:val="24"/>
              </w:rPr>
              <w:t xml:space="preserve">   </w:t>
            </w:r>
            <w:proofErr w:type="gramStart"/>
            <w:r>
              <w:rPr>
                <w:rFonts w:ascii="Times New Roman" w:eastAsia="PMingLiU" w:hAnsi="Times New Roman" w:cs="Times New Roman" w:hint="eastAsia"/>
                <w:b/>
                <w:sz w:val="24"/>
                <w:szCs w:val="24"/>
              </w:rPr>
              <w:t>F</w:t>
            </w:r>
            <w:r>
              <w:rPr>
                <w:rFonts w:ascii="Times New Roman" w:eastAsia="PMingLiU" w:hAnsi="Times New Roman" w:cs="Times New Roman"/>
                <w:b/>
                <w:sz w:val="24"/>
                <w:szCs w:val="24"/>
              </w:rPr>
              <w:t>em</w:t>
            </w:r>
            <w:r w:rsidRPr="003F3E89">
              <w:rPr>
                <w:rFonts w:ascii="Times New Roman" w:eastAsia="PMingLiU" w:hAnsi="Times New Roman" w:cs="Times New Roman"/>
                <w:b/>
                <w:sz w:val="24"/>
                <w:szCs w:val="24"/>
              </w:rPr>
              <w:t>ale  teenagers</w:t>
            </w:r>
            <w:proofErr w:type="gramEnd"/>
          </w:p>
        </w:tc>
      </w:tr>
      <w:tr w:rsidR="00EF6C1D" w:rsidRPr="00891BD0" w14:paraId="6926237F" w14:textId="77777777" w:rsidTr="00BE6D1C">
        <w:trPr>
          <w:trHeight w:val="290"/>
        </w:trPr>
        <w:tc>
          <w:tcPr>
            <w:tcW w:w="858" w:type="pct"/>
            <w:tcBorders>
              <w:top w:val="nil"/>
              <w:left w:val="nil"/>
              <w:bottom w:val="nil"/>
              <w:right w:val="nil"/>
            </w:tcBorders>
            <w:shd w:val="clear" w:color="auto" w:fill="auto"/>
            <w:noWrap/>
            <w:vAlign w:val="center"/>
            <w:hideMark/>
          </w:tcPr>
          <w:p w14:paraId="45C1C331"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T4</w:t>
            </w:r>
          </w:p>
        </w:tc>
        <w:tc>
          <w:tcPr>
            <w:tcW w:w="2858" w:type="pct"/>
            <w:tcBorders>
              <w:top w:val="nil"/>
              <w:left w:val="nil"/>
              <w:bottom w:val="nil"/>
              <w:right w:val="nil"/>
            </w:tcBorders>
            <w:shd w:val="clear" w:color="auto" w:fill="auto"/>
            <w:noWrap/>
            <w:vAlign w:val="center"/>
            <w:hideMark/>
          </w:tcPr>
          <w:p w14:paraId="356A038C"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ak_Cingulum_hippocampus_R</w:t>
            </w:r>
            <w:proofErr w:type="spellEnd"/>
          </w:p>
        </w:tc>
        <w:tc>
          <w:tcPr>
            <w:tcW w:w="712" w:type="pct"/>
            <w:tcBorders>
              <w:top w:val="nil"/>
              <w:left w:val="nil"/>
              <w:bottom w:val="nil"/>
              <w:right w:val="nil"/>
            </w:tcBorders>
            <w:shd w:val="clear" w:color="auto" w:fill="auto"/>
            <w:noWrap/>
            <w:vAlign w:val="center"/>
            <w:hideMark/>
          </w:tcPr>
          <w:p w14:paraId="3F16D60B"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0.00010181</w:t>
            </w:r>
          </w:p>
        </w:tc>
        <w:tc>
          <w:tcPr>
            <w:tcW w:w="535" w:type="pct"/>
            <w:tcBorders>
              <w:top w:val="nil"/>
              <w:left w:val="nil"/>
              <w:bottom w:val="nil"/>
              <w:right w:val="nil"/>
            </w:tcBorders>
            <w:shd w:val="clear" w:color="auto" w:fill="auto"/>
            <w:noWrap/>
            <w:vAlign w:val="center"/>
            <w:hideMark/>
          </w:tcPr>
          <w:p w14:paraId="6A1E4912"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-0.66824</w:t>
            </w:r>
          </w:p>
        </w:tc>
        <w:tc>
          <w:tcPr>
            <w:tcW w:w="37" w:type="pct"/>
            <w:tcBorders>
              <w:top w:val="nil"/>
              <w:left w:val="nil"/>
              <w:bottom w:val="nil"/>
              <w:right w:val="nil"/>
            </w:tcBorders>
            <w:shd w:val="clear" w:color="auto" w:fill="auto"/>
            <w:noWrap/>
            <w:vAlign w:val="center"/>
            <w:hideMark/>
          </w:tcPr>
          <w:p w14:paraId="26E63904"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625D2DE3" w14:textId="77777777" w:rsidTr="00BE6D1C">
        <w:trPr>
          <w:trHeight w:val="290"/>
        </w:trPr>
        <w:tc>
          <w:tcPr>
            <w:tcW w:w="858" w:type="pct"/>
            <w:tcBorders>
              <w:top w:val="nil"/>
              <w:left w:val="nil"/>
              <w:bottom w:val="nil"/>
              <w:right w:val="nil"/>
            </w:tcBorders>
            <w:shd w:val="clear" w:color="auto" w:fill="auto"/>
            <w:noWrap/>
            <w:vAlign w:val="center"/>
            <w:hideMark/>
          </w:tcPr>
          <w:p w14:paraId="772C9F31"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FreeT4</w:t>
            </w:r>
          </w:p>
        </w:tc>
        <w:tc>
          <w:tcPr>
            <w:tcW w:w="2858" w:type="pct"/>
            <w:tcBorders>
              <w:top w:val="nil"/>
              <w:left w:val="nil"/>
              <w:bottom w:val="nil"/>
              <w:right w:val="nil"/>
            </w:tcBorders>
            <w:shd w:val="clear" w:color="auto" w:fill="auto"/>
            <w:noWrap/>
            <w:vAlign w:val="center"/>
            <w:hideMark/>
          </w:tcPr>
          <w:p w14:paraId="05E415C3"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mk_Corticospinal_tract_L</w:t>
            </w:r>
            <w:proofErr w:type="spellEnd"/>
          </w:p>
        </w:tc>
        <w:tc>
          <w:tcPr>
            <w:tcW w:w="712" w:type="pct"/>
            <w:tcBorders>
              <w:top w:val="nil"/>
              <w:left w:val="nil"/>
              <w:bottom w:val="nil"/>
              <w:right w:val="nil"/>
            </w:tcBorders>
            <w:shd w:val="clear" w:color="auto" w:fill="auto"/>
            <w:noWrap/>
            <w:vAlign w:val="center"/>
            <w:hideMark/>
          </w:tcPr>
          <w:p w14:paraId="1A23902A"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0.00096493</w:t>
            </w:r>
          </w:p>
        </w:tc>
        <w:tc>
          <w:tcPr>
            <w:tcW w:w="535" w:type="pct"/>
            <w:tcBorders>
              <w:top w:val="nil"/>
              <w:left w:val="nil"/>
              <w:bottom w:val="nil"/>
              <w:right w:val="nil"/>
            </w:tcBorders>
            <w:shd w:val="clear" w:color="auto" w:fill="auto"/>
            <w:noWrap/>
            <w:vAlign w:val="center"/>
            <w:hideMark/>
          </w:tcPr>
          <w:p w14:paraId="615E692E"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-0.58943</w:t>
            </w:r>
          </w:p>
        </w:tc>
        <w:tc>
          <w:tcPr>
            <w:tcW w:w="37" w:type="pct"/>
            <w:tcBorders>
              <w:top w:val="nil"/>
              <w:left w:val="nil"/>
              <w:bottom w:val="nil"/>
              <w:right w:val="nil"/>
            </w:tcBorders>
            <w:shd w:val="clear" w:color="auto" w:fill="auto"/>
            <w:noWrap/>
            <w:vAlign w:val="center"/>
            <w:hideMark/>
          </w:tcPr>
          <w:p w14:paraId="7DF60650"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090A4D1C" w14:textId="77777777" w:rsidTr="00BE6D1C">
        <w:trPr>
          <w:trHeight w:val="290"/>
        </w:trPr>
        <w:tc>
          <w:tcPr>
            <w:tcW w:w="858" w:type="pct"/>
            <w:tcBorders>
              <w:top w:val="nil"/>
              <w:left w:val="nil"/>
              <w:bottom w:val="nil"/>
              <w:right w:val="nil"/>
            </w:tcBorders>
            <w:shd w:val="clear" w:color="auto" w:fill="auto"/>
            <w:noWrap/>
            <w:vAlign w:val="center"/>
            <w:hideMark/>
          </w:tcPr>
          <w:p w14:paraId="2BB63D00" w14:textId="77777777" w:rsidR="00EF6C1D" w:rsidRPr="00891BD0" w:rsidRDefault="00EF6C1D" w:rsidP="00BE6D1C">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094EF32F"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mk_Uncinate_fasciculus_R</w:t>
            </w:r>
            <w:proofErr w:type="spellEnd"/>
          </w:p>
        </w:tc>
        <w:tc>
          <w:tcPr>
            <w:tcW w:w="712" w:type="pct"/>
            <w:tcBorders>
              <w:top w:val="nil"/>
              <w:left w:val="nil"/>
              <w:bottom w:val="nil"/>
              <w:right w:val="nil"/>
            </w:tcBorders>
            <w:shd w:val="clear" w:color="auto" w:fill="auto"/>
            <w:noWrap/>
            <w:vAlign w:val="center"/>
            <w:hideMark/>
          </w:tcPr>
          <w:p w14:paraId="34D3FECF"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0.00094914</w:t>
            </w:r>
          </w:p>
        </w:tc>
        <w:tc>
          <w:tcPr>
            <w:tcW w:w="535" w:type="pct"/>
            <w:tcBorders>
              <w:top w:val="nil"/>
              <w:left w:val="nil"/>
              <w:bottom w:val="nil"/>
              <w:right w:val="nil"/>
            </w:tcBorders>
            <w:shd w:val="clear" w:color="auto" w:fill="auto"/>
            <w:noWrap/>
            <w:vAlign w:val="center"/>
            <w:hideMark/>
          </w:tcPr>
          <w:p w14:paraId="43E30F89"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-0.59009</w:t>
            </w:r>
          </w:p>
        </w:tc>
        <w:tc>
          <w:tcPr>
            <w:tcW w:w="37" w:type="pct"/>
            <w:tcBorders>
              <w:top w:val="nil"/>
              <w:left w:val="nil"/>
              <w:bottom w:val="nil"/>
              <w:right w:val="nil"/>
            </w:tcBorders>
            <w:shd w:val="clear" w:color="auto" w:fill="auto"/>
            <w:noWrap/>
            <w:vAlign w:val="center"/>
            <w:hideMark/>
          </w:tcPr>
          <w:p w14:paraId="78D7C76B"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24E4C5B3" w14:textId="77777777" w:rsidTr="00BE6D1C">
        <w:trPr>
          <w:trHeight w:val="290"/>
        </w:trPr>
        <w:tc>
          <w:tcPr>
            <w:tcW w:w="858" w:type="pct"/>
            <w:tcBorders>
              <w:top w:val="nil"/>
              <w:left w:val="nil"/>
              <w:bottom w:val="nil"/>
              <w:right w:val="nil"/>
            </w:tcBorders>
            <w:shd w:val="clear" w:color="auto" w:fill="auto"/>
            <w:noWrap/>
            <w:vAlign w:val="center"/>
            <w:hideMark/>
          </w:tcPr>
          <w:p w14:paraId="6B3CDAC0" w14:textId="77777777" w:rsidR="00EF6C1D" w:rsidRPr="00891BD0" w:rsidRDefault="00EF6C1D" w:rsidP="00BE6D1C">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18A0DEB4"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rk_Corticospinal_tract_L</w:t>
            </w:r>
            <w:proofErr w:type="spellEnd"/>
          </w:p>
        </w:tc>
        <w:tc>
          <w:tcPr>
            <w:tcW w:w="712" w:type="pct"/>
            <w:tcBorders>
              <w:top w:val="nil"/>
              <w:left w:val="nil"/>
              <w:bottom w:val="nil"/>
              <w:right w:val="nil"/>
            </w:tcBorders>
            <w:shd w:val="clear" w:color="auto" w:fill="auto"/>
            <w:noWrap/>
            <w:vAlign w:val="center"/>
            <w:hideMark/>
          </w:tcPr>
          <w:p w14:paraId="6E8C690B"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0.00092032</w:t>
            </w:r>
          </w:p>
        </w:tc>
        <w:tc>
          <w:tcPr>
            <w:tcW w:w="535" w:type="pct"/>
            <w:tcBorders>
              <w:top w:val="nil"/>
              <w:left w:val="nil"/>
              <w:bottom w:val="nil"/>
              <w:right w:val="nil"/>
            </w:tcBorders>
            <w:shd w:val="clear" w:color="auto" w:fill="auto"/>
            <w:noWrap/>
            <w:vAlign w:val="center"/>
            <w:hideMark/>
          </w:tcPr>
          <w:p w14:paraId="1BA6BA0B"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-0.59132</w:t>
            </w:r>
          </w:p>
        </w:tc>
        <w:tc>
          <w:tcPr>
            <w:tcW w:w="37" w:type="pct"/>
            <w:tcBorders>
              <w:top w:val="nil"/>
              <w:left w:val="nil"/>
              <w:bottom w:val="nil"/>
              <w:right w:val="nil"/>
            </w:tcBorders>
            <w:shd w:val="clear" w:color="auto" w:fill="auto"/>
            <w:noWrap/>
            <w:vAlign w:val="center"/>
            <w:hideMark/>
          </w:tcPr>
          <w:p w14:paraId="663BF2F6"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2A2461A5" w14:textId="77777777" w:rsidTr="00BE6D1C">
        <w:trPr>
          <w:trHeight w:val="290"/>
        </w:trPr>
        <w:tc>
          <w:tcPr>
            <w:tcW w:w="858" w:type="pct"/>
            <w:tcBorders>
              <w:top w:val="nil"/>
              <w:left w:val="nil"/>
              <w:bottom w:val="nil"/>
              <w:right w:val="nil"/>
            </w:tcBorders>
            <w:shd w:val="clear" w:color="auto" w:fill="auto"/>
            <w:noWrap/>
            <w:vAlign w:val="center"/>
            <w:hideMark/>
          </w:tcPr>
          <w:p w14:paraId="778120F1" w14:textId="77777777" w:rsidR="00EF6C1D" w:rsidRPr="00891BD0" w:rsidRDefault="00EF6C1D" w:rsidP="00BE6D1C">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2FD9B13E"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rk_External_capsule_R</w:t>
            </w:r>
            <w:proofErr w:type="spellEnd"/>
          </w:p>
        </w:tc>
        <w:tc>
          <w:tcPr>
            <w:tcW w:w="712" w:type="pct"/>
            <w:tcBorders>
              <w:top w:val="nil"/>
              <w:left w:val="nil"/>
              <w:bottom w:val="nil"/>
              <w:right w:val="nil"/>
            </w:tcBorders>
            <w:shd w:val="clear" w:color="auto" w:fill="auto"/>
            <w:noWrap/>
            <w:vAlign w:val="center"/>
            <w:hideMark/>
          </w:tcPr>
          <w:p w14:paraId="4D715C62"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0.00043492</w:t>
            </w:r>
          </w:p>
        </w:tc>
        <w:tc>
          <w:tcPr>
            <w:tcW w:w="535" w:type="pct"/>
            <w:tcBorders>
              <w:top w:val="nil"/>
              <w:left w:val="nil"/>
              <w:bottom w:val="nil"/>
              <w:right w:val="nil"/>
            </w:tcBorders>
            <w:shd w:val="clear" w:color="auto" w:fill="auto"/>
            <w:noWrap/>
            <w:vAlign w:val="center"/>
            <w:hideMark/>
          </w:tcPr>
          <w:p w14:paraId="10F1F2AC"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-0.61985</w:t>
            </w:r>
          </w:p>
        </w:tc>
        <w:tc>
          <w:tcPr>
            <w:tcW w:w="37" w:type="pct"/>
            <w:tcBorders>
              <w:top w:val="nil"/>
              <w:left w:val="nil"/>
              <w:bottom w:val="nil"/>
              <w:right w:val="nil"/>
            </w:tcBorders>
            <w:shd w:val="clear" w:color="auto" w:fill="auto"/>
            <w:noWrap/>
            <w:vAlign w:val="center"/>
            <w:hideMark/>
          </w:tcPr>
          <w:p w14:paraId="2CF76682" w14:textId="77777777" w:rsidR="00EF6C1D" w:rsidRPr="00891BD0" w:rsidRDefault="00EF6C1D" w:rsidP="00BE6D1C">
            <w:pPr>
              <w:jc w:val="center"/>
              <w:rPr>
                <w:rFonts w:ascii="Times New Roman" w:eastAsia="PMingLiU" w:hAnsi="Times New Roman" w:cs="Times New Roman"/>
                <w:color w:val="000000"/>
              </w:rPr>
            </w:pPr>
          </w:p>
        </w:tc>
      </w:tr>
      <w:tr w:rsidR="00EF6C1D" w:rsidRPr="00891BD0" w14:paraId="3B2941F9" w14:textId="77777777" w:rsidTr="00BE6D1C">
        <w:trPr>
          <w:trHeight w:val="290"/>
        </w:trPr>
        <w:tc>
          <w:tcPr>
            <w:tcW w:w="858" w:type="pct"/>
            <w:tcBorders>
              <w:top w:val="nil"/>
              <w:left w:val="nil"/>
              <w:bottom w:val="nil"/>
              <w:right w:val="nil"/>
            </w:tcBorders>
            <w:shd w:val="clear" w:color="auto" w:fill="auto"/>
            <w:noWrap/>
            <w:vAlign w:val="center"/>
            <w:hideMark/>
          </w:tcPr>
          <w:p w14:paraId="50C2B74E" w14:textId="77777777" w:rsidR="00EF6C1D" w:rsidRPr="00891BD0" w:rsidRDefault="00EF6C1D" w:rsidP="00BE6D1C">
            <w:pPr>
              <w:jc w:val="center"/>
              <w:rPr>
                <w:rFonts w:ascii="Times New Roman" w:eastAsia="Times New Roman" w:hAnsi="Times New Roman" w:cs="Times New Roman"/>
                <w:sz w:val="20"/>
                <w:szCs w:val="20"/>
              </w:rPr>
            </w:pPr>
          </w:p>
        </w:tc>
        <w:tc>
          <w:tcPr>
            <w:tcW w:w="2858" w:type="pct"/>
            <w:tcBorders>
              <w:top w:val="nil"/>
              <w:left w:val="nil"/>
              <w:bottom w:val="nil"/>
              <w:right w:val="nil"/>
            </w:tcBorders>
            <w:shd w:val="clear" w:color="auto" w:fill="auto"/>
            <w:noWrap/>
            <w:vAlign w:val="center"/>
            <w:hideMark/>
          </w:tcPr>
          <w:p w14:paraId="58FF064C" w14:textId="77777777" w:rsidR="00EF6C1D" w:rsidRPr="00891BD0" w:rsidRDefault="00EF6C1D" w:rsidP="00BE6D1C">
            <w:pPr>
              <w:jc w:val="center"/>
              <w:rPr>
                <w:rFonts w:ascii="Times New Roman" w:eastAsia="PMingLiU" w:hAnsi="Times New Roman" w:cs="Times New Roman"/>
                <w:color w:val="000000"/>
              </w:rPr>
            </w:pPr>
            <w:proofErr w:type="spellStart"/>
            <w:r w:rsidRPr="00891BD0">
              <w:rPr>
                <w:rFonts w:ascii="Times New Roman" w:eastAsia="PMingLiU" w:hAnsi="Times New Roman" w:cs="Times New Roman"/>
                <w:color w:val="000000"/>
              </w:rPr>
              <w:t>rk_Uncinate_fasciculus_R</w:t>
            </w:r>
            <w:proofErr w:type="spellEnd"/>
          </w:p>
        </w:tc>
        <w:tc>
          <w:tcPr>
            <w:tcW w:w="712" w:type="pct"/>
            <w:tcBorders>
              <w:top w:val="nil"/>
              <w:left w:val="nil"/>
              <w:bottom w:val="nil"/>
              <w:right w:val="nil"/>
            </w:tcBorders>
            <w:shd w:val="clear" w:color="auto" w:fill="auto"/>
            <w:noWrap/>
            <w:vAlign w:val="center"/>
            <w:hideMark/>
          </w:tcPr>
          <w:p w14:paraId="4AA17F14"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0.0001787</w:t>
            </w:r>
          </w:p>
        </w:tc>
        <w:tc>
          <w:tcPr>
            <w:tcW w:w="535" w:type="pct"/>
            <w:tcBorders>
              <w:top w:val="nil"/>
              <w:left w:val="nil"/>
              <w:bottom w:val="nil"/>
              <w:right w:val="nil"/>
            </w:tcBorders>
            <w:shd w:val="clear" w:color="auto" w:fill="auto"/>
            <w:noWrap/>
            <w:vAlign w:val="center"/>
            <w:hideMark/>
          </w:tcPr>
          <w:p w14:paraId="30950A91" w14:textId="77777777" w:rsidR="00EF6C1D" w:rsidRPr="00891BD0" w:rsidRDefault="00EF6C1D" w:rsidP="00BE6D1C">
            <w:pPr>
              <w:jc w:val="center"/>
              <w:rPr>
                <w:rFonts w:ascii="Times New Roman" w:eastAsia="PMingLiU" w:hAnsi="Times New Roman" w:cs="Times New Roman"/>
                <w:color w:val="000000"/>
              </w:rPr>
            </w:pPr>
            <w:r w:rsidRPr="00891BD0">
              <w:rPr>
                <w:rFonts w:ascii="Times New Roman" w:eastAsia="PMingLiU" w:hAnsi="Times New Roman" w:cs="Times New Roman"/>
                <w:color w:val="000000"/>
              </w:rPr>
              <w:t>-0.65047</w:t>
            </w:r>
          </w:p>
        </w:tc>
        <w:tc>
          <w:tcPr>
            <w:tcW w:w="37" w:type="pct"/>
            <w:tcBorders>
              <w:top w:val="nil"/>
              <w:left w:val="nil"/>
              <w:bottom w:val="nil"/>
              <w:right w:val="nil"/>
            </w:tcBorders>
            <w:shd w:val="clear" w:color="auto" w:fill="auto"/>
            <w:noWrap/>
            <w:vAlign w:val="center"/>
            <w:hideMark/>
          </w:tcPr>
          <w:p w14:paraId="60C33085" w14:textId="77777777" w:rsidR="00EF6C1D" w:rsidRPr="00891BD0" w:rsidRDefault="00EF6C1D" w:rsidP="00BE6D1C">
            <w:pPr>
              <w:jc w:val="center"/>
              <w:rPr>
                <w:rFonts w:ascii="Times New Roman" w:eastAsia="PMingLiU" w:hAnsi="Times New Roman" w:cs="Times New Roman"/>
                <w:color w:val="000000"/>
              </w:rPr>
            </w:pPr>
          </w:p>
        </w:tc>
      </w:tr>
    </w:tbl>
    <w:p w14:paraId="731A1699" w14:textId="77777777" w:rsidR="00EF6C1D" w:rsidRDefault="00EF6C1D" w:rsidP="00EF6C1D"/>
    <w:p w14:paraId="4AE1E901" w14:textId="77777777" w:rsidR="00EF6C1D" w:rsidRDefault="00EF6C1D" w:rsidP="00EF6C1D">
      <w:pPr>
        <w:spacing w:before="240" w:after="240"/>
        <w:rPr>
          <w:rFonts w:ascii="Times New Roman" w:hAnsi="Times New Roman" w:cs="Times New Roman"/>
        </w:rPr>
      </w:pPr>
    </w:p>
    <w:p w14:paraId="2F3C4463" w14:textId="77777777" w:rsidR="007A7620" w:rsidRDefault="007A7620" w:rsidP="007A7620">
      <w:pPr>
        <w:rPr>
          <w:rFonts w:ascii="Times New Roman" w:hAnsi="Times New Roman" w:cs="Times New Roman"/>
        </w:rPr>
      </w:pPr>
    </w:p>
    <w:p w14:paraId="5B23F033" w14:textId="77777777" w:rsidR="007A7620" w:rsidRDefault="007A7620" w:rsidP="007A7620">
      <w:pPr>
        <w:rPr>
          <w:rFonts w:ascii="Times New Roman" w:hAnsi="Times New Roman" w:cs="Times New Roman"/>
        </w:rPr>
      </w:pPr>
    </w:p>
    <w:p w14:paraId="0CC2C0BA" w14:textId="77777777" w:rsidR="007A7620" w:rsidRDefault="007A7620" w:rsidP="007A7620">
      <w:pPr>
        <w:rPr>
          <w:rFonts w:ascii="Times New Roman" w:hAnsi="Times New Roman" w:cs="Times New Roman"/>
        </w:rPr>
      </w:pPr>
    </w:p>
    <w:p w14:paraId="26685E23" w14:textId="77777777" w:rsidR="007A7620" w:rsidRDefault="007A7620" w:rsidP="007A7620">
      <w:pPr>
        <w:rPr>
          <w:rFonts w:ascii="Times New Roman" w:hAnsi="Times New Roman" w:cs="Times New Roman"/>
        </w:rPr>
      </w:pPr>
    </w:p>
    <w:p w14:paraId="0CF031E5" w14:textId="77777777" w:rsidR="007A7620" w:rsidRDefault="007A7620" w:rsidP="007A7620">
      <w:pPr>
        <w:rPr>
          <w:rFonts w:ascii="Times New Roman" w:hAnsi="Times New Roman" w:cs="Times New Roman"/>
        </w:rPr>
      </w:pPr>
    </w:p>
    <w:p w14:paraId="75B6D51C" w14:textId="77777777" w:rsidR="007A7620" w:rsidRDefault="007A7620" w:rsidP="007A7620">
      <w:pPr>
        <w:rPr>
          <w:rFonts w:ascii="Times New Roman" w:hAnsi="Times New Roman" w:cs="Times New Roman"/>
        </w:rPr>
      </w:pPr>
    </w:p>
    <w:p w14:paraId="021A98D9" w14:textId="77777777" w:rsidR="007A7620" w:rsidRDefault="007A7620" w:rsidP="007A7620">
      <w:pPr>
        <w:rPr>
          <w:rFonts w:ascii="Times New Roman" w:hAnsi="Times New Roman" w:cs="Times New Roman"/>
        </w:rPr>
      </w:pPr>
    </w:p>
    <w:p w14:paraId="5166721B" w14:textId="77777777" w:rsidR="007A7620" w:rsidRDefault="007A7620" w:rsidP="007A7620">
      <w:pPr>
        <w:rPr>
          <w:rFonts w:ascii="Times New Roman" w:hAnsi="Times New Roman" w:cs="Times New Roman"/>
        </w:rPr>
      </w:pPr>
    </w:p>
    <w:p w14:paraId="62345545" w14:textId="77777777" w:rsidR="007A7620" w:rsidRDefault="007A7620" w:rsidP="007A7620">
      <w:pPr>
        <w:rPr>
          <w:rFonts w:ascii="Times New Roman" w:hAnsi="Times New Roman" w:cs="Times New Roman"/>
        </w:rPr>
      </w:pPr>
    </w:p>
    <w:p w14:paraId="0CB81249" w14:textId="77777777" w:rsidR="007A7620" w:rsidRDefault="007A7620" w:rsidP="007A7620">
      <w:pPr>
        <w:rPr>
          <w:rFonts w:ascii="Times New Roman" w:hAnsi="Times New Roman" w:cs="Times New Roman"/>
        </w:rPr>
      </w:pPr>
    </w:p>
    <w:p w14:paraId="0CA2224F" w14:textId="77777777" w:rsidR="007A7620" w:rsidRPr="007A7620" w:rsidRDefault="007A7620" w:rsidP="007A7620">
      <w:pPr>
        <w:rPr>
          <w:rFonts w:ascii="Times New Roman" w:hAnsi="Times New Roman" w:cs="Times New Roman"/>
        </w:rPr>
        <w:sectPr w:rsidR="007A7620" w:rsidRPr="007A7620">
          <w:pgSz w:w="11909" w:h="16834"/>
          <w:pgMar w:top="1440" w:right="1440" w:bottom="1440" w:left="1440" w:header="720" w:footer="720" w:gutter="0"/>
          <w:pgNumType w:start="1"/>
          <w:cols w:space="720"/>
        </w:sectPr>
      </w:pPr>
    </w:p>
    <w:p w14:paraId="0BE23776" w14:textId="77777777" w:rsidR="00CE4FEE" w:rsidRDefault="00CE4FEE" w:rsidP="00CE4FEE">
      <w:pPr>
        <w:kinsoku w:val="0"/>
        <w:overflowPunct w:val="0"/>
        <w:autoSpaceDE w:val="0"/>
        <w:autoSpaceDN w:val="0"/>
        <w:adjustRightInd w:val="0"/>
        <w:snapToGrid w:val="0"/>
        <w:rPr>
          <w:rFonts w:ascii="Times New Roman" w:hAnsi="Times New Roman" w:cs="Times New Roman"/>
          <w:b/>
          <w:noProof/>
          <w:sz w:val="28"/>
          <w:szCs w:val="28"/>
        </w:rPr>
      </w:pPr>
      <w:r w:rsidRPr="00935F6C">
        <w:rPr>
          <w:rFonts w:ascii="Times New Roman" w:hAnsi="Times New Roman" w:cs="Times New Roman"/>
          <w:b/>
          <w:noProof/>
          <w:sz w:val="28"/>
          <w:szCs w:val="28"/>
        </w:rPr>
        <w:lastRenderedPageBreak/>
        <w:t>Figures Captions</w:t>
      </w:r>
    </w:p>
    <w:p w14:paraId="682E697C" w14:textId="547BD1BB" w:rsidR="00CE4FEE" w:rsidRPr="00CE4FEE" w:rsidRDefault="00CE4FEE">
      <w:pPr>
        <w:spacing w:before="240" w:after="240"/>
        <w:rPr>
          <w:rFonts w:ascii="Times New Roman" w:hAnsi="Times New Roman" w:cs="Times New Roman"/>
          <w:sz w:val="24"/>
          <w:szCs w:val="24"/>
        </w:rPr>
      </w:pPr>
      <w:r w:rsidRPr="00CE4FEE">
        <w:rPr>
          <w:noProof/>
          <w:sz w:val="24"/>
          <w:szCs w:val="24"/>
          <w:lang w:val="en-US"/>
        </w:rPr>
        <w:drawing>
          <wp:inline distT="0" distB="0" distL="0" distR="0" wp14:anchorId="715A1724" wp14:editId="1313F146">
            <wp:extent cx="5733415" cy="3225046"/>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225046"/>
                    </a:xfrm>
                    <a:prstGeom prst="rect">
                      <a:avLst/>
                    </a:prstGeom>
                    <a:noFill/>
                    <a:ln>
                      <a:noFill/>
                    </a:ln>
                  </pic:spPr>
                </pic:pic>
              </a:graphicData>
            </a:graphic>
          </wp:inline>
        </w:drawing>
      </w:r>
    </w:p>
    <w:p w14:paraId="2D29C941" w14:textId="07D34B7B" w:rsidR="00CE4FEE" w:rsidRPr="00CE4FEE" w:rsidRDefault="00CE4FEE">
      <w:pPr>
        <w:spacing w:before="240" w:after="240"/>
        <w:rPr>
          <w:rFonts w:ascii="Times New Roman" w:hAnsi="Times New Roman" w:cs="Times New Roman"/>
          <w:sz w:val="24"/>
          <w:szCs w:val="24"/>
        </w:rPr>
      </w:pPr>
      <w:r w:rsidRPr="00CE4FEE">
        <w:rPr>
          <w:rFonts w:ascii="Times New Roman" w:hAnsi="Times New Roman" w:cs="Times New Roman"/>
          <w:sz w:val="24"/>
          <w:szCs w:val="24"/>
        </w:rPr>
        <w:t xml:space="preserve">Figure 1. Flowchart of </w:t>
      </w:r>
      <w:r>
        <w:rPr>
          <w:rFonts w:ascii="Times New Roman" w:hAnsi="Times New Roman" w:cs="Times New Roman"/>
          <w:sz w:val="24"/>
          <w:szCs w:val="24"/>
        </w:rPr>
        <w:t>cortical measurements</w:t>
      </w:r>
      <w:r w:rsidRPr="00CE4FEE">
        <w:rPr>
          <w:rFonts w:ascii="Times New Roman" w:hAnsi="Times New Roman" w:cs="Times New Roman"/>
          <w:sz w:val="24"/>
          <w:szCs w:val="24"/>
        </w:rPr>
        <w:t xml:space="preserve"> analysis.</w:t>
      </w:r>
    </w:p>
    <w:p w14:paraId="07C932CB" w14:textId="610E1AB2" w:rsidR="00CE4FEE" w:rsidRPr="00CE4FEE" w:rsidRDefault="00CE4FEE">
      <w:pPr>
        <w:spacing w:before="240" w:after="240"/>
        <w:rPr>
          <w:rFonts w:ascii="Times New Roman" w:hAnsi="Times New Roman" w:cs="Times New Roman"/>
          <w:sz w:val="24"/>
          <w:szCs w:val="24"/>
        </w:rPr>
      </w:pPr>
      <w:r w:rsidRPr="00CE4FEE">
        <w:rPr>
          <w:noProof/>
          <w:sz w:val="24"/>
          <w:szCs w:val="24"/>
          <w:lang w:val="en-US"/>
        </w:rPr>
        <w:drawing>
          <wp:inline distT="0" distB="0" distL="0" distR="0" wp14:anchorId="1EFB7AAD" wp14:editId="15C71D65">
            <wp:extent cx="5733415" cy="3225046"/>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225046"/>
                    </a:xfrm>
                    <a:prstGeom prst="rect">
                      <a:avLst/>
                    </a:prstGeom>
                    <a:noFill/>
                    <a:ln>
                      <a:noFill/>
                    </a:ln>
                  </pic:spPr>
                </pic:pic>
              </a:graphicData>
            </a:graphic>
          </wp:inline>
        </w:drawing>
      </w:r>
    </w:p>
    <w:p w14:paraId="3059E01C" w14:textId="114D43F7" w:rsidR="00CE4FEE" w:rsidRPr="00CE4FEE" w:rsidRDefault="00CE4FEE" w:rsidP="00CE4FEE">
      <w:pPr>
        <w:spacing w:before="240" w:after="240"/>
        <w:rPr>
          <w:rFonts w:ascii="Times New Roman" w:hAnsi="Times New Roman" w:cs="Times New Roman"/>
          <w:sz w:val="24"/>
          <w:szCs w:val="24"/>
        </w:rPr>
      </w:pPr>
      <w:r w:rsidRPr="00CE4FEE">
        <w:rPr>
          <w:rFonts w:ascii="Times New Roman" w:hAnsi="Times New Roman" w:cs="Times New Roman"/>
          <w:sz w:val="24"/>
          <w:szCs w:val="24"/>
        </w:rPr>
        <w:t>Figure 2. Flowchart of DKI image analysis.</w:t>
      </w:r>
    </w:p>
    <w:p w14:paraId="2DE23EAB" w14:textId="77777777" w:rsidR="00376574" w:rsidRDefault="00376574">
      <w:pPr>
        <w:spacing w:before="240" w:after="240"/>
        <w:rPr>
          <w:rFonts w:ascii="Times New Roman" w:hAnsi="Times New Roman" w:cs="Times New Roman"/>
        </w:rPr>
      </w:pPr>
    </w:p>
    <w:p w14:paraId="7C7969D5" w14:textId="41844C51" w:rsidR="00376574" w:rsidRDefault="00376574">
      <w:pPr>
        <w:spacing w:before="240" w:after="240"/>
        <w:rPr>
          <w:rFonts w:ascii="Times New Roman" w:hAnsi="Times New Roman" w:cs="Times New Roman"/>
        </w:rPr>
      </w:pPr>
    </w:p>
    <w:p w14:paraId="0B709EE3" w14:textId="77777777" w:rsidR="00342CB1" w:rsidRDefault="00342CB1">
      <w:pPr>
        <w:spacing w:before="240" w:after="240"/>
        <w:rPr>
          <w:rFonts w:ascii="Times New Roman" w:hAnsi="Times New Roman" w:cs="Times New Roman"/>
        </w:rPr>
      </w:pPr>
    </w:p>
    <w:p w14:paraId="2F0D0EA8" w14:textId="522FBBA1" w:rsidR="00584215" w:rsidRPr="00EB6D48" w:rsidRDefault="00584215" w:rsidP="00EB6D48">
      <w:pPr>
        <w:spacing w:before="240" w:after="240"/>
        <w:rPr>
          <w:rFonts w:ascii="Times New Roman" w:hAnsi="Times New Roman" w:cs="Times New Roman"/>
          <w:color w:val="FF0000"/>
          <w:sz w:val="24"/>
          <w:szCs w:val="24"/>
        </w:rPr>
      </w:pPr>
      <w:r w:rsidRPr="00CE4FEE">
        <w:rPr>
          <w:rFonts w:ascii="Times New Roman" w:eastAsia="Times New Roman" w:hAnsi="Times New Roman" w:cs="Times New Roman"/>
          <w:i/>
          <w:sz w:val="24"/>
          <w:szCs w:val="24"/>
        </w:rPr>
        <w:lastRenderedPageBreak/>
        <w:t>Reference</w:t>
      </w:r>
    </w:p>
    <w:p w14:paraId="60FB7E7C" w14:textId="77777777" w:rsidR="00EB6D48" w:rsidRPr="00EB6D48" w:rsidRDefault="00376574" w:rsidP="00EB6D48">
      <w:pPr>
        <w:pStyle w:val="EndNoteBibliography"/>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EB6D48" w:rsidRPr="00EB6D48">
        <w:t>1.</w:t>
      </w:r>
      <w:r w:rsidR="00EB6D48" w:rsidRPr="00EB6D48">
        <w:tab/>
        <w:t xml:space="preserve">Lien, Y.-J., et al., </w:t>
      </w:r>
      <w:r w:rsidR="00EB6D48" w:rsidRPr="00EB6D48">
        <w:rPr>
          <w:i/>
        </w:rPr>
        <w:t>Prenatal exposure to phthalate esters and behavioral syndromes in children at 8 years of age: Taiwan Maternal and Infant Cohort Study.</w:t>
      </w:r>
      <w:r w:rsidR="00EB6D48" w:rsidRPr="00EB6D48">
        <w:t xml:space="preserve"> 2015. </w:t>
      </w:r>
      <w:r w:rsidR="00EB6D48" w:rsidRPr="00EB6D48">
        <w:rPr>
          <w:b/>
        </w:rPr>
        <w:t>123</w:t>
      </w:r>
      <w:r w:rsidR="00EB6D48" w:rsidRPr="00EB6D48">
        <w:t>(1): p. 95-100.</w:t>
      </w:r>
    </w:p>
    <w:p w14:paraId="2E11C030" w14:textId="77777777" w:rsidR="00EB6D48" w:rsidRPr="00EB6D48" w:rsidRDefault="00EB6D48" w:rsidP="00EB6D48">
      <w:pPr>
        <w:pStyle w:val="EndNoteBibliography"/>
        <w:ind w:left="720" w:hanging="720"/>
      </w:pPr>
      <w:r w:rsidRPr="00EB6D48">
        <w:t>2.</w:t>
      </w:r>
      <w:r w:rsidRPr="00EB6D48">
        <w:tab/>
        <w:t xml:space="preserve">Wang, Y., et al., </w:t>
      </w:r>
      <w:r w:rsidRPr="00EB6D48">
        <w:rPr>
          <w:i/>
        </w:rPr>
        <w:t>Prenatal exposure to perfluroalkyl substances and children's IQ: The Taiwan maternal and infant cohort study.</w:t>
      </w:r>
      <w:r w:rsidRPr="00EB6D48">
        <w:t xml:space="preserve"> 2015. </w:t>
      </w:r>
      <w:r w:rsidRPr="00EB6D48">
        <w:rPr>
          <w:b/>
        </w:rPr>
        <w:t>218</w:t>
      </w:r>
      <w:r w:rsidRPr="00EB6D48">
        <w:t>(7): p. 639-644.</w:t>
      </w:r>
    </w:p>
    <w:p w14:paraId="0534EFE5" w14:textId="77777777" w:rsidR="00EB6D48" w:rsidRPr="00EB6D48" w:rsidRDefault="00EB6D48" w:rsidP="00EB6D48">
      <w:pPr>
        <w:pStyle w:val="EndNoteBibliography"/>
        <w:ind w:left="720" w:hanging="720"/>
      </w:pPr>
      <w:r w:rsidRPr="00EB6D48">
        <w:t>3.</w:t>
      </w:r>
      <w:r w:rsidRPr="00EB6D48">
        <w:tab/>
        <w:t xml:space="preserve">Kubota, S., et al., </w:t>
      </w:r>
      <w:r w:rsidRPr="00EB6D48">
        <w:rPr>
          <w:i/>
        </w:rPr>
        <w:t>Hippocampus and parahippocampus volume reduction associated with impaired olfactory abilities in subjects without evidence of cognitive decline.</w:t>
      </w:r>
      <w:r w:rsidRPr="00EB6D48">
        <w:t xml:space="preserve"> Frontiers in human neuroscience, 2020. </w:t>
      </w:r>
      <w:r w:rsidRPr="00EB6D48">
        <w:rPr>
          <w:b/>
        </w:rPr>
        <w:t>14</w:t>
      </w:r>
      <w:r w:rsidRPr="00EB6D48">
        <w:t>: p. 415.</w:t>
      </w:r>
    </w:p>
    <w:p w14:paraId="71349408" w14:textId="77777777" w:rsidR="00EB6D48" w:rsidRPr="00EB6D48" w:rsidRDefault="00EB6D48" w:rsidP="00EB6D48">
      <w:pPr>
        <w:pStyle w:val="EndNoteBibliography"/>
        <w:ind w:left="720" w:hanging="720"/>
      </w:pPr>
      <w:r w:rsidRPr="00EB6D48">
        <w:t>4.</w:t>
      </w:r>
      <w:r w:rsidRPr="00EB6D48">
        <w:tab/>
        <w:t xml:space="preserve">Fischl, B., et al., </w:t>
      </w:r>
      <w:r w:rsidRPr="00EB6D48">
        <w:rPr>
          <w:i/>
        </w:rPr>
        <w:t>Whole brain segmentation: automated labeling of neuroanatomical structures in the human brain.</w:t>
      </w:r>
      <w:r w:rsidRPr="00EB6D48">
        <w:t xml:space="preserve"> Neuron, 2002. </w:t>
      </w:r>
      <w:r w:rsidRPr="00EB6D48">
        <w:rPr>
          <w:b/>
        </w:rPr>
        <w:t>33</w:t>
      </w:r>
      <w:r w:rsidRPr="00EB6D48">
        <w:t>(3): p. 341-355.</w:t>
      </w:r>
    </w:p>
    <w:p w14:paraId="5FD0F182" w14:textId="77777777" w:rsidR="00EB6D48" w:rsidRPr="00EB6D48" w:rsidRDefault="00EB6D48" w:rsidP="00EB6D48">
      <w:pPr>
        <w:pStyle w:val="EndNoteBibliography"/>
        <w:ind w:left="720" w:hanging="720"/>
      </w:pPr>
      <w:r w:rsidRPr="00EB6D48">
        <w:t>5.</w:t>
      </w:r>
      <w:r w:rsidRPr="00EB6D48">
        <w:tab/>
        <w:t xml:space="preserve">Fischl, B., M.I. Sereno, and A.M. Dale, </w:t>
      </w:r>
      <w:r w:rsidRPr="00EB6D48">
        <w:rPr>
          <w:i/>
        </w:rPr>
        <w:t>Cortical surface-based analysis: II: inflation, flattening, and a surface-based coordinate system.</w:t>
      </w:r>
      <w:r w:rsidRPr="00EB6D48">
        <w:t xml:space="preserve"> Neuroimage, 1999. </w:t>
      </w:r>
      <w:r w:rsidRPr="00EB6D48">
        <w:rPr>
          <w:b/>
        </w:rPr>
        <w:t>9</w:t>
      </w:r>
      <w:r w:rsidRPr="00EB6D48">
        <w:t>(2): p. 195-207.</w:t>
      </w:r>
    </w:p>
    <w:p w14:paraId="71E1A741" w14:textId="77777777" w:rsidR="00EB6D48" w:rsidRPr="00EB6D48" w:rsidRDefault="00EB6D48" w:rsidP="00EB6D48">
      <w:pPr>
        <w:pStyle w:val="EndNoteBibliography"/>
        <w:ind w:left="720" w:hanging="720"/>
      </w:pPr>
      <w:r w:rsidRPr="00EB6D48">
        <w:t>6.</w:t>
      </w:r>
      <w:r w:rsidRPr="00EB6D48">
        <w:tab/>
        <w:t xml:space="preserve">Fischl, B. and A.M. Dale, </w:t>
      </w:r>
      <w:r w:rsidRPr="00EB6D48">
        <w:rPr>
          <w:i/>
        </w:rPr>
        <w:t>Measuring the thickness of the human cerebral cortex from magnetic resonance images.</w:t>
      </w:r>
      <w:r w:rsidRPr="00EB6D48">
        <w:t xml:space="preserve"> Proceedings of the National Academy of Sciences, 2000. </w:t>
      </w:r>
      <w:r w:rsidRPr="00EB6D48">
        <w:rPr>
          <w:b/>
        </w:rPr>
        <w:t>97</w:t>
      </w:r>
      <w:r w:rsidRPr="00EB6D48">
        <w:t>(20): p. 11050-11055.</w:t>
      </w:r>
    </w:p>
    <w:p w14:paraId="6E9204A2" w14:textId="77777777" w:rsidR="00EB6D48" w:rsidRPr="00EB6D48" w:rsidRDefault="00EB6D48" w:rsidP="00EB6D48">
      <w:pPr>
        <w:pStyle w:val="EndNoteBibliography"/>
        <w:ind w:left="720" w:hanging="720"/>
      </w:pPr>
      <w:r w:rsidRPr="00EB6D48">
        <w:t>7.</w:t>
      </w:r>
      <w:r w:rsidRPr="00EB6D48">
        <w:tab/>
        <w:t xml:space="preserve">Fischl, B., et al., </w:t>
      </w:r>
      <w:r w:rsidRPr="00EB6D48">
        <w:rPr>
          <w:i/>
        </w:rPr>
        <w:t>Automatically parcellating the human cerebral cortex.</w:t>
      </w:r>
      <w:r w:rsidRPr="00EB6D48">
        <w:t xml:space="preserve"> Cerebral cortex, 2004. </w:t>
      </w:r>
      <w:r w:rsidRPr="00EB6D48">
        <w:rPr>
          <w:b/>
        </w:rPr>
        <w:t>14</w:t>
      </w:r>
      <w:r w:rsidRPr="00EB6D48">
        <w:t>(1): p. 11-22.</w:t>
      </w:r>
    </w:p>
    <w:p w14:paraId="26E027DD" w14:textId="77777777" w:rsidR="00EB6D48" w:rsidRPr="00EB6D48" w:rsidRDefault="00EB6D48" w:rsidP="00EB6D48">
      <w:pPr>
        <w:pStyle w:val="EndNoteBibliography"/>
        <w:ind w:left="720" w:hanging="720"/>
      </w:pPr>
      <w:r w:rsidRPr="00EB6D48">
        <w:t>8.</w:t>
      </w:r>
      <w:r w:rsidRPr="00EB6D48">
        <w:tab/>
        <w:t xml:space="preserve">Veraart, J., et al., </w:t>
      </w:r>
      <w:r w:rsidRPr="00EB6D48">
        <w:rPr>
          <w:i/>
        </w:rPr>
        <w:t>Denoising of diffusion MRI using random matrix theory.</w:t>
      </w:r>
      <w:r w:rsidRPr="00EB6D48">
        <w:t xml:space="preserve"> 2016. </w:t>
      </w:r>
      <w:r w:rsidRPr="00EB6D48">
        <w:rPr>
          <w:b/>
        </w:rPr>
        <w:t>142</w:t>
      </w:r>
      <w:r w:rsidRPr="00EB6D48">
        <w:t>: p. 394-406.</w:t>
      </w:r>
    </w:p>
    <w:p w14:paraId="695B746D" w14:textId="77777777" w:rsidR="00EB6D48" w:rsidRPr="00EB6D48" w:rsidRDefault="00EB6D48" w:rsidP="00EB6D48">
      <w:pPr>
        <w:pStyle w:val="EndNoteBibliography"/>
        <w:ind w:left="720" w:hanging="720"/>
      </w:pPr>
      <w:r w:rsidRPr="00EB6D48">
        <w:t>9.</w:t>
      </w:r>
      <w:r w:rsidRPr="00EB6D48">
        <w:tab/>
        <w:t xml:space="preserve">Kellner, E., et al., </w:t>
      </w:r>
      <w:r w:rsidRPr="00EB6D48">
        <w:rPr>
          <w:i/>
        </w:rPr>
        <w:t>Gibbs</w:t>
      </w:r>
      <w:r w:rsidRPr="00EB6D48">
        <w:rPr>
          <w:rFonts w:ascii="Microsoft JhengHei" w:eastAsia="Microsoft JhengHei" w:hAnsi="Microsoft JhengHei" w:cs="Microsoft JhengHei" w:hint="eastAsia"/>
          <w:i/>
        </w:rPr>
        <w:t>‐</w:t>
      </w:r>
      <w:r w:rsidRPr="00EB6D48">
        <w:rPr>
          <w:i/>
        </w:rPr>
        <w:t>ringing artifact removal based on local subvoxel</w:t>
      </w:r>
      <w:r w:rsidRPr="00EB6D48">
        <w:rPr>
          <w:rFonts w:ascii="Microsoft JhengHei" w:eastAsia="Microsoft JhengHei" w:hAnsi="Microsoft JhengHei" w:cs="Microsoft JhengHei" w:hint="eastAsia"/>
          <w:i/>
        </w:rPr>
        <w:t>‐</w:t>
      </w:r>
      <w:r w:rsidRPr="00EB6D48">
        <w:rPr>
          <w:i/>
        </w:rPr>
        <w:t>shifts.</w:t>
      </w:r>
      <w:r w:rsidRPr="00EB6D48">
        <w:t xml:space="preserve"> 2016. </w:t>
      </w:r>
      <w:r w:rsidRPr="00EB6D48">
        <w:rPr>
          <w:b/>
        </w:rPr>
        <w:t>76</w:t>
      </w:r>
      <w:r w:rsidRPr="00EB6D48">
        <w:t>(5): p. 1574-1581.</w:t>
      </w:r>
    </w:p>
    <w:p w14:paraId="7B5FEBB2" w14:textId="77777777" w:rsidR="00EB6D48" w:rsidRPr="00EB6D48" w:rsidRDefault="00EB6D48" w:rsidP="00EB6D48">
      <w:pPr>
        <w:pStyle w:val="EndNoteBibliography"/>
        <w:ind w:left="720" w:hanging="720"/>
      </w:pPr>
      <w:r w:rsidRPr="00EB6D48">
        <w:t>10.</w:t>
      </w:r>
      <w:r w:rsidRPr="00EB6D48">
        <w:tab/>
        <w:t xml:space="preserve">Andersson, J.L. and S.N.J.N. Sotiropoulos, </w:t>
      </w:r>
      <w:r w:rsidRPr="00EB6D48">
        <w:rPr>
          <w:i/>
        </w:rPr>
        <w:t>Non-parametric representation and prediction of single-and multi-shell diffusion-weighted MRI data using Gaussian processes.</w:t>
      </w:r>
      <w:r w:rsidRPr="00EB6D48">
        <w:t xml:space="preserve"> 2015. </w:t>
      </w:r>
      <w:r w:rsidRPr="00EB6D48">
        <w:rPr>
          <w:b/>
        </w:rPr>
        <w:t>122</w:t>
      </w:r>
      <w:r w:rsidRPr="00EB6D48">
        <w:t>: p. 166-176.</w:t>
      </w:r>
    </w:p>
    <w:p w14:paraId="480BD8E6" w14:textId="77777777" w:rsidR="00EB6D48" w:rsidRPr="00EB6D48" w:rsidRDefault="00EB6D48" w:rsidP="00EB6D48">
      <w:pPr>
        <w:pStyle w:val="EndNoteBibliography"/>
        <w:ind w:left="720" w:hanging="720"/>
      </w:pPr>
      <w:r w:rsidRPr="00EB6D48">
        <w:t>11.</w:t>
      </w:r>
      <w:r w:rsidRPr="00EB6D48">
        <w:tab/>
        <w:t xml:space="preserve">Andersson, J.L. and S.N.J.N. Sotiropoulos, </w:t>
      </w:r>
      <w:r w:rsidRPr="00EB6D48">
        <w:rPr>
          <w:i/>
        </w:rPr>
        <w:t>An integrated approach to correction for off-resonance effects and subject movement in diffusion MR imaging.</w:t>
      </w:r>
      <w:r w:rsidRPr="00EB6D48">
        <w:t xml:space="preserve"> 2016. </w:t>
      </w:r>
      <w:r w:rsidRPr="00EB6D48">
        <w:rPr>
          <w:b/>
        </w:rPr>
        <w:t>125</w:t>
      </w:r>
      <w:r w:rsidRPr="00EB6D48">
        <w:t>: p. 1063-1078.</w:t>
      </w:r>
    </w:p>
    <w:p w14:paraId="79EBAFCA" w14:textId="77777777" w:rsidR="00EB6D48" w:rsidRPr="00EB6D48" w:rsidRDefault="00EB6D48" w:rsidP="00EB6D48">
      <w:pPr>
        <w:pStyle w:val="EndNoteBibliography"/>
        <w:ind w:left="720" w:hanging="720"/>
      </w:pPr>
      <w:r w:rsidRPr="00EB6D48">
        <w:t>12.</w:t>
      </w:r>
      <w:r w:rsidRPr="00EB6D48">
        <w:tab/>
        <w:t xml:space="preserve">Garyfallidis, E., et al., </w:t>
      </w:r>
      <w:r w:rsidRPr="00EB6D48">
        <w:rPr>
          <w:i/>
        </w:rPr>
        <w:t>Dipy, a library for the analysis of diffusion MRI data.</w:t>
      </w:r>
      <w:r w:rsidRPr="00EB6D48">
        <w:t xml:space="preserve"> 2014. </w:t>
      </w:r>
      <w:r w:rsidRPr="00EB6D48">
        <w:rPr>
          <w:b/>
        </w:rPr>
        <w:t>8</w:t>
      </w:r>
      <w:r w:rsidRPr="00EB6D48">
        <w:t>: p. 8.</w:t>
      </w:r>
    </w:p>
    <w:p w14:paraId="319241A7" w14:textId="77777777" w:rsidR="00EB6D48" w:rsidRPr="00EB6D48" w:rsidRDefault="00EB6D48" w:rsidP="00EB6D48">
      <w:pPr>
        <w:pStyle w:val="EndNoteBibliography"/>
        <w:ind w:left="720" w:hanging="720"/>
      </w:pPr>
      <w:r w:rsidRPr="00EB6D48">
        <w:t>13.</w:t>
      </w:r>
      <w:r w:rsidRPr="00EB6D48">
        <w:tab/>
        <w:t xml:space="preserve">Mori, S., et al., </w:t>
      </w:r>
      <w:r w:rsidRPr="00EB6D48">
        <w:rPr>
          <w:i/>
        </w:rPr>
        <w:t>Stereotaxic white matter atlas based on diffusion tensor imaging in an ICBM template.</w:t>
      </w:r>
      <w:r w:rsidRPr="00EB6D48">
        <w:t xml:space="preserve"> 2008. </w:t>
      </w:r>
      <w:r w:rsidRPr="00EB6D48">
        <w:rPr>
          <w:b/>
        </w:rPr>
        <w:t>40</w:t>
      </w:r>
      <w:r w:rsidRPr="00EB6D48">
        <w:t>(2): p. 570-582.</w:t>
      </w:r>
    </w:p>
    <w:p w14:paraId="32F99EBE" w14:textId="77777777" w:rsidR="00EB6D48" w:rsidRPr="00EB6D48" w:rsidRDefault="00EB6D48" w:rsidP="00EB6D48">
      <w:pPr>
        <w:pStyle w:val="EndNoteBibliography"/>
        <w:ind w:left="720" w:hanging="720"/>
      </w:pPr>
      <w:r w:rsidRPr="00EB6D48">
        <w:t>14.</w:t>
      </w:r>
      <w:r w:rsidRPr="00EB6D48">
        <w:tab/>
        <w:t xml:space="preserve">Lo, C.-Y., et al., </w:t>
      </w:r>
      <w:r w:rsidRPr="00EB6D48">
        <w:rPr>
          <w:i/>
        </w:rPr>
        <w:t>Diffusion tensor tractography reveals abnormal topological organization in structural cortical networks in Alzheimer's disease.</w:t>
      </w:r>
      <w:r w:rsidRPr="00EB6D48">
        <w:t xml:space="preserve"> 2010. </w:t>
      </w:r>
      <w:r w:rsidRPr="00EB6D48">
        <w:rPr>
          <w:b/>
        </w:rPr>
        <w:t>30</w:t>
      </w:r>
      <w:r w:rsidRPr="00EB6D48">
        <w:t>(50): p. 16876-16885.</w:t>
      </w:r>
    </w:p>
    <w:p w14:paraId="752319D8" w14:textId="7C145479" w:rsidR="00CE4FEE" w:rsidRPr="00CE4FEE" w:rsidRDefault="00376574">
      <w:pPr>
        <w:spacing w:before="240" w:after="240"/>
        <w:rPr>
          <w:rFonts w:ascii="Times New Roman" w:hAnsi="Times New Roman" w:cs="Times New Roman"/>
        </w:rPr>
      </w:pPr>
      <w:r>
        <w:rPr>
          <w:rFonts w:ascii="Times New Roman" w:hAnsi="Times New Roman" w:cs="Times New Roman"/>
        </w:rPr>
        <w:fldChar w:fldCharType="end"/>
      </w:r>
    </w:p>
    <w:sectPr w:rsidR="00CE4FEE" w:rsidRPr="00CE4FE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D3E45" w14:textId="77777777" w:rsidR="00164FD2" w:rsidRDefault="00164FD2" w:rsidP="00342CB1">
      <w:pPr>
        <w:spacing w:line="240" w:lineRule="auto"/>
      </w:pPr>
      <w:r>
        <w:separator/>
      </w:r>
    </w:p>
  </w:endnote>
  <w:endnote w:type="continuationSeparator" w:id="0">
    <w:p w14:paraId="719CF750" w14:textId="77777777" w:rsidR="00164FD2" w:rsidRDefault="00164FD2" w:rsidP="00342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C16E5" w14:textId="77777777" w:rsidR="00164FD2" w:rsidRDefault="00164FD2" w:rsidP="00342CB1">
      <w:pPr>
        <w:spacing w:line="240" w:lineRule="auto"/>
      </w:pPr>
      <w:r>
        <w:separator/>
      </w:r>
    </w:p>
  </w:footnote>
  <w:footnote w:type="continuationSeparator" w:id="0">
    <w:p w14:paraId="0141B1A8" w14:textId="77777777" w:rsidR="00164FD2" w:rsidRDefault="00164FD2" w:rsidP="00342C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es52zswqdxdt0ezxpp5rpdy2f005ddptw0s&quot;&gt;My EndNote Library&lt;record-ids&gt;&lt;item&gt;74&lt;/item&gt;&lt;item&gt;75&lt;/item&gt;&lt;item&gt;76&lt;/item&gt;&lt;item&gt;77&lt;/item&gt;&lt;item&gt;78&lt;/item&gt;&lt;item&gt;79&lt;/item&gt;&lt;item&gt;80&lt;/item&gt;&lt;item&gt;81&lt;/item&gt;&lt;item&gt;82&lt;/item&gt;&lt;/record-ids&gt;&lt;/item&gt;&lt;/Libraries&gt;"/>
  </w:docVars>
  <w:rsids>
    <w:rsidRoot w:val="0023331E"/>
    <w:rsid w:val="00016E06"/>
    <w:rsid w:val="00053569"/>
    <w:rsid w:val="000666B0"/>
    <w:rsid w:val="000B3824"/>
    <w:rsid w:val="000D1933"/>
    <w:rsid w:val="000E2D42"/>
    <w:rsid w:val="000F3C7D"/>
    <w:rsid w:val="00164FD2"/>
    <w:rsid w:val="001E7F61"/>
    <w:rsid w:val="0023331E"/>
    <w:rsid w:val="002B226E"/>
    <w:rsid w:val="003101E5"/>
    <w:rsid w:val="00312A04"/>
    <w:rsid w:val="00342CB1"/>
    <w:rsid w:val="00376574"/>
    <w:rsid w:val="003F3E89"/>
    <w:rsid w:val="004007AF"/>
    <w:rsid w:val="004364E4"/>
    <w:rsid w:val="004B4979"/>
    <w:rsid w:val="00584215"/>
    <w:rsid w:val="005A79C0"/>
    <w:rsid w:val="005F7AC4"/>
    <w:rsid w:val="0065336A"/>
    <w:rsid w:val="006E3A30"/>
    <w:rsid w:val="00785A89"/>
    <w:rsid w:val="007A7620"/>
    <w:rsid w:val="00816D53"/>
    <w:rsid w:val="00846784"/>
    <w:rsid w:val="008B57F3"/>
    <w:rsid w:val="008D1341"/>
    <w:rsid w:val="00920B01"/>
    <w:rsid w:val="00951E01"/>
    <w:rsid w:val="00952D40"/>
    <w:rsid w:val="00985FAA"/>
    <w:rsid w:val="009A4FDB"/>
    <w:rsid w:val="009A78A2"/>
    <w:rsid w:val="009B3433"/>
    <w:rsid w:val="00A2777D"/>
    <w:rsid w:val="00A54AAD"/>
    <w:rsid w:val="00A74090"/>
    <w:rsid w:val="00AC4F0A"/>
    <w:rsid w:val="00AD124A"/>
    <w:rsid w:val="00B96F51"/>
    <w:rsid w:val="00BE37C2"/>
    <w:rsid w:val="00C165E4"/>
    <w:rsid w:val="00C300DB"/>
    <w:rsid w:val="00C6523C"/>
    <w:rsid w:val="00C749E6"/>
    <w:rsid w:val="00CA1832"/>
    <w:rsid w:val="00CE4FEE"/>
    <w:rsid w:val="00CF4334"/>
    <w:rsid w:val="00D26BD3"/>
    <w:rsid w:val="00E00415"/>
    <w:rsid w:val="00E51562"/>
    <w:rsid w:val="00EB6D48"/>
    <w:rsid w:val="00EF6C1D"/>
    <w:rsid w:val="00F11524"/>
    <w:rsid w:val="00F6407D"/>
    <w:rsid w:val="00FA5416"/>
    <w:rsid w:val="00FB1755"/>
    <w:rsid w:val="00FC24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C1D6E"/>
  <w15:docId w15:val="{52B489B7-A17F-480D-9EFE-4063A8BB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FE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10">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EndNoteBibliographyTitle">
    <w:name w:val="EndNote Bibliography Title"/>
    <w:basedOn w:val="Normal"/>
    <w:link w:val="EndNoteBibliographyTitle0"/>
    <w:rsid w:val="00DE179B"/>
    <w:pPr>
      <w:jc w:val="center"/>
    </w:pPr>
    <w:rPr>
      <w:noProof/>
    </w:rPr>
  </w:style>
  <w:style w:type="character" w:customStyle="1" w:styleId="EndNoteBibliographyTitle0">
    <w:name w:val="EndNote Bibliography Title 字元"/>
    <w:basedOn w:val="DefaultParagraphFont"/>
    <w:link w:val="EndNoteBibliographyTitle"/>
    <w:rsid w:val="00DE179B"/>
    <w:rPr>
      <w:noProof/>
    </w:rPr>
  </w:style>
  <w:style w:type="paragraph" w:customStyle="1" w:styleId="EndNoteBibliography">
    <w:name w:val="EndNote Bibliography"/>
    <w:basedOn w:val="Normal"/>
    <w:link w:val="EndNoteBibliography0"/>
    <w:rsid w:val="00DE179B"/>
    <w:pPr>
      <w:spacing w:line="240" w:lineRule="auto"/>
    </w:pPr>
    <w:rPr>
      <w:noProof/>
    </w:rPr>
  </w:style>
  <w:style w:type="character" w:customStyle="1" w:styleId="EndNoteBibliography0">
    <w:name w:val="EndNote Bibliography 字元"/>
    <w:basedOn w:val="DefaultParagraphFont"/>
    <w:link w:val="EndNoteBibliography"/>
    <w:rsid w:val="00DE179B"/>
    <w:rPr>
      <w:noProof/>
    </w:rPr>
  </w:style>
  <w:style w:type="paragraph" w:styleId="Header">
    <w:name w:val="header"/>
    <w:basedOn w:val="Normal"/>
    <w:link w:val="HeaderChar"/>
    <w:uiPriority w:val="99"/>
    <w:unhideWhenUsed/>
    <w:rsid w:val="00CE4FEE"/>
    <w:pPr>
      <w:widowControl w:val="0"/>
      <w:tabs>
        <w:tab w:val="center" w:pos="4153"/>
        <w:tab w:val="right" w:pos="8306"/>
      </w:tabs>
      <w:snapToGrid w:val="0"/>
      <w:spacing w:line="240" w:lineRule="auto"/>
    </w:pPr>
    <w:rPr>
      <w:rFonts w:asciiTheme="minorHAnsi" w:hAnsiTheme="minorHAnsi" w:cstheme="minorBidi"/>
      <w:kern w:val="2"/>
      <w:sz w:val="20"/>
      <w:szCs w:val="20"/>
      <w:lang w:val="en-US"/>
    </w:rPr>
  </w:style>
  <w:style w:type="character" w:customStyle="1" w:styleId="HeaderChar">
    <w:name w:val="Header Char"/>
    <w:basedOn w:val="DefaultParagraphFont"/>
    <w:link w:val="Header"/>
    <w:uiPriority w:val="99"/>
    <w:rsid w:val="00CE4FEE"/>
    <w:rPr>
      <w:rFonts w:asciiTheme="minorHAnsi" w:hAnsiTheme="minorHAnsi" w:cstheme="minorBidi"/>
      <w:kern w:val="2"/>
      <w:sz w:val="20"/>
      <w:szCs w:val="20"/>
      <w:lang w:val="en-US"/>
    </w:rPr>
  </w:style>
  <w:style w:type="paragraph" w:styleId="Footer">
    <w:name w:val="footer"/>
    <w:basedOn w:val="Normal"/>
    <w:link w:val="FooterChar"/>
    <w:uiPriority w:val="99"/>
    <w:unhideWhenUsed/>
    <w:rsid w:val="00CE4FEE"/>
    <w:pPr>
      <w:widowControl w:val="0"/>
      <w:tabs>
        <w:tab w:val="center" w:pos="4153"/>
        <w:tab w:val="right" w:pos="8306"/>
      </w:tabs>
      <w:snapToGrid w:val="0"/>
      <w:spacing w:line="240" w:lineRule="auto"/>
    </w:pPr>
    <w:rPr>
      <w:rFonts w:asciiTheme="minorHAnsi" w:hAnsiTheme="minorHAnsi" w:cstheme="minorBidi"/>
      <w:kern w:val="2"/>
      <w:sz w:val="20"/>
      <w:szCs w:val="20"/>
      <w:lang w:val="en-US"/>
    </w:rPr>
  </w:style>
  <w:style w:type="character" w:customStyle="1" w:styleId="FooterChar">
    <w:name w:val="Footer Char"/>
    <w:basedOn w:val="DefaultParagraphFont"/>
    <w:link w:val="Footer"/>
    <w:uiPriority w:val="99"/>
    <w:rsid w:val="00CE4FEE"/>
    <w:rPr>
      <w:rFonts w:asciiTheme="minorHAnsi" w:hAnsiTheme="minorHAnsi" w:cstheme="minorBidi"/>
      <w:kern w:val="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vmx6sSWeLFz4An7eQwgnjJgApQ==">AMUW2mXV7XyZ0kpQEu7fUn7NmCaiGgwW5a9vZZQNrMGJxunN9oIR4maLgtZQBPQwKEYSdwGQErruXnbs3IT2+Y9H1x/m5zwCpHsMthS3uQqJCirgpIoEulim+hkyRaRg+0zZA4o13BuzWXkDampiuwF9KJhg9h9Oiv3SqlqcYrR9enq1qcfzmNINpQErD/trKyLMrk05bDh87k2v2M/T/E+by54B3Ca6WMLkhhkkTzJ6BAwDoPxm3Vk=</go:docsCustomData>
</go:gDocsCustomXmlDataStorage>
</file>

<file path=customXml/itemProps1.xml><?xml version="1.0" encoding="utf-8"?>
<ds:datastoreItem xmlns:ds="http://schemas.openxmlformats.org/officeDocument/2006/customXml" ds:itemID="{EBD9F946-A5E4-4358-B6FA-2C5F563877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14</Pages>
  <Words>5437</Words>
  <Characters>30992</Characters>
  <Application>Microsoft Office Word</Application>
  <DocSecurity>0</DocSecurity>
  <Lines>258</Lines>
  <Paragraphs>72</Paragraphs>
  <ScaleCrop>false</ScaleCrop>
  <Company/>
  <LinksUpToDate>false</LinksUpToDate>
  <CharactersWithSpaces>36357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thinhug</dc:creator>
  <cp:lastModifiedBy>ShiMing Wang</cp:lastModifiedBy>
  <cp:revision>37</cp:revision>
  <dcterms:created xsi:type="dcterms:W3CDTF">2021-07-07T10:08:00Z</dcterms:created>
  <dcterms:modified xsi:type="dcterms:W3CDTF">2021-07-24T09:24:00Z</dcterms:modified>
</cp:coreProperties>
</file>