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BCD" w:rsidRDefault="006F0AC8">
      <w:pPr>
        <w:jc w:val="center"/>
        <w:outlineLvl w:val="0"/>
        <w:rPr>
          <w:sz w:val="44"/>
          <w:szCs w:val="44"/>
        </w:rPr>
      </w:pPr>
      <w:r>
        <w:rPr>
          <w:rFonts w:hint="eastAsia"/>
          <w:sz w:val="44"/>
          <w:szCs w:val="44"/>
        </w:rPr>
        <w:t>小型人事管理系统</w:t>
      </w:r>
    </w:p>
    <w:p w:rsidR="00A27BCD" w:rsidRDefault="006F0AC8">
      <w:pPr>
        <w:jc w:val="center"/>
        <w:outlineLvl w:val="0"/>
        <w:rPr>
          <w:sz w:val="44"/>
        </w:rPr>
      </w:pPr>
      <w:r>
        <w:rPr>
          <w:sz w:val="44"/>
          <w:szCs w:val="44"/>
        </w:rPr>
        <w:t>维护手册</w:t>
      </w:r>
    </w:p>
    <w:p w:rsidR="00A27BCD" w:rsidRDefault="00A27BCD">
      <w:pPr>
        <w:jc w:val="center"/>
        <w:rPr>
          <w:b/>
          <w:bCs/>
          <w:sz w:val="44"/>
        </w:rPr>
      </w:pPr>
    </w:p>
    <w:p w:rsidR="00A27BCD" w:rsidRDefault="00A27BCD">
      <w:pPr>
        <w:jc w:val="center"/>
        <w:rPr>
          <w:b/>
          <w:bCs/>
          <w:sz w:val="44"/>
        </w:rPr>
      </w:pPr>
    </w:p>
    <w:p w:rsidR="00A27BCD" w:rsidRDefault="00A27BCD">
      <w:pPr>
        <w:jc w:val="center"/>
        <w:rPr>
          <w:b/>
          <w:bCs/>
          <w:sz w:val="44"/>
        </w:rPr>
      </w:pPr>
    </w:p>
    <w:p w:rsidR="00A27BCD" w:rsidRDefault="00A27BCD">
      <w:pPr>
        <w:jc w:val="center"/>
        <w:rPr>
          <w:b/>
          <w:bCs/>
          <w:sz w:val="44"/>
        </w:rPr>
      </w:pPr>
    </w:p>
    <w:p w:rsidR="00A27BCD" w:rsidRDefault="00A27BCD">
      <w:pPr>
        <w:jc w:val="center"/>
        <w:rPr>
          <w:b/>
          <w:bCs/>
          <w:sz w:val="44"/>
        </w:rPr>
      </w:pPr>
    </w:p>
    <w:p w:rsidR="00A27BCD" w:rsidRDefault="00A27BCD">
      <w:pPr>
        <w:jc w:val="center"/>
        <w:rPr>
          <w:b/>
          <w:bCs/>
          <w:sz w:val="44"/>
        </w:rPr>
      </w:pPr>
    </w:p>
    <w:p w:rsidR="00A27BCD" w:rsidRDefault="00A27BCD">
      <w:pPr>
        <w:jc w:val="center"/>
        <w:rPr>
          <w:b/>
          <w:bCs/>
          <w:sz w:val="44"/>
        </w:rPr>
      </w:pPr>
    </w:p>
    <w:p w:rsidR="00A27BCD" w:rsidRDefault="00A27BCD">
      <w:pPr>
        <w:jc w:val="center"/>
        <w:rPr>
          <w:b/>
          <w:bCs/>
          <w:sz w:val="44"/>
        </w:rPr>
      </w:pPr>
    </w:p>
    <w:p w:rsidR="006F0AC8" w:rsidRDefault="006F0AC8">
      <w:pPr>
        <w:jc w:val="center"/>
        <w:rPr>
          <w:b/>
          <w:bCs/>
          <w:sz w:val="44"/>
        </w:rPr>
      </w:pPr>
    </w:p>
    <w:p w:rsidR="006F0AC8" w:rsidRDefault="006F0AC8">
      <w:pPr>
        <w:jc w:val="center"/>
        <w:rPr>
          <w:b/>
          <w:bCs/>
          <w:sz w:val="44"/>
        </w:rPr>
      </w:pPr>
    </w:p>
    <w:p w:rsidR="006F0AC8" w:rsidRDefault="006F0AC8">
      <w:pPr>
        <w:jc w:val="center"/>
        <w:rPr>
          <w:b/>
          <w:bCs/>
          <w:sz w:val="44"/>
        </w:rPr>
      </w:pPr>
    </w:p>
    <w:p w:rsidR="006F0AC8" w:rsidRDefault="006F0AC8">
      <w:pPr>
        <w:jc w:val="center"/>
        <w:rPr>
          <w:b/>
          <w:bCs/>
          <w:sz w:val="44"/>
        </w:rPr>
      </w:pPr>
    </w:p>
    <w:p w:rsidR="006F0AC8" w:rsidRDefault="006F0AC8">
      <w:pPr>
        <w:jc w:val="center"/>
        <w:rPr>
          <w:b/>
          <w:bCs/>
          <w:sz w:val="44"/>
        </w:rPr>
      </w:pPr>
    </w:p>
    <w:p w:rsidR="006F0AC8" w:rsidRDefault="006F0AC8">
      <w:pPr>
        <w:jc w:val="center"/>
        <w:rPr>
          <w:b/>
          <w:bCs/>
          <w:sz w:val="44"/>
        </w:rPr>
      </w:pPr>
    </w:p>
    <w:p w:rsidR="006F0AC8" w:rsidRDefault="006F0AC8">
      <w:pPr>
        <w:jc w:val="center"/>
        <w:rPr>
          <w:b/>
          <w:bCs/>
          <w:sz w:val="44"/>
        </w:rPr>
      </w:pPr>
    </w:p>
    <w:p w:rsidR="00A27BCD" w:rsidRDefault="00A27BCD">
      <w:pPr>
        <w:rPr>
          <w:b/>
          <w:bCs/>
          <w:sz w:val="44"/>
        </w:rPr>
      </w:pPr>
    </w:p>
    <w:p w:rsidR="00A27BCD" w:rsidRDefault="006F0AC8">
      <w:pPr>
        <w:ind w:left="2520" w:firstLine="420"/>
        <w:outlineLvl w:val="0"/>
        <w:rPr>
          <w:rFonts w:ascii="Calibri" w:hAnsi="Calibri"/>
          <w:kern w:val="2"/>
          <w:sz w:val="21"/>
          <w:szCs w:val="20"/>
        </w:rPr>
      </w:pPr>
      <w:r>
        <w:rPr>
          <w:rFonts w:ascii="Calibri" w:hAnsi="Calibri"/>
          <w:kern w:val="2"/>
          <w:sz w:val="28"/>
          <w:szCs w:val="28"/>
        </w:rPr>
        <w:t>项目组长</w:t>
      </w:r>
      <w:r>
        <w:rPr>
          <w:rFonts w:ascii="Calibri" w:hAnsi="Calibri" w:hint="eastAsia"/>
          <w:kern w:val="2"/>
          <w:sz w:val="28"/>
          <w:szCs w:val="28"/>
        </w:rPr>
        <w:t>：叶娅娟</w:t>
      </w:r>
    </w:p>
    <w:p w:rsidR="00A27BCD" w:rsidRDefault="006F0AC8">
      <w:pPr>
        <w:ind w:left="2520" w:firstLine="420"/>
        <w:outlineLvl w:val="0"/>
        <w:rPr>
          <w:rFonts w:ascii="Calibri" w:hAnsi="Calibri"/>
          <w:kern w:val="2"/>
          <w:sz w:val="28"/>
          <w:szCs w:val="28"/>
        </w:rPr>
      </w:pPr>
      <w:r>
        <w:rPr>
          <w:rFonts w:ascii="Calibri" w:hAnsi="Calibri"/>
          <w:kern w:val="2"/>
          <w:sz w:val="28"/>
          <w:szCs w:val="28"/>
        </w:rPr>
        <w:t>项目成员：</w:t>
      </w:r>
      <w:r>
        <w:rPr>
          <w:rFonts w:ascii="Calibri" w:hAnsi="Calibri" w:hint="eastAsia"/>
          <w:kern w:val="2"/>
          <w:sz w:val="28"/>
          <w:szCs w:val="28"/>
        </w:rPr>
        <w:t>郭孟鸽（完成人）</w:t>
      </w:r>
    </w:p>
    <w:p w:rsidR="00A27BCD" w:rsidRDefault="006F0AC8">
      <w:pPr>
        <w:ind w:left="2520" w:firstLine="420"/>
        <w:outlineLvl w:val="0"/>
        <w:rPr>
          <w:rFonts w:ascii="Calibri" w:hAnsi="Calibri"/>
          <w:kern w:val="2"/>
          <w:sz w:val="28"/>
          <w:szCs w:val="28"/>
        </w:rPr>
      </w:pPr>
      <w:r>
        <w:rPr>
          <w:rFonts w:ascii="Calibri" w:hAnsi="Calibri" w:hint="eastAsia"/>
          <w:kern w:val="2"/>
          <w:sz w:val="28"/>
          <w:szCs w:val="28"/>
        </w:rPr>
        <w:t xml:space="preserve">          </w:t>
      </w:r>
      <w:proofErr w:type="gramStart"/>
      <w:r>
        <w:rPr>
          <w:rFonts w:ascii="Calibri" w:hAnsi="Calibri" w:hint="eastAsia"/>
          <w:kern w:val="2"/>
          <w:sz w:val="28"/>
          <w:szCs w:val="28"/>
        </w:rPr>
        <w:t>胡晨馨</w:t>
      </w:r>
      <w:proofErr w:type="gramEnd"/>
    </w:p>
    <w:p w:rsidR="00A27BCD" w:rsidRDefault="006F0AC8" w:rsidP="00E70076">
      <w:pPr>
        <w:pStyle w:val="2"/>
      </w:pPr>
      <w:r>
        <w:br w:type="page"/>
      </w:r>
      <w:bookmarkStart w:id="0" w:name="_Toc1975"/>
      <w:r>
        <w:lastRenderedPageBreak/>
        <w:t>1引言</w:t>
      </w:r>
      <w:bookmarkStart w:id="1" w:name="_GoBack"/>
      <w:bookmarkEnd w:id="0"/>
      <w:bookmarkEnd w:id="1"/>
    </w:p>
    <w:p w:rsidR="00A27BCD" w:rsidRDefault="006F0AC8">
      <w:pPr>
        <w:pStyle w:val="2"/>
      </w:pPr>
      <w:bookmarkStart w:id="2" w:name="_Toc31118"/>
      <w:r>
        <w:t>1.1编写目的</w:t>
      </w:r>
      <w:bookmarkEnd w:id="2"/>
    </w:p>
    <w:p w:rsidR="00A27BCD" w:rsidRDefault="006F0AC8" w:rsidP="00C01377">
      <w:pPr>
        <w:widowControl/>
        <w:shd w:val="clear" w:color="auto" w:fill="FFFFFF"/>
        <w:spacing w:line="360" w:lineRule="auto"/>
        <w:ind w:firstLineChars="200" w:firstLine="480"/>
        <w:jc w:val="left"/>
        <w:rPr>
          <w:color w:val="4B4B4B"/>
        </w:rPr>
      </w:pPr>
      <w:r>
        <w:rPr>
          <w:color w:val="4B4B4B"/>
        </w:rPr>
        <w:t>软件维护是软件生命周期的最后一个阶段，它处于系统投入生产性运行以后的时期中</w:t>
      </w:r>
      <w:r>
        <w:rPr>
          <w:rFonts w:hint="eastAsia"/>
          <w:color w:val="4B4B4B"/>
        </w:rPr>
        <w:t>。</w:t>
      </w:r>
      <w:r>
        <w:rPr>
          <w:color w:val="4B4B4B"/>
        </w:rPr>
        <w:t>软件维护需要的工作量非常大，虽然在不同应用领域维护成本差别很大，但是，平均说来，大型软件的维护成本高达开发成本的四倍左右。目前国外许多软件开发组织把</w:t>
      </w:r>
      <w:r>
        <w:rPr>
          <w:color w:val="4B4B4B"/>
        </w:rPr>
        <w:t>60%</w:t>
      </w:r>
      <w:r>
        <w:rPr>
          <w:color w:val="4B4B4B"/>
        </w:rPr>
        <w:t>以上的人力用于维护已有的软件，而且随着软件数量增多和使用寿命延长，这个百分比还在持续上升。</w:t>
      </w:r>
    </w:p>
    <w:p w:rsidR="00A27BCD" w:rsidRDefault="006F0AC8" w:rsidP="00C01377">
      <w:pPr>
        <w:widowControl/>
        <w:shd w:val="clear" w:color="auto" w:fill="FFFFFF"/>
        <w:spacing w:line="360" w:lineRule="auto"/>
        <w:ind w:firstLineChars="200" w:firstLine="480"/>
        <w:jc w:val="left"/>
        <w:rPr>
          <w:color w:val="4B4B4B"/>
        </w:rPr>
      </w:pPr>
      <w:r>
        <w:rPr>
          <w:color w:val="4B4B4B"/>
        </w:rPr>
        <w:t>软件维护就是在软件已经交付使用之后，为了改正错误或者满足新的需要而修改软件的过程。它有如下几种性质的维护：</w:t>
      </w:r>
    </w:p>
    <w:p w:rsidR="00A27BCD" w:rsidRDefault="006F0AC8" w:rsidP="00C01377">
      <w:pPr>
        <w:pStyle w:val="ab"/>
        <w:widowControl/>
        <w:numPr>
          <w:ilvl w:val="0"/>
          <w:numId w:val="2"/>
        </w:numPr>
        <w:shd w:val="clear" w:color="auto" w:fill="FFFFFF"/>
        <w:spacing w:line="360" w:lineRule="auto"/>
        <w:ind w:firstLineChars="0"/>
        <w:jc w:val="left"/>
        <w:rPr>
          <w:color w:val="4B4B4B"/>
        </w:rPr>
      </w:pPr>
      <w:r>
        <w:rPr>
          <w:color w:val="4B4B4B"/>
        </w:rPr>
        <w:t>改正性维护</w:t>
      </w:r>
    </w:p>
    <w:p w:rsidR="00A27BCD" w:rsidRDefault="006F0AC8" w:rsidP="00C01377">
      <w:pPr>
        <w:pStyle w:val="ab"/>
        <w:widowControl/>
        <w:shd w:val="clear" w:color="auto" w:fill="FFFFFF"/>
        <w:spacing w:line="360" w:lineRule="auto"/>
        <w:ind w:leftChars="200" w:left="480" w:firstLine="480"/>
        <w:jc w:val="left"/>
        <w:rPr>
          <w:color w:val="4B4B4B"/>
        </w:rPr>
      </w:pPr>
      <w:r>
        <w:rPr>
          <w:color w:val="4B4B4B"/>
        </w:rPr>
        <w:t>因为软件测试不可能暴露出一个大型软件系统中所有潜藏的错误，所以在使用期间，用户必然会发现程序性错误，并且把他们遇到的问题报告给维护人员。我们把诊断和改正错误的过程称为改正性维护。</w:t>
      </w:r>
    </w:p>
    <w:p w:rsidR="00A27BCD" w:rsidRDefault="006F0AC8" w:rsidP="00C01377">
      <w:pPr>
        <w:pStyle w:val="ab"/>
        <w:widowControl/>
        <w:numPr>
          <w:ilvl w:val="0"/>
          <w:numId w:val="2"/>
        </w:numPr>
        <w:shd w:val="clear" w:color="auto" w:fill="FFFFFF"/>
        <w:spacing w:line="360" w:lineRule="auto"/>
        <w:ind w:firstLineChars="0"/>
        <w:jc w:val="left"/>
        <w:rPr>
          <w:color w:val="4B4B4B"/>
        </w:rPr>
      </w:pPr>
      <w:r>
        <w:rPr>
          <w:color w:val="4B4B4B"/>
        </w:rPr>
        <w:t>适应性维护</w:t>
      </w:r>
    </w:p>
    <w:p w:rsidR="00A27BCD" w:rsidRDefault="006F0AC8" w:rsidP="00C01377">
      <w:pPr>
        <w:pStyle w:val="ab"/>
        <w:widowControl/>
        <w:shd w:val="clear" w:color="auto" w:fill="FFFFFF"/>
        <w:spacing w:line="360" w:lineRule="auto"/>
        <w:ind w:leftChars="200" w:left="480" w:firstLine="480"/>
        <w:jc w:val="left"/>
        <w:rPr>
          <w:color w:val="4B4B4B"/>
        </w:rPr>
      </w:pPr>
      <w:r>
        <w:rPr>
          <w:color w:val="4B4B4B"/>
        </w:rPr>
        <w:t>计算机科学技术领域的各方面都在迅速进步，需要经常地修改版本。为了和变化了的环境适当地配合而进行的修改软件地活动称为适应性维护。</w:t>
      </w:r>
    </w:p>
    <w:p w:rsidR="00A27BCD" w:rsidRDefault="006F0AC8" w:rsidP="00C01377">
      <w:pPr>
        <w:pStyle w:val="ab"/>
        <w:widowControl/>
        <w:numPr>
          <w:ilvl w:val="0"/>
          <w:numId w:val="2"/>
        </w:numPr>
        <w:shd w:val="clear" w:color="auto" w:fill="FFFFFF"/>
        <w:spacing w:line="360" w:lineRule="auto"/>
        <w:ind w:firstLineChars="0"/>
        <w:jc w:val="left"/>
        <w:rPr>
          <w:color w:val="4B4B4B"/>
        </w:rPr>
      </w:pPr>
      <w:r>
        <w:rPr>
          <w:color w:val="4B4B4B"/>
        </w:rPr>
        <w:t>完善性维护</w:t>
      </w:r>
    </w:p>
    <w:p w:rsidR="00A27BCD" w:rsidRDefault="006F0AC8" w:rsidP="00C01377">
      <w:pPr>
        <w:pStyle w:val="ab"/>
        <w:widowControl/>
        <w:shd w:val="clear" w:color="auto" w:fill="FFFFFF"/>
        <w:spacing w:line="360" w:lineRule="auto"/>
        <w:ind w:leftChars="200" w:left="480" w:firstLine="480"/>
        <w:jc w:val="left"/>
        <w:rPr>
          <w:color w:val="4B4B4B"/>
        </w:rPr>
      </w:pPr>
      <w:r>
        <w:rPr>
          <w:color w:val="4B4B4B"/>
        </w:rPr>
        <w:t>在软件编写完成之后，投入实践，在使用软件的过程中，用户往往提出增加新功能或修改已有的功能的建议，这就需要进行完善性维护。</w:t>
      </w:r>
    </w:p>
    <w:p w:rsidR="00A27BCD" w:rsidRDefault="006F0AC8" w:rsidP="00C01377">
      <w:pPr>
        <w:pStyle w:val="ab"/>
        <w:widowControl/>
        <w:numPr>
          <w:ilvl w:val="0"/>
          <w:numId w:val="2"/>
        </w:numPr>
        <w:shd w:val="clear" w:color="auto" w:fill="FFFFFF"/>
        <w:spacing w:line="360" w:lineRule="auto"/>
        <w:ind w:firstLineChars="0"/>
        <w:jc w:val="left"/>
        <w:rPr>
          <w:color w:val="4B4B4B"/>
        </w:rPr>
      </w:pPr>
      <w:r>
        <w:rPr>
          <w:color w:val="4B4B4B"/>
        </w:rPr>
        <w:t>预防性维护</w:t>
      </w:r>
    </w:p>
    <w:p w:rsidR="00A27BCD" w:rsidRDefault="006F0AC8" w:rsidP="00C01377">
      <w:pPr>
        <w:pStyle w:val="ab"/>
        <w:widowControl/>
        <w:shd w:val="clear" w:color="auto" w:fill="FFFFFF"/>
        <w:spacing w:line="360" w:lineRule="auto"/>
        <w:ind w:leftChars="200" w:left="480" w:firstLine="480"/>
        <w:jc w:val="left"/>
        <w:rPr>
          <w:color w:val="4B4B4B"/>
        </w:rPr>
      </w:pPr>
      <w:r>
        <w:rPr>
          <w:color w:val="4B4B4B"/>
        </w:rPr>
        <w:t>为了改进未来的可维护性或可靠性，或为了给未来的改进奠定更好的基础而修改软件时，就需要进行预防性维护。</w:t>
      </w:r>
    </w:p>
    <w:p w:rsidR="00A27BCD" w:rsidRDefault="006F0AC8" w:rsidP="00C01377">
      <w:pPr>
        <w:pStyle w:val="ab"/>
        <w:widowControl/>
        <w:shd w:val="clear" w:color="auto" w:fill="FFFFFF"/>
        <w:spacing w:line="360" w:lineRule="auto"/>
        <w:ind w:firstLine="480"/>
        <w:jc w:val="left"/>
        <w:rPr>
          <w:color w:val="4B4B4B"/>
        </w:rPr>
      </w:pPr>
      <w:r>
        <w:rPr>
          <w:color w:val="4B4B4B"/>
        </w:rPr>
        <w:t>维护的过程本质上是修改和压缩了的软件定义和开发过程，而且事实上远在提出一项维护要求之前，与软件维护有关的工作已经开始了。</w:t>
      </w:r>
    </w:p>
    <w:p w:rsidR="00A27BCD" w:rsidRDefault="006F0AC8" w:rsidP="00C01377">
      <w:pPr>
        <w:pStyle w:val="ab"/>
        <w:widowControl/>
        <w:shd w:val="clear" w:color="auto" w:fill="FFFFFF"/>
        <w:spacing w:line="360" w:lineRule="auto"/>
        <w:ind w:firstLine="480"/>
        <w:jc w:val="left"/>
        <w:rPr>
          <w:color w:val="4B4B4B"/>
        </w:rPr>
      </w:pPr>
      <w:r>
        <w:rPr>
          <w:color w:val="4B4B4B"/>
        </w:rPr>
        <w:lastRenderedPageBreak/>
        <w:t>鉴于以上各点，编写维护软件的文档十分重要。它给软件维护人员提供了一份完整、清晰的说明文档，便于其快速有效地进行维护工作。</w:t>
      </w:r>
    </w:p>
    <w:p w:rsidR="00A27BCD" w:rsidRDefault="006F0AC8">
      <w:pPr>
        <w:pStyle w:val="2"/>
      </w:pPr>
      <w:bookmarkStart w:id="3" w:name="_Toc25793"/>
      <w:r>
        <w:t>1.2项目背景</w:t>
      </w:r>
      <w:bookmarkEnd w:id="3"/>
    </w:p>
    <w:p w:rsidR="00A27BCD" w:rsidRDefault="006F0AC8" w:rsidP="00C01377">
      <w:pPr>
        <w:spacing w:line="360" w:lineRule="auto"/>
        <w:ind w:firstLineChars="200" w:firstLine="480"/>
        <w:rPr>
          <w:rFonts w:hint="eastAsia"/>
        </w:rPr>
      </w:pPr>
      <w:r>
        <w:rPr>
          <w:rFonts w:hint="eastAsia"/>
        </w:rPr>
        <w:t>对于</w:t>
      </w:r>
      <w:r>
        <w:t>一些小型企业来说，</w:t>
      </w:r>
      <w:r>
        <w:rPr>
          <w:rFonts w:hint="eastAsia"/>
        </w:rPr>
        <w:t>如何管理好企业内部员工的信息，成为企业管理中的一个大问题。在这种情况下，一个可以规范化，自动化的企业人事管理系统就显得非常必要，人事管理系统就是把分散的企事业单位的职工信息实行统一，本系统的主要功能是实现管理员对员工基本信息和工作信息的查询、添加、修改和删除，方便对人事信息的管理。</w:t>
      </w:r>
    </w:p>
    <w:p w:rsidR="00A27BCD" w:rsidRDefault="006F0AC8">
      <w:pPr>
        <w:pStyle w:val="2"/>
      </w:pPr>
      <w:bookmarkStart w:id="4" w:name="_Toc14641"/>
      <w:r>
        <w:t>1.3定义</w:t>
      </w:r>
      <w:bookmarkEnd w:id="4"/>
    </w:p>
    <w:p w:rsidR="00A27BCD" w:rsidRDefault="006F0AC8" w:rsidP="00C01377">
      <w:pPr>
        <w:spacing w:line="360" w:lineRule="auto"/>
        <w:ind w:firstLineChars="200" w:firstLine="480"/>
      </w:pPr>
      <w:r>
        <w:rPr>
          <w:rFonts w:hint="eastAsia"/>
        </w:rPr>
        <w:t>My</w:t>
      </w:r>
      <w:r>
        <w:t xml:space="preserve">SQL : </w:t>
      </w:r>
      <w:r>
        <w:t>系统服务器所使用的数据库管理系统。</w:t>
      </w:r>
    </w:p>
    <w:p w:rsidR="00A27BCD" w:rsidRDefault="006F0AC8" w:rsidP="00C01377">
      <w:pPr>
        <w:spacing w:line="360" w:lineRule="auto"/>
        <w:ind w:firstLineChars="200" w:firstLine="480"/>
      </w:pPr>
      <w:r>
        <w:t>事务流：数据进入模块后可能有多种路径进行处理。</w:t>
      </w:r>
    </w:p>
    <w:p w:rsidR="00A27BCD" w:rsidRDefault="006F0AC8" w:rsidP="00C01377">
      <w:pPr>
        <w:spacing w:line="360" w:lineRule="auto"/>
        <w:ind w:firstLineChars="200" w:firstLine="480"/>
      </w:pPr>
      <w:r>
        <w:t>主键：数据库表中的关键域。值互不相同。</w:t>
      </w:r>
    </w:p>
    <w:p w:rsidR="00A27BCD" w:rsidRDefault="006F0AC8" w:rsidP="00C01377">
      <w:pPr>
        <w:spacing w:line="360" w:lineRule="auto"/>
        <w:ind w:firstLineChars="200" w:firstLine="480"/>
      </w:pPr>
      <w:r>
        <w:t>外部主键：数据库表中与其</w:t>
      </w:r>
      <w:proofErr w:type="gramStart"/>
      <w:r>
        <w:t>他表主键</w:t>
      </w:r>
      <w:proofErr w:type="gramEnd"/>
      <w:r>
        <w:t>关联的域。</w:t>
      </w:r>
    </w:p>
    <w:p w:rsidR="00A27BCD" w:rsidRDefault="006F0AC8" w:rsidP="00C01377">
      <w:pPr>
        <w:spacing w:line="360" w:lineRule="auto"/>
        <w:ind w:firstLineChars="200" w:firstLine="480"/>
      </w:pPr>
      <w:r>
        <w:t xml:space="preserve">ROLLBACK: </w:t>
      </w:r>
      <w:r>
        <w:t>数据库的错误恢复机制。</w:t>
      </w:r>
    </w:p>
    <w:p w:rsidR="00A27BCD" w:rsidRDefault="006F0AC8">
      <w:pPr>
        <w:pStyle w:val="2"/>
      </w:pPr>
      <w:bookmarkStart w:id="5" w:name="_Toc12603"/>
      <w:r>
        <w:t>1.4参考资料</w:t>
      </w:r>
      <w:bookmarkEnd w:id="5"/>
    </w:p>
    <w:p w:rsidR="00A27BCD" w:rsidRDefault="006F0AC8">
      <w:pPr>
        <w:ind w:firstLineChars="100" w:firstLine="240"/>
      </w:pPr>
      <w:r>
        <w:rPr>
          <w:rFonts w:ascii="宋体" w:hAnsi="宋体" w:hint="eastAsia"/>
        </w:rPr>
        <w:t xml:space="preserve">《软件工程》 </w:t>
      </w:r>
      <w:proofErr w:type="gramStart"/>
      <w:r>
        <w:rPr>
          <w:rFonts w:ascii="宋体" w:hAnsi="宋体" w:hint="eastAsia"/>
        </w:rPr>
        <w:t>钱秋乐</w:t>
      </w:r>
      <w:proofErr w:type="gramEnd"/>
      <w:r>
        <w:rPr>
          <w:rFonts w:ascii="宋体" w:hAnsi="宋体" w:hint="eastAsia"/>
        </w:rPr>
        <w:t>，清华大学出版社,2007</w:t>
      </w:r>
    </w:p>
    <w:p w:rsidR="00A27BCD" w:rsidRDefault="006F0AC8">
      <w:pPr>
        <w:pStyle w:val="1"/>
      </w:pPr>
      <w:bookmarkStart w:id="6" w:name="_Toc702"/>
      <w:r>
        <w:t>2系统说明</w:t>
      </w:r>
      <w:bookmarkEnd w:id="6"/>
    </w:p>
    <w:p w:rsidR="00A27BCD" w:rsidRDefault="006F0AC8">
      <w:pPr>
        <w:pStyle w:val="2"/>
      </w:pPr>
      <w:bookmarkStart w:id="7" w:name="_Toc21572"/>
      <w:r>
        <w:t>2.1系统用途</w:t>
      </w:r>
      <w:bookmarkEnd w:id="7"/>
    </w:p>
    <w:p w:rsidR="00A27BCD" w:rsidRDefault="006F0AC8" w:rsidP="00C01377">
      <w:pPr>
        <w:spacing w:line="360" w:lineRule="auto"/>
      </w:pPr>
      <w:bookmarkStart w:id="8" w:name="_Toc40643834"/>
      <w:bookmarkStart w:id="9" w:name="_Toc29873"/>
      <w:r>
        <w:t>输入：</w:t>
      </w:r>
      <w:bookmarkEnd w:id="8"/>
      <w:r>
        <w:rPr>
          <w:rFonts w:hint="eastAsia"/>
        </w:rPr>
        <w:t>管理员登录</w:t>
      </w:r>
      <w:bookmarkEnd w:id="9"/>
    </w:p>
    <w:p w:rsidR="00A27BCD" w:rsidRDefault="006F0AC8" w:rsidP="00C01377">
      <w:pPr>
        <w:spacing w:line="360" w:lineRule="auto"/>
      </w:pPr>
      <w:bookmarkStart w:id="10" w:name="_Toc40643835"/>
      <w:bookmarkStart w:id="11" w:name="_Toc24282"/>
      <w:r>
        <w:t>输出：系统操作界面</w:t>
      </w:r>
      <w:bookmarkEnd w:id="10"/>
      <w:bookmarkEnd w:id="11"/>
    </w:p>
    <w:p w:rsidR="00A27BCD" w:rsidRDefault="006F0AC8" w:rsidP="00C01377">
      <w:pPr>
        <w:spacing w:line="360" w:lineRule="auto"/>
      </w:pPr>
      <w:bookmarkStart w:id="12" w:name="_Toc40643836"/>
      <w:bookmarkStart w:id="13" w:name="_Toc24256"/>
      <w:r>
        <w:t>功能：</w:t>
      </w:r>
      <w:bookmarkEnd w:id="12"/>
      <w:r>
        <w:rPr>
          <w:rFonts w:hint="eastAsia"/>
        </w:rPr>
        <w:t>实现管理员对员工基本信息和工作信息的查询、添加、修改和删除，方便对人事信息的管理。</w:t>
      </w:r>
      <w:bookmarkEnd w:id="13"/>
    </w:p>
    <w:p w:rsidR="00A27BCD" w:rsidRDefault="006F0AC8">
      <w:pPr>
        <w:pStyle w:val="2"/>
      </w:pPr>
      <w:bookmarkStart w:id="14" w:name="_Toc481"/>
      <w:r>
        <w:lastRenderedPageBreak/>
        <w:t>2.2安全保密</w:t>
      </w:r>
      <w:bookmarkEnd w:id="14"/>
    </w:p>
    <w:p w:rsidR="00A27BCD" w:rsidRDefault="006F0AC8" w:rsidP="00C01377">
      <w:pPr>
        <w:spacing w:line="360" w:lineRule="auto"/>
        <w:ind w:firstLineChars="100" w:firstLine="240"/>
      </w:pPr>
      <w:bookmarkStart w:id="15" w:name="_Toc40643838"/>
      <w:bookmarkStart w:id="16" w:name="_Toc22066"/>
      <w:r>
        <w:t>系统提供一定的方式让用户表示自己的身份，系统进行核实，通过鉴定后才提供系统使用权。常用的方法</w:t>
      </w:r>
      <w:bookmarkStart w:id="17" w:name="_Toc40643839"/>
      <w:bookmarkStart w:id="18" w:name="_Toc28050"/>
      <w:bookmarkEnd w:id="15"/>
      <w:bookmarkEnd w:id="16"/>
      <w:r w:rsidR="00C01377">
        <w:rPr>
          <w:rFonts w:hint="eastAsia"/>
        </w:rPr>
        <w:t>是</w:t>
      </w:r>
      <w:r>
        <w:t>用一个用户名或用户标识号来标识用户身份。</w:t>
      </w:r>
      <w:bookmarkEnd w:id="17"/>
      <w:bookmarkEnd w:id="18"/>
    </w:p>
    <w:p w:rsidR="00A27BCD" w:rsidRDefault="006F0AC8">
      <w:pPr>
        <w:pStyle w:val="2"/>
      </w:pPr>
      <w:bookmarkStart w:id="19" w:name="_Toc16939"/>
      <w:r>
        <w:t>2.3总体说明</w:t>
      </w:r>
      <w:bookmarkEnd w:id="19"/>
    </w:p>
    <w:p w:rsidR="00A27BCD" w:rsidRPr="00C01377" w:rsidRDefault="006F0AC8" w:rsidP="00C01377">
      <w:pPr>
        <w:spacing w:line="360" w:lineRule="auto"/>
        <w:ind w:firstLineChars="200" w:firstLine="480"/>
        <w:rPr>
          <w:rFonts w:hint="eastAsia"/>
        </w:rPr>
      </w:pPr>
      <w:r>
        <w:rPr>
          <w:color w:val="4B4B4B"/>
        </w:rPr>
        <w:t>系统的总体功能：</w:t>
      </w:r>
      <w:r>
        <w:rPr>
          <w:rFonts w:hint="eastAsia"/>
        </w:rPr>
        <w:t>管理员通过浏览员工信息，进行网页下拉、鼠标滑轮滚动、输入特定的</w:t>
      </w:r>
      <w:r>
        <w:t>部门</w:t>
      </w:r>
      <w:r>
        <w:rPr>
          <w:rFonts w:hint="eastAsia"/>
        </w:rPr>
        <w:t>，</w:t>
      </w:r>
      <w:r>
        <w:t>或者员工职工号</w:t>
      </w:r>
      <w:r>
        <w:rPr>
          <w:rFonts w:hint="eastAsia"/>
        </w:rPr>
        <w:t>进行员工</w:t>
      </w:r>
      <w:r>
        <w:t>信息</w:t>
      </w:r>
      <w:r>
        <w:rPr>
          <w:rFonts w:hint="eastAsia"/>
        </w:rPr>
        <w:t>搜索。管理员点击注册或登录按钮的操作管理员输入</w:t>
      </w:r>
      <w:r>
        <w:t>相应信息</w:t>
      </w:r>
      <w:r>
        <w:rPr>
          <w:rFonts w:hint="eastAsia"/>
        </w:rPr>
        <w:t>点击添加按钮。管理员点击查看员工信息，删除等按钮并实现相应操作。</w:t>
      </w:r>
    </w:p>
    <w:p w:rsidR="00A27BCD" w:rsidRDefault="006F0AC8" w:rsidP="00C01377">
      <w:pPr>
        <w:spacing w:line="360" w:lineRule="auto"/>
      </w:pPr>
      <w:r>
        <w:t>系统的具体功能：</w:t>
      </w:r>
    </w:p>
    <w:p w:rsidR="00A27BCD" w:rsidRDefault="006F0AC8" w:rsidP="00C01377">
      <w:pPr>
        <w:spacing w:line="360" w:lineRule="auto"/>
        <w:rPr>
          <w:color w:val="4B4B4B"/>
        </w:rPr>
      </w:pPr>
      <w:r>
        <w:t>管理员：管理员必须完成登录后，</w:t>
      </w:r>
      <w:r>
        <w:rPr>
          <w:rFonts w:hint="eastAsia"/>
        </w:rPr>
        <w:t>才能对员工基本信息和工作信息的查询、添加、修改和删除。</w:t>
      </w:r>
    </w:p>
    <w:p w:rsidR="00A27BCD" w:rsidRDefault="006F0AC8">
      <w:pPr>
        <w:pStyle w:val="2"/>
      </w:pPr>
      <w:bookmarkStart w:id="20" w:name="_Toc11555"/>
      <w:r>
        <w:t>2.4程序说明</w:t>
      </w:r>
      <w:bookmarkEnd w:id="20"/>
    </w:p>
    <w:p w:rsidR="00A27BCD" w:rsidRDefault="006F0AC8" w:rsidP="00C01377">
      <w:pPr>
        <w:widowControl/>
        <w:shd w:val="clear" w:color="auto" w:fill="FFFFFF"/>
        <w:spacing w:line="360" w:lineRule="auto"/>
        <w:ind w:firstLineChars="200" w:firstLine="480"/>
        <w:jc w:val="left"/>
        <w:rPr>
          <w:color w:val="000000" w:themeColor="text1"/>
        </w:rPr>
      </w:pPr>
      <w:r>
        <w:rPr>
          <w:rFonts w:hint="eastAsia"/>
          <w:color w:val="000000" w:themeColor="text1"/>
        </w:rPr>
        <w:t>小型人事管理系统主要有注册界面、</w:t>
      </w:r>
      <w:r>
        <w:t>登录界面、主界面</w:t>
      </w:r>
      <w:r>
        <w:rPr>
          <w:rFonts w:hint="eastAsia"/>
        </w:rPr>
        <w:t>、查找浏览界面、添加员工信息界面、修改员工信息界面、删除员工信息界面。</w:t>
      </w:r>
    </w:p>
    <w:p w:rsidR="00A27BCD" w:rsidRDefault="006F0AC8">
      <w:pPr>
        <w:pStyle w:val="3"/>
      </w:pPr>
      <w:bookmarkStart w:id="21" w:name="_Toc18210"/>
      <w:r>
        <w:t>2.4.1程序</w:t>
      </w:r>
      <w:r>
        <w:rPr>
          <w:rFonts w:hint="eastAsia"/>
        </w:rPr>
        <w:t>登录</w:t>
      </w:r>
      <w:r>
        <w:t>的说明</w:t>
      </w:r>
      <w:bookmarkEnd w:id="21"/>
    </w:p>
    <w:p w:rsidR="00A27BCD" w:rsidRDefault="006F0AC8">
      <w:pPr>
        <w:widowControl/>
        <w:shd w:val="clear" w:color="auto" w:fill="FFFFFF"/>
        <w:spacing w:before="150" w:after="150" w:line="293" w:lineRule="atLeast"/>
        <w:jc w:val="left"/>
        <w:rPr>
          <w:color w:val="4B4B4B"/>
          <w:sz w:val="20"/>
          <w:szCs w:val="20"/>
        </w:rPr>
      </w:pPr>
      <w:r>
        <w:rPr>
          <w:color w:val="000000" w:themeColor="text1"/>
        </w:rPr>
        <w:t xml:space="preserve">● </w:t>
      </w:r>
      <w:r>
        <w:rPr>
          <w:color w:val="000000" w:themeColor="text1"/>
        </w:rPr>
        <w:t>功能：</w:t>
      </w:r>
      <w:r>
        <w:t>管理员</w:t>
      </w:r>
      <w:r>
        <w:rPr>
          <w:color w:val="000000" w:themeColor="text1"/>
        </w:rPr>
        <w:t>登录。</w:t>
      </w:r>
    </w:p>
    <w:p w:rsidR="00A27BCD" w:rsidRDefault="006F0AC8">
      <w:pPr>
        <w:widowControl/>
        <w:shd w:val="clear" w:color="auto" w:fill="FFFFFF"/>
        <w:spacing w:before="150" w:after="150" w:line="293" w:lineRule="atLeast"/>
        <w:jc w:val="left"/>
        <w:rPr>
          <w:color w:val="4B4B4B"/>
          <w:sz w:val="20"/>
          <w:szCs w:val="20"/>
        </w:rPr>
      </w:pPr>
      <w:r>
        <w:rPr>
          <w:color w:val="000000" w:themeColor="text1"/>
        </w:rPr>
        <w:t xml:space="preserve">● </w:t>
      </w:r>
      <w:r>
        <w:rPr>
          <w:color w:val="000000" w:themeColor="text1"/>
        </w:rPr>
        <w:t>方法：</w:t>
      </w:r>
      <w:r>
        <w:t>管理员</w:t>
      </w:r>
      <w:r>
        <w:rPr>
          <w:color w:val="000000" w:themeColor="text1"/>
        </w:rPr>
        <w:t>通过输入数据库已有的信息进行登录。</w:t>
      </w:r>
    </w:p>
    <w:p w:rsidR="00A27BCD" w:rsidRDefault="006F0AC8">
      <w:pPr>
        <w:widowControl/>
        <w:shd w:val="clear" w:color="auto" w:fill="FFFFFF"/>
        <w:spacing w:before="150" w:after="150" w:line="293" w:lineRule="atLeast"/>
        <w:jc w:val="left"/>
        <w:rPr>
          <w:color w:val="4B4B4B"/>
          <w:sz w:val="20"/>
          <w:szCs w:val="20"/>
        </w:rPr>
      </w:pPr>
      <w:r>
        <w:rPr>
          <w:color w:val="000000" w:themeColor="text1"/>
        </w:rPr>
        <w:t xml:space="preserve">● </w:t>
      </w:r>
      <w:r>
        <w:rPr>
          <w:color w:val="000000" w:themeColor="text1"/>
        </w:rPr>
        <w:t>输入：</w:t>
      </w:r>
      <w:r>
        <w:t>管理员</w:t>
      </w:r>
      <w:r>
        <w:rPr>
          <w:color w:val="000000" w:themeColor="text1"/>
        </w:rPr>
        <w:t>输入用户名及其匹配的密码。</w:t>
      </w:r>
    </w:p>
    <w:p w:rsidR="00A27BCD" w:rsidRDefault="006F0AC8">
      <w:pPr>
        <w:widowControl/>
        <w:shd w:val="clear" w:color="auto" w:fill="FFFFFF"/>
        <w:spacing w:before="150" w:after="150" w:line="293" w:lineRule="atLeast"/>
        <w:jc w:val="left"/>
        <w:rPr>
          <w:color w:val="4B4B4B"/>
          <w:sz w:val="20"/>
          <w:szCs w:val="20"/>
        </w:rPr>
      </w:pPr>
      <w:r>
        <w:rPr>
          <w:color w:val="000000" w:themeColor="text1"/>
        </w:rPr>
        <w:t xml:space="preserve">● </w:t>
      </w:r>
      <w:r>
        <w:rPr>
          <w:color w:val="000000" w:themeColor="text1"/>
        </w:rPr>
        <w:t>处理：登录系统将用户名和密码与后台进行匹配，如果正确则进入系统主界面。</w:t>
      </w:r>
    </w:p>
    <w:p w:rsidR="00A27BCD" w:rsidRDefault="006F0AC8">
      <w:pPr>
        <w:widowControl/>
        <w:shd w:val="clear" w:color="auto" w:fill="FFFFFF"/>
        <w:spacing w:before="150" w:after="150" w:line="293" w:lineRule="atLeast"/>
        <w:jc w:val="left"/>
        <w:rPr>
          <w:color w:val="4B4B4B"/>
          <w:sz w:val="20"/>
          <w:szCs w:val="20"/>
        </w:rPr>
      </w:pPr>
      <w:r>
        <w:rPr>
          <w:color w:val="000000" w:themeColor="text1"/>
        </w:rPr>
        <w:t xml:space="preserve">● </w:t>
      </w:r>
      <w:r>
        <w:rPr>
          <w:color w:val="000000" w:themeColor="text1"/>
        </w:rPr>
        <w:t>输出：系统主界面。</w:t>
      </w:r>
    </w:p>
    <w:p w:rsidR="00A27BCD" w:rsidRDefault="006F0AC8">
      <w:pPr>
        <w:widowControl/>
        <w:shd w:val="clear" w:color="auto" w:fill="FFFFFF"/>
        <w:spacing w:before="150" w:after="150" w:line="293" w:lineRule="atLeast"/>
        <w:jc w:val="left"/>
        <w:rPr>
          <w:color w:val="000000" w:themeColor="text1"/>
        </w:rPr>
      </w:pPr>
      <w:r>
        <w:rPr>
          <w:color w:val="4B4B4B"/>
        </w:rPr>
        <w:t xml:space="preserve">● </w:t>
      </w:r>
      <w:r>
        <w:rPr>
          <w:color w:val="000000" w:themeColor="text1"/>
        </w:rPr>
        <w:t>表格：</w:t>
      </w:r>
    </w:p>
    <w:tbl>
      <w:tblPr>
        <w:tblStyle w:val="af"/>
        <w:tblW w:w="8505" w:type="dxa"/>
        <w:tblLayout w:type="fixed"/>
        <w:tblLook w:val="04A0" w:firstRow="1" w:lastRow="0" w:firstColumn="1" w:lastColumn="0" w:noHBand="0" w:noVBand="1"/>
      </w:tblPr>
      <w:tblGrid>
        <w:gridCol w:w="1905"/>
        <w:gridCol w:w="1905"/>
        <w:gridCol w:w="1905"/>
        <w:gridCol w:w="1905"/>
        <w:gridCol w:w="885"/>
      </w:tblGrid>
      <w:tr w:rsidR="00A27BCD">
        <w:trPr>
          <w:trHeight w:val="465"/>
        </w:trPr>
        <w:tc>
          <w:tcPr>
            <w:tcW w:w="1905" w:type="dxa"/>
          </w:tcPr>
          <w:p w:rsidR="00A27BCD" w:rsidRDefault="006F0AC8">
            <w:pPr>
              <w:jc w:val="center"/>
              <w:rPr>
                <w:rFonts w:ascii="宋体"/>
                <w:b/>
              </w:rPr>
            </w:pPr>
            <w:r>
              <w:rPr>
                <w:rFonts w:ascii="宋体" w:hint="eastAsia"/>
                <w:b/>
              </w:rPr>
              <w:lastRenderedPageBreak/>
              <w:t>字段名</w:t>
            </w:r>
          </w:p>
        </w:tc>
        <w:tc>
          <w:tcPr>
            <w:tcW w:w="1905" w:type="dxa"/>
          </w:tcPr>
          <w:p w:rsidR="00A27BCD" w:rsidRDefault="006F0AC8">
            <w:pPr>
              <w:jc w:val="center"/>
              <w:rPr>
                <w:rFonts w:ascii="宋体"/>
                <w:b/>
              </w:rPr>
            </w:pPr>
            <w:r>
              <w:rPr>
                <w:rFonts w:ascii="宋体" w:hint="eastAsia"/>
                <w:b/>
              </w:rPr>
              <w:t>字段描述</w:t>
            </w:r>
          </w:p>
        </w:tc>
        <w:tc>
          <w:tcPr>
            <w:tcW w:w="1905" w:type="dxa"/>
          </w:tcPr>
          <w:p w:rsidR="00A27BCD" w:rsidRDefault="006F0AC8">
            <w:pPr>
              <w:jc w:val="center"/>
              <w:rPr>
                <w:rFonts w:ascii="宋体"/>
                <w:b/>
              </w:rPr>
            </w:pPr>
            <w:r>
              <w:rPr>
                <w:rFonts w:ascii="宋体" w:hint="eastAsia"/>
                <w:b/>
              </w:rPr>
              <w:t>字段类型</w:t>
            </w:r>
          </w:p>
        </w:tc>
        <w:tc>
          <w:tcPr>
            <w:tcW w:w="1905" w:type="dxa"/>
          </w:tcPr>
          <w:p w:rsidR="00A27BCD" w:rsidRDefault="006F0AC8">
            <w:pPr>
              <w:jc w:val="center"/>
              <w:rPr>
                <w:rFonts w:ascii="宋体"/>
                <w:b/>
              </w:rPr>
            </w:pPr>
            <w:r>
              <w:rPr>
                <w:rFonts w:ascii="宋体" w:hint="eastAsia"/>
                <w:b/>
              </w:rPr>
              <w:t>允许空</w:t>
            </w:r>
          </w:p>
        </w:tc>
        <w:tc>
          <w:tcPr>
            <w:tcW w:w="885" w:type="dxa"/>
          </w:tcPr>
          <w:p w:rsidR="00A27BCD" w:rsidRDefault="006F0AC8">
            <w:pPr>
              <w:jc w:val="center"/>
              <w:rPr>
                <w:rFonts w:ascii="宋体"/>
                <w:b/>
              </w:rPr>
            </w:pPr>
            <w:r>
              <w:rPr>
                <w:rFonts w:ascii="宋体" w:hint="eastAsia"/>
                <w:b/>
              </w:rPr>
              <w:t>主键</w:t>
            </w:r>
          </w:p>
        </w:tc>
      </w:tr>
      <w:tr w:rsidR="00A27BCD">
        <w:trPr>
          <w:trHeight w:val="465"/>
        </w:trPr>
        <w:tc>
          <w:tcPr>
            <w:tcW w:w="1905" w:type="dxa"/>
          </w:tcPr>
          <w:p w:rsidR="00A27BCD" w:rsidRDefault="006F0AC8">
            <w:pPr>
              <w:jc w:val="left"/>
              <w:rPr>
                <w:rFonts w:ascii="宋体"/>
              </w:rPr>
            </w:pPr>
            <w:proofErr w:type="spellStart"/>
            <w:r>
              <w:rPr>
                <w:rFonts w:ascii="宋体" w:hint="eastAsia"/>
              </w:rPr>
              <w:t>managerID</w:t>
            </w:r>
            <w:proofErr w:type="spellEnd"/>
          </w:p>
        </w:tc>
        <w:tc>
          <w:tcPr>
            <w:tcW w:w="1905" w:type="dxa"/>
          </w:tcPr>
          <w:p w:rsidR="00A27BCD" w:rsidRDefault="006F0AC8">
            <w:pPr>
              <w:jc w:val="left"/>
              <w:rPr>
                <w:rFonts w:ascii="宋体"/>
              </w:rPr>
            </w:pPr>
            <w:r>
              <w:rPr>
                <w:rFonts w:ascii="宋体" w:hint="eastAsia"/>
              </w:rPr>
              <w:t>管理员ID</w:t>
            </w:r>
          </w:p>
        </w:tc>
        <w:tc>
          <w:tcPr>
            <w:tcW w:w="1905" w:type="dxa"/>
          </w:tcPr>
          <w:p w:rsidR="00A27BCD" w:rsidRDefault="006F0AC8">
            <w:pPr>
              <w:jc w:val="left"/>
              <w:rPr>
                <w:rFonts w:ascii="宋体"/>
              </w:rPr>
            </w:pPr>
            <w:proofErr w:type="spellStart"/>
            <w:r>
              <w:rPr>
                <w:rFonts w:ascii="宋体" w:hint="eastAsia"/>
              </w:rPr>
              <w:t>int</w:t>
            </w:r>
            <w:proofErr w:type="spellEnd"/>
          </w:p>
        </w:tc>
        <w:tc>
          <w:tcPr>
            <w:tcW w:w="1905" w:type="dxa"/>
          </w:tcPr>
          <w:p w:rsidR="00A27BCD" w:rsidRDefault="006F0AC8">
            <w:pPr>
              <w:jc w:val="left"/>
              <w:rPr>
                <w:rFonts w:ascii="宋体"/>
              </w:rPr>
            </w:pPr>
            <w:r>
              <w:rPr>
                <w:rFonts w:ascii="宋体" w:hint="eastAsia"/>
              </w:rPr>
              <w:t>否</w:t>
            </w:r>
          </w:p>
        </w:tc>
        <w:tc>
          <w:tcPr>
            <w:tcW w:w="885" w:type="dxa"/>
          </w:tcPr>
          <w:p w:rsidR="00A27BCD" w:rsidRDefault="006F0AC8">
            <w:pPr>
              <w:jc w:val="left"/>
              <w:rPr>
                <w:rFonts w:ascii="宋体"/>
              </w:rPr>
            </w:pPr>
            <w:r>
              <w:rPr>
                <w:rFonts w:ascii="宋体" w:hint="eastAsia"/>
              </w:rPr>
              <w:t>是</w:t>
            </w:r>
          </w:p>
        </w:tc>
      </w:tr>
      <w:tr w:rsidR="00A27BCD">
        <w:trPr>
          <w:trHeight w:val="439"/>
        </w:trPr>
        <w:tc>
          <w:tcPr>
            <w:tcW w:w="1905" w:type="dxa"/>
          </w:tcPr>
          <w:p w:rsidR="00A27BCD" w:rsidRDefault="006F0AC8">
            <w:pPr>
              <w:jc w:val="left"/>
              <w:rPr>
                <w:rFonts w:ascii="宋体"/>
              </w:rPr>
            </w:pPr>
            <w:r>
              <w:rPr>
                <w:rFonts w:ascii="宋体" w:hint="eastAsia"/>
              </w:rPr>
              <w:t>password</w:t>
            </w:r>
          </w:p>
        </w:tc>
        <w:tc>
          <w:tcPr>
            <w:tcW w:w="1905" w:type="dxa"/>
          </w:tcPr>
          <w:p w:rsidR="00A27BCD" w:rsidRDefault="006F0AC8">
            <w:pPr>
              <w:jc w:val="left"/>
              <w:rPr>
                <w:rFonts w:ascii="宋体"/>
              </w:rPr>
            </w:pPr>
            <w:r>
              <w:rPr>
                <w:rFonts w:ascii="宋体" w:hint="eastAsia"/>
              </w:rPr>
              <w:t>密码</w:t>
            </w:r>
          </w:p>
        </w:tc>
        <w:tc>
          <w:tcPr>
            <w:tcW w:w="1905" w:type="dxa"/>
          </w:tcPr>
          <w:p w:rsidR="00A27BCD" w:rsidRDefault="006F0AC8">
            <w:pPr>
              <w:jc w:val="left"/>
              <w:rPr>
                <w:rFonts w:ascii="宋体"/>
              </w:rPr>
            </w:pPr>
            <w:r>
              <w:rPr>
                <w:rFonts w:ascii="宋体" w:hint="eastAsia"/>
              </w:rPr>
              <w:t>varchar</w:t>
            </w:r>
          </w:p>
        </w:tc>
        <w:tc>
          <w:tcPr>
            <w:tcW w:w="1905" w:type="dxa"/>
          </w:tcPr>
          <w:p w:rsidR="00A27BCD" w:rsidRDefault="006F0AC8">
            <w:pPr>
              <w:jc w:val="left"/>
              <w:rPr>
                <w:rFonts w:ascii="宋体"/>
              </w:rPr>
            </w:pPr>
            <w:r>
              <w:rPr>
                <w:rFonts w:ascii="宋体" w:hint="eastAsia"/>
              </w:rPr>
              <w:t>否</w:t>
            </w:r>
          </w:p>
        </w:tc>
        <w:tc>
          <w:tcPr>
            <w:tcW w:w="885" w:type="dxa"/>
          </w:tcPr>
          <w:p w:rsidR="00A27BCD" w:rsidRDefault="00A27BCD">
            <w:pPr>
              <w:jc w:val="left"/>
              <w:rPr>
                <w:rFonts w:ascii="宋体"/>
              </w:rPr>
            </w:pPr>
          </w:p>
        </w:tc>
      </w:tr>
      <w:tr w:rsidR="00A27BCD">
        <w:trPr>
          <w:trHeight w:val="465"/>
        </w:trPr>
        <w:tc>
          <w:tcPr>
            <w:tcW w:w="1905" w:type="dxa"/>
          </w:tcPr>
          <w:p w:rsidR="00A27BCD" w:rsidRDefault="006F0AC8">
            <w:pPr>
              <w:jc w:val="left"/>
              <w:rPr>
                <w:rFonts w:ascii="宋体"/>
              </w:rPr>
            </w:pPr>
            <w:r>
              <w:rPr>
                <w:rFonts w:ascii="宋体" w:hint="eastAsia"/>
              </w:rPr>
              <w:t>role</w:t>
            </w:r>
          </w:p>
        </w:tc>
        <w:tc>
          <w:tcPr>
            <w:tcW w:w="1905" w:type="dxa"/>
          </w:tcPr>
          <w:p w:rsidR="00A27BCD" w:rsidRDefault="006F0AC8">
            <w:pPr>
              <w:jc w:val="left"/>
              <w:rPr>
                <w:rFonts w:ascii="宋体"/>
              </w:rPr>
            </w:pPr>
            <w:r>
              <w:rPr>
                <w:rFonts w:ascii="宋体" w:hint="eastAsia"/>
              </w:rPr>
              <w:t>角色</w:t>
            </w:r>
          </w:p>
        </w:tc>
        <w:tc>
          <w:tcPr>
            <w:tcW w:w="1905" w:type="dxa"/>
          </w:tcPr>
          <w:p w:rsidR="00A27BCD" w:rsidRDefault="006F0AC8">
            <w:pPr>
              <w:jc w:val="left"/>
              <w:rPr>
                <w:rFonts w:ascii="宋体"/>
              </w:rPr>
            </w:pPr>
            <w:r>
              <w:rPr>
                <w:rFonts w:ascii="宋体" w:hint="eastAsia"/>
              </w:rPr>
              <w:t>varchar</w:t>
            </w:r>
          </w:p>
        </w:tc>
        <w:tc>
          <w:tcPr>
            <w:tcW w:w="1905" w:type="dxa"/>
          </w:tcPr>
          <w:p w:rsidR="00A27BCD" w:rsidRDefault="006F0AC8">
            <w:pPr>
              <w:jc w:val="left"/>
              <w:rPr>
                <w:rFonts w:ascii="宋体"/>
              </w:rPr>
            </w:pPr>
            <w:r>
              <w:rPr>
                <w:rFonts w:ascii="宋体" w:hint="eastAsia"/>
              </w:rPr>
              <w:t>否</w:t>
            </w:r>
          </w:p>
        </w:tc>
        <w:tc>
          <w:tcPr>
            <w:tcW w:w="885" w:type="dxa"/>
          </w:tcPr>
          <w:p w:rsidR="00A27BCD" w:rsidRDefault="00A27BCD">
            <w:pPr>
              <w:jc w:val="left"/>
              <w:rPr>
                <w:rFonts w:ascii="宋体"/>
              </w:rPr>
            </w:pPr>
          </w:p>
        </w:tc>
      </w:tr>
    </w:tbl>
    <w:p w:rsidR="00A27BCD" w:rsidRDefault="00A27BCD">
      <w:pPr>
        <w:widowControl/>
        <w:shd w:val="clear" w:color="auto" w:fill="FFFFFF"/>
        <w:spacing w:before="150" w:after="150"/>
        <w:jc w:val="left"/>
        <w:rPr>
          <w:color w:val="4B4B4B"/>
          <w:sz w:val="20"/>
          <w:szCs w:val="20"/>
        </w:rPr>
      </w:pPr>
    </w:p>
    <w:p w:rsidR="00A27BCD" w:rsidRDefault="006F0AC8">
      <w:pPr>
        <w:pStyle w:val="1"/>
      </w:pPr>
      <w:bookmarkStart w:id="22" w:name="_Toc26852"/>
      <w:r>
        <w:t>3操作环境</w:t>
      </w:r>
      <w:bookmarkEnd w:id="22"/>
    </w:p>
    <w:p w:rsidR="00A27BCD" w:rsidRDefault="006F0AC8">
      <w:pPr>
        <w:pStyle w:val="2"/>
      </w:pPr>
      <w:bookmarkStart w:id="23" w:name="_Toc29454"/>
      <w:r>
        <w:t>3.1设备</w:t>
      </w:r>
      <w:bookmarkEnd w:id="23"/>
    </w:p>
    <w:p w:rsidR="00A27BCD" w:rsidRDefault="006F0AC8">
      <w:pPr>
        <w:spacing w:line="360" w:lineRule="auto"/>
        <w:ind w:firstLineChars="100" w:firstLine="240"/>
        <w:rPr>
          <w:color w:val="000000" w:themeColor="text1"/>
          <w:sz w:val="20"/>
          <w:szCs w:val="20"/>
        </w:rPr>
      </w:pPr>
      <w:r>
        <w:rPr>
          <w:rFonts w:hint="eastAsia"/>
          <w:color w:val="000000" w:themeColor="text1"/>
        </w:rPr>
        <w:t>一台电脑，</w:t>
      </w:r>
      <w:r>
        <w:rPr>
          <w:rFonts w:ascii="宋体" w:hAnsi="宋体" w:hint="eastAsia"/>
        </w:rPr>
        <w:t>CPU为Pentium4以上，内存为256MB以上</w:t>
      </w:r>
      <w:r>
        <w:rPr>
          <w:color w:val="000000" w:themeColor="text1"/>
        </w:rPr>
        <w:t>。</w:t>
      </w:r>
    </w:p>
    <w:p w:rsidR="00A27BCD" w:rsidRDefault="006F0AC8">
      <w:pPr>
        <w:pStyle w:val="2"/>
      </w:pPr>
      <w:bookmarkStart w:id="24" w:name="_Toc2609"/>
      <w:r>
        <w:t>3.2支持</w:t>
      </w:r>
      <w:r>
        <w:rPr>
          <w:rFonts w:hint="eastAsia"/>
        </w:rPr>
        <w:t>平台</w:t>
      </w:r>
      <w:bookmarkEnd w:id="24"/>
    </w:p>
    <w:p w:rsidR="00A27BCD" w:rsidRDefault="006F0AC8" w:rsidP="00C01377">
      <w:pPr>
        <w:widowControl/>
        <w:shd w:val="clear" w:color="auto" w:fill="FFFFFF"/>
        <w:ind w:firstLineChars="200" w:firstLine="480"/>
        <w:jc w:val="left"/>
        <w:rPr>
          <w:rFonts w:hint="eastAsia"/>
          <w:color w:val="000000" w:themeColor="text1"/>
        </w:rPr>
      </w:pPr>
      <w:r>
        <w:rPr>
          <w:rFonts w:hint="eastAsia"/>
          <w:color w:val="000000" w:themeColor="text1"/>
        </w:rPr>
        <w:t>Windows 7</w:t>
      </w:r>
      <w:r>
        <w:rPr>
          <w:rFonts w:hint="eastAsia"/>
          <w:color w:val="000000" w:themeColor="text1"/>
        </w:rPr>
        <w:t>及以上</w:t>
      </w:r>
    </w:p>
    <w:p w:rsidR="00A27BCD" w:rsidRDefault="006F0AC8">
      <w:pPr>
        <w:pStyle w:val="2"/>
      </w:pPr>
      <w:bookmarkStart w:id="25" w:name="_Toc22553"/>
      <w:r>
        <w:t>3.3数据库</w:t>
      </w:r>
      <w:bookmarkEnd w:id="25"/>
    </w:p>
    <w:p w:rsidR="00A27BCD" w:rsidRDefault="006F0AC8" w:rsidP="00C01377">
      <w:pPr>
        <w:widowControl/>
        <w:shd w:val="clear" w:color="auto" w:fill="FFFFFF"/>
        <w:spacing w:line="360" w:lineRule="auto"/>
        <w:ind w:firstLineChars="200" w:firstLine="480"/>
        <w:jc w:val="left"/>
        <w:outlineLvl w:val="1"/>
        <w:rPr>
          <w:color w:val="000000" w:themeColor="text1"/>
        </w:rPr>
      </w:pPr>
      <w:bookmarkStart w:id="26" w:name="_Toc40643849"/>
      <w:bookmarkStart w:id="27" w:name="_Toc22489"/>
      <w:r>
        <w:rPr>
          <w:color w:val="000000" w:themeColor="text1"/>
        </w:rPr>
        <w:t>标识符：</w:t>
      </w:r>
      <w:bookmarkEnd w:id="26"/>
      <w:r>
        <w:rPr>
          <w:rFonts w:ascii="宋体" w:hAnsi="宋体" w:hint="eastAsia"/>
        </w:rPr>
        <w:t>职工号，姓名，性别，年龄，住址，部门，缺勤一季度，缺勤二季度，缺勤三季度，缺勤四季度，工资一季度，工资二季度，工资三季度，工资四季度。</w:t>
      </w:r>
      <w:bookmarkEnd w:id="27"/>
    </w:p>
    <w:p w:rsidR="00A27BCD" w:rsidRDefault="006F0AC8" w:rsidP="00C01377">
      <w:pPr>
        <w:widowControl/>
        <w:shd w:val="clear" w:color="auto" w:fill="FFFFFF"/>
        <w:spacing w:line="360" w:lineRule="auto"/>
        <w:ind w:firstLineChars="200" w:firstLine="480"/>
        <w:jc w:val="left"/>
        <w:outlineLvl w:val="1"/>
        <w:rPr>
          <w:color w:val="000000" w:themeColor="text1"/>
        </w:rPr>
      </w:pPr>
      <w:bookmarkStart w:id="28" w:name="_Toc40643850"/>
      <w:bookmarkStart w:id="29" w:name="_Toc29150"/>
      <w:r>
        <w:rPr>
          <w:color w:val="000000" w:themeColor="text1"/>
        </w:rPr>
        <w:t>静态数据：保存在硬盘上的数据。</w:t>
      </w:r>
      <w:bookmarkEnd w:id="28"/>
      <w:bookmarkEnd w:id="29"/>
    </w:p>
    <w:p w:rsidR="00A27BCD" w:rsidRDefault="006F0AC8" w:rsidP="00C01377">
      <w:pPr>
        <w:widowControl/>
        <w:shd w:val="clear" w:color="auto" w:fill="FFFFFF"/>
        <w:spacing w:line="360" w:lineRule="auto"/>
        <w:ind w:firstLineChars="200" w:firstLine="480"/>
        <w:jc w:val="left"/>
        <w:outlineLvl w:val="1"/>
        <w:rPr>
          <w:color w:val="000000" w:themeColor="text1"/>
        </w:rPr>
      </w:pPr>
      <w:bookmarkStart w:id="30" w:name="_Toc40643851"/>
      <w:bookmarkStart w:id="31" w:name="_Toc5876"/>
      <w:r>
        <w:rPr>
          <w:color w:val="000000" w:themeColor="text1"/>
        </w:rPr>
        <w:t>动态数据：正处于处理过程中的数据。</w:t>
      </w:r>
      <w:bookmarkEnd w:id="30"/>
      <w:bookmarkEnd w:id="31"/>
    </w:p>
    <w:p w:rsidR="00A27BCD" w:rsidRDefault="006F0AC8" w:rsidP="00C01377">
      <w:pPr>
        <w:widowControl/>
        <w:shd w:val="clear" w:color="auto" w:fill="FFFFFF"/>
        <w:spacing w:line="360" w:lineRule="auto"/>
        <w:ind w:firstLineChars="200" w:firstLine="480"/>
        <w:jc w:val="left"/>
        <w:outlineLvl w:val="1"/>
        <w:rPr>
          <w:color w:val="000000" w:themeColor="text1"/>
        </w:rPr>
      </w:pPr>
      <w:bookmarkStart w:id="32" w:name="_Toc40643852"/>
      <w:bookmarkStart w:id="33" w:name="_Toc20845"/>
      <w:r>
        <w:rPr>
          <w:color w:val="000000" w:themeColor="text1"/>
        </w:rPr>
        <w:t>数据库的存储媒体：硬盘。</w:t>
      </w:r>
      <w:bookmarkEnd w:id="32"/>
      <w:bookmarkEnd w:id="33"/>
    </w:p>
    <w:p w:rsidR="00A27BCD" w:rsidRDefault="006F0AC8">
      <w:pPr>
        <w:pStyle w:val="1"/>
      </w:pPr>
      <w:bookmarkStart w:id="34" w:name="_Toc23363"/>
      <w:r>
        <w:t>4维护过程</w:t>
      </w:r>
      <w:bookmarkEnd w:id="34"/>
    </w:p>
    <w:p w:rsidR="00A27BCD" w:rsidRDefault="006F0AC8">
      <w:pPr>
        <w:pStyle w:val="2"/>
      </w:pPr>
      <w:bookmarkStart w:id="35" w:name="_Toc11955"/>
      <w:r>
        <w:t>4.1约定</w:t>
      </w:r>
      <w:bookmarkEnd w:id="35"/>
    </w:p>
    <w:p w:rsidR="00A27BCD" w:rsidRDefault="006F0AC8" w:rsidP="00C01377">
      <w:pPr>
        <w:widowControl/>
        <w:shd w:val="clear" w:color="auto" w:fill="FFFFFF"/>
        <w:spacing w:line="360" w:lineRule="auto"/>
        <w:ind w:firstLineChars="200" w:firstLine="480"/>
        <w:jc w:val="left"/>
        <w:outlineLvl w:val="1"/>
        <w:rPr>
          <w:color w:val="000000" w:themeColor="text1"/>
        </w:rPr>
      </w:pPr>
      <w:bookmarkStart w:id="36" w:name="_Toc40643855"/>
      <w:bookmarkStart w:id="37" w:name="_Toc19324"/>
      <w:r>
        <w:rPr>
          <w:color w:val="000000" w:themeColor="text1"/>
        </w:rPr>
        <w:t xml:space="preserve">1. </w:t>
      </w:r>
      <w:r>
        <w:rPr>
          <w:color w:val="000000" w:themeColor="text1"/>
        </w:rPr>
        <w:t>设计原则</w:t>
      </w:r>
      <w:bookmarkEnd w:id="36"/>
      <w:bookmarkEnd w:id="37"/>
    </w:p>
    <w:p w:rsidR="00A27BCD" w:rsidRDefault="006F0AC8" w:rsidP="00C01377">
      <w:pPr>
        <w:widowControl/>
        <w:shd w:val="clear" w:color="auto" w:fill="FFFFFF"/>
        <w:spacing w:line="360" w:lineRule="auto"/>
        <w:ind w:firstLineChars="400" w:firstLine="960"/>
        <w:jc w:val="left"/>
        <w:outlineLvl w:val="1"/>
        <w:rPr>
          <w:color w:val="000000" w:themeColor="text1"/>
        </w:rPr>
      </w:pPr>
      <w:bookmarkStart w:id="38" w:name="_Toc40643856"/>
      <w:bookmarkStart w:id="39" w:name="_Toc12801"/>
      <w:r>
        <w:rPr>
          <w:color w:val="000000" w:themeColor="text1"/>
        </w:rPr>
        <w:t xml:space="preserve">1. </w:t>
      </w:r>
      <w:r>
        <w:rPr>
          <w:color w:val="000000" w:themeColor="text1"/>
        </w:rPr>
        <w:t>密切结合数据设计和行为设计。</w:t>
      </w:r>
      <w:bookmarkEnd w:id="38"/>
      <w:bookmarkEnd w:id="39"/>
    </w:p>
    <w:p w:rsidR="00A27BCD" w:rsidRDefault="006F0AC8" w:rsidP="00C01377">
      <w:pPr>
        <w:widowControl/>
        <w:shd w:val="clear" w:color="auto" w:fill="FFFFFF"/>
        <w:spacing w:line="360" w:lineRule="auto"/>
        <w:ind w:firstLineChars="400" w:firstLine="960"/>
        <w:jc w:val="left"/>
        <w:outlineLvl w:val="1"/>
        <w:rPr>
          <w:color w:val="000000" w:themeColor="text1"/>
        </w:rPr>
      </w:pPr>
      <w:bookmarkStart w:id="40" w:name="_Toc40643857"/>
      <w:bookmarkStart w:id="41" w:name="_Toc325"/>
      <w:r>
        <w:rPr>
          <w:color w:val="000000" w:themeColor="text1"/>
        </w:rPr>
        <w:lastRenderedPageBreak/>
        <w:t xml:space="preserve">2. </w:t>
      </w:r>
      <w:r>
        <w:rPr>
          <w:color w:val="000000" w:themeColor="text1"/>
        </w:rPr>
        <w:t>有机结合硬件、软件、技术和管理的界面</w:t>
      </w:r>
      <w:bookmarkEnd w:id="40"/>
      <w:bookmarkEnd w:id="41"/>
    </w:p>
    <w:p w:rsidR="00A27BCD" w:rsidRDefault="006F0AC8" w:rsidP="00C01377">
      <w:pPr>
        <w:widowControl/>
        <w:shd w:val="clear" w:color="auto" w:fill="FFFFFF"/>
        <w:spacing w:line="360" w:lineRule="auto"/>
        <w:ind w:firstLineChars="400" w:firstLine="960"/>
        <w:jc w:val="left"/>
        <w:outlineLvl w:val="1"/>
        <w:rPr>
          <w:color w:val="000000" w:themeColor="text1"/>
        </w:rPr>
      </w:pPr>
      <w:bookmarkStart w:id="42" w:name="_Toc40643858"/>
      <w:bookmarkStart w:id="43" w:name="_Toc7860"/>
      <w:r>
        <w:rPr>
          <w:color w:val="000000" w:themeColor="text1"/>
        </w:rPr>
        <w:t xml:space="preserve">3. </w:t>
      </w:r>
      <w:r>
        <w:rPr>
          <w:color w:val="000000" w:themeColor="text1"/>
        </w:rPr>
        <w:t>具体程序实现过程中，对记录、字段的引用参照</w:t>
      </w:r>
      <w:proofErr w:type="spellStart"/>
      <w:r>
        <w:rPr>
          <w:color w:val="000000" w:themeColor="text1"/>
        </w:rPr>
        <w:t>PersInfo</w:t>
      </w:r>
      <w:proofErr w:type="spellEnd"/>
      <w:r>
        <w:rPr>
          <w:color w:val="000000" w:themeColor="text1"/>
        </w:rPr>
        <w:t>类。</w:t>
      </w:r>
      <w:bookmarkEnd w:id="42"/>
      <w:bookmarkEnd w:id="43"/>
    </w:p>
    <w:p w:rsidR="00A27BCD" w:rsidRDefault="006F0AC8" w:rsidP="00C01377">
      <w:pPr>
        <w:widowControl/>
        <w:shd w:val="clear" w:color="auto" w:fill="FFFFFF"/>
        <w:spacing w:line="360" w:lineRule="auto"/>
        <w:ind w:firstLineChars="400" w:firstLine="960"/>
        <w:jc w:val="left"/>
        <w:outlineLvl w:val="1"/>
        <w:rPr>
          <w:color w:val="000000" w:themeColor="text1"/>
        </w:rPr>
      </w:pPr>
      <w:bookmarkStart w:id="44" w:name="_Toc40643859"/>
      <w:bookmarkStart w:id="45" w:name="_Toc10656"/>
      <w:r>
        <w:rPr>
          <w:color w:val="000000" w:themeColor="text1"/>
        </w:rPr>
        <w:t xml:space="preserve">4. </w:t>
      </w:r>
      <w:r>
        <w:rPr>
          <w:color w:val="000000" w:themeColor="text1"/>
        </w:rPr>
        <w:t>存储区的标识符也参照</w:t>
      </w:r>
      <w:proofErr w:type="spellStart"/>
      <w:r>
        <w:rPr>
          <w:color w:val="000000" w:themeColor="text1"/>
        </w:rPr>
        <w:t>PersInfo</w:t>
      </w:r>
      <w:proofErr w:type="spellEnd"/>
      <w:r>
        <w:rPr>
          <w:color w:val="000000" w:themeColor="text1"/>
        </w:rPr>
        <w:t>类。</w:t>
      </w:r>
      <w:bookmarkEnd w:id="44"/>
      <w:bookmarkEnd w:id="45"/>
    </w:p>
    <w:p w:rsidR="00A27BCD" w:rsidRDefault="006F0AC8" w:rsidP="00C01377">
      <w:pPr>
        <w:widowControl/>
        <w:shd w:val="clear" w:color="auto" w:fill="FFFFFF"/>
        <w:spacing w:line="360" w:lineRule="auto"/>
        <w:ind w:leftChars="200" w:left="480" w:firstLineChars="200" w:firstLine="480"/>
        <w:jc w:val="left"/>
        <w:outlineLvl w:val="1"/>
        <w:rPr>
          <w:color w:val="000000" w:themeColor="text1"/>
        </w:rPr>
      </w:pPr>
      <w:bookmarkStart w:id="46" w:name="_Toc40643860"/>
      <w:bookmarkStart w:id="47" w:name="_Toc4189"/>
      <w:r>
        <w:rPr>
          <w:color w:val="000000" w:themeColor="text1"/>
        </w:rPr>
        <w:t xml:space="preserve">5. </w:t>
      </w:r>
      <w:r>
        <w:rPr>
          <w:color w:val="000000" w:themeColor="text1"/>
        </w:rPr>
        <w:t>在设计过程中参照瀑布模型、</w:t>
      </w:r>
      <w:r>
        <w:rPr>
          <w:color w:val="000000" w:themeColor="text1"/>
        </w:rPr>
        <w:t>ER</w:t>
      </w:r>
      <w:r>
        <w:rPr>
          <w:color w:val="000000" w:themeColor="text1"/>
        </w:rPr>
        <w:t>模型、层次图、</w:t>
      </w:r>
      <w:r>
        <w:rPr>
          <w:color w:val="000000" w:themeColor="text1"/>
        </w:rPr>
        <w:t>Jackson</w:t>
      </w:r>
      <w:r>
        <w:rPr>
          <w:color w:val="000000" w:themeColor="text1"/>
        </w:rPr>
        <w:t>程序设计方法。</w:t>
      </w:r>
      <w:bookmarkEnd w:id="46"/>
      <w:bookmarkEnd w:id="47"/>
    </w:p>
    <w:p w:rsidR="00A27BCD" w:rsidRDefault="006F0AC8" w:rsidP="00C01377">
      <w:pPr>
        <w:widowControl/>
        <w:shd w:val="clear" w:color="auto" w:fill="FFFFFF"/>
        <w:spacing w:line="360" w:lineRule="auto"/>
        <w:ind w:firstLineChars="200" w:firstLine="480"/>
        <w:jc w:val="left"/>
        <w:outlineLvl w:val="1"/>
        <w:rPr>
          <w:color w:val="000000" w:themeColor="text1"/>
        </w:rPr>
      </w:pPr>
      <w:bookmarkStart w:id="48" w:name="_Toc40643861"/>
      <w:bookmarkStart w:id="49" w:name="_Toc29205"/>
      <w:r>
        <w:rPr>
          <w:color w:val="000000" w:themeColor="text1"/>
        </w:rPr>
        <w:t xml:space="preserve">2. </w:t>
      </w:r>
      <w:r>
        <w:rPr>
          <w:color w:val="000000" w:themeColor="text1"/>
        </w:rPr>
        <w:t>设计程序变更的准则</w:t>
      </w:r>
      <w:bookmarkEnd w:id="48"/>
      <w:bookmarkEnd w:id="49"/>
    </w:p>
    <w:p w:rsidR="00A27BCD" w:rsidRDefault="006F0AC8" w:rsidP="00C01377">
      <w:pPr>
        <w:widowControl/>
        <w:shd w:val="clear" w:color="auto" w:fill="FFFFFF"/>
        <w:spacing w:line="360" w:lineRule="auto"/>
        <w:ind w:leftChars="200" w:left="480" w:firstLineChars="200" w:firstLine="480"/>
        <w:jc w:val="left"/>
        <w:outlineLvl w:val="1"/>
        <w:rPr>
          <w:color w:val="000000" w:themeColor="text1"/>
        </w:rPr>
      </w:pPr>
      <w:bookmarkStart w:id="50" w:name="_Toc40643862"/>
      <w:bookmarkStart w:id="51" w:name="_Toc17872"/>
      <w:r>
        <w:rPr>
          <w:color w:val="000000" w:themeColor="text1"/>
        </w:rPr>
        <w:t xml:space="preserve">1. </w:t>
      </w:r>
      <w:r>
        <w:rPr>
          <w:color w:val="000000" w:themeColor="text1"/>
        </w:rPr>
        <w:t>检查可供选择的设计方案，寻找一种与程序的原始设计原理相容的变更设计。</w:t>
      </w:r>
      <w:bookmarkEnd w:id="50"/>
      <w:bookmarkEnd w:id="51"/>
    </w:p>
    <w:p w:rsidR="00A27BCD" w:rsidRDefault="006F0AC8" w:rsidP="00C01377">
      <w:pPr>
        <w:widowControl/>
        <w:shd w:val="clear" w:color="auto" w:fill="FFFFFF"/>
        <w:spacing w:line="360" w:lineRule="auto"/>
        <w:ind w:leftChars="200" w:left="480" w:firstLineChars="200" w:firstLine="480"/>
        <w:jc w:val="left"/>
        <w:outlineLvl w:val="1"/>
        <w:rPr>
          <w:color w:val="000000" w:themeColor="text1"/>
        </w:rPr>
      </w:pPr>
      <w:bookmarkStart w:id="52" w:name="_Toc40643863"/>
      <w:bookmarkStart w:id="53" w:name="_Toc28645"/>
      <w:r>
        <w:rPr>
          <w:color w:val="000000" w:themeColor="text1"/>
        </w:rPr>
        <w:t xml:space="preserve">2. </w:t>
      </w:r>
      <w:r>
        <w:rPr>
          <w:color w:val="000000" w:themeColor="text1"/>
        </w:rPr>
        <w:t>努力使设计简化。</w:t>
      </w:r>
      <w:bookmarkEnd w:id="52"/>
      <w:bookmarkEnd w:id="53"/>
    </w:p>
    <w:p w:rsidR="00A27BCD" w:rsidRDefault="006F0AC8" w:rsidP="00C01377">
      <w:pPr>
        <w:widowControl/>
        <w:shd w:val="clear" w:color="auto" w:fill="FFFFFF"/>
        <w:spacing w:line="360" w:lineRule="auto"/>
        <w:ind w:leftChars="200" w:left="480" w:firstLineChars="200" w:firstLine="480"/>
        <w:jc w:val="left"/>
        <w:outlineLvl w:val="1"/>
        <w:rPr>
          <w:color w:val="000000" w:themeColor="text1"/>
        </w:rPr>
      </w:pPr>
      <w:bookmarkStart w:id="54" w:name="_Toc40643864"/>
      <w:bookmarkStart w:id="55" w:name="_Toc4612"/>
      <w:r>
        <w:rPr>
          <w:color w:val="000000" w:themeColor="text1"/>
        </w:rPr>
        <w:t xml:space="preserve">3. </w:t>
      </w:r>
      <w:r>
        <w:rPr>
          <w:color w:val="000000" w:themeColor="text1"/>
        </w:rPr>
        <w:t>能满足可变性要求的设计。</w:t>
      </w:r>
      <w:bookmarkEnd w:id="54"/>
      <w:bookmarkEnd w:id="55"/>
    </w:p>
    <w:p w:rsidR="00A27BCD" w:rsidRDefault="006F0AC8" w:rsidP="00C01377">
      <w:pPr>
        <w:widowControl/>
        <w:shd w:val="clear" w:color="auto" w:fill="FFFFFF"/>
        <w:spacing w:line="360" w:lineRule="auto"/>
        <w:ind w:leftChars="200" w:left="480" w:firstLineChars="200" w:firstLine="480"/>
        <w:jc w:val="left"/>
        <w:outlineLvl w:val="1"/>
        <w:rPr>
          <w:color w:val="000000" w:themeColor="text1"/>
        </w:rPr>
      </w:pPr>
      <w:bookmarkStart w:id="56" w:name="_Toc40643865"/>
      <w:bookmarkStart w:id="57" w:name="_Toc23041"/>
      <w:r>
        <w:rPr>
          <w:color w:val="000000" w:themeColor="text1"/>
        </w:rPr>
        <w:t xml:space="preserve">4. </w:t>
      </w:r>
      <w:r>
        <w:rPr>
          <w:color w:val="000000" w:themeColor="text1"/>
        </w:rPr>
        <w:t>不降低程序质量。</w:t>
      </w:r>
      <w:bookmarkEnd w:id="56"/>
      <w:bookmarkEnd w:id="57"/>
    </w:p>
    <w:p w:rsidR="00A27BCD" w:rsidRDefault="006F0AC8" w:rsidP="00C01377">
      <w:pPr>
        <w:widowControl/>
        <w:shd w:val="clear" w:color="auto" w:fill="FFFFFF"/>
        <w:spacing w:line="360" w:lineRule="auto"/>
        <w:ind w:leftChars="200" w:left="480" w:firstLineChars="200" w:firstLine="480"/>
        <w:jc w:val="left"/>
        <w:outlineLvl w:val="1"/>
        <w:rPr>
          <w:color w:val="000000" w:themeColor="text1"/>
        </w:rPr>
      </w:pPr>
      <w:bookmarkStart w:id="58" w:name="_Toc40643866"/>
      <w:bookmarkStart w:id="59" w:name="_Toc2224"/>
      <w:r>
        <w:rPr>
          <w:color w:val="000000" w:themeColor="text1"/>
        </w:rPr>
        <w:t xml:space="preserve">5. </w:t>
      </w:r>
      <w:r>
        <w:rPr>
          <w:color w:val="000000" w:themeColor="text1"/>
        </w:rPr>
        <w:t>用可测试的并具备测试方法的术语描述设计。</w:t>
      </w:r>
      <w:bookmarkEnd w:id="58"/>
      <w:bookmarkEnd w:id="59"/>
    </w:p>
    <w:p w:rsidR="00A27BCD" w:rsidRDefault="006F0AC8" w:rsidP="00C01377">
      <w:pPr>
        <w:widowControl/>
        <w:shd w:val="clear" w:color="auto" w:fill="FFFFFF"/>
        <w:spacing w:line="360" w:lineRule="auto"/>
        <w:ind w:leftChars="200" w:left="480" w:firstLineChars="200" w:firstLine="480"/>
        <w:jc w:val="left"/>
        <w:outlineLvl w:val="1"/>
        <w:rPr>
          <w:color w:val="000000" w:themeColor="text1"/>
        </w:rPr>
      </w:pPr>
      <w:bookmarkStart w:id="60" w:name="_Toc40643867"/>
      <w:bookmarkStart w:id="61" w:name="_Toc29602"/>
      <w:r>
        <w:rPr>
          <w:color w:val="000000" w:themeColor="text1"/>
        </w:rPr>
        <w:t xml:space="preserve">6. </w:t>
      </w:r>
      <w:r>
        <w:rPr>
          <w:color w:val="000000" w:themeColor="text1"/>
        </w:rPr>
        <w:t>考虑处理时间、存储量和操作过程方面的变化。</w:t>
      </w:r>
      <w:bookmarkEnd w:id="60"/>
      <w:bookmarkEnd w:id="61"/>
    </w:p>
    <w:p w:rsidR="00A27BCD" w:rsidRDefault="006F0AC8" w:rsidP="00C01377">
      <w:pPr>
        <w:widowControl/>
        <w:shd w:val="clear" w:color="auto" w:fill="FFFFFF"/>
        <w:spacing w:line="360" w:lineRule="auto"/>
        <w:ind w:leftChars="200" w:left="480" w:firstLineChars="200" w:firstLine="480"/>
        <w:jc w:val="left"/>
        <w:outlineLvl w:val="1"/>
        <w:rPr>
          <w:color w:val="000000" w:themeColor="text1"/>
        </w:rPr>
      </w:pPr>
      <w:bookmarkStart w:id="62" w:name="_Toc40643868"/>
      <w:bookmarkStart w:id="63" w:name="_Toc27905"/>
      <w:r>
        <w:rPr>
          <w:color w:val="000000" w:themeColor="text1"/>
        </w:rPr>
        <w:t xml:space="preserve">7. </w:t>
      </w:r>
      <w:r>
        <w:rPr>
          <w:color w:val="000000" w:themeColor="text1"/>
        </w:rPr>
        <w:t>考虑标更对用户服务的干扰以及实施变更的代价与时间。</w:t>
      </w:r>
      <w:bookmarkEnd w:id="62"/>
      <w:bookmarkEnd w:id="63"/>
    </w:p>
    <w:p w:rsidR="00A27BCD" w:rsidRDefault="006F0AC8" w:rsidP="00C01377">
      <w:pPr>
        <w:widowControl/>
        <w:shd w:val="clear" w:color="auto" w:fill="FFFFFF"/>
        <w:spacing w:line="360" w:lineRule="auto"/>
        <w:ind w:firstLineChars="200" w:firstLine="480"/>
        <w:jc w:val="left"/>
        <w:outlineLvl w:val="1"/>
        <w:rPr>
          <w:color w:val="000000" w:themeColor="text1"/>
        </w:rPr>
      </w:pPr>
      <w:bookmarkStart w:id="64" w:name="_Toc40643869"/>
      <w:bookmarkStart w:id="65" w:name="_Toc13488"/>
      <w:r>
        <w:rPr>
          <w:color w:val="000000" w:themeColor="text1"/>
        </w:rPr>
        <w:t xml:space="preserve">3. </w:t>
      </w:r>
      <w:r>
        <w:rPr>
          <w:color w:val="000000" w:themeColor="text1"/>
        </w:rPr>
        <w:t>修改程序代码的准则</w:t>
      </w:r>
      <w:bookmarkEnd w:id="64"/>
      <w:bookmarkEnd w:id="65"/>
    </w:p>
    <w:p w:rsidR="00A27BCD" w:rsidRDefault="006F0AC8" w:rsidP="00C01377">
      <w:pPr>
        <w:widowControl/>
        <w:shd w:val="clear" w:color="auto" w:fill="FFFFFF"/>
        <w:spacing w:line="360" w:lineRule="auto"/>
        <w:ind w:leftChars="200" w:left="480" w:firstLineChars="200" w:firstLine="480"/>
        <w:jc w:val="left"/>
        <w:outlineLvl w:val="1"/>
        <w:rPr>
          <w:color w:val="000000" w:themeColor="text1"/>
        </w:rPr>
      </w:pPr>
      <w:bookmarkStart w:id="66" w:name="_Toc40643870"/>
      <w:bookmarkStart w:id="67" w:name="_Toc23273"/>
      <w:r>
        <w:rPr>
          <w:color w:val="000000" w:themeColor="text1"/>
        </w:rPr>
        <w:t xml:space="preserve">1. </w:t>
      </w:r>
      <w:r>
        <w:rPr>
          <w:color w:val="000000" w:themeColor="text1"/>
        </w:rPr>
        <w:t>必须要先熟悉整个程序的控制流程。</w:t>
      </w:r>
      <w:bookmarkEnd w:id="66"/>
      <w:bookmarkEnd w:id="67"/>
    </w:p>
    <w:p w:rsidR="00A27BCD" w:rsidRDefault="006F0AC8" w:rsidP="00C01377">
      <w:pPr>
        <w:widowControl/>
        <w:shd w:val="clear" w:color="auto" w:fill="FFFFFF"/>
        <w:spacing w:line="360" w:lineRule="auto"/>
        <w:ind w:leftChars="200" w:left="480" w:firstLineChars="200" w:firstLine="480"/>
        <w:jc w:val="left"/>
        <w:outlineLvl w:val="1"/>
        <w:rPr>
          <w:color w:val="000000" w:themeColor="text1"/>
        </w:rPr>
      </w:pPr>
      <w:bookmarkStart w:id="68" w:name="_Toc40643871"/>
      <w:bookmarkStart w:id="69" w:name="_Toc26209"/>
      <w:r>
        <w:rPr>
          <w:color w:val="000000" w:themeColor="text1"/>
        </w:rPr>
        <w:t xml:space="preserve">2. </w:t>
      </w:r>
      <w:r>
        <w:rPr>
          <w:color w:val="000000" w:themeColor="text1"/>
        </w:rPr>
        <w:t>不要做不必要的修改。</w:t>
      </w:r>
      <w:bookmarkEnd w:id="68"/>
      <w:bookmarkEnd w:id="69"/>
    </w:p>
    <w:p w:rsidR="00A27BCD" w:rsidRDefault="006F0AC8" w:rsidP="00C01377">
      <w:pPr>
        <w:widowControl/>
        <w:shd w:val="clear" w:color="auto" w:fill="FFFFFF"/>
        <w:spacing w:line="360" w:lineRule="auto"/>
        <w:ind w:leftChars="200" w:left="480" w:firstLineChars="200" w:firstLine="480"/>
        <w:jc w:val="left"/>
        <w:outlineLvl w:val="1"/>
        <w:rPr>
          <w:color w:val="000000" w:themeColor="text1"/>
        </w:rPr>
      </w:pPr>
      <w:bookmarkStart w:id="70" w:name="_Toc40643872"/>
      <w:bookmarkStart w:id="71" w:name="_Toc10180"/>
      <w:r>
        <w:rPr>
          <w:color w:val="000000" w:themeColor="text1"/>
        </w:rPr>
        <w:t xml:space="preserve">3. </w:t>
      </w:r>
      <w:r>
        <w:rPr>
          <w:color w:val="000000" w:themeColor="text1"/>
        </w:rPr>
        <w:t>不影响原始程序的风格和相容性。</w:t>
      </w:r>
      <w:bookmarkEnd w:id="70"/>
      <w:bookmarkEnd w:id="71"/>
    </w:p>
    <w:p w:rsidR="00A27BCD" w:rsidRDefault="006F0AC8" w:rsidP="00C01377">
      <w:pPr>
        <w:widowControl/>
        <w:shd w:val="clear" w:color="auto" w:fill="FFFFFF"/>
        <w:spacing w:line="360" w:lineRule="auto"/>
        <w:ind w:leftChars="200" w:left="480" w:firstLineChars="200" w:firstLine="480"/>
        <w:jc w:val="left"/>
        <w:outlineLvl w:val="1"/>
        <w:rPr>
          <w:color w:val="000000" w:themeColor="text1"/>
        </w:rPr>
      </w:pPr>
      <w:bookmarkStart w:id="72" w:name="_Toc40643873"/>
      <w:bookmarkStart w:id="73" w:name="_Toc23979"/>
      <w:r>
        <w:rPr>
          <w:color w:val="000000" w:themeColor="text1"/>
        </w:rPr>
        <w:t xml:space="preserve">4. </w:t>
      </w:r>
      <w:r>
        <w:rPr>
          <w:color w:val="000000" w:themeColor="text1"/>
        </w:rPr>
        <w:t>记录所作过的修改。</w:t>
      </w:r>
      <w:bookmarkEnd w:id="72"/>
      <w:bookmarkEnd w:id="73"/>
    </w:p>
    <w:p w:rsidR="00A27BCD" w:rsidRDefault="006F0AC8" w:rsidP="00C01377">
      <w:pPr>
        <w:widowControl/>
        <w:shd w:val="clear" w:color="auto" w:fill="FFFFFF"/>
        <w:spacing w:line="360" w:lineRule="auto"/>
        <w:ind w:leftChars="200" w:left="480" w:firstLineChars="200" w:firstLine="480"/>
        <w:jc w:val="left"/>
        <w:outlineLvl w:val="1"/>
        <w:rPr>
          <w:color w:val="000000" w:themeColor="text1"/>
        </w:rPr>
      </w:pPr>
      <w:bookmarkStart w:id="74" w:name="_Toc40643874"/>
      <w:bookmarkStart w:id="75" w:name="_Toc7541"/>
      <w:r>
        <w:rPr>
          <w:color w:val="000000" w:themeColor="text1"/>
        </w:rPr>
        <w:t xml:space="preserve">5. </w:t>
      </w:r>
      <w:r>
        <w:rPr>
          <w:color w:val="000000" w:themeColor="text1"/>
        </w:rPr>
        <w:t>审查软件质量是否符合标准。</w:t>
      </w:r>
      <w:bookmarkEnd w:id="74"/>
      <w:bookmarkEnd w:id="75"/>
    </w:p>
    <w:p w:rsidR="00A27BCD" w:rsidRDefault="006F0AC8" w:rsidP="00C01377">
      <w:pPr>
        <w:widowControl/>
        <w:shd w:val="clear" w:color="auto" w:fill="FFFFFF"/>
        <w:spacing w:line="360" w:lineRule="auto"/>
        <w:ind w:leftChars="200" w:left="480" w:firstLineChars="200" w:firstLine="480"/>
        <w:jc w:val="left"/>
        <w:outlineLvl w:val="1"/>
        <w:rPr>
          <w:color w:val="000000" w:themeColor="text1"/>
        </w:rPr>
      </w:pPr>
      <w:bookmarkStart w:id="76" w:name="_Toc40643875"/>
      <w:bookmarkStart w:id="77" w:name="_Toc2695"/>
      <w:r>
        <w:rPr>
          <w:color w:val="000000" w:themeColor="text1"/>
        </w:rPr>
        <w:t xml:space="preserve">6. </w:t>
      </w:r>
      <w:r>
        <w:rPr>
          <w:color w:val="000000" w:themeColor="text1"/>
        </w:rPr>
        <w:t>更新程序文档以反映修改并保留修改前的程序代码版本。</w:t>
      </w:r>
      <w:bookmarkEnd w:id="76"/>
      <w:bookmarkEnd w:id="77"/>
    </w:p>
    <w:p w:rsidR="00A27BCD" w:rsidRDefault="006F0AC8" w:rsidP="00C01377">
      <w:pPr>
        <w:widowControl/>
        <w:shd w:val="clear" w:color="auto" w:fill="FFFFFF"/>
        <w:spacing w:line="360" w:lineRule="auto"/>
        <w:ind w:firstLineChars="200" w:firstLine="480"/>
        <w:jc w:val="left"/>
        <w:outlineLvl w:val="1"/>
        <w:rPr>
          <w:color w:val="000000" w:themeColor="text1"/>
        </w:rPr>
      </w:pPr>
      <w:bookmarkStart w:id="78" w:name="_Toc40643876"/>
      <w:bookmarkStart w:id="79" w:name="_Toc2860"/>
      <w:r>
        <w:rPr>
          <w:color w:val="000000" w:themeColor="text1"/>
        </w:rPr>
        <w:t xml:space="preserve">4. </w:t>
      </w:r>
      <w:r>
        <w:rPr>
          <w:color w:val="000000" w:themeColor="text1"/>
        </w:rPr>
        <w:t>重新验证程序的准则</w:t>
      </w:r>
      <w:bookmarkEnd w:id="78"/>
      <w:bookmarkEnd w:id="79"/>
    </w:p>
    <w:p w:rsidR="00A27BCD" w:rsidRDefault="006F0AC8" w:rsidP="00C01377">
      <w:pPr>
        <w:widowControl/>
        <w:shd w:val="clear" w:color="auto" w:fill="FFFFFF"/>
        <w:spacing w:line="360" w:lineRule="auto"/>
        <w:ind w:leftChars="200" w:left="480" w:firstLineChars="200" w:firstLine="480"/>
        <w:jc w:val="left"/>
        <w:outlineLvl w:val="1"/>
        <w:rPr>
          <w:color w:val="000000" w:themeColor="text1"/>
        </w:rPr>
      </w:pPr>
      <w:bookmarkStart w:id="80" w:name="_Toc40643877"/>
      <w:bookmarkStart w:id="81" w:name="_Toc2587"/>
      <w:r>
        <w:rPr>
          <w:color w:val="000000" w:themeColor="text1"/>
        </w:rPr>
        <w:t xml:space="preserve">1. </w:t>
      </w:r>
      <w:r>
        <w:rPr>
          <w:color w:val="000000" w:themeColor="text1"/>
        </w:rPr>
        <w:t>首先测试程序故障，然后测试程序的未改动部分，最后测试程序的修改部分。</w:t>
      </w:r>
      <w:bookmarkEnd w:id="80"/>
      <w:bookmarkEnd w:id="81"/>
    </w:p>
    <w:p w:rsidR="00A27BCD" w:rsidRDefault="006F0AC8" w:rsidP="00C01377">
      <w:pPr>
        <w:widowControl/>
        <w:shd w:val="clear" w:color="auto" w:fill="FFFFFF"/>
        <w:spacing w:line="360" w:lineRule="auto"/>
        <w:ind w:leftChars="200" w:left="480" w:firstLineChars="200" w:firstLine="480"/>
        <w:jc w:val="left"/>
        <w:outlineLvl w:val="1"/>
        <w:rPr>
          <w:color w:val="000000" w:themeColor="text1"/>
        </w:rPr>
      </w:pPr>
      <w:bookmarkStart w:id="82" w:name="_Toc40643878"/>
      <w:bookmarkStart w:id="83" w:name="_Toc16740"/>
      <w:r>
        <w:rPr>
          <w:color w:val="000000" w:themeColor="text1"/>
        </w:rPr>
        <w:t xml:space="preserve">2. </w:t>
      </w:r>
      <w:r>
        <w:rPr>
          <w:color w:val="000000" w:themeColor="text1"/>
        </w:rPr>
        <w:t>不允许做修改的维护程序员成为唯一的重新验证程序的人。</w:t>
      </w:r>
      <w:bookmarkEnd w:id="82"/>
      <w:bookmarkEnd w:id="83"/>
    </w:p>
    <w:p w:rsidR="00A27BCD" w:rsidRDefault="006F0AC8" w:rsidP="00C01377">
      <w:pPr>
        <w:widowControl/>
        <w:shd w:val="clear" w:color="auto" w:fill="FFFFFF"/>
        <w:spacing w:line="360" w:lineRule="auto"/>
        <w:ind w:leftChars="200" w:left="480" w:firstLineChars="200" w:firstLine="480"/>
        <w:jc w:val="left"/>
        <w:outlineLvl w:val="1"/>
        <w:rPr>
          <w:color w:val="000000" w:themeColor="text1"/>
        </w:rPr>
      </w:pPr>
      <w:bookmarkStart w:id="84" w:name="_Toc40643879"/>
      <w:bookmarkStart w:id="85" w:name="_Toc6968"/>
      <w:r>
        <w:rPr>
          <w:color w:val="000000" w:themeColor="text1"/>
        </w:rPr>
        <w:t xml:space="preserve">3. </w:t>
      </w:r>
      <w:r>
        <w:rPr>
          <w:color w:val="000000" w:themeColor="text1"/>
        </w:rPr>
        <w:t>鼓励终端用户参与到重新测试进程中来。</w:t>
      </w:r>
      <w:bookmarkEnd w:id="84"/>
      <w:bookmarkEnd w:id="85"/>
    </w:p>
    <w:p w:rsidR="00A27BCD" w:rsidRDefault="006F0AC8" w:rsidP="00C01377">
      <w:pPr>
        <w:widowControl/>
        <w:shd w:val="clear" w:color="auto" w:fill="FFFFFF"/>
        <w:spacing w:line="360" w:lineRule="auto"/>
        <w:ind w:leftChars="200" w:left="480" w:firstLineChars="200" w:firstLine="480"/>
        <w:jc w:val="left"/>
        <w:outlineLvl w:val="1"/>
        <w:rPr>
          <w:color w:val="000000" w:themeColor="text1"/>
        </w:rPr>
      </w:pPr>
      <w:bookmarkStart w:id="86" w:name="_Toc40643880"/>
      <w:bookmarkStart w:id="87" w:name="_Toc31461"/>
      <w:r>
        <w:rPr>
          <w:color w:val="000000" w:themeColor="text1"/>
        </w:rPr>
        <w:t xml:space="preserve">4. </w:t>
      </w:r>
      <w:r>
        <w:rPr>
          <w:color w:val="000000" w:themeColor="text1"/>
        </w:rPr>
        <w:t>在重新验证进程中，记录出错的次数与类型，并把结果同所提供的测试功能进行比较，以便估量出程序是否退化。</w:t>
      </w:r>
      <w:bookmarkEnd w:id="86"/>
      <w:bookmarkEnd w:id="87"/>
    </w:p>
    <w:p w:rsidR="00A27BCD" w:rsidRDefault="006F0AC8">
      <w:pPr>
        <w:pStyle w:val="2"/>
      </w:pPr>
      <w:bookmarkStart w:id="88" w:name="_Toc4053"/>
      <w:r>
        <w:lastRenderedPageBreak/>
        <w:t>4.2验证过程</w:t>
      </w:r>
      <w:bookmarkEnd w:id="88"/>
    </w:p>
    <w:p w:rsidR="00A27BCD" w:rsidRDefault="006F0AC8" w:rsidP="00C01377">
      <w:pPr>
        <w:widowControl/>
        <w:shd w:val="clear" w:color="auto" w:fill="FFFFFF"/>
        <w:spacing w:line="360" w:lineRule="auto"/>
        <w:ind w:firstLineChars="200" w:firstLine="480"/>
        <w:jc w:val="left"/>
        <w:rPr>
          <w:color w:val="000000" w:themeColor="text1"/>
          <w:sz w:val="20"/>
          <w:szCs w:val="20"/>
        </w:rPr>
      </w:pPr>
      <w:r>
        <w:rPr>
          <w:color w:val="000000" w:themeColor="text1"/>
        </w:rPr>
        <w:t>每当软件被修改后，都要校验其正确性。维护员应该有选择地做些重新测试工作，不仅要证实新的逻辑的正确性，而且要校验程序的无修改部分是否无损害，并且整个程序运行正确。若发现错误，则要马上进行修正。</w:t>
      </w:r>
    </w:p>
    <w:p w:rsidR="00A27BCD" w:rsidRDefault="006F0AC8">
      <w:pPr>
        <w:pStyle w:val="2"/>
      </w:pPr>
      <w:bookmarkStart w:id="89" w:name="_Toc719"/>
      <w:r>
        <w:t>4.</w:t>
      </w:r>
      <w:r>
        <w:rPr>
          <w:rFonts w:hint="eastAsia"/>
        </w:rPr>
        <w:t>3</w:t>
      </w:r>
      <w:r>
        <w:t>专门维护过程</w:t>
      </w:r>
      <w:bookmarkEnd w:id="89"/>
    </w:p>
    <w:p w:rsidR="00A27BCD" w:rsidRDefault="006F0AC8" w:rsidP="00C01377">
      <w:pPr>
        <w:widowControl/>
        <w:shd w:val="clear" w:color="auto" w:fill="FFFFFF"/>
        <w:spacing w:line="360" w:lineRule="auto"/>
        <w:ind w:firstLineChars="200" w:firstLine="480"/>
        <w:jc w:val="left"/>
        <w:rPr>
          <w:color w:val="000000" w:themeColor="text1"/>
          <w:sz w:val="20"/>
          <w:szCs w:val="20"/>
        </w:rPr>
      </w:pPr>
      <w:r>
        <w:rPr>
          <w:color w:val="000000" w:themeColor="text1"/>
        </w:rPr>
        <w:t>系统运行一段时间后，由于记录的不断增加、删除和修改，会使数据库的物理存储变坏。例如，逻辑上属于同一记录型或同一关系的数据被分散到了不同的文件或文件的多个碎片上。这样就会降低数据库存储空间的利用率和数据的访存效率，使数据库的性能下降。这时就要进行数据库的重组织。在重组过程中，按原设计要求重新安排记录的存储位置，调整数据区和溢出区，回收</w:t>
      </w:r>
      <w:proofErr w:type="gramStart"/>
      <w:r>
        <w:rPr>
          <w:color w:val="000000" w:themeColor="text1"/>
        </w:rPr>
        <w:t>“</w:t>
      </w:r>
      <w:proofErr w:type="gramEnd"/>
      <w:r>
        <w:rPr>
          <w:color w:val="000000" w:themeColor="text1"/>
        </w:rPr>
        <w:t>垃圾</w:t>
      </w:r>
      <w:r>
        <w:rPr>
          <w:color w:val="000000" w:themeColor="text1"/>
        </w:rPr>
        <w:t>“</w:t>
      </w:r>
      <w:r>
        <w:rPr>
          <w:color w:val="000000" w:themeColor="text1"/>
        </w:rPr>
        <w:t>，减少指针链等。</w:t>
      </w:r>
    </w:p>
    <w:p w:rsidR="00A27BCD" w:rsidRDefault="006F0AC8">
      <w:pPr>
        <w:pStyle w:val="2"/>
      </w:pPr>
      <w:bookmarkStart w:id="90" w:name="_Toc27509"/>
      <w:r>
        <w:t>4.</w:t>
      </w:r>
      <w:r>
        <w:rPr>
          <w:rFonts w:hint="eastAsia"/>
        </w:rPr>
        <w:t>4</w:t>
      </w:r>
      <w:r>
        <w:t>程序清单和流程图</w:t>
      </w:r>
      <w:bookmarkEnd w:id="90"/>
    </w:p>
    <w:p w:rsidR="00A27BCD" w:rsidRDefault="006F0AC8">
      <w:pPr>
        <w:widowControl/>
        <w:shd w:val="clear" w:color="auto" w:fill="FFFFFF"/>
        <w:ind w:firstLineChars="200" w:firstLine="480"/>
        <w:jc w:val="left"/>
      </w:pPr>
      <w:r>
        <w:rPr>
          <w:color w:val="000000" w:themeColor="text1"/>
        </w:rPr>
        <w:t>详见概要设计和详细设计文档。</w:t>
      </w:r>
    </w:p>
    <w:sectPr w:rsidR="00A27BCD" w:rsidSect="00E70076">
      <w:footerReference w:type="default" r:id="rId9"/>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7A3B" w:rsidRDefault="003C7A3B" w:rsidP="00E70076">
      <w:r>
        <w:separator/>
      </w:r>
    </w:p>
  </w:endnote>
  <w:endnote w:type="continuationSeparator" w:id="0">
    <w:p w:rsidR="003C7A3B" w:rsidRDefault="003C7A3B" w:rsidP="00E70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charset w:val="00"/>
    <w:family w:val="swiss"/>
    <w:pitch w:val="variable"/>
    <w:sig w:usb0="E00002FF" w:usb1="4000ACFF" w:usb2="00000001" w:usb3="00000000" w:csb0="0000019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882366"/>
      <w:docPartObj>
        <w:docPartGallery w:val="Page Numbers (Bottom of Page)"/>
        <w:docPartUnique/>
      </w:docPartObj>
    </w:sdtPr>
    <w:sdtContent>
      <w:p w:rsidR="00E70076" w:rsidRDefault="00E70076">
        <w:pPr>
          <w:pStyle w:val="a4"/>
          <w:jc w:val="center"/>
        </w:pPr>
        <w:r>
          <w:fldChar w:fldCharType="begin"/>
        </w:r>
        <w:r>
          <w:instrText>PAGE   \* MERGEFORMAT</w:instrText>
        </w:r>
        <w:r>
          <w:fldChar w:fldCharType="separate"/>
        </w:r>
        <w:r w:rsidRPr="00E70076">
          <w:rPr>
            <w:noProof/>
            <w:lang w:val="zh-CN"/>
          </w:rPr>
          <w:t>1</w:t>
        </w:r>
        <w:r>
          <w:fldChar w:fldCharType="end"/>
        </w:r>
      </w:p>
    </w:sdtContent>
  </w:sdt>
  <w:p w:rsidR="00E70076" w:rsidRDefault="00E7007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7A3B" w:rsidRDefault="003C7A3B" w:rsidP="00E70076">
      <w:r>
        <w:separator/>
      </w:r>
    </w:p>
  </w:footnote>
  <w:footnote w:type="continuationSeparator" w:id="0">
    <w:p w:rsidR="003C7A3B" w:rsidRDefault="003C7A3B" w:rsidP="00E700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04EAC"/>
    <w:multiLevelType w:val="multilevel"/>
    <w:tmpl w:val="21904EAC"/>
    <w:lvl w:ilvl="0">
      <w:start w:val="1"/>
      <w:numFmt w:val="bullet"/>
      <w:lvlText w:val=""/>
      <w:lvlJc w:val="left"/>
      <w:pPr>
        <w:ind w:left="820" w:hanging="420"/>
      </w:pPr>
      <w:rPr>
        <w:rFonts w:ascii="Wingdings" w:hAnsi="Wingdings" w:hint="default"/>
      </w:rPr>
    </w:lvl>
    <w:lvl w:ilvl="1">
      <w:start w:val="1"/>
      <w:numFmt w:val="bullet"/>
      <w:lvlText w:val=""/>
      <w:lvlJc w:val="left"/>
      <w:pPr>
        <w:ind w:left="1240" w:hanging="420"/>
      </w:pPr>
      <w:rPr>
        <w:rFonts w:ascii="Wingdings" w:hAnsi="Wingdings" w:hint="default"/>
      </w:rPr>
    </w:lvl>
    <w:lvl w:ilvl="2">
      <w:start w:val="1"/>
      <w:numFmt w:val="bullet"/>
      <w:lvlText w:val=""/>
      <w:lvlJc w:val="left"/>
      <w:pPr>
        <w:ind w:left="1660" w:hanging="420"/>
      </w:pPr>
      <w:rPr>
        <w:rFonts w:ascii="Wingdings" w:hAnsi="Wingdings" w:hint="default"/>
      </w:rPr>
    </w:lvl>
    <w:lvl w:ilvl="3">
      <w:start w:val="1"/>
      <w:numFmt w:val="bullet"/>
      <w:lvlText w:val=""/>
      <w:lvlJc w:val="left"/>
      <w:pPr>
        <w:ind w:left="2080" w:hanging="420"/>
      </w:pPr>
      <w:rPr>
        <w:rFonts w:ascii="Wingdings" w:hAnsi="Wingdings" w:hint="default"/>
      </w:rPr>
    </w:lvl>
    <w:lvl w:ilvl="4">
      <w:start w:val="1"/>
      <w:numFmt w:val="bullet"/>
      <w:lvlText w:val=""/>
      <w:lvlJc w:val="left"/>
      <w:pPr>
        <w:ind w:left="2500" w:hanging="420"/>
      </w:pPr>
      <w:rPr>
        <w:rFonts w:ascii="Wingdings" w:hAnsi="Wingdings" w:hint="default"/>
      </w:rPr>
    </w:lvl>
    <w:lvl w:ilvl="5">
      <w:start w:val="1"/>
      <w:numFmt w:val="bullet"/>
      <w:lvlText w:val=""/>
      <w:lvlJc w:val="left"/>
      <w:pPr>
        <w:ind w:left="2920" w:hanging="420"/>
      </w:pPr>
      <w:rPr>
        <w:rFonts w:ascii="Wingdings" w:hAnsi="Wingdings" w:hint="default"/>
      </w:rPr>
    </w:lvl>
    <w:lvl w:ilvl="6">
      <w:start w:val="1"/>
      <w:numFmt w:val="bullet"/>
      <w:lvlText w:val=""/>
      <w:lvlJc w:val="left"/>
      <w:pPr>
        <w:ind w:left="3340" w:hanging="420"/>
      </w:pPr>
      <w:rPr>
        <w:rFonts w:ascii="Wingdings" w:hAnsi="Wingdings" w:hint="default"/>
      </w:rPr>
    </w:lvl>
    <w:lvl w:ilvl="7">
      <w:start w:val="1"/>
      <w:numFmt w:val="bullet"/>
      <w:lvlText w:val=""/>
      <w:lvlJc w:val="left"/>
      <w:pPr>
        <w:ind w:left="3760" w:hanging="420"/>
      </w:pPr>
      <w:rPr>
        <w:rFonts w:ascii="Wingdings" w:hAnsi="Wingdings" w:hint="default"/>
      </w:rPr>
    </w:lvl>
    <w:lvl w:ilvl="8">
      <w:start w:val="1"/>
      <w:numFmt w:val="bullet"/>
      <w:lvlText w:val=""/>
      <w:lvlJc w:val="left"/>
      <w:pPr>
        <w:ind w:left="4180" w:hanging="420"/>
      </w:pPr>
      <w:rPr>
        <w:rFonts w:ascii="Wingdings" w:hAnsi="Wingdings" w:hint="default"/>
      </w:rPr>
    </w:lvl>
  </w:abstractNum>
  <w:abstractNum w:abstractNumId="1" w15:restartNumberingAfterBreak="0">
    <w:nsid w:val="560F5449"/>
    <w:multiLevelType w:val="multilevel"/>
    <w:tmpl w:val="560F5449"/>
    <w:lvl w:ilvl="0">
      <w:start w:val="1"/>
      <w:numFmt w:val="none"/>
      <w:pStyle w:val="a"/>
      <w:lvlText w:val="%1[摘  要]"/>
      <w:lvlJc w:val="left"/>
      <w:pPr>
        <w:tabs>
          <w:tab w:val="left" w:pos="284"/>
        </w:tabs>
        <w:ind w:left="284" w:firstLine="0"/>
      </w:pPr>
      <w:rPr>
        <w:rFonts w:ascii="黑体" w:eastAsia="黑体" w:hint="eastAsia"/>
        <w:b w:val="0"/>
        <w:i w:val="0"/>
        <w:sz w:val="24"/>
      </w:rPr>
    </w:lvl>
    <w:lvl w:ilvl="1">
      <w:start w:val="1"/>
      <w:numFmt w:val="lowerLetter"/>
      <w:lvlText w:val="%2)"/>
      <w:lvlJc w:val="left"/>
      <w:pPr>
        <w:tabs>
          <w:tab w:val="left" w:pos="1324"/>
        </w:tabs>
        <w:ind w:left="1324" w:hanging="420"/>
      </w:pPr>
    </w:lvl>
    <w:lvl w:ilvl="2">
      <w:start w:val="1"/>
      <w:numFmt w:val="lowerRoman"/>
      <w:lvlText w:val="%3."/>
      <w:lvlJc w:val="right"/>
      <w:pPr>
        <w:tabs>
          <w:tab w:val="left" w:pos="1744"/>
        </w:tabs>
        <w:ind w:left="1744" w:hanging="420"/>
      </w:pPr>
    </w:lvl>
    <w:lvl w:ilvl="3">
      <w:start w:val="1"/>
      <w:numFmt w:val="decimal"/>
      <w:lvlText w:val="%4."/>
      <w:lvlJc w:val="left"/>
      <w:pPr>
        <w:tabs>
          <w:tab w:val="left" w:pos="2164"/>
        </w:tabs>
        <w:ind w:left="2164" w:hanging="420"/>
      </w:pPr>
    </w:lvl>
    <w:lvl w:ilvl="4">
      <w:start w:val="1"/>
      <w:numFmt w:val="lowerLetter"/>
      <w:lvlText w:val="%5)"/>
      <w:lvlJc w:val="left"/>
      <w:pPr>
        <w:tabs>
          <w:tab w:val="left" w:pos="2584"/>
        </w:tabs>
        <w:ind w:left="2584" w:hanging="420"/>
      </w:pPr>
    </w:lvl>
    <w:lvl w:ilvl="5">
      <w:start w:val="1"/>
      <w:numFmt w:val="lowerRoman"/>
      <w:lvlText w:val="%6."/>
      <w:lvlJc w:val="right"/>
      <w:pPr>
        <w:tabs>
          <w:tab w:val="left" w:pos="3004"/>
        </w:tabs>
        <w:ind w:left="3004" w:hanging="420"/>
      </w:pPr>
    </w:lvl>
    <w:lvl w:ilvl="6">
      <w:start w:val="1"/>
      <w:numFmt w:val="decimal"/>
      <w:lvlText w:val="%7."/>
      <w:lvlJc w:val="left"/>
      <w:pPr>
        <w:tabs>
          <w:tab w:val="left" w:pos="3424"/>
        </w:tabs>
        <w:ind w:left="3424" w:hanging="420"/>
      </w:pPr>
    </w:lvl>
    <w:lvl w:ilvl="7">
      <w:start w:val="1"/>
      <w:numFmt w:val="lowerLetter"/>
      <w:lvlText w:val="%8)"/>
      <w:lvlJc w:val="left"/>
      <w:pPr>
        <w:tabs>
          <w:tab w:val="left" w:pos="3844"/>
        </w:tabs>
        <w:ind w:left="3844" w:hanging="420"/>
      </w:pPr>
    </w:lvl>
    <w:lvl w:ilvl="8">
      <w:start w:val="1"/>
      <w:numFmt w:val="lowerRoman"/>
      <w:lvlText w:val="%9."/>
      <w:lvlJc w:val="right"/>
      <w:pPr>
        <w:tabs>
          <w:tab w:val="left" w:pos="4264"/>
        </w:tabs>
        <w:ind w:left="4264"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B22"/>
    <w:rsid w:val="000B46E5"/>
    <w:rsid w:val="001E0DCD"/>
    <w:rsid w:val="00260018"/>
    <w:rsid w:val="002914E8"/>
    <w:rsid w:val="002A0E9E"/>
    <w:rsid w:val="003C7A3B"/>
    <w:rsid w:val="004A31A4"/>
    <w:rsid w:val="006F0AC8"/>
    <w:rsid w:val="00716019"/>
    <w:rsid w:val="009051B0"/>
    <w:rsid w:val="00A10B22"/>
    <w:rsid w:val="00A27BCD"/>
    <w:rsid w:val="00BE340F"/>
    <w:rsid w:val="00C01377"/>
    <w:rsid w:val="00C72D67"/>
    <w:rsid w:val="00E207C9"/>
    <w:rsid w:val="00E70076"/>
    <w:rsid w:val="00EB00CD"/>
    <w:rsid w:val="00FB0C2A"/>
    <w:rsid w:val="07547142"/>
    <w:rsid w:val="082D4E0A"/>
    <w:rsid w:val="0C68752C"/>
    <w:rsid w:val="16B232A7"/>
    <w:rsid w:val="1AF7113F"/>
    <w:rsid w:val="20F96E32"/>
    <w:rsid w:val="2E716305"/>
    <w:rsid w:val="3CFE1C0E"/>
    <w:rsid w:val="409921E9"/>
    <w:rsid w:val="42A32A60"/>
    <w:rsid w:val="43CD4EF5"/>
    <w:rsid w:val="4FD11FFD"/>
    <w:rsid w:val="59E4666E"/>
    <w:rsid w:val="61F8086E"/>
    <w:rsid w:val="62157700"/>
    <w:rsid w:val="68AD1671"/>
    <w:rsid w:val="6B155C23"/>
    <w:rsid w:val="6CDD6C92"/>
    <w:rsid w:val="6D901394"/>
    <w:rsid w:val="6F565D2E"/>
    <w:rsid w:val="74B470C5"/>
    <w:rsid w:val="74F40861"/>
    <w:rsid w:val="75E66E28"/>
    <w:rsid w:val="7D696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003A6"/>
  <w15:docId w15:val="{5B55B132-679A-4552-B87A-2F12FF88C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rFonts w:ascii="Times New Roman" w:eastAsia="宋体" w:hAnsi="Times New Roman" w:cs="Times New Roman"/>
      <w:sz w:val="24"/>
      <w:szCs w:val="24"/>
    </w:rPr>
  </w:style>
  <w:style w:type="paragraph" w:styleId="1">
    <w:name w:val="heading 1"/>
    <w:basedOn w:val="a0"/>
    <w:next w:val="a0"/>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0"/>
    <w:next w:val="a0"/>
    <w:link w:val="20"/>
    <w:uiPriority w:val="9"/>
    <w:qFormat/>
    <w:pPr>
      <w:widowControl/>
      <w:spacing w:before="100" w:beforeAutospacing="1" w:after="100" w:afterAutospacing="1"/>
      <w:jc w:val="left"/>
      <w:outlineLvl w:val="1"/>
    </w:pPr>
    <w:rPr>
      <w:rFonts w:ascii="宋体" w:hAnsi="宋体" w:cs="宋体"/>
      <w:b/>
      <w:bCs/>
      <w:sz w:val="36"/>
      <w:szCs w:val="36"/>
    </w:rPr>
  </w:style>
  <w:style w:type="paragraph" w:styleId="3">
    <w:name w:val="heading 3"/>
    <w:basedOn w:val="a0"/>
    <w:next w:val="a0"/>
    <w:link w:val="30"/>
    <w:uiPriority w:val="9"/>
    <w:qFormat/>
    <w:pPr>
      <w:widowControl/>
      <w:spacing w:before="100" w:beforeAutospacing="1" w:after="100" w:afterAutospacing="1"/>
      <w:jc w:val="left"/>
      <w:outlineLvl w:val="2"/>
    </w:pPr>
    <w:rPr>
      <w:rFonts w:ascii="宋体" w:hAnsi="宋体" w:cs="宋体"/>
      <w:b/>
      <w:bCs/>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31">
    <w:name w:val="toc 3"/>
    <w:basedOn w:val="a0"/>
    <w:next w:val="a0"/>
    <w:uiPriority w:val="39"/>
    <w:unhideWhenUsed/>
    <w:pPr>
      <w:widowControl/>
      <w:spacing w:after="100" w:line="259" w:lineRule="auto"/>
      <w:ind w:left="440"/>
      <w:jc w:val="left"/>
    </w:pPr>
    <w:rPr>
      <w:rFonts w:asciiTheme="minorHAnsi" w:eastAsiaTheme="minorEastAsia" w:hAnsiTheme="minorHAnsi"/>
      <w:sz w:val="22"/>
      <w:szCs w:val="22"/>
    </w:rPr>
  </w:style>
  <w:style w:type="paragraph" w:styleId="a4">
    <w:name w:val="footer"/>
    <w:basedOn w:val="a0"/>
    <w:link w:val="a5"/>
    <w:uiPriority w:val="99"/>
    <w:unhideWhenUsed/>
    <w:qFormat/>
    <w:pPr>
      <w:tabs>
        <w:tab w:val="center" w:pos="4153"/>
        <w:tab w:val="right" w:pos="8306"/>
      </w:tabs>
      <w:snapToGrid w:val="0"/>
      <w:jc w:val="left"/>
    </w:pPr>
    <w:rPr>
      <w:sz w:val="18"/>
      <w:szCs w:val="18"/>
    </w:rPr>
  </w:style>
  <w:style w:type="paragraph" w:styleId="a6">
    <w:name w:val="header"/>
    <w:basedOn w:val="a0"/>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0"/>
    <w:next w:val="a0"/>
    <w:uiPriority w:val="39"/>
    <w:unhideWhenUsed/>
    <w:qFormat/>
    <w:pPr>
      <w:widowControl/>
      <w:spacing w:after="100" w:line="259" w:lineRule="auto"/>
      <w:jc w:val="left"/>
    </w:pPr>
    <w:rPr>
      <w:rFonts w:asciiTheme="minorHAnsi" w:eastAsiaTheme="minorEastAsia" w:hAnsiTheme="minorHAnsi"/>
      <w:sz w:val="22"/>
      <w:szCs w:val="22"/>
    </w:rPr>
  </w:style>
  <w:style w:type="paragraph" w:styleId="21">
    <w:name w:val="toc 2"/>
    <w:basedOn w:val="a0"/>
    <w:next w:val="a0"/>
    <w:uiPriority w:val="39"/>
    <w:unhideWhenUsed/>
    <w:pPr>
      <w:widowControl/>
      <w:spacing w:after="100" w:line="259" w:lineRule="auto"/>
      <w:ind w:left="220"/>
      <w:jc w:val="left"/>
    </w:pPr>
    <w:rPr>
      <w:rFonts w:asciiTheme="minorHAnsi" w:eastAsiaTheme="minorEastAsia" w:hAnsiTheme="minorHAnsi"/>
      <w:sz w:val="22"/>
      <w:szCs w:val="22"/>
    </w:rPr>
  </w:style>
  <w:style w:type="paragraph" w:styleId="a8">
    <w:name w:val="Normal (Web)"/>
    <w:basedOn w:val="a0"/>
    <w:uiPriority w:val="99"/>
    <w:semiHidden/>
    <w:unhideWhenUsed/>
    <w:qFormat/>
    <w:pPr>
      <w:widowControl/>
      <w:spacing w:before="100" w:beforeAutospacing="1" w:after="100" w:afterAutospacing="1"/>
      <w:jc w:val="left"/>
    </w:pPr>
    <w:rPr>
      <w:rFonts w:ascii="宋体" w:hAnsi="宋体" w:cs="宋体"/>
    </w:rPr>
  </w:style>
  <w:style w:type="character" w:styleId="a9">
    <w:name w:val="Strong"/>
    <w:basedOn w:val="a1"/>
    <w:uiPriority w:val="22"/>
    <w:qFormat/>
    <w:rPr>
      <w:b/>
      <w:bCs/>
    </w:rPr>
  </w:style>
  <w:style w:type="character" w:styleId="aa">
    <w:name w:val="Hyperlink"/>
    <w:basedOn w:val="a1"/>
    <w:uiPriority w:val="99"/>
    <w:unhideWhenUsed/>
    <w:qFormat/>
    <w:rPr>
      <w:color w:val="0563C1" w:themeColor="hyperlink"/>
      <w:u w:val="single"/>
    </w:rPr>
  </w:style>
  <w:style w:type="character" w:customStyle="1" w:styleId="a7">
    <w:name w:val="页眉 字符"/>
    <w:basedOn w:val="a1"/>
    <w:link w:val="a6"/>
    <w:uiPriority w:val="99"/>
    <w:qFormat/>
    <w:rPr>
      <w:sz w:val="18"/>
      <w:szCs w:val="18"/>
    </w:rPr>
  </w:style>
  <w:style w:type="character" w:customStyle="1" w:styleId="a5">
    <w:name w:val="页脚 字符"/>
    <w:basedOn w:val="a1"/>
    <w:link w:val="a4"/>
    <w:uiPriority w:val="99"/>
    <w:rPr>
      <w:sz w:val="18"/>
      <w:szCs w:val="18"/>
    </w:rPr>
  </w:style>
  <w:style w:type="character" w:customStyle="1" w:styleId="10">
    <w:name w:val="标题 1 字符"/>
    <w:basedOn w:val="a1"/>
    <w:link w:val="1"/>
    <w:uiPriority w:val="9"/>
    <w:qFormat/>
    <w:rPr>
      <w:rFonts w:ascii="宋体" w:eastAsia="宋体" w:hAnsi="宋体" w:cs="宋体"/>
      <w:b/>
      <w:bCs/>
      <w:kern w:val="36"/>
      <w:sz w:val="48"/>
      <w:szCs w:val="48"/>
    </w:rPr>
  </w:style>
  <w:style w:type="character" w:customStyle="1" w:styleId="20">
    <w:name w:val="标题 2 字符"/>
    <w:basedOn w:val="a1"/>
    <w:link w:val="2"/>
    <w:uiPriority w:val="9"/>
    <w:rPr>
      <w:rFonts w:ascii="宋体" w:eastAsia="宋体" w:hAnsi="宋体" w:cs="宋体"/>
      <w:b/>
      <w:bCs/>
      <w:kern w:val="0"/>
      <w:sz w:val="36"/>
      <w:szCs w:val="36"/>
    </w:rPr>
  </w:style>
  <w:style w:type="character" w:customStyle="1" w:styleId="30">
    <w:name w:val="标题 3 字符"/>
    <w:basedOn w:val="a1"/>
    <w:link w:val="3"/>
    <w:uiPriority w:val="9"/>
    <w:rPr>
      <w:rFonts w:ascii="宋体" w:eastAsia="宋体" w:hAnsi="宋体" w:cs="宋体"/>
      <w:b/>
      <w:bCs/>
      <w:kern w:val="0"/>
      <w:sz w:val="27"/>
      <w:szCs w:val="27"/>
    </w:rPr>
  </w:style>
  <w:style w:type="paragraph" w:styleId="ab">
    <w:name w:val="List Paragraph"/>
    <w:basedOn w:val="a0"/>
    <w:uiPriority w:val="34"/>
    <w:qFormat/>
    <w:pPr>
      <w:ind w:firstLineChars="200" w:firstLine="420"/>
    </w:pPr>
  </w:style>
  <w:style w:type="paragraph" w:customStyle="1" w:styleId="a">
    <w:name w:val="摘要中文正文"/>
    <w:basedOn w:val="a0"/>
    <w:next w:val="a0"/>
    <w:qFormat/>
    <w:locked/>
    <w:pPr>
      <w:widowControl/>
      <w:numPr>
        <w:numId w:val="1"/>
      </w:numPr>
      <w:spacing w:line="300" w:lineRule="auto"/>
    </w:pPr>
    <w:rPr>
      <w:rFonts w:ascii="宋体"/>
      <w:kern w:val="2"/>
    </w:rPr>
  </w:style>
  <w:style w:type="paragraph" w:customStyle="1" w:styleId="ac">
    <w:name w:val="论文正文"/>
    <w:basedOn w:val="a0"/>
    <w:qFormat/>
    <w:pPr>
      <w:widowControl/>
      <w:snapToGrid w:val="0"/>
      <w:spacing w:line="300" w:lineRule="auto"/>
      <w:ind w:firstLineChars="200" w:firstLine="480"/>
    </w:pPr>
    <w:rPr>
      <w:rFonts w:ascii="宋体"/>
    </w:rPr>
  </w:style>
  <w:style w:type="paragraph" w:customStyle="1" w:styleId="ad">
    <w:name w:val="表格标题"/>
    <w:basedOn w:val="a0"/>
    <w:qFormat/>
    <w:pPr>
      <w:jc w:val="center"/>
    </w:pPr>
    <w:rPr>
      <w:rFonts w:ascii="宋体"/>
      <w:b/>
      <w:kern w:val="2"/>
      <w:sz w:val="21"/>
    </w:rPr>
  </w:style>
  <w:style w:type="paragraph" w:customStyle="1" w:styleId="ae">
    <w:name w:val="表格正文"/>
    <w:basedOn w:val="a0"/>
    <w:qFormat/>
    <w:pPr>
      <w:jc w:val="left"/>
    </w:pPr>
    <w:rPr>
      <w:rFonts w:ascii="宋体"/>
      <w:kern w:val="2"/>
      <w:sz w:val="21"/>
    </w:rPr>
  </w:style>
  <w:style w:type="table" w:customStyle="1" w:styleId="af">
    <w:name w:val="论文表格"/>
    <w:basedOn w:val="a2"/>
    <w:uiPriority w:val="99"/>
    <w:pPr>
      <w:widowControl w:val="0"/>
      <w:jc w:val="center"/>
    </w:pPr>
    <w:rPr>
      <w:rFonts w:ascii="Calibri" w:eastAsia="宋体" w:hAnsi="Calibri" w:cs="Times New Roman"/>
    </w:rPr>
    <w:tblPr>
      <w:jc w:val="center"/>
      <w:tblBorders>
        <w:top w:val="single" w:sz="4" w:space="0" w:color="auto"/>
        <w:bottom w:val="single" w:sz="4" w:space="0" w:color="auto"/>
        <w:insideH w:val="single" w:sz="4" w:space="0" w:color="auto"/>
        <w:insideV w:val="single" w:sz="4" w:space="0" w:color="auto"/>
      </w:tblBorders>
    </w:tblPr>
    <w:trPr>
      <w:tblHeader/>
      <w:jc w:val="center"/>
    </w:trPr>
  </w:style>
  <w:style w:type="paragraph" w:customStyle="1" w:styleId="TOC1">
    <w:name w:val="TOC 标题1"/>
    <w:basedOn w:val="1"/>
    <w:next w:val="a0"/>
    <w:uiPriority w:val="39"/>
    <w:unhideWhenUsed/>
    <w:qFormat/>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D3B2E7-9D99-418B-8C7C-0ECBDDA24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411</Words>
  <Characters>2349</Characters>
  <Application>Microsoft Office Word</Application>
  <DocSecurity>0</DocSecurity>
  <Lines>19</Lines>
  <Paragraphs>5</Paragraphs>
  <ScaleCrop>false</ScaleCrop>
  <Company>China</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 文相</dc:creator>
  <cp:lastModifiedBy>User</cp:lastModifiedBy>
  <cp:revision>8</cp:revision>
  <dcterms:created xsi:type="dcterms:W3CDTF">2020-05-16T15:10:00Z</dcterms:created>
  <dcterms:modified xsi:type="dcterms:W3CDTF">2020-07-04T10:48:00Z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