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A002" w14:textId="0E3F44FF" w:rsidR="00800680" w:rsidRDefault="00800680" w:rsidP="00F8785B">
      <w:pPr>
        <w:rPr>
          <w:sz w:val="20"/>
          <w:szCs w:val="20"/>
        </w:rPr>
      </w:pPr>
    </w:p>
    <w:p w14:paraId="2C46AAB4" w14:textId="77777777" w:rsidR="00800680" w:rsidRPr="00800680" w:rsidRDefault="00800680" w:rsidP="00F8785B">
      <w:pPr>
        <w:rPr>
          <w:sz w:val="20"/>
          <w:szCs w:val="20"/>
        </w:rPr>
      </w:pPr>
    </w:p>
    <w:p w14:paraId="278FB445" w14:textId="64293F3D" w:rsidR="00E157EF" w:rsidRPr="008D0B2C" w:rsidRDefault="00E157EF" w:rsidP="00984576">
      <w:pPr>
        <w:rPr>
          <w:b/>
          <w:bCs/>
          <w:color w:val="D763AB"/>
          <w:sz w:val="26"/>
          <w:szCs w:val="26"/>
        </w:rPr>
      </w:pPr>
      <w:r w:rsidRPr="008D0B2C">
        <w:rPr>
          <w:b/>
          <w:bCs/>
          <w:color w:val="D763AB"/>
          <w:sz w:val="26"/>
          <w:szCs w:val="26"/>
        </w:rPr>
        <w:t>Performance Prediction :</w:t>
      </w:r>
    </w:p>
    <w:p w14:paraId="0E49CB66" w14:textId="77777777" w:rsidR="00E157EF" w:rsidRPr="008D0B2C" w:rsidRDefault="00E157EF" w:rsidP="00E157EF">
      <w:pPr>
        <w:rPr>
          <w:b/>
          <w:bCs/>
          <w:color w:val="D763AB"/>
          <w:sz w:val="26"/>
          <w:szCs w:val="26"/>
        </w:rPr>
      </w:pPr>
      <w:r w:rsidRPr="008D0B2C">
        <w:rPr>
          <w:b/>
          <w:bCs/>
          <w:color w:val="D763AB"/>
          <w:sz w:val="26"/>
          <w:szCs w:val="26"/>
        </w:rPr>
        <w:t>Explanation:</w:t>
      </w:r>
    </w:p>
    <w:p w14:paraId="400CB4B6" w14:textId="77777777" w:rsidR="00E157EF" w:rsidRPr="00800680" w:rsidRDefault="00E157EF" w:rsidP="00E157EF">
      <w:pPr>
        <w:rPr>
          <w:sz w:val="26"/>
          <w:szCs w:val="26"/>
        </w:rPr>
      </w:pPr>
      <w:r w:rsidRPr="00800680">
        <w:rPr>
          <w:sz w:val="26"/>
          <w:szCs w:val="26"/>
        </w:rPr>
        <w:t>Manager Rating: This is an average score given to managers based on performance reviews.</w:t>
      </w:r>
    </w:p>
    <w:p w14:paraId="427D8DD9" w14:textId="77777777" w:rsidR="00E157EF" w:rsidRPr="00800680" w:rsidRDefault="00E157EF" w:rsidP="00E157EF">
      <w:pPr>
        <w:rPr>
          <w:sz w:val="26"/>
          <w:szCs w:val="26"/>
        </w:rPr>
      </w:pPr>
      <w:r w:rsidRPr="00800680">
        <w:rPr>
          <w:sz w:val="26"/>
          <w:szCs w:val="26"/>
        </w:rPr>
        <w:t>Historical Trend: The actual ratings show how the average manager rating has changed over past years.</w:t>
      </w:r>
    </w:p>
    <w:p w14:paraId="52B78A78" w14:textId="4F9C34EC" w:rsidR="00E157EF" w:rsidRPr="00800680" w:rsidRDefault="00E157EF" w:rsidP="00800680">
      <w:pPr>
        <w:rPr>
          <w:sz w:val="26"/>
          <w:szCs w:val="26"/>
        </w:rPr>
      </w:pPr>
      <w:r w:rsidRPr="00800680">
        <w:rPr>
          <w:sz w:val="26"/>
          <w:szCs w:val="26"/>
        </w:rPr>
        <w:t>Prediction: Using linear regression, we predicted the average manager ratings for the next 7 years based on historical data</w:t>
      </w:r>
    </w:p>
    <w:p w14:paraId="1CD08B4D" w14:textId="77777777" w:rsidR="00E157EF" w:rsidRPr="00800680" w:rsidRDefault="00E157EF" w:rsidP="00E157EF">
      <w:pPr>
        <w:rPr>
          <w:sz w:val="26"/>
          <w:szCs w:val="26"/>
        </w:rPr>
      </w:pPr>
      <w:r w:rsidRPr="00800680">
        <w:rPr>
          <w:sz w:val="26"/>
          <w:szCs w:val="26"/>
        </w:rPr>
        <w:t>Result:</w:t>
      </w:r>
    </w:p>
    <w:p w14:paraId="7DF0A577" w14:textId="77777777" w:rsidR="00E157EF" w:rsidRPr="00800680" w:rsidRDefault="00E157EF" w:rsidP="00E157EF">
      <w:pPr>
        <w:rPr>
          <w:sz w:val="26"/>
          <w:szCs w:val="26"/>
        </w:rPr>
      </w:pPr>
      <w:r w:rsidRPr="00800680">
        <w:rPr>
          <w:sz w:val="26"/>
          <w:szCs w:val="26"/>
        </w:rPr>
        <w:t>The trend indicates the average manager rating as perceived by employees.</w:t>
      </w:r>
    </w:p>
    <w:p w14:paraId="077CDA20" w14:textId="1B045384" w:rsidR="00E157EF" w:rsidRPr="00800680" w:rsidRDefault="00E157EF" w:rsidP="00E157EF">
      <w:pPr>
        <w:rPr>
          <w:sz w:val="26"/>
          <w:szCs w:val="26"/>
        </w:rPr>
      </w:pPr>
      <w:r w:rsidRPr="00800680">
        <w:rPr>
          <w:sz w:val="26"/>
          <w:szCs w:val="26"/>
        </w:rPr>
        <w:t xml:space="preserve"> is expected to decrease over the next </w:t>
      </w:r>
      <w:r w:rsidR="00F8785B" w:rsidRPr="00800680">
        <w:rPr>
          <w:sz w:val="26"/>
          <w:szCs w:val="26"/>
        </w:rPr>
        <w:t>5</w:t>
      </w:r>
      <w:r w:rsidRPr="00800680">
        <w:rPr>
          <w:sz w:val="26"/>
          <w:szCs w:val="26"/>
        </w:rPr>
        <w:t xml:space="preserve"> years.</w:t>
      </w:r>
    </w:p>
    <w:p w14:paraId="3B9E36DF" w14:textId="77777777" w:rsidR="00E157EF" w:rsidRPr="00800680" w:rsidRDefault="00E157EF" w:rsidP="00E157EF">
      <w:pPr>
        <w:rPr>
          <w:sz w:val="26"/>
          <w:szCs w:val="26"/>
        </w:rPr>
      </w:pPr>
      <w:r w:rsidRPr="00800680">
        <w:rPr>
          <w:sz w:val="26"/>
          <w:szCs w:val="26"/>
        </w:rPr>
        <w:t>Conversely, a downward trend would indicate potential issues in management performance that may need addressing.</w:t>
      </w:r>
    </w:p>
    <w:p w14:paraId="3FABD224" w14:textId="77777777" w:rsidR="00E157EF" w:rsidRPr="00800680" w:rsidRDefault="00E157EF" w:rsidP="00E157EF">
      <w:pPr>
        <w:rPr>
          <w:sz w:val="26"/>
          <w:szCs w:val="26"/>
        </w:rPr>
      </w:pPr>
      <w:r w:rsidRPr="00800680">
        <w:rPr>
          <w:sz w:val="26"/>
          <w:szCs w:val="26"/>
        </w:rPr>
        <w:t>Recommendations:</w:t>
      </w:r>
    </w:p>
    <w:p w14:paraId="3DA993B5" w14:textId="77777777" w:rsidR="00E157EF" w:rsidRPr="00800680" w:rsidRDefault="00E157EF" w:rsidP="00E157EF">
      <w:pPr>
        <w:rPr>
          <w:sz w:val="26"/>
          <w:szCs w:val="26"/>
        </w:rPr>
      </w:pPr>
      <w:r w:rsidRPr="00800680">
        <w:rPr>
          <w:sz w:val="26"/>
          <w:szCs w:val="26"/>
        </w:rPr>
        <w:t>Performance Improvement:</w:t>
      </w:r>
    </w:p>
    <w:p w14:paraId="2D945E6C" w14:textId="77777777" w:rsidR="00E157EF" w:rsidRPr="00800680" w:rsidRDefault="00E157EF" w:rsidP="00E157EF">
      <w:pPr>
        <w:rPr>
          <w:sz w:val="26"/>
          <w:szCs w:val="26"/>
        </w:rPr>
      </w:pPr>
      <w:r w:rsidRPr="00800680">
        <w:rPr>
          <w:sz w:val="26"/>
          <w:szCs w:val="26"/>
        </w:rPr>
        <w:t>Training Programs: Implement targeted training programs to enhance managerial skills and improve ratings.</w:t>
      </w:r>
    </w:p>
    <w:p w14:paraId="2FF71CA4" w14:textId="77777777" w:rsidR="00E157EF" w:rsidRPr="00800680" w:rsidRDefault="00E157EF" w:rsidP="00E157EF">
      <w:pPr>
        <w:rPr>
          <w:sz w:val="26"/>
          <w:szCs w:val="26"/>
        </w:rPr>
      </w:pPr>
      <w:r w:rsidRPr="00800680">
        <w:rPr>
          <w:sz w:val="26"/>
          <w:szCs w:val="26"/>
        </w:rPr>
        <w:t>Feedback Mechanisms: Establish robust feedback mechanisms to identify areas of improvement for managers.</w:t>
      </w:r>
    </w:p>
    <w:p w14:paraId="36129D64" w14:textId="77777777" w:rsidR="00E157EF" w:rsidRPr="00800680" w:rsidRDefault="00E157EF" w:rsidP="00E157EF">
      <w:pPr>
        <w:rPr>
          <w:sz w:val="26"/>
          <w:szCs w:val="26"/>
        </w:rPr>
      </w:pPr>
      <w:r w:rsidRPr="00800680">
        <w:rPr>
          <w:sz w:val="26"/>
          <w:szCs w:val="26"/>
        </w:rPr>
        <w:t>Recognition and Rewards:</w:t>
      </w:r>
    </w:p>
    <w:p w14:paraId="032CC8B1" w14:textId="77777777" w:rsidR="00E157EF" w:rsidRPr="00800680" w:rsidRDefault="00E157EF" w:rsidP="00E157EF">
      <w:pPr>
        <w:rPr>
          <w:sz w:val="26"/>
          <w:szCs w:val="26"/>
        </w:rPr>
      </w:pPr>
      <w:r w:rsidRPr="00800680">
        <w:rPr>
          <w:sz w:val="26"/>
          <w:szCs w:val="26"/>
        </w:rPr>
        <w:t>Incentive Programs: Develop incentive programs to reward high-performing managers and motivate others.</w:t>
      </w:r>
    </w:p>
    <w:p w14:paraId="681BED17" w14:textId="77777777" w:rsidR="00E157EF" w:rsidRPr="00800680" w:rsidRDefault="00E157EF" w:rsidP="00E157EF">
      <w:pPr>
        <w:rPr>
          <w:sz w:val="26"/>
          <w:szCs w:val="26"/>
        </w:rPr>
      </w:pPr>
      <w:r w:rsidRPr="00800680">
        <w:rPr>
          <w:sz w:val="26"/>
          <w:szCs w:val="26"/>
        </w:rPr>
        <w:t>Public Recognition: Recognize and celebrate managerial achievements to boost morale and performance.</w:t>
      </w:r>
    </w:p>
    <w:p w14:paraId="12636D71" w14:textId="77777777" w:rsidR="00E157EF" w:rsidRPr="00800680" w:rsidRDefault="00E157EF" w:rsidP="00E157EF">
      <w:pPr>
        <w:rPr>
          <w:sz w:val="26"/>
          <w:szCs w:val="26"/>
        </w:rPr>
      </w:pPr>
      <w:r w:rsidRPr="00800680">
        <w:rPr>
          <w:sz w:val="26"/>
          <w:szCs w:val="26"/>
        </w:rPr>
        <w:t>Monitoring and Evaluation:</w:t>
      </w:r>
    </w:p>
    <w:p w14:paraId="0B6A499E" w14:textId="77777777" w:rsidR="00E157EF" w:rsidRPr="00800680" w:rsidRDefault="00E157EF" w:rsidP="00E157EF">
      <w:pPr>
        <w:rPr>
          <w:sz w:val="26"/>
          <w:szCs w:val="26"/>
        </w:rPr>
      </w:pPr>
      <w:r w:rsidRPr="00800680">
        <w:rPr>
          <w:sz w:val="26"/>
          <w:szCs w:val="26"/>
        </w:rPr>
        <w:t>Regular Assessments: Conduct regular assessments to monitor managerial performance and address issues promptly.</w:t>
      </w:r>
    </w:p>
    <w:p w14:paraId="367F8BF8" w14:textId="27DB5E73" w:rsidR="00E157EF" w:rsidRDefault="00E157EF" w:rsidP="00E157EF">
      <w:pPr>
        <w:rPr>
          <w:sz w:val="26"/>
          <w:szCs w:val="26"/>
        </w:rPr>
      </w:pPr>
      <w:r w:rsidRPr="00800680">
        <w:rPr>
          <w:sz w:val="26"/>
          <w:szCs w:val="26"/>
        </w:rPr>
        <w:t>Data-Driven Decisions: Use data-driven insights to make informed decisions about managerial development.</w:t>
      </w:r>
    </w:p>
    <w:p w14:paraId="25C33BD8" w14:textId="77777777" w:rsidR="008D0B2C" w:rsidRDefault="008D0B2C" w:rsidP="00E157EF">
      <w:pPr>
        <w:rPr>
          <w:sz w:val="26"/>
          <w:szCs w:val="26"/>
        </w:rPr>
      </w:pPr>
    </w:p>
    <w:p w14:paraId="78A4C245" w14:textId="63BDC50E" w:rsidR="008D0B2C" w:rsidRDefault="008D0B2C" w:rsidP="00E157EF">
      <w:pPr>
        <w:rPr>
          <w:sz w:val="26"/>
          <w:szCs w:val="26"/>
        </w:rPr>
      </w:pPr>
    </w:p>
    <w:p w14:paraId="0E0360E0" w14:textId="77777777" w:rsidR="008D0B2C" w:rsidRPr="008D0B2C" w:rsidRDefault="008D0B2C" w:rsidP="008D0B2C">
      <w:pPr>
        <w:rPr>
          <w:b/>
          <w:bCs/>
          <w:color w:val="D763AB"/>
          <w:sz w:val="26"/>
          <w:szCs w:val="26"/>
        </w:rPr>
      </w:pPr>
      <w:r w:rsidRPr="008D0B2C">
        <w:rPr>
          <w:b/>
          <w:bCs/>
          <w:color w:val="D763AB"/>
          <w:sz w:val="26"/>
          <w:szCs w:val="26"/>
        </w:rPr>
        <w:lastRenderedPageBreak/>
        <w:t>Attrition Rate</w:t>
      </w:r>
    </w:p>
    <w:p w14:paraId="32A828E6" w14:textId="77777777" w:rsidR="008D0B2C" w:rsidRPr="00800680" w:rsidRDefault="008D0B2C" w:rsidP="008D0B2C">
      <w:pPr>
        <w:rPr>
          <w:rFonts w:asciiTheme="majorBidi" w:eastAsia="Times New Roman" w:hAnsiTheme="majorBidi" w:cstheme="majorBidi"/>
        </w:rPr>
      </w:pPr>
      <w:r w:rsidRPr="00800680">
        <w:rPr>
          <w:rFonts w:asciiTheme="majorBidi" w:eastAsia="Times New Roman" w:hAnsiTheme="majorBidi" w:cstheme="majorBidi"/>
        </w:rPr>
        <w:t>Historical Attrition Rate: The left chart shows the historical attrition rate, which indicates the percentage of employees leaving the company each year. A stable or decreasing trend in this chart suggests effective employee retention strategies.</w:t>
      </w:r>
    </w:p>
    <w:p w14:paraId="7835E0E2" w14:textId="382AD9B5" w:rsidR="008D0B2C" w:rsidRPr="00800680" w:rsidRDefault="008D0B2C" w:rsidP="008D0B2C">
      <w:pPr>
        <w:rPr>
          <w:rFonts w:asciiTheme="majorBidi" w:eastAsia="Times New Roman" w:hAnsiTheme="majorBidi" w:cstheme="majorBidi"/>
        </w:rPr>
      </w:pPr>
      <w:r w:rsidRPr="00800680">
        <w:rPr>
          <w:rFonts w:asciiTheme="majorBidi" w:eastAsia="Times New Roman" w:hAnsiTheme="majorBidi" w:cstheme="majorBidi"/>
        </w:rPr>
        <w:t>Predicted Attrition Rate (2022-2027): The right chart predicts an increase in attrition rate over the next few years</w:t>
      </w:r>
      <w:r w:rsidR="00F64B01">
        <w:rPr>
          <w:rFonts w:asciiTheme="majorBidi" w:eastAsia="Times New Roman" w:hAnsiTheme="majorBidi" w:cstheme="majorBidi"/>
        </w:rPr>
        <w:t xml:space="preserve"> (17%)</w:t>
      </w:r>
      <w:r w:rsidRPr="00800680">
        <w:rPr>
          <w:rFonts w:asciiTheme="majorBidi" w:eastAsia="Times New Roman" w:hAnsiTheme="majorBidi" w:cstheme="majorBidi"/>
        </w:rPr>
        <w:t>. This could be due to various factors such as market competition, employee dissatisfaction, or changes in company policies. With the prediction of decreasing performance, it is crucial to address the underlying causes of attrition to maintain a stable workforce.</w:t>
      </w:r>
    </w:p>
    <w:sectPr w:rsidR="008D0B2C" w:rsidRPr="00800680" w:rsidSect="00800680">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111"/>
    <w:multiLevelType w:val="multilevel"/>
    <w:tmpl w:val="78A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42A47"/>
    <w:multiLevelType w:val="multilevel"/>
    <w:tmpl w:val="345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66D81"/>
    <w:multiLevelType w:val="multilevel"/>
    <w:tmpl w:val="862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7A9C"/>
    <w:multiLevelType w:val="multilevel"/>
    <w:tmpl w:val="2CD8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628D"/>
    <w:multiLevelType w:val="multilevel"/>
    <w:tmpl w:val="238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F32"/>
    <w:multiLevelType w:val="multilevel"/>
    <w:tmpl w:val="02B6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12CFA"/>
    <w:multiLevelType w:val="multilevel"/>
    <w:tmpl w:val="77A2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664F8"/>
    <w:multiLevelType w:val="multilevel"/>
    <w:tmpl w:val="704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6"/>
  </w:num>
  <w:num w:numId="6">
    <w:abstractNumId w:val="1"/>
  </w:num>
  <w:num w:numId="7">
    <w:abstractNumId w:val="2"/>
  </w:num>
  <w:num w:numId="8">
    <w:abstractNumId w:val="0"/>
  </w:num>
  <w:num w:numId="9">
    <w:abstractNumId w:val="4"/>
  </w:num>
  <w:num w:numId="10">
    <w:abstractNumId w:val="7"/>
  </w:num>
  <w:num w:numId="11">
    <w:abstractNumId w:val="5"/>
  </w:num>
  <w:num w:numId="12">
    <w:abstractNumId w:val="3"/>
  </w:num>
  <w:num w:numId="13">
    <w:abstractNumId w:val="6"/>
  </w:num>
  <w:num w:numId="14">
    <w:abstractNumId w:val="1"/>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8F"/>
    <w:rsid w:val="00472069"/>
    <w:rsid w:val="00654D8F"/>
    <w:rsid w:val="00800680"/>
    <w:rsid w:val="00887FD5"/>
    <w:rsid w:val="008D0B2C"/>
    <w:rsid w:val="0094534D"/>
    <w:rsid w:val="00984576"/>
    <w:rsid w:val="00BC29AC"/>
    <w:rsid w:val="00E1048F"/>
    <w:rsid w:val="00E157EF"/>
    <w:rsid w:val="00EF775A"/>
    <w:rsid w:val="00F64B01"/>
    <w:rsid w:val="00F87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FF61"/>
  <w15:chartTrackingRefBased/>
  <w15:docId w15:val="{15B49E8B-193F-4448-9CD4-D0E2FFBE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EF"/>
  </w:style>
  <w:style w:type="paragraph" w:styleId="Heading3">
    <w:name w:val="heading 3"/>
    <w:basedOn w:val="Normal"/>
    <w:link w:val="Heading3Char"/>
    <w:uiPriority w:val="9"/>
    <w:qFormat/>
    <w:rsid w:val="00654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57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54D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54D8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D8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54D8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54D8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54D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D8F"/>
    <w:rPr>
      <w:b/>
      <w:bCs/>
    </w:rPr>
  </w:style>
  <w:style w:type="paragraph" w:styleId="HTMLPreformatted">
    <w:name w:val="HTML Preformatted"/>
    <w:basedOn w:val="Normal"/>
    <w:link w:val="HTMLPreformattedChar"/>
    <w:uiPriority w:val="99"/>
    <w:semiHidden/>
    <w:unhideWhenUsed/>
    <w:rsid w:val="0065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D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4D8F"/>
    <w:rPr>
      <w:rFonts w:ascii="Courier New" w:eastAsia="Times New Roman" w:hAnsi="Courier New" w:cs="Courier New"/>
      <w:sz w:val="20"/>
      <w:szCs w:val="20"/>
    </w:rPr>
  </w:style>
  <w:style w:type="character" w:customStyle="1" w:styleId="hljs-keyword">
    <w:name w:val="hljs-keyword"/>
    <w:basedOn w:val="DefaultParagraphFont"/>
    <w:rsid w:val="00654D8F"/>
  </w:style>
  <w:style w:type="character" w:customStyle="1" w:styleId="hljs-comment">
    <w:name w:val="hljs-comment"/>
    <w:basedOn w:val="DefaultParagraphFont"/>
    <w:rsid w:val="00654D8F"/>
  </w:style>
  <w:style w:type="character" w:customStyle="1" w:styleId="hljs-number">
    <w:name w:val="hljs-number"/>
    <w:basedOn w:val="DefaultParagraphFont"/>
    <w:rsid w:val="00654D8F"/>
  </w:style>
  <w:style w:type="character" w:customStyle="1" w:styleId="hljs-builtin">
    <w:name w:val="hljs-built_in"/>
    <w:basedOn w:val="DefaultParagraphFont"/>
    <w:rsid w:val="00654D8F"/>
  </w:style>
  <w:style w:type="character" w:customStyle="1" w:styleId="hljs-string">
    <w:name w:val="hljs-string"/>
    <w:basedOn w:val="DefaultParagraphFont"/>
    <w:rsid w:val="00654D8F"/>
  </w:style>
  <w:style w:type="character" w:customStyle="1" w:styleId="overflow-hidden">
    <w:name w:val="overflow-hidden"/>
    <w:basedOn w:val="DefaultParagraphFont"/>
    <w:rsid w:val="00654D8F"/>
  </w:style>
  <w:style w:type="character" w:customStyle="1" w:styleId="Heading4Char">
    <w:name w:val="Heading 4 Char"/>
    <w:basedOn w:val="DefaultParagraphFont"/>
    <w:link w:val="Heading4"/>
    <w:uiPriority w:val="9"/>
    <w:semiHidden/>
    <w:rsid w:val="00E157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9311">
      <w:bodyDiv w:val="1"/>
      <w:marLeft w:val="0"/>
      <w:marRight w:val="0"/>
      <w:marTop w:val="0"/>
      <w:marBottom w:val="0"/>
      <w:divBdr>
        <w:top w:val="none" w:sz="0" w:space="0" w:color="auto"/>
        <w:left w:val="none" w:sz="0" w:space="0" w:color="auto"/>
        <w:bottom w:val="none" w:sz="0" w:space="0" w:color="auto"/>
        <w:right w:val="none" w:sz="0" w:space="0" w:color="auto"/>
      </w:divBdr>
      <w:divsChild>
        <w:div w:id="53744746">
          <w:marLeft w:val="0"/>
          <w:marRight w:val="0"/>
          <w:marTop w:val="0"/>
          <w:marBottom w:val="0"/>
          <w:divBdr>
            <w:top w:val="single" w:sz="2" w:space="0" w:color="auto"/>
            <w:left w:val="single" w:sz="2" w:space="0" w:color="auto"/>
            <w:bottom w:val="single" w:sz="2" w:space="0" w:color="auto"/>
            <w:right w:val="single" w:sz="2" w:space="0" w:color="auto"/>
          </w:divBdr>
        </w:div>
        <w:div w:id="989865948">
          <w:marLeft w:val="0"/>
          <w:marRight w:val="0"/>
          <w:marTop w:val="0"/>
          <w:marBottom w:val="0"/>
          <w:divBdr>
            <w:top w:val="single" w:sz="2" w:space="0" w:color="auto"/>
            <w:left w:val="single" w:sz="2" w:space="0" w:color="auto"/>
            <w:bottom w:val="single" w:sz="2" w:space="0" w:color="auto"/>
            <w:right w:val="single" w:sz="2" w:space="0" w:color="auto"/>
          </w:divBdr>
        </w:div>
        <w:div w:id="916012694">
          <w:marLeft w:val="0"/>
          <w:marRight w:val="0"/>
          <w:marTop w:val="0"/>
          <w:marBottom w:val="0"/>
          <w:divBdr>
            <w:top w:val="single" w:sz="2" w:space="0" w:color="auto"/>
            <w:left w:val="single" w:sz="2" w:space="0" w:color="auto"/>
            <w:bottom w:val="single" w:sz="2" w:space="0" w:color="auto"/>
            <w:right w:val="single" w:sz="2" w:space="0" w:color="auto"/>
          </w:divBdr>
        </w:div>
      </w:divsChild>
    </w:div>
    <w:div w:id="208735331">
      <w:bodyDiv w:val="1"/>
      <w:marLeft w:val="0"/>
      <w:marRight w:val="0"/>
      <w:marTop w:val="0"/>
      <w:marBottom w:val="0"/>
      <w:divBdr>
        <w:top w:val="none" w:sz="0" w:space="0" w:color="auto"/>
        <w:left w:val="none" w:sz="0" w:space="0" w:color="auto"/>
        <w:bottom w:val="none" w:sz="0" w:space="0" w:color="auto"/>
        <w:right w:val="none" w:sz="0" w:space="0" w:color="auto"/>
      </w:divBdr>
    </w:div>
    <w:div w:id="358363551">
      <w:bodyDiv w:val="1"/>
      <w:marLeft w:val="0"/>
      <w:marRight w:val="0"/>
      <w:marTop w:val="0"/>
      <w:marBottom w:val="0"/>
      <w:divBdr>
        <w:top w:val="none" w:sz="0" w:space="0" w:color="auto"/>
        <w:left w:val="none" w:sz="0" w:space="0" w:color="auto"/>
        <w:bottom w:val="none" w:sz="0" w:space="0" w:color="auto"/>
        <w:right w:val="none" w:sz="0" w:space="0" w:color="auto"/>
      </w:divBdr>
    </w:div>
    <w:div w:id="490146874">
      <w:bodyDiv w:val="1"/>
      <w:marLeft w:val="0"/>
      <w:marRight w:val="0"/>
      <w:marTop w:val="0"/>
      <w:marBottom w:val="0"/>
      <w:divBdr>
        <w:top w:val="none" w:sz="0" w:space="0" w:color="auto"/>
        <w:left w:val="none" w:sz="0" w:space="0" w:color="auto"/>
        <w:bottom w:val="none" w:sz="0" w:space="0" w:color="auto"/>
        <w:right w:val="none" w:sz="0" w:space="0" w:color="auto"/>
      </w:divBdr>
      <w:divsChild>
        <w:div w:id="798647788">
          <w:marLeft w:val="0"/>
          <w:marRight w:val="0"/>
          <w:marTop w:val="0"/>
          <w:marBottom w:val="0"/>
          <w:divBdr>
            <w:top w:val="none" w:sz="0" w:space="0" w:color="auto"/>
            <w:left w:val="none" w:sz="0" w:space="0" w:color="auto"/>
            <w:bottom w:val="none" w:sz="0" w:space="0" w:color="auto"/>
            <w:right w:val="none" w:sz="0" w:space="0" w:color="auto"/>
          </w:divBdr>
          <w:divsChild>
            <w:div w:id="1409380251">
              <w:marLeft w:val="0"/>
              <w:marRight w:val="0"/>
              <w:marTop w:val="0"/>
              <w:marBottom w:val="0"/>
              <w:divBdr>
                <w:top w:val="none" w:sz="0" w:space="0" w:color="auto"/>
                <w:left w:val="none" w:sz="0" w:space="0" w:color="auto"/>
                <w:bottom w:val="none" w:sz="0" w:space="0" w:color="auto"/>
                <w:right w:val="none" w:sz="0" w:space="0" w:color="auto"/>
              </w:divBdr>
              <w:divsChild>
                <w:div w:id="1935042596">
                  <w:marLeft w:val="0"/>
                  <w:marRight w:val="0"/>
                  <w:marTop w:val="0"/>
                  <w:marBottom w:val="0"/>
                  <w:divBdr>
                    <w:top w:val="none" w:sz="0" w:space="0" w:color="auto"/>
                    <w:left w:val="none" w:sz="0" w:space="0" w:color="auto"/>
                    <w:bottom w:val="none" w:sz="0" w:space="0" w:color="auto"/>
                    <w:right w:val="none" w:sz="0" w:space="0" w:color="auto"/>
                  </w:divBdr>
                  <w:divsChild>
                    <w:div w:id="1862744601">
                      <w:marLeft w:val="0"/>
                      <w:marRight w:val="0"/>
                      <w:marTop w:val="0"/>
                      <w:marBottom w:val="0"/>
                      <w:divBdr>
                        <w:top w:val="none" w:sz="0" w:space="0" w:color="auto"/>
                        <w:left w:val="none" w:sz="0" w:space="0" w:color="auto"/>
                        <w:bottom w:val="none" w:sz="0" w:space="0" w:color="auto"/>
                        <w:right w:val="none" w:sz="0" w:space="0" w:color="auto"/>
                      </w:divBdr>
                      <w:divsChild>
                        <w:div w:id="116992066">
                          <w:marLeft w:val="0"/>
                          <w:marRight w:val="0"/>
                          <w:marTop w:val="0"/>
                          <w:marBottom w:val="0"/>
                          <w:divBdr>
                            <w:top w:val="none" w:sz="0" w:space="0" w:color="auto"/>
                            <w:left w:val="none" w:sz="0" w:space="0" w:color="auto"/>
                            <w:bottom w:val="none" w:sz="0" w:space="0" w:color="auto"/>
                            <w:right w:val="none" w:sz="0" w:space="0" w:color="auto"/>
                          </w:divBdr>
                          <w:divsChild>
                            <w:div w:id="802426371">
                              <w:marLeft w:val="0"/>
                              <w:marRight w:val="0"/>
                              <w:marTop w:val="0"/>
                              <w:marBottom w:val="0"/>
                              <w:divBdr>
                                <w:top w:val="none" w:sz="0" w:space="0" w:color="auto"/>
                                <w:left w:val="none" w:sz="0" w:space="0" w:color="auto"/>
                                <w:bottom w:val="none" w:sz="0" w:space="0" w:color="auto"/>
                                <w:right w:val="none" w:sz="0" w:space="0" w:color="auto"/>
                              </w:divBdr>
                              <w:divsChild>
                                <w:div w:id="1009134713">
                                  <w:marLeft w:val="0"/>
                                  <w:marRight w:val="0"/>
                                  <w:marTop w:val="0"/>
                                  <w:marBottom w:val="0"/>
                                  <w:divBdr>
                                    <w:top w:val="none" w:sz="0" w:space="0" w:color="auto"/>
                                    <w:left w:val="none" w:sz="0" w:space="0" w:color="auto"/>
                                    <w:bottom w:val="none" w:sz="0" w:space="0" w:color="auto"/>
                                    <w:right w:val="none" w:sz="0" w:space="0" w:color="auto"/>
                                  </w:divBdr>
                                  <w:divsChild>
                                    <w:div w:id="2004501150">
                                      <w:marLeft w:val="0"/>
                                      <w:marRight w:val="0"/>
                                      <w:marTop w:val="0"/>
                                      <w:marBottom w:val="0"/>
                                      <w:divBdr>
                                        <w:top w:val="none" w:sz="0" w:space="0" w:color="auto"/>
                                        <w:left w:val="none" w:sz="0" w:space="0" w:color="auto"/>
                                        <w:bottom w:val="none" w:sz="0" w:space="0" w:color="auto"/>
                                        <w:right w:val="none" w:sz="0" w:space="0" w:color="auto"/>
                                      </w:divBdr>
                                      <w:divsChild>
                                        <w:div w:id="2092776962">
                                          <w:marLeft w:val="0"/>
                                          <w:marRight w:val="0"/>
                                          <w:marTop w:val="0"/>
                                          <w:marBottom w:val="0"/>
                                          <w:divBdr>
                                            <w:top w:val="none" w:sz="0" w:space="0" w:color="auto"/>
                                            <w:left w:val="none" w:sz="0" w:space="0" w:color="auto"/>
                                            <w:bottom w:val="none" w:sz="0" w:space="0" w:color="auto"/>
                                            <w:right w:val="none" w:sz="0" w:space="0" w:color="auto"/>
                                          </w:divBdr>
                                          <w:divsChild>
                                            <w:div w:id="805775872">
                                              <w:marLeft w:val="0"/>
                                              <w:marRight w:val="0"/>
                                              <w:marTop w:val="0"/>
                                              <w:marBottom w:val="0"/>
                                              <w:divBdr>
                                                <w:top w:val="none" w:sz="0" w:space="0" w:color="auto"/>
                                                <w:left w:val="none" w:sz="0" w:space="0" w:color="auto"/>
                                                <w:bottom w:val="none" w:sz="0" w:space="0" w:color="auto"/>
                                                <w:right w:val="none" w:sz="0" w:space="0" w:color="auto"/>
                                              </w:divBdr>
                                            </w:div>
                                            <w:div w:id="215824775">
                                              <w:marLeft w:val="0"/>
                                              <w:marRight w:val="0"/>
                                              <w:marTop w:val="0"/>
                                              <w:marBottom w:val="0"/>
                                              <w:divBdr>
                                                <w:top w:val="none" w:sz="0" w:space="0" w:color="auto"/>
                                                <w:left w:val="none" w:sz="0" w:space="0" w:color="auto"/>
                                                <w:bottom w:val="none" w:sz="0" w:space="0" w:color="auto"/>
                                                <w:right w:val="none" w:sz="0" w:space="0" w:color="auto"/>
                                              </w:divBdr>
                                              <w:divsChild>
                                                <w:div w:id="430589200">
                                                  <w:marLeft w:val="0"/>
                                                  <w:marRight w:val="0"/>
                                                  <w:marTop w:val="0"/>
                                                  <w:marBottom w:val="0"/>
                                                  <w:divBdr>
                                                    <w:top w:val="none" w:sz="0" w:space="0" w:color="auto"/>
                                                    <w:left w:val="none" w:sz="0" w:space="0" w:color="auto"/>
                                                    <w:bottom w:val="none" w:sz="0" w:space="0" w:color="auto"/>
                                                    <w:right w:val="none" w:sz="0" w:space="0" w:color="auto"/>
                                                  </w:divBdr>
                                                  <w:divsChild>
                                                    <w:div w:id="1372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5695">
                          <w:marLeft w:val="0"/>
                          <w:marRight w:val="0"/>
                          <w:marTop w:val="0"/>
                          <w:marBottom w:val="0"/>
                          <w:divBdr>
                            <w:top w:val="none" w:sz="0" w:space="0" w:color="auto"/>
                            <w:left w:val="none" w:sz="0" w:space="0" w:color="auto"/>
                            <w:bottom w:val="none" w:sz="0" w:space="0" w:color="auto"/>
                            <w:right w:val="none" w:sz="0" w:space="0" w:color="auto"/>
                          </w:divBdr>
                          <w:divsChild>
                            <w:div w:id="22292119">
                              <w:marLeft w:val="0"/>
                              <w:marRight w:val="0"/>
                              <w:marTop w:val="0"/>
                              <w:marBottom w:val="0"/>
                              <w:divBdr>
                                <w:top w:val="none" w:sz="0" w:space="0" w:color="auto"/>
                                <w:left w:val="none" w:sz="0" w:space="0" w:color="auto"/>
                                <w:bottom w:val="none" w:sz="0" w:space="0" w:color="auto"/>
                                <w:right w:val="none" w:sz="0" w:space="0" w:color="auto"/>
                              </w:divBdr>
                              <w:divsChild>
                                <w:div w:id="1083646144">
                                  <w:marLeft w:val="0"/>
                                  <w:marRight w:val="0"/>
                                  <w:marTop w:val="0"/>
                                  <w:marBottom w:val="0"/>
                                  <w:divBdr>
                                    <w:top w:val="none" w:sz="0" w:space="0" w:color="auto"/>
                                    <w:left w:val="none" w:sz="0" w:space="0" w:color="auto"/>
                                    <w:bottom w:val="none" w:sz="0" w:space="0" w:color="auto"/>
                                    <w:right w:val="none" w:sz="0" w:space="0" w:color="auto"/>
                                  </w:divBdr>
                                  <w:divsChild>
                                    <w:div w:id="19154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35941">
          <w:marLeft w:val="0"/>
          <w:marRight w:val="0"/>
          <w:marTop w:val="0"/>
          <w:marBottom w:val="0"/>
          <w:divBdr>
            <w:top w:val="none" w:sz="0" w:space="0" w:color="auto"/>
            <w:left w:val="none" w:sz="0" w:space="0" w:color="auto"/>
            <w:bottom w:val="none" w:sz="0" w:space="0" w:color="auto"/>
            <w:right w:val="none" w:sz="0" w:space="0" w:color="auto"/>
          </w:divBdr>
          <w:divsChild>
            <w:div w:id="1816943567">
              <w:marLeft w:val="0"/>
              <w:marRight w:val="0"/>
              <w:marTop w:val="0"/>
              <w:marBottom w:val="0"/>
              <w:divBdr>
                <w:top w:val="none" w:sz="0" w:space="0" w:color="auto"/>
                <w:left w:val="none" w:sz="0" w:space="0" w:color="auto"/>
                <w:bottom w:val="none" w:sz="0" w:space="0" w:color="auto"/>
                <w:right w:val="none" w:sz="0" w:space="0" w:color="auto"/>
              </w:divBdr>
              <w:divsChild>
                <w:div w:id="1717780410">
                  <w:marLeft w:val="0"/>
                  <w:marRight w:val="0"/>
                  <w:marTop w:val="0"/>
                  <w:marBottom w:val="0"/>
                  <w:divBdr>
                    <w:top w:val="none" w:sz="0" w:space="0" w:color="auto"/>
                    <w:left w:val="none" w:sz="0" w:space="0" w:color="auto"/>
                    <w:bottom w:val="none" w:sz="0" w:space="0" w:color="auto"/>
                    <w:right w:val="none" w:sz="0" w:space="0" w:color="auto"/>
                  </w:divBdr>
                  <w:divsChild>
                    <w:div w:id="1232810290">
                      <w:marLeft w:val="0"/>
                      <w:marRight w:val="0"/>
                      <w:marTop w:val="0"/>
                      <w:marBottom w:val="0"/>
                      <w:divBdr>
                        <w:top w:val="none" w:sz="0" w:space="0" w:color="auto"/>
                        <w:left w:val="none" w:sz="0" w:space="0" w:color="auto"/>
                        <w:bottom w:val="none" w:sz="0" w:space="0" w:color="auto"/>
                        <w:right w:val="none" w:sz="0" w:space="0" w:color="auto"/>
                      </w:divBdr>
                      <w:divsChild>
                        <w:div w:id="12268629">
                          <w:marLeft w:val="0"/>
                          <w:marRight w:val="0"/>
                          <w:marTop w:val="0"/>
                          <w:marBottom w:val="0"/>
                          <w:divBdr>
                            <w:top w:val="none" w:sz="0" w:space="0" w:color="auto"/>
                            <w:left w:val="none" w:sz="0" w:space="0" w:color="auto"/>
                            <w:bottom w:val="none" w:sz="0" w:space="0" w:color="auto"/>
                            <w:right w:val="none" w:sz="0" w:space="0" w:color="auto"/>
                          </w:divBdr>
                          <w:divsChild>
                            <w:div w:id="594634776">
                              <w:marLeft w:val="0"/>
                              <w:marRight w:val="0"/>
                              <w:marTop w:val="0"/>
                              <w:marBottom w:val="0"/>
                              <w:divBdr>
                                <w:top w:val="none" w:sz="0" w:space="0" w:color="auto"/>
                                <w:left w:val="none" w:sz="0" w:space="0" w:color="auto"/>
                                <w:bottom w:val="none" w:sz="0" w:space="0" w:color="auto"/>
                                <w:right w:val="none" w:sz="0" w:space="0" w:color="auto"/>
                              </w:divBdr>
                              <w:divsChild>
                                <w:div w:id="459766059">
                                  <w:marLeft w:val="0"/>
                                  <w:marRight w:val="0"/>
                                  <w:marTop w:val="0"/>
                                  <w:marBottom w:val="0"/>
                                  <w:divBdr>
                                    <w:top w:val="none" w:sz="0" w:space="0" w:color="auto"/>
                                    <w:left w:val="none" w:sz="0" w:space="0" w:color="auto"/>
                                    <w:bottom w:val="none" w:sz="0" w:space="0" w:color="auto"/>
                                    <w:right w:val="none" w:sz="0" w:space="0" w:color="auto"/>
                                  </w:divBdr>
                                  <w:divsChild>
                                    <w:div w:id="1913349605">
                                      <w:marLeft w:val="0"/>
                                      <w:marRight w:val="0"/>
                                      <w:marTop w:val="0"/>
                                      <w:marBottom w:val="0"/>
                                      <w:divBdr>
                                        <w:top w:val="none" w:sz="0" w:space="0" w:color="auto"/>
                                        <w:left w:val="none" w:sz="0" w:space="0" w:color="auto"/>
                                        <w:bottom w:val="none" w:sz="0" w:space="0" w:color="auto"/>
                                        <w:right w:val="none" w:sz="0" w:space="0" w:color="auto"/>
                                      </w:divBdr>
                                      <w:divsChild>
                                        <w:div w:id="8628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037603">
          <w:marLeft w:val="0"/>
          <w:marRight w:val="0"/>
          <w:marTop w:val="0"/>
          <w:marBottom w:val="0"/>
          <w:divBdr>
            <w:top w:val="none" w:sz="0" w:space="0" w:color="auto"/>
            <w:left w:val="none" w:sz="0" w:space="0" w:color="auto"/>
            <w:bottom w:val="none" w:sz="0" w:space="0" w:color="auto"/>
            <w:right w:val="none" w:sz="0" w:space="0" w:color="auto"/>
          </w:divBdr>
          <w:divsChild>
            <w:div w:id="1977252690">
              <w:marLeft w:val="0"/>
              <w:marRight w:val="0"/>
              <w:marTop w:val="0"/>
              <w:marBottom w:val="0"/>
              <w:divBdr>
                <w:top w:val="none" w:sz="0" w:space="0" w:color="auto"/>
                <w:left w:val="none" w:sz="0" w:space="0" w:color="auto"/>
                <w:bottom w:val="none" w:sz="0" w:space="0" w:color="auto"/>
                <w:right w:val="none" w:sz="0" w:space="0" w:color="auto"/>
              </w:divBdr>
              <w:divsChild>
                <w:div w:id="177741219">
                  <w:marLeft w:val="0"/>
                  <w:marRight w:val="0"/>
                  <w:marTop w:val="0"/>
                  <w:marBottom w:val="0"/>
                  <w:divBdr>
                    <w:top w:val="none" w:sz="0" w:space="0" w:color="auto"/>
                    <w:left w:val="none" w:sz="0" w:space="0" w:color="auto"/>
                    <w:bottom w:val="none" w:sz="0" w:space="0" w:color="auto"/>
                    <w:right w:val="none" w:sz="0" w:space="0" w:color="auto"/>
                  </w:divBdr>
                  <w:divsChild>
                    <w:div w:id="1582832252">
                      <w:marLeft w:val="0"/>
                      <w:marRight w:val="0"/>
                      <w:marTop w:val="0"/>
                      <w:marBottom w:val="0"/>
                      <w:divBdr>
                        <w:top w:val="none" w:sz="0" w:space="0" w:color="auto"/>
                        <w:left w:val="none" w:sz="0" w:space="0" w:color="auto"/>
                        <w:bottom w:val="none" w:sz="0" w:space="0" w:color="auto"/>
                        <w:right w:val="none" w:sz="0" w:space="0" w:color="auto"/>
                      </w:divBdr>
                      <w:divsChild>
                        <w:div w:id="737628666">
                          <w:marLeft w:val="0"/>
                          <w:marRight w:val="0"/>
                          <w:marTop w:val="0"/>
                          <w:marBottom w:val="0"/>
                          <w:divBdr>
                            <w:top w:val="none" w:sz="0" w:space="0" w:color="auto"/>
                            <w:left w:val="none" w:sz="0" w:space="0" w:color="auto"/>
                            <w:bottom w:val="none" w:sz="0" w:space="0" w:color="auto"/>
                            <w:right w:val="none" w:sz="0" w:space="0" w:color="auto"/>
                          </w:divBdr>
                          <w:divsChild>
                            <w:div w:id="1400900236">
                              <w:marLeft w:val="0"/>
                              <w:marRight w:val="0"/>
                              <w:marTop w:val="0"/>
                              <w:marBottom w:val="0"/>
                              <w:divBdr>
                                <w:top w:val="none" w:sz="0" w:space="0" w:color="auto"/>
                                <w:left w:val="none" w:sz="0" w:space="0" w:color="auto"/>
                                <w:bottom w:val="none" w:sz="0" w:space="0" w:color="auto"/>
                                <w:right w:val="none" w:sz="0" w:space="0" w:color="auto"/>
                              </w:divBdr>
                              <w:divsChild>
                                <w:div w:id="836116481">
                                  <w:marLeft w:val="0"/>
                                  <w:marRight w:val="0"/>
                                  <w:marTop w:val="0"/>
                                  <w:marBottom w:val="0"/>
                                  <w:divBdr>
                                    <w:top w:val="none" w:sz="0" w:space="0" w:color="auto"/>
                                    <w:left w:val="none" w:sz="0" w:space="0" w:color="auto"/>
                                    <w:bottom w:val="none" w:sz="0" w:space="0" w:color="auto"/>
                                    <w:right w:val="none" w:sz="0" w:space="0" w:color="auto"/>
                                  </w:divBdr>
                                  <w:divsChild>
                                    <w:div w:id="942880640">
                                      <w:marLeft w:val="0"/>
                                      <w:marRight w:val="0"/>
                                      <w:marTop w:val="0"/>
                                      <w:marBottom w:val="0"/>
                                      <w:divBdr>
                                        <w:top w:val="none" w:sz="0" w:space="0" w:color="auto"/>
                                        <w:left w:val="none" w:sz="0" w:space="0" w:color="auto"/>
                                        <w:bottom w:val="none" w:sz="0" w:space="0" w:color="auto"/>
                                        <w:right w:val="none" w:sz="0" w:space="0" w:color="auto"/>
                                      </w:divBdr>
                                      <w:divsChild>
                                        <w:div w:id="1436292210">
                                          <w:marLeft w:val="0"/>
                                          <w:marRight w:val="0"/>
                                          <w:marTop w:val="0"/>
                                          <w:marBottom w:val="0"/>
                                          <w:divBdr>
                                            <w:top w:val="none" w:sz="0" w:space="0" w:color="auto"/>
                                            <w:left w:val="none" w:sz="0" w:space="0" w:color="auto"/>
                                            <w:bottom w:val="none" w:sz="0" w:space="0" w:color="auto"/>
                                            <w:right w:val="none" w:sz="0" w:space="0" w:color="auto"/>
                                          </w:divBdr>
                                          <w:divsChild>
                                            <w:div w:id="367805857">
                                              <w:marLeft w:val="0"/>
                                              <w:marRight w:val="0"/>
                                              <w:marTop w:val="0"/>
                                              <w:marBottom w:val="0"/>
                                              <w:divBdr>
                                                <w:top w:val="none" w:sz="0" w:space="0" w:color="auto"/>
                                                <w:left w:val="none" w:sz="0" w:space="0" w:color="auto"/>
                                                <w:bottom w:val="none" w:sz="0" w:space="0" w:color="auto"/>
                                                <w:right w:val="none" w:sz="0" w:space="0" w:color="auto"/>
                                              </w:divBdr>
                                            </w:div>
                                            <w:div w:id="1279409783">
                                              <w:marLeft w:val="0"/>
                                              <w:marRight w:val="0"/>
                                              <w:marTop w:val="0"/>
                                              <w:marBottom w:val="0"/>
                                              <w:divBdr>
                                                <w:top w:val="none" w:sz="0" w:space="0" w:color="auto"/>
                                                <w:left w:val="none" w:sz="0" w:space="0" w:color="auto"/>
                                                <w:bottom w:val="none" w:sz="0" w:space="0" w:color="auto"/>
                                                <w:right w:val="none" w:sz="0" w:space="0" w:color="auto"/>
                                              </w:divBdr>
                                              <w:divsChild>
                                                <w:div w:id="228032049">
                                                  <w:marLeft w:val="0"/>
                                                  <w:marRight w:val="0"/>
                                                  <w:marTop w:val="0"/>
                                                  <w:marBottom w:val="0"/>
                                                  <w:divBdr>
                                                    <w:top w:val="none" w:sz="0" w:space="0" w:color="auto"/>
                                                    <w:left w:val="none" w:sz="0" w:space="0" w:color="auto"/>
                                                    <w:bottom w:val="none" w:sz="0" w:space="0" w:color="auto"/>
                                                    <w:right w:val="none" w:sz="0" w:space="0" w:color="auto"/>
                                                  </w:divBdr>
                                                  <w:divsChild>
                                                    <w:div w:id="13091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579">
                                              <w:marLeft w:val="0"/>
                                              <w:marRight w:val="0"/>
                                              <w:marTop w:val="0"/>
                                              <w:marBottom w:val="0"/>
                                              <w:divBdr>
                                                <w:top w:val="none" w:sz="0" w:space="0" w:color="auto"/>
                                                <w:left w:val="none" w:sz="0" w:space="0" w:color="auto"/>
                                                <w:bottom w:val="none" w:sz="0" w:space="0" w:color="auto"/>
                                                <w:right w:val="none" w:sz="0" w:space="0" w:color="auto"/>
                                              </w:divBdr>
                                            </w:div>
                                          </w:divsChild>
                                        </w:div>
                                        <w:div w:id="1450969728">
                                          <w:marLeft w:val="0"/>
                                          <w:marRight w:val="0"/>
                                          <w:marTop w:val="0"/>
                                          <w:marBottom w:val="0"/>
                                          <w:divBdr>
                                            <w:top w:val="none" w:sz="0" w:space="0" w:color="auto"/>
                                            <w:left w:val="none" w:sz="0" w:space="0" w:color="auto"/>
                                            <w:bottom w:val="none" w:sz="0" w:space="0" w:color="auto"/>
                                            <w:right w:val="none" w:sz="0" w:space="0" w:color="auto"/>
                                          </w:divBdr>
                                          <w:divsChild>
                                            <w:div w:id="1412695669">
                                              <w:marLeft w:val="0"/>
                                              <w:marRight w:val="0"/>
                                              <w:marTop w:val="0"/>
                                              <w:marBottom w:val="0"/>
                                              <w:divBdr>
                                                <w:top w:val="none" w:sz="0" w:space="0" w:color="auto"/>
                                                <w:left w:val="none" w:sz="0" w:space="0" w:color="auto"/>
                                                <w:bottom w:val="none" w:sz="0" w:space="0" w:color="auto"/>
                                                <w:right w:val="none" w:sz="0" w:space="0" w:color="auto"/>
                                              </w:divBdr>
                                            </w:div>
                                            <w:div w:id="1233002611">
                                              <w:marLeft w:val="0"/>
                                              <w:marRight w:val="0"/>
                                              <w:marTop w:val="0"/>
                                              <w:marBottom w:val="0"/>
                                              <w:divBdr>
                                                <w:top w:val="none" w:sz="0" w:space="0" w:color="auto"/>
                                                <w:left w:val="none" w:sz="0" w:space="0" w:color="auto"/>
                                                <w:bottom w:val="none" w:sz="0" w:space="0" w:color="auto"/>
                                                <w:right w:val="none" w:sz="0" w:space="0" w:color="auto"/>
                                              </w:divBdr>
                                              <w:divsChild>
                                                <w:div w:id="606233265">
                                                  <w:marLeft w:val="0"/>
                                                  <w:marRight w:val="0"/>
                                                  <w:marTop w:val="0"/>
                                                  <w:marBottom w:val="0"/>
                                                  <w:divBdr>
                                                    <w:top w:val="none" w:sz="0" w:space="0" w:color="auto"/>
                                                    <w:left w:val="none" w:sz="0" w:space="0" w:color="auto"/>
                                                    <w:bottom w:val="none" w:sz="0" w:space="0" w:color="auto"/>
                                                    <w:right w:val="none" w:sz="0" w:space="0" w:color="auto"/>
                                                  </w:divBdr>
                                                  <w:divsChild>
                                                    <w:div w:id="10930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1019">
                                              <w:marLeft w:val="0"/>
                                              <w:marRight w:val="0"/>
                                              <w:marTop w:val="0"/>
                                              <w:marBottom w:val="0"/>
                                              <w:divBdr>
                                                <w:top w:val="none" w:sz="0" w:space="0" w:color="auto"/>
                                                <w:left w:val="none" w:sz="0" w:space="0" w:color="auto"/>
                                                <w:bottom w:val="none" w:sz="0" w:space="0" w:color="auto"/>
                                                <w:right w:val="none" w:sz="0" w:space="0" w:color="auto"/>
                                              </w:divBdr>
                                            </w:div>
                                          </w:divsChild>
                                        </w:div>
                                        <w:div w:id="1603994094">
                                          <w:marLeft w:val="0"/>
                                          <w:marRight w:val="0"/>
                                          <w:marTop w:val="0"/>
                                          <w:marBottom w:val="0"/>
                                          <w:divBdr>
                                            <w:top w:val="none" w:sz="0" w:space="0" w:color="auto"/>
                                            <w:left w:val="none" w:sz="0" w:space="0" w:color="auto"/>
                                            <w:bottom w:val="none" w:sz="0" w:space="0" w:color="auto"/>
                                            <w:right w:val="none" w:sz="0" w:space="0" w:color="auto"/>
                                          </w:divBdr>
                                          <w:divsChild>
                                            <w:div w:id="1171335142">
                                              <w:marLeft w:val="0"/>
                                              <w:marRight w:val="0"/>
                                              <w:marTop w:val="0"/>
                                              <w:marBottom w:val="0"/>
                                              <w:divBdr>
                                                <w:top w:val="none" w:sz="0" w:space="0" w:color="auto"/>
                                                <w:left w:val="none" w:sz="0" w:space="0" w:color="auto"/>
                                                <w:bottom w:val="none" w:sz="0" w:space="0" w:color="auto"/>
                                                <w:right w:val="none" w:sz="0" w:space="0" w:color="auto"/>
                                              </w:divBdr>
                                            </w:div>
                                            <w:div w:id="1769278281">
                                              <w:marLeft w:val="0"/>
                                              <w:marRight w:val="0"/>
                                              <w:marTop w:val="0"/>
                                              <w:marBottom w:val="0"/>
                                              <w:divBdr>
                                                <w:top w:val="none" w:sz="0" w:space="0" w:color="auto"/>
                                                <w:left w:val="none" w:sz="0" w:space="0" w:color="auto"/>
                                                <w:bottom w:val="none" w:sz="0" w:space="0" w:color="auto"/>
                                                <w:right w:val="none" w:sz="0" w:space="0" w:color="auto"/>
                                              </w:divBdr>
                                              <w:divsChild>
                                                <w:div w:id="398751725">
                                                  <w:marLeft w:val="0"/>
                                                  <w:marRight w:val="0"/>
                                                  <w:marTop w:val="0"/>
                                                  <w:marBottom w:val="0"/>
                                                  <w:divBdr>
                                                    <w:top w:val="none" w:sz="0" w:space="0" w:color="auto"/>
                                                    <w:left w:val="none" w:sz="0" w:space="0" w:color="auto"/>
                                                    <w:bottom w:val="none" w:sz="0" w:space="0" w:color="auto"/>
                                                    <w:right w:val="none" w:sz="0" w:space="0" w:color="auto"/>
                                                  </w:divBdr>
                                                  <w:divsChild>
                                                    <w:div w:id="6648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850">
                                              <w:marLeft w:val="0"/>
                                              <w:marRight w:val="0"/>
                                              <w:marTop w:val="0"/>
                                              <w:marBottom w:val="0"/>
                                              <w:divBdr>
                                                <w:top w:val="none" w:sz="0" w:space="0" w:color="auto"/>
                                                <w:left w:val="none" w:sz="0" w:space="0" w:color="auto"/>
                                                <w:bottom w:val="none" w:sz="0" w:space="0" w:color="auto"/>
                                                <w:right w:val="none" w:sz="0" w:space="0" w:color="auto"/>
                                              </w:divBdr>
                                            </w:div>
                                          </w:divsChild>
                                        </w:div>
                                        <w:div w:id="971131875">
                                          <w:marLeft w:val="0"/>
                                          <w:marRight w:val="0"/>
                                          <w:marTop w:val="0"/>
                                          <w:marBottom w:val="0"/>
                                          <w:divBdr>
                                            <w:top w:val="none" w:sz="0" w:space="0" w:color="auto"/>
                                            <w:left w:val="none" w:sz="0" w:space="0" w:color="auto"/>
                                            <w:bottom w:val="none" w:sz="0" w:space="0" w:color="auto"/>
                                            <w:right w:val="none" w:sz="0" w:space="0" w:color="auto"/>
                                          </w:divBdr>
                                          <w:divsChild>
                                            <w:div w:id="1926836277">
                                              <w:marLeft w:val="0"/>
                                              <w:marRight w:val="0"/>
                                              <w:marTop w:val="0"/>
                                              <w:marBottom w:val="0"/>
                                              <w:divBdr>
                                                <w:top w:val="none" w:sz="0" w:space="0" w:color="auto"/>
                                                <w:left w:val="none" w:sz="0" w:space="0" w:color="auto"/>
                                                <w:bottom w:val="none" w:sz="0" w:space="0" w:color="auto"/>
                                                <w:right w:val="none" w:sz="0" w:space="0" w:color="auto"/>
                                              </w:divBdr>
                                            </w:div>
                                            <w:div w:id="104666264">
                                              <w:marLeft w:val="0"/>
                                              <w:marRight w:val="0"/>
                                              <w:marTop w:val="0"/>
                                              <w:marBottom w:val="0"/>
                                              <w:divBdr>
                                                <w:top w:val="none" w:sz="0" w:space="0" w:color="auto"/>
                                                <w:left w:val="none" w:sz="0" w:space="0" w:color="auto"/>
                                                <w:bottom w:val="none" w:sz="0" w:space="0" w:color="auto"/>
                                                <w:right w:val="none" w:sz="0" w:space="0" w:color="auto"/>
                                              </w:divBdr>
                                              <w:divsChild>
                                                <w:div w:id="1782257726">
                                                  <w:marLeft w:val="0"/>
                                                  <w:marRight w:val="0"/>
                                                  <w:marTop w:val="0"/>
                                                  <w:marBottom w:val="0"/>
                                                  <w:divBdr>
                                                    <w:top w:val="none" w:sz="0" w:space="0" w:color="auto"/>
                                                    <w:left w:val="none" w:sz="0" w:space="0" w:color="auto"/>
                                                    <w:bottom w:val="none" w:sz="0" w:space="0" w:color="auto"/>
                                                    <w:right w:val="none" w:sz="0" w:space="0" w:color="auto"/>
                                                  </w:divBdr>
                                                  <w:divsChild>
                                                    <w:div w:id="1691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719">
                                              <w:marLeft w:val="0"/>
                                              <w:marRight w:val="0"/>
                                              <w:marTop w:val="0"/>
                                              <w:marBottom w:val="0"/>
                                              <w:divBdr>
                                                <w:top w:val="none" w:sz="0" w:space="0" w:color="auto"/>
                                                <w:left w:val="none" w:sz="0" w:space="0" w:color="auto"/>
                                                <w:bottom w:val="none" w:sz="0" w:space="0" w:color="auto"/>
                                                <w:right w:val="none" w:sz="0" w:space="0" w:color="auto"/>
                                              </w:divBdr>
                                            </w:div>
                                          </w:divsChild>
                                        </w:div>
                                        <w:div w:id="523985440">
                                          <w:marLeft w:val="0"/>
                                          <w:marRight w:val="0"/>
                                          <w:marTop w:val="0"/>
                                          <w:marBottom w:val="0"/>
                                          <w:divBdr>
                                            <w:top w:val="none" w:sz="0" w:space="0" w:color="auto"/>
                                            <w:left w:val="none" w:sz="0" w:space="0" w:color="auto"/>
                                            <w:bottom w:val="none" w:sz="0" w:space="0" w:color="auto"/>
                                            <w:right w:val="none" w:sz="0" w:space="0" w:color="auto"/>
                                          </w:divBdr>
                                          <w:divsChild>
                                            <w:div w:id="515731156">
                                              <w:marLeft w:val="0"/>
                                              <w:marRight w:val="0"/>
                                              <w:marTop w:val="0"/>
                                              <w:marBottom w:val="0"/>
                                              <w:divBdr>
                                                <w:top w:val="none" w:sz="0" w:space="0" w:color="auto"/>
                                                <w:left w:val="none" w:sz="0" w:space="0" w:color="auto"/>
                                                <w:bottom w:val="none" w:sz="0" w:space="0" w:color="auto"/>
                                                <w:right w:val="none" w:sz="0" w:space="0" w:color="auto"/>
                                              </w:divBdr>
                                            </w:div>
                                            <w:div w:id="299045389">
                                              <w:marLeft w:val="0"/>
                                              <w:marRight w:val="0"/>
                                              <w:marTop w:val="0"/>
                                              <w:marBottom w:val="0"/>
                                              <w:divBdr>
                                                <w:top w:val="none" w:sz="0" w:space="0" w:color="auto"/>
                                                <w:left w:val="none" w:sz="0" w:space="0" w:color="auto"/>
                                                <w:bottom w:val="none" w:sz="0" w:space="0" w:color="auto"/>
                                                <w:right w:val="none" w:sz="0" w:space="0" w:color="auto"/>
                                              </w:divBdr>
                                              <w:divsChild>
                                                <w:div w:id="1299798933">
                                                  <w:marLeft w:val="0"/>
                                                  <w:marRight w:val="0"/>
                                                  <w:marTop w:val="0"/>
                                                  <w:marBottom w:val="0"/>
                                                  <w:divBdr>
                                                    <w:top w:val="none" w:sz="0" w:space="0" w:color="auto"/>
                                                    <w:left w:val="none" w:sz="0" w:space="0" w:color="auto"/>
                                                    <w:bottom w:val="none" w:sz="0" w:space="0" w:color="auto"/>
                                                    <w:right w:val="none" w:sz="0" w:space="0" w:color="auto"/>
                                                  </w:divBdr>
                                                  <w:divsChild>
                                                    <w:div w:id="17196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831">
                                              <w:marLeft w:val="0"/>
                                              <w:marRight w:val="0"/>
                                              <w:marTop w:val="0"/>
                                              <w:marBottom w:val="0"/>
                                              <w:divBdr>
                                                <w:top w:val="none" w:sz="0" w:space="0" w:color="auto"/>
                                                <w:left w:val="none" w:sz="0" w:space="0" w:color="auto"/>
                                                <w:bottom w:val="none" w:sz="0" w:space="0" w:color="auto"/>
                                                <w:right w:val="none" w:sz="0" w:space="0" w:color="auto"/>
                                              </w:divBdr>
                                            </w:div>
                                          </w:divsChild>
                                        </w:div>
                                        <w:div w:id="1873028536">
                                          <w:marLeft w:val="0"/>
                                          <w:marRight w:val="0"/>
                                          <w:marTop w:val="0"/>
                                          <w:marBottom w:val="0"/>
                                          <w:divBdr>
                                            <w:top w:val="none" w:sz="0" w:space="0" w:color="auto"/>
                                            <w:left w:val="none" w:sz="0" w:space="0" w:color="auto"/>
                                            <w:bottom w:val="none" w:sz="0" w:space="0" w:color="auto"/>
                                            <w:right w:val="none" w:sz="0" w:space="0" w:color="auto"/>
                                          </w:divBdr>
                                          <w:divsChild>
                                            <w:div w:id="65885806">
                                              <w:marLeft w:val="0"/>
                                              <w:marRight w:val="0"/>
                                              <w:marTop w:val="0"/>
                                              <w:marBottom w:val="0"/>
                                              <w:divBdr>
                                                <w:top w:val="none" w:sz="0" w:space="0" w:color="auto"/>
                                                <w:left w:val="none" w:sz="0" w:space="0" w:color="auto"/>
                                                <w:bottom w:val="none" w:sz="0" w:space="0" w:color="auto"/>
                                                <w:right w:val="none" w:sz="0" w:space="0" w:color="auto"/>
                                              </w:divBdr>
                                            </w:div>
                                            <w:div w:id="418841157">
                                              <w:marLeft w:val="0"/>
                                              <w:marRight w:val="0"/>
                                              <w:marTop w:val="0"/>
                                              <w:marBottom w:val="0"/>
                                              <w:divBdr>
                                                <w:top w:val="none" w:sz="0" w:space="0" w:color="auto"/>
                                                <w:left w:val="none" w:sz="0" w:space="0" w:color="auto"/>
                                                <w:bottom w:val="none" w:sz="0" w:space="0" w:color="auto"/>
                                                <w:right w:val="none" w:sz="0" w:space="0" w:color="auto"/>
                                              </w:divBdr>
                                              <w:divsChild>
                                                <w:div w:id="1229875451">
                                                  <w:marLeft w:val="0"/>
                                                  <w:marRight w:val="0"/>
                                                  <w:marTop w:val="0"/>
                                                  <w:marBottom w:val="0"/>
                                                  <w:divBdr>
                                                    <w:top w:val="none" w:sz="0" w:space="0" w:color="auto"/>
                                                    <w:left w:val="none" w:sz="0" w:space="0" w:color="auto"/>
                                                    <w:bottom w:val="none" w:sz="0" w:space="0" w:color="auto"/>
                                                    <w:right w:val="none" w:sz="0" w:space="0" w:color="auto"/>
                                                  </w:divBdr>
                                                  <w:divsChild>
                                                    <w:div w:id="13646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22478">
                          <w:marLeft w:val="0"/>
                          <w:marRight w:val="0"/>
                          <w:marTop w:val="0"/>
                          <w:marBottom w:val="0"/>
                          <w:divBdr>
                            <w:top w:val="none" w:sz="0" w:space="0" w:color="auto"/>
                            <w:left w:val="none" w:sz="0" w:space="0" w:color="auto"/>
                            <w:bottom w:val="none" w:sz="0" w:space="0" w:color="auto"/>
                            <w:right w:val="none" w:sz="0" w:space="0" w:color="auto"/>
                          </w:divBdr>
                          <w:divsChild>
                            <w:div w:id="625042732">
                              <w:marLeft w:val="0"/>
                              <w:marRight w:val="0"/>
                              <w:marTop w:val="0"/>
                              <w:marBottom w:val="0"/>
                              <w:divBdr>
                                <w:top w:val="none" w:sz="0" w:space="0" w:color="auto"/>
                                <w:left w:val="none" w:sz="0" w:space="0" w:color="auto"/>
                                <w:bottom w:val="none" w:sz="0" w:space="0" w:color="auto"/>
                                <w:right w:val="none" w:sz="0" w:space="0" w:color="auto"/>
                              </w:divBdr>
                              <w:divsChild>
                                <w:div w:id="87312867">
                                  <w:marLeft w:val="0"/>
                                  <w:marRight w:val="0"/>
                                  <w:marTop w:val="0"/>
                                  <w:marBottom w:val="0"/>
                                  <w:divBdr>
                                    <w:top w:val="none" w:sz="0" w:space="0" w:color="auto"/>
                                    <w:left w:val="none" w:sz="0" w:space="0" w:color="auto"/>
                                    <w:bottom w:val="none" w:sz="0" w:space="0" w:color="auto"/>
                                    <w:right w:val="none" w:sz="0" w:space="0" w:color="auto"/>
                                  </w:divBdr>
                                  <w:divsChild>
                                    <w:div w:id="19984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78443">
      <w:bodyDiv w:val="1"/>
      <w:marLeft w:val="0"/>
      <w:marRight w:val="0"/>
      <w:marTop w:val="0"/>
      <w:marBottom w:val="0"/>
      <w:divBdr>
        <w:top w:val="none" w:sz="0" w:space="0" w:color="auto"/>
        <w:left w:val="none" w:sz="0" w:space="0" w:color="auto"/>
        <w:bottom w:val="none" w:sz="0" w:space="0" w:color="auto"/>
        <w:right w:val="none" w:sz="0" w:space="0" w:color="auto"/>
      </w:divBdr>
      <w:divsChild>
        <w:div w:id="722948341">
          <w:marLeft w:val="0"/>
          <w:marRight w:val="0"/>
          <w:marTop w:val="0"/>
          <w:marBottom w:val="0"/>
          <w:divBdr>
            <w:top w:val="single" w:sz="2" w:space="0" w:color="auto"/>
            <w:left w:val="single" w:sz="2" w:space="0" w:color="auto"/>
            <w:bottom w:val="single" w:sz="2" w:space="0" w:color="auto"/>
            <w:right w:val="single" w:sz="2" w:space="0" w:color="auto"/>
          </w:divBdr>
        </w:div>
        <w:div w:id="1214582017">
          <w:marLeft w:val="0"/>
          <w:marRight w:val="0"/>
          <w:marTop w:val="0"/>
          <w:marBottom w:val="0"/>
          <w:divBdr>
            <w:top w:val="single" w:sz="2" w:space="0" w:color="auto"/>
            <w:left w:val="single" w:sz="2" w:space="0" w:color="auto"/>
            <w:bottom w:val="single" w:sz="2" w:space="0" w:color="auto"/>
            <w:right w:val="single" w:sz="2" w:space="0" w:color="auto"/>
          </w:divBdr>
        </w:div>
      </w:divsChild>
    </w:div>
    <w:div w:id="2007707650">
      <w:bodyDiv w:val="1"/>
      <w:marLeft w:val="0"/>
      <w:marRight w:val="0"/>
      <w:marTop w:val="0"/>
      <w:marBottom w:val="0"/>
      <w:divBdr>
        <w:top w:val="none" w:sz="0" w:space="0" w:color="auto"/>
        <w:left w:val="none" w:sz="0" w:space="0" w:color="auto"/>
        <w:bottom w:val="none" w:sz="0" w:space="0" w:color="auto"/>
        <w:right w:val="none" w:sz="0" w:space="0" w:color="auto"/>
      </w:divBdr>
      <w:divsChild>
        <w:div w:id="584804753">
          <w:marLeft w:val="0"/>
          <w:marRight w:val="0"/>
          <w:marTop w:val="0"/>
          <w:marBottom w:val="0"/>
          <w:divBdr>
            <w:top w:val="single" w:sz="2" w:space="0" w:color="auto"/>
            <w:left w:val="single" w:sz="2" w:space="0" w:color="auto"/>
            <w:bottom w:val="single" w:sz="2" w:space="0" w:color="auto"/>
            <w:right w:val="single" w:sz="2" w:space="0" w:color="auto"/>
          </w:divBdr>
        </w:div>
        <w:div w:id="65232279">
          <w:marLeft w:val="0"/>
          <w:marRight w:val="0"/>
          <w:marTop w:val="0"/>
          <w:marBottom w:val="0"/>
          <w:divBdr>
            <w:top w:val="single" w:sz="2" w:space="0" w:color="auto"/>
            <w:left w:val="single" w:sz="2" w:space="0" w:color="auto"/>
            <w:bottom w:val="single" w:sz="2" w:space="0" w:color="auto"/>
            <w:right w:val="single" w:sz="2" w:space="0" w:color="auto"/>
          </w:divBdr>
        </w:div>
        <w:div w:id="208228874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Shaimaa</dc:creator>
  <cp:keywords/>
  <dc:description/>
  <cp:lastModifiedBy>Shaimaa</cp:lastModifiedBy>
  <cp:revision>17</cp:revision>
  <dcterms:created xsi:type="dcterms:W3CDTF">2025-02-25T09:44:00Z</dcterms:created>
  <dcterms:modified xsi:type="dcterms:W3CDTF">2025-03-13T02:16:00Z</dcterms:modified>
</cp:coreProperties>
</file>