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9A0" w:rsidRDefault="003A59A0" w:rsidP="003A59A0">
      <w:pPr>
        <w:pStyle w:val="1"/>
        <w:jc w:val="center"/>
      </w:pPr>
      <w:r>
        <w:rPr>
          <w:rFonts w:hint="eastAsia"/>
        </w:rPr>
        <w:t>材料力学2</w:t>
      </w:r>
      <w:r>
        <w:t>4</w:t>
      </w:r>
      <w:r>
        <w:rPr>
          <w:rFonts w:hint="eastAsia"/>
        </w:rPr>
        <w:t>春期末考试（回忆版）</w:t>
      </w:r>
    </w:p>
    <w:p w:rsidR="003A59A0" w:rsidRDefault="003A59A0" w:rsidP="00317E13"/>
    <w:p w:rsidR="00732DAB" w:rsidRDefault="00317E13" w:rsidP="00317E13">
      <w:r>
        <w:rPr>
          <w:rFonts w:hint="eastAsia"/>
        </w:rPr>
        <w:t>一、</w:t>
      </w:r>
      <w:r w:rsidR="003A59A0">
        <w:rPr>
          <w:rFonts w:hint="eastAsia"/>
        </w:rPr>
        <w:t>填空题</w:t>
      </w:r>
    </w:p>
    <w:p w:rsidR="003A59A0" w:rsidRDefault="00317E13" w:rsidP="00317E13">
      <w:pPr>
        <w:ind w:leftChars="200" w:left="420"/>
      </w:pPr>
      <w:r>
        <w:rPr>
          <w:rFonts w:hint="eastAsia"/>
        </w:rPr>
        <w:t>1</w:t>
      </w:r>
      <w:r>
        <w:t xml:space="preserve">. </w:t>
      </w:r>
      <w:r w:rsidR="003A59A0">
        <w:rPr>
          <w:rFonts w:hint="eastAsia"/>
        </w:rPr>
        <w:t>梁的挠曲线近似微分方程EIy</w:t>
      </w:r>
      <w:r w:rsidR="003A59A0">
        <w:t xml:space="preserve">’’ = </w:t>
      </w:r>
      <w:r w:rsidR="003A59A0">
        <w:rPr>
          <w:rFonts w:hint="eastAsia"/>
        </w:rPr>
        <w:t>M</w:t>
      </w:r>
      <w:r w:rsidR="003A59A0">
        <w:t xml:space="preserve">(x) </w:t>
      </w:r>
      <w:r w:rsidR="003A59A0">
        <w:rPr>
          <w:rFonts w:hint="eastAsia"/>
        </w:rPr>
        <w:t>的两个近似的主要方面是 _</w:t>
      </w:r>
      <w:r w:rsidR="003A59A0">
        <w:t xml:space="preserve">_____ </w:t>
      </w:r>
      <w:r w:rsidR="003A59A0">
        <w:rPr>
          <w:rFonts w:hint="eastAsia"/>
        </w:rPr>
        <w:t>，</w:t>
      </w:r>
      <w:r w:rsidR="003A59A0">
        <w:t>_______</w:t>
      </w:r>
      <w:r w:rsidR="003A59A0">
        <w:rPr>
          <w:rFonts w:hint="eastAsia"/>
        </w:rPr>
        <w:t>。</w:t>
      </w:r>
    </w:p>
    <w:p w:rsidR="00356353" w:rsidRPr="00356353" w:rsidRDefault="00317E13" w:rsidP="00356353">
      <w:pPr>
        <w:ind w:leftChars="200" w:left="420"/>
      </w:pPr>
      <w:r>
        <w:rPr>
          <w:rFonts w:hint="eastAsia"/>
        </w:rPr>
        <w:t>2</w:t>
      </w:r>
      <w:r>
        <w:t xml:space="preserve">. </w:t>
      </w:r>
      <w:r w:rsidR="003A59A0">
        <w:rPr>
          <w:rFonts w:hint="eastAsia"/>
        </w:rPr>
        <w:t>图示应力状态由第一、第三强度理论的相当应力为：_</w:t>
      </w:r>
      <w:r w:rsidR="003A59A0">
        <w:t xml:space="preserve">_______ </w:t>
      </w:r>
      <w:r w:rsidR="003A59A0">
        <w:rPr>
          <w:rFonts w:hint="eastAsia"/>
        </w:rPr>
        <w:t>，</w:t>
      </w:r>
      <w:r w:rsidR="003A59A0">
        <w:t>_________</w:t>
      </w:r>
      <w:r w:rsidR="003A59A0">
        <w:rPr>
          <w:rFonts w:hint="eastAsia"/>
        </w:rPr>
        <w:t>。</w:t>
      </w:r>
    </w:p>
    <w:p w:rsidR="00356353" w:rsidRPr="00356353" w:rsidRDefault="00356353" w:rsidP="00317E13">
      <w:pPr>
        <w:ind w:leftChars="200" w:left="420"/>
        <w:rPr>
          <w:b/>
        </w:rPr>
      </w:pPr>
      <w:r w:rsidRPr="00356353">
        <w:rPr>
          <w:b/>
          <w:noProof/>
        </w:rPr>
        <w:drawing>
          <wp:inline distT="0" distB="0" distL="0" distR="0" wp14:anchorId="442C15CB" wp14:editId="542AC0C5">
            <wp:extent cx="1822607" cy="1072966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573" b="12762"/>
                    <a:stretch/>
                  </pic:blipFill>
                  <pic:spPr bwMode="auto">
                    <a:xfrm>
                      <a:off x="0" y="0"/>
                      <a:ext cx="1857488" cy="1093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59A0" w:rsidRDefault="00317E13" w:rsidP="00317E13">
      <w:pPr>
        <w:ind w:leftChars="200" w:left="420"/>
      </w:pPr>
      <w:r>
        <w:rPr>
          <w:rFonts w:hint="eastAsia"/>
        </w:rPr>
        <w:t>3</w:t>
      </w:r>
      <w:r>
        <w:t xml:space="preserve">. </w:t>
      </w:r>
      <w:r w:rsidR="00476330">
        <w:rPr>
          <w:rFonts w:hint="eastAsia"/>
        </w:rPr>
        <w:t>弹性模量、剪切弹性模量、泊松比之间的关系为：_</w:t>
      </w:r>
      <w:r w:rsidR="00476330">
        <w:t>________</w:t>
      </w:r>
      <w:r w:rsidR="00476330">
        <w:rPr>
          <w:rFonts w:hint="eastAsia"/>
        </w:rPr>
        <w:t>。</w:t>
      </w:r>
    </w:p>
    <w:p w:rsidR="00476330" w:rsidRDefault="00317E13" w:rsidP="00317E13">
      <w:pPr>
        <w:ind w:leftChars="200" w:left="420"/>
      </w:pPr>
      <w:r>
        <w:rPr>
          <w:rFonts w:hint="eastAsia"/>
        </w:rPr>
        <w:t>4</w:t>
      </w:r>
      <w:r>
        <w:t xml:space="preserve">. </w:t>
      </w:r>
      <w:r w:rsidR="00476330">
        <w:rPr>
          <w:rFonts w:hint="eastAsia"/>
        </w:rPr>
        <w:t>梁的受力如图所示，若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  <m:r>
          <m:rPr>
            <m:sty m:val="p"/>
          </m:rPr>
          <w:rPr>
            <w:rFonts w:ascii="Cambria Math" w:hAnsi="Cambria Math" w:cs="Helvetica"/>
            <w:color w:val="333333"/>
            <w:szCs w:val="21"/>
            <w:shd w:val="clear" w:color="auto" w:fill="FFFFFF"/>
          </w:rPr>
          <m:t>ε</m:t>
        </m:r>
      </m:oMath>
      <w:r w:rsidR="00476330">
        <w:rPr>
          <w:rFonts w:hint="eastAsia"/>
          <w:color w:val="333333"/>
          <w:szCs w:val="21"/>
          <w:shd w:val="clear" w:color="auto" w:fill="FFFFFF"/>
        </w:rPr>
        <w:t>表示梁的应变能</w:t>
      </w:r>
      <w:r w:rsidR="00476330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r>
              <m:rPr>
                <m:sty m:val="p"/>
              </m:rPr>
              <w:rPr>
                <w:rFonts w:ascii="Cambria Math" w:hAnsi="Cambria Math" w:cs="Helvetica"/>
                <w:color w:val="333333"/>
                <w:szCs w:val="21"/>
                <w:shd w:val="clear" w:color="auto" w:fill="FFFFFF"/>
              </w:rPr>
              <m:t>ε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</m:den>
        </m:f>
      </m:oMath>
      <w:r w:rsidR="00476330">
        <w:rPr>
          <w:rFonts w:hint="eastAsia"/>
        </w:rPr>
        <w:t xml:space="preserve"> 代表的是_</w:t>
      </w:r>
      <w:r w:rsidR="00476330">
        <w:t>______________________</w:t>
      </w:r>
      <w:r w:rsidR="00476330">
        <w:rPr>
          <w:rFonts w:hint="eastAsia"/>
        </w:rPr>
        <w:t>。</w:t>
      </w:r>
    </w:p>
    <w:p w:rsidR="00E81CD9" w:rsidRDefault="00E81CD9" w:rsidP="00317E13">
      <w:pPr>
        <w:ind w:leftChars="200" w:left="420"/>
      </w:pPr>
      <w:r w:rsidRPr="00E81CD9">
        <w:rPr>
          <w:noProof/>
        </w:rPr>
        <w:drawing>
          <wp:inline distT="0" distB="0" distL="0" distR="0" wp14:anchorId="58035CC6" wp14:editId="1248F810">
            <wp:extent cx="1703257" cy="89243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0989" cy="90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330" w:rsidRDefault="00317E13" w:rsidP="00317E13">
      <w:pPr>
        <w:ind w:leftChars="200" w:left="420"/>
      </w:pPr>
      <w:r>
        <w:rPr>
          <w:rFonts w:hint="eastAsia"/>
        </w:rPr>
        <w:t>5</w:t>
      </w:r>
      <w:r>
        <w:t xml:space="preserve">. </w:t>
      </w:r>
      <w:r w:rsidR="00476330">
        <w:rPr>
          <w:rFonts w:hint="eastAsia"/>
        </w:rPr>
        <w:t>影响疲劳寿命的三个因素分别是_</w:t>
      </w:r>
      <w:r w:rsidR="00476330">
        <w:t>________</w:t>
      </w:r>
      <w:r w:rsidR="00476330">
        <w:rPr>
          <w:rFonts w:hint="eastAsia"/>
        </w:rPr>
        <w:t>、</w:t>
      </w:r>
      <w:r w:rsidR="00476330">
        <w:t>__________</w:t>
      </w:r>
      <w:r w:rsidR="00476330">
        <w:rPr>
          <w:rFonts w:hint="eastAsia"/>
        </w:rPr>
        <w:t>、</w:t>
      </w:r>
      <w:r w:rsidR="00476330">
        <w:t>__________</w:t>
      </w:r>
      <w:r w:rsidR="00476330">
        <w:rPr>
          <w:rFonts w:hint="eastAsia"/>
        </w:rPr>
        <w:t>。</w:t>
      </w:r>
    </w:p>
    <w:p w:rsidR="00317E13" w:rsidRDefault="00317E13" w:rsidP="00317E13">
      <w:r>
        <w:rPr>
          <w:rFonts w:hint="eastAsia"/>
        </w:rPr>
        <w:t>二、计算题（除了最后一道7分，其余一道1</w:t>
      </w:r>
      <w:r>
        <w:t>3</w:t>
      </w:r>
      <w:r>
        <w:rPr>
          <w:rFonts w:hint="eastAsia"/>
        </w:rPr>
        <w:t>分）</w:t>
      </w:r>
    </w:p>
    <w:p w:rsidR="00317E13" w:rsidRDefault="00317E13" w:rsidP="00317E13">
      <w:r>
        <w:tab/>
        <w:t xml:space="preserve">1. </w:t>
      </w:r>
      <w:r>
        <w:rPr>
          <w:rFonts w:hint="eastAsia"/>
        </w:rPr>
        <w:t>已知EA、E</w:t>
      </w:r>
      <w:r>
        <w:t>I</w:t>
      </w:r>
      <w:r>
        <w:rPr>
          <w:rFonts w:hint="eastAsia"/>
        </w:rPr>
        <w:t>、a，且I</w:t>
      </w:r>
      <w:r>
        <w:t xml:space="preserve"> = </w:t>
      </w:r>
      <w:r>
        <w:rPr>
          <w:rFonts w:hint="eastAsia"/>
        </w:rPr>
        <w:t>Aa</w:t>
      </w:r>
      <w:r>
        <w:rPr>
          <w:vertAlign w:val="superscript"/>
        </w:rPr>
        <w:t>2</w:t>
      </w:r>
      <w:r>
        <w:rPr>
          <w:rFonts w:hint="eastAsia"/>
        </w:rPr>
        <w:t>，</w:t>
      </w:r>
    </w:p>
    <w:p w:rsidR="003A59A0" w:rsidRDefault="00317E13" w:rsidP="00317E13">
      <w:pPr>
        <w:ind w:left="420" w:firstLine="420"/>
      </w:pPr>
      <w:r>
        <w:rPr>
          <w:rFonts w:hint="eastAsia"/>
        </w:rPr>
        <w:t>（1）求两杆轴力</w:t>
      </w:r>
    </w:p>
    <w:p w:rsidR="002E7E8A" w:rsidRDefault="00317E13" w:rsidP="00317E13">
      <w:pPr>
        <w:ind w:left="420" w:firstLine="420"/>
      </w:pPr>
      <w:r>
        <w:rPr>
          <w:rFonts w:hint="eastAsia"/>
        </w:rPr>
        <w:t>（2）求横梁最大弯矩</w:t>
      </w:r>
    </w:p>
    <w:p w:rsidR="002E7E8A" w:rsidRDefault="002E7E8A" w:rsidP="00317E13">
      <w:r w:rsidRPr="002E7E8A">
        <w:drawing>
          <wp:inline distT="0" distB="0" distL="0" distR="0" wp14:anchorId="6B697C79" wp14:editId="548C944A">
            <wp:extent cx="1997959" cy="155391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900" cy="159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E13" w:rsidRDefault="00317E13" w:rsidP="002E7E8A">
      <w:pPr>
        <w:ind w:firstLine="420"/>
      </w:pPr>
      <w:r>
        <w:t xml:space="preserve">2. </w:t>
      </w:r>
      <w:r>
        <w:rPr>
          <w:rFonts w:hint="eastAsia"/>
        </w:rPr>
        <w:t>已知实心圆柱半径为r，所受扭矩为T，偏心拉力为F，拉力受力点如图所示，泊松比为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μ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 w:rsidRPr="00317E13">
        <w:rPr>
          <w:rFonts w:hint="eastAsia"/>
        </w:rPr>
        <w:t xml:space="preserve">弹性模量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E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，</w:t>
      </w:r>
      <w:r>
        <w:rPr>
          <w:rFonts w:hint="eastAsia"/>
        </w:rPr>
        <w:t>求K点4</w:t>
      </w:r>
      <w:r>
        <w:t>5</w:t>
      </w:r>
      <w:r>
        <w:rPr>
          <w:rFonts w:hint="eastAsia"/>
        </w:rPr>
        <w:t>°方向上的应变</w:t>
      </w:r>
    </w:p>
    <w:p w:rsidR="000B28F2" w:rsidRDefault="000B28F2" w:rsidP="00317E13">
      <w:r>
        <w:rPr>
          <w:noProof/>
        </w:rPr>
        <w:lastRenderedPageBreak/>
        <w:drawing>
          <wp:inline distT="0" distB="0" distL="0" distR="0">
            <wp:extent cx="4730566" cy="1971963"/>
            <wp:effectExtent l="0" t="0" r="0" b="9525"/>
            <wp:docPr id="7" name="图片 7" descr="C:\Users\Administrator\Documents\Tencent Files\2226187480\nt_qq\nt_data\Pic\2024-07\Ori\ca5141e0f4553c08054b84dbb01598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2226187480\nt_qq\nt_data\Pic\2024-07\Ori\ca5141e0f4553c08054b84dbb01598fc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562" cy="198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E13" w:rsidRDefault="00317E13" w:rsidP="00317E13">
      <w:pPr>
        <w:rPr>
          <w:vertAlign w:val="subscript"/>
        </w:rPr>
      </w:pPr>
      <w:r>
        <w:tab/>
        <w:t xml:space="preserve">3. </w:t>
      </w:r>
      <w:r>
        <w:rPr>
          <w:rFonts w:hint="eastAsia"/>
        </w:rPr>
        <w:t>已知</w:t>
      </w:r>
      <w:r>
        <w:t>[</w:t>
      </w:r>
      <w:r>
        <w:rPr>
          <w:rFonts w:hint="eastAsia"/>
        </w:rPr>
        <w:t>σ</w:t>
      </w:r>
      <w:r>
        <w:t>] = 10</w:t>
      </w:r>
      <w:r>
        <w:rPr>
          <w:rFonts w:hint="eastAsia"/>
        </w:rPr>
        <w:t>M</w:t>
      </w:r>
      <w:r>
        <w:t>pa</w:t>
      </w:r>
      <w:r>
        <w:rPr>
          <w:rFonts w:hint="eastAsia"/>
        </w:rPr>
        <w:t>，E</w:t>
      </w:r>
      <w:r>
        <w:t xml:space="preserve"> = 200</w:t>
      </w:r>
      <w:r>
        <w:rPr>
          <w:rFonts w:hint="eastAsia"/>
        </w:rPr>
        <w:t>Gpa，L</w:t>
      </w:r>
      <w:r>
        <w:t>= 0.6m，</w:t>
      </w:r>
      <w:r w:rsidR="00EB577E">
        <w:rPr>
          <w:rFonts w:hint="eastAsia"/>
        </w:rPr>
        <w:t>a</w:t>
      </w:r>
      <w:r>
        <w:t xml:space="preserve"> = 20mm</w:t>
      </w:r>
      <w:r w:rsidR="00EB577E">
        <w:rPr>
          <w:rFonts w:hint="eastAsia"/>
        </w:rPr>
        <w:t>（梁截面为正方形，边长为a）</w:t>
      </w:r>
      <w:r>
        <w:rPr>
          <w:rFonts w:hint="eastAsia"/>
        </w:rPr>
        <w:t>，求F</w:t>
      </w:r>
      <w:r w:rsidRPr="00317E13">
        <w:rPr>
          <w:rFonts w:hint="eastAsia"/>
          <w:vertAlign w:val="subscript"/>
        </w:rPr>
        <w:t>max</w:t>
      </w:r>
    </w:p>
    <w:p w:rsidR="00EB577E" w:rsidRPr="00317E13" w:rsidRDefault="00EB577E" w:rsidP="00317E13">
      <w:r w:rsidRPr="00EB577E">
        <w:rPr>
          <w:noProof/>
        </w:rPr>
        <w:drawing>
          <wp:inline distT="0" distB="0" distL="0" distR="0" wp14:anchorId="77497B1C" wp14:editId="054D5BBE">
            <wp:extent cx="3968810" cy="18157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8218" cy="18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9A0" w:rsidRDefault="00317E13" w:rsidP="00317E13">
      <w:r>
        <w:tab/>
        <w:t xml:space="preserve">4. </w:t>
      </w:r>
      <w:r>
        <w:rPr>
          <w:rFonts w:hint="eastAsia"/>
        </w:rPr>
        <w:t>对如图所示的</w:t>
      </w:r>
      <w:r w:rsidR="008102F2">
        <w:rPr>
          <w:rFonts w:hint="eastAsia"/>
        </w:rPr>
        <w:t>梁和杆进行强度和稳定性校核（数记不得了）</w:t>
      </w:r>
    </w:p>
    <w:p w:rsidR="00475CE9" w:rsidRDefault="008102F2" w:rsidP="00475CE9">
      <w:r w:rsidRPr="008102F2">
        <w:rPr>
          <w:noProof/>
        </w:rPr>
        <w:drawing>
          <wp:inline distT="0" distB="0" distL="0" distR="0" wp14:anchorId="52B396F8" wp14:editId="423AF2BE">
            <wp:extent cx="2870053" cy="152763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589" cy="15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77E" w:rsidRDefault="00EB577E" w:rsidP="00475CE9">
      <w:pPr>
        <w:ind w:firstLine="420"/>
      </w:pPr>
    </w:p>
    <w:p w:rsidR="00EB577E" w:rsidRDefault="00EB577E" w:rsidP="00475CE9">
      <w:pPr>
        <w:ind w:firstLine="420"/>
      </w:pPr>
    </w:p>
    <w:p w:rsidR="00EB577E" w:rsidRDefault="00EB577E" w:rsidP="00475CE9">
      <w:pPr>
        <w:ind w:firstLine="420"/>
      </w:pPr>
    </w:p>
    <w:p w:rsidR="00EB577E" w:rsidRDefault="00EB577E" w:rsidP="00475CE9">
      <w:pPr>
        <w:ind w:firstLine="420"/>
      </w:pPr>
    </w:p>
    <w:p w:rsidR="00EB577E" w:rsidRDefault="00EB577E" w:rsidP="00475CE9">
      <w:pPr>
        <w:ind w:firstLine="420"/>
      </w:pPr>
    </w:p>
    <w:p w:rsidR="00475CE9" w:rsidRDefault="00475CE9" w:rsidP="00475CE9">
      <w:pPr>
        <w:ind w:firstLine="420"/>
      </w:pPr>
      <w:r>
        <w:t xml:space="preserve">5. </w:t>
      </w:r>
      <w:r>
        <w:rPr>
          <w:rFonts w:hint="eastAsia"/>
        </w:rPr>
        <w:t>用卡氏定理计算梁端点的水平位移</w:t>
      </w:r>
    </w:p>
    <w:p w:rsidR="00EB577E" w:rsidRDefault="00EB577E" w:rsidP="00EB577E">
      <w:pPr>
        <w:ind w:firstLine="420"/>
      </w:pPr>
      <w:r>
        <w:rPr>
          <w:noProof/>
        </w:rPr>
        <w:lastRenderedPageBreak/>
        <w:drawing>
          <wp:inline distT="0" distB="0" distL="0" distR="0">
            <wp:extent cx="1680804" cy="1523276"/>
            <wp:effectExtent l="0" t="0" r="0" b="1270"/>
            <wp:docPr id="5" name="图片 5" descr="C:\Users\Administrator\Documents\Tencent Files\2226187480\nt_qq\nt_data\Pic\2024-07\Ori\3481ad97b70f6f5940f6abbc7aefb23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226187480\nt_qq\nt_data\Pic\2024-07\Ori\3481ad97b70f6f5940f6abbc7aefb235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901" cy="154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CE9" w:rsidRDefault="00475CE9" w:rsidP="00475CE9">
      <w:pPr>
        <w:ind w:firstLine="42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重F的物体从高度H落下，弹簧刚度为k，求梁内最大应力</w:t>
      </w:r>
    </w:p>
    <w:p w:rsidR="00EB577E" w:rsidRDefault="00EB577E" w:rsidP="00475CE9">
      <w:pPr>
        <w:ind w:firstLine="420"/>
      </w:pPr>
      <w:r w:rsidRPr="00EB577E">
        <w:rPr>
          <w:noProof/>
        </w:rPr>
        <w:drawing>
          <wp:inline distT="0" distB="0" distL="0" distR="0" wp14:anchorId="699F0E5B" wp14:editId="4DE9F3C3">
            <wp:extent cx="2288642" cy="1375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8901" cy="14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CE9" w:rsidRDefault="00475CE9" w:rsidP="00475CE9">
      <w:pPr>
        <w:ind w:firstLine="42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简述欧拉公式的适用条件</w:t>
      </w: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Default="003A59A0" w:rsidP="003A59A0">
      <w:pPr>
        <w:tabs>
          <w:tab w:val="left" w:pos="3125"/>
        </w:tabs>
      </w:pPr>
    </w:p>
    <w:p w:rsidR="003A59A0" w:rsidRPr="003A59A0" w:rsidRDefault="003A59A0" w:rsidP="003A59A0">
      <w:pPr>
        <w:tabs>
          <w:tab w:val="left" w:pos="3125"/>
        </w:tabs>
      </w:pPr>
    </w:p>
    <w:sectPr w:rsidR="003A59A0" w:rsidRPr="003A59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33135"/>
    <w:multiLevelType w:val="hybridMultilevel"/>
    <w:tmpl w:val="E2162BF8"/>
    <w:lvl w:ilvl="0" w:tplc="0B7631DA">
      <w:start w:val="1"/>
      <w:numFmt w:val="japaneseCounting"/>
      <w:lvlText w:val="%1．"/>
      <w:lvlJc w:val="left"/>
      <w:pPr>
        <w:ind w:left="35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60" w:hanging="420"/>
      </w:pPr>
    </w:lvl>
    <w:lvl w:ilvl="2" w:tplc="0409001B" w:tentative="1">
      <w:start w:val="1"/>
      <w:numFmt w:val="lowerRoman"/>
      <w:lvlText w:val="%3."/>
      <w:lvlJc w:val="right"/>
      <w:pPr>
        <w:ind w:left="4380" w:hanging="420"/>
      </w:pPr>
    </w:lvl>
    <w:lvl w:ilvl="3" w:tplc="0409000F" w:tentative="1">
      <w:start w:val="1"/>
      <w:numFmt w:val="decimal"/>
      <w:lvlText w:val="%4."/>
      <w:lvlJc w:val="left"/>
      <w:pPr>
        <w:ind w:left="4800" w:hanging="420"/>
      </w:pPr>
    </w:lvl>
    <w:lvl w:ilvl="4" w:tplc="04090019" w:tentative="1">
      <w:start w:val="1"/>
      <w:numFmt w:val="lowerLetter"/>
      <w:lvlText w:val="%5)"/>
      <w:lvlJc w:val="left"/>
      <w:pPr>
        <w:ind w:left="5220" w:hanging="420"/>
      </w:pPr>
    </w:lvl>
    <w:lvl w:ilvl="5" w:tplc="0409001B" w:tentative="1">
      <w:start w:val="1"/>
      <w:numFmt w:val="lowerRoman"/>
      <w:lvlText w:val="%6."/>
      <w:lvlJc w:val="right"/>
      <w:pPr>
        <w:ind w:left="5640" w:hanging="420"/>
      </w:pPr>
    </w:lvl>
    <w:lvl w:ilvl="6" w:tplc="0409000F" w:tentative="1">
      <w:start w:val="1"/>
      <w:numFmt w:val="decimal"/>
      <w:lvlText w:val="%7."/>
      <w:lvlJc w:val="left"/>
      <w:pPr>
        <w:ind w:left="6060" w:hanging="420"/>
      </w:pPr>
    </w:lvl>
    <w:lvl w:ilvl="7" w:tplc="04090019" w:tentative="1">
      <w:start w:val="1"/>
      <w:numFmt w:val="lowerLetter"/>
      <w:lvlText w:val="%8)"/>
      <w:lvlJc w:val="left"/>
      <w:pPr>
        <w:ind w:left="6480" w:hanging="420"/>
      </w:pPr>
    </w:lvl>
    <w:lvl w:ilvl="8" w:tplc="0409001B" w:tentative="1">
      <w:start w:val="1"/>
      <w:numFmt w:val="lowerRoman"/>
      <w:lvlText w:val="%9."/>
      <w:lvlJc w:val="right"/>
      <w:pPr>
        <w:ind w:left="6900" w:hanging="420"/>
      </w:pPr>
    </w:lvl>
  </w:abstractNum>
  <w:abstractNum w:abstractNumId="1" w15:restartNumberingAfterBreak="0">
    <w:nsid w:val="1CB6226E"/>
    <w:multiLevelType w:val="hybridMultilevel"/>
    <w:tmpl w:val="29F020F2"/>
    <w:lvl w:ilvl="0" w:tplc="C8EC9D90">
      <w:start w:val="1"/>
      <w:numFmt w:val="decimal"/>
      <w:lvlText w:val="%1.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B28F2"/>
    <w:rsid w:val="002E7E8A"/>
    <w:rsid w:val="00317E13"/>
    <w:rsid w:val="00356353"/>
    <w:rsid w:val="003A59A0"/>
    <w:rsid w:val="00475CE9"/>
    <w:rsid w:val="00476330"/>
    <w:rsid w:val="004C6A15"/>
    <w:rsid w:val="006D470D"/>
    <w:rsid w:val="00732DAB"/>
    <w:rsid w:val="008102F2"/>
    <w:rsid w:val="00E10FEC"/>
    <w:rsid w:val="00E81CD9"/>
    <w:rsid w:val="00EB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5349"/>
  <w15:chartTrackingRefBased/>
  <w15:docId w15:val="{A42BA899-3E52-4BED-95F7-E5A6329A7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5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59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A59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763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037FEBA-1AF8-49C3-95D7-22A6A051F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王锐</dc:creator>
  <cp:keywords/>
  <dc:description/>
  <cp:lastModifiedBy>王锐</cp:lastModifiedBy>
  <cp:revision>2</cp:revision>
  <dcterms:created xsi:type="dcterms:W3CDTF">2024-07-05T19:40:00Z</dcterms:created>
  <dcterms:modified xsi:type="dcterms:W3CDTF">2024-07-05T19:40:00Z</dcterms:modified>
</cp:coreProperties>
</file>