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2E59"/>
          <w:sz w:val="56"/>
        </w:rPr>
        <w:t>순찰 드론 종합 관리시스템</w:t>
      </w:r>
    </w:p>
    <w:p>
      <w:pPr>
        <w:jc w:val="center"/>
      </w:pPr>
      <w:r>
        <w:rPr>
          <w:b/>
          <w:sz w:val="40"/>
        </w:rPr>
        <w:t>개발 계획서</w:t>
      </w:r>
    </w:p>
    <w:p>
      <w:pPr>
        <w:jc w:val="center"/>
      </w:pPr>
      <w:r>
        <w:rPr>
          <w:i/>
          <w:sz w:val="22"/>
        </w:rPr>
        <w:t>(Patrol Drone Integrated Management System, PDIMS)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발주/운용 조직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해양경찰 (파출소·출장소, 경비함정 등 현장부서)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운영 방식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웹 기반 (반응형, 상황실 PC / 현장 노트북·태블릿)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문서 버전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v1.0 (초안)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작성일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2026. 9. 30.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표기 규칙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요청 원문 외 추가 제안 항목은 [추천] 또는 노란 음영으로 표시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</w:pPr>
      <w:r>
        <w:rPr>
          <w:b w:val="0"/>
          <w:i w:val="0"/>
        </w:rPr>
        <w:t>1. 사업 개요</w:t>
      </w:r>
    </w:p>
    <w:p>
      <w:pPr>
        <w:spacing w:after="80"/>
      </w:pPr>
      <w:r>
        <w:rPr>
          <w:b w:val="0"/>
          <w:i w:val="0"/>
        </w:rPr>
        <w:t>2. 현황 및 요구사항 분석</w:t>
      </w:r>
    </w:p>
    <w:p>
      <w:pPr>
        <w:spacing w:after="80"/>
      </w:pPr>
      <w:r>
        <w:rPr>
          <w:b w:val="0"/>
          <w:i w:val="0"/>
        </w:rPr>
        <w:t>3. 추가 추천 사항</w:t>
      </w:r>
    </w:p>
    <w:p>
      <w:pPr>
        <w:spacing w:after="80"/>
      </w:pPr>
      <w:r>
        <w:rPr>
          <w:b w:val="0"/>
          <w:i w:val="0"/>
        </w:rPr>
        <w:t>4. 시스템 구성 및 아키텍처</w:t>
      </w:r>
    </w:p>
    <w:p>
      <w:pPr>
        <w:spacing w:after="80"/>
      </w:pPr>
      <w:r>
        <w:rPr>
          <w:b w:val="0"/>
          <w:i w:val="0"/>
        </w:rPr>
        <w:t>5. 외부 연계 API 계획</w:t>
      </w:r>
    </w:p>
    <w:p>
      <w:pPr>
        <w:spacing w:after="80"/>
      </w:pPr>
      <w:r>
        <w:rPr>
          <w:b w:val="0"/>
          <w:i w:val="0"/>
        </w:rPr>
        <w:t>6. 핵심 기능 상세 설계</w:t>
      </w:r>
    </w:p>
    <w:p>
      <w:pPr>
        <w:spacing w:after="80"/>
      </w:pPr>
      <w:r>
        <w:rPr>
          <w:b w:val="0"/>
          <w:i w:val="0"/>
        </w:rPr>
        <w:t>7. 화면(메뉴) 구성 설계</w:t>
      </w:r>
    </w:p>
    <w:p>
      <w:pPr>
        <w:spacing w:after="80"/>
      </w:pPr>
      <w:r>
        <w:rPr>
          <w:b w:val="0"/>
          <w:i w:val="0"/>
        </w:rPr>
        <w:t>8. 데이터 설계</w:t>
      </w:r>
    </w:p>
    <w:p>
      <w:pPr>
        <w:spacing w:after="80"/>
      </w:pPr>
      <w:r>
        <w:rPr>
          <w:b w:val="0"/>
          <w:i w:val="0"/>
        </w:rPr>
        <w:t>9. 시뮬레이션 설계</w:t>
      </w:r>
    </w:p>
    <w:p>
      <w:pPr>
        <w:spacing w:after="80"/>
      </w:pPr>
      <w:r>
        <w:rPr>
          <w:b w:val="0"/>
          <w:i w:val="0"/>
        </w:rPr>
        <w:t>10. 개발 추진 일정 및 조직</w:t>
      </w:r>
    </w:p>
    <w:p>
      <w:pPr>
        <w:spacing w:after="80"/>
      </w:pPr>
      <w:r>
        <w:rPr>
          <w:b w:val="0"/>
          <w:i w:val="0"/>
        </w:rPr>
        <w:t>11. 품질·보안·테스트 계획</w:t>
      </w:r>
    </w:p>
    <w:p>
      <w:pPr>
        <w:spacing w:after="80"/>
      </w:pPr>
      <w:r>
        <w:rPr>
          <w:b w:val="0"/>
          <w:i w:val="0"/>
        </w:rPr>
        <w:t>12. 위험요소 및 대응방안</w:t>
      </w:r>
    </w:p>
    <w:p>
      <w:pPr>
        <w:spacing w:after="80"/>
      </w:pPr>
      <w:r>
        <w:rPr>
          <w:b w:val="0"/>
          <w:i w:val="0"/>
        </w:rPr>
        <w:t>13. 기대효과 및 향후 확장</w:t>
      </w:r>
    </w:p>
    <w:p>
      <w:r>
        <w:br w:type="page"/>
      </w:r>
    </w:p>
    <w:p>
      <w:pPr>
        <w:pStyle w:val="Heading1"/>
      </w:pPr>
      <w:r>
        <w:t>1. 사업 개요</w:t>
      </w:r>
    </w:p>
    <w:p>
      <w:pPr>
        <w:pStyle w:val="Heading2"/>
      </w:pPr>
      <w:r>
        <w:t>1.1 추진 배경</w:t>
      </w:r>
    </w:p>
    <w:p>
      <w:pPr>
        <w:pStyle w:val="ListBullet"/>
        <w:spacing w:after="40"/>
      </w:pPr>
      <w:r>
        <w:t>해양경찰 파출소·함정 등 현장부서의 드론 운용이 늘고 있으나, 기상·해양 정보 확인, 운항 가능 여부 판단, 경로 계획, 운항 기록이 개인 경험과 여러 개별 사이트에 의존하고 있음</w:t>
      </w:r>
    </w:p>
    <w:p>
      <w:pPr>
        <w:pStyle w:val="ListBullet"/>
        <w:spacing w:after="40"/>
      </w:pPr>
      <w:r>
        <w:t>해상 환경은 풍속·돌풍·파고·시정·특보 변화가 크므로, 드론 기종별 운용 한계를 기준으로 한 객관적인 운항 판단 체계가 필요함</w:t>
      </w:r>
    </w:p>
    <w:p>
      <w:pPr>
        <w:pStyle w:val="ListBullet"/>
        <w:spacing w:after="40"/>
      </w:pPr>
      <w:r>
        <w:t>갯벌 고립, 연안 위험구역 사고, 해상 조난 등에 대응하려면 물때·조석·수심·갯벌 정보를 GIS에 통합한 상황인지 도구가 필요함</w:t>
      </w:r>
    </w:p>
    <w:p>
      <w:pPr>
        <w:pStyle w:val="Heading2"/>
      </w:pPr>
      <w:r>
        <w:t>1.2 사업 목적</w:t>
      </w:r>
    </w:p>
    <w:p>
      <w:pPr>
        <w:pStyle w:val="ListBullet"/>
        <w:spacing w:after="40"/>
      </w:pPr>
      <w:r>
        <w:t>기상·해양 실데이터를 GIS에 통합하고, 드론 기종별 운항 가능 여부를 자동으로 판정</w:t>
      </w:r>
    </w:p>
    <w:p>
      <w:pPr>
        <w:pStyle w:val="ListBullet"/>
        <w:spacing w:after="40"/>
      </w:pPr>
      <w:r>
        <w:t>기본 순찰(기본 경로 / 위험구역)과 해상 수색(전문 탐색 패턴) 임무를 계획·수행·모니터링하는 통합 환경 제공</w:t>
      </w:r>
    </w:p>
    <w:p>
      <w:pPr>
        <w:pStyle w:val="ListBullet"/>
        <w:spacing w:after="40"/>
      </w:pPr>
      <w:r>
        <w:t>운용자·현장관리자·총괄관리자 3계층 권한 체계로 현장 운용과 전사 표준 관리를 분리</w:t>
      </w:r>
    </w:p>
    <w:p>
      <w:pPr>
        <w:pStyle w:val="ListBullet"/>
        <w:spacing w:after="40"/>
      </w:pPr>
      <w:r>
        <w:t>AI 기반 기상 브리핑, 최적 순찰 일정 추천, 위험 감지 시 실시간 영상 전송(시뮬레이션) 제공</w:t>
      </w:r>
    </w:p>
    <w:p>
      <w:pPr>
        <w:pStyle w:val="Heading2"/>
      </w:pPr>
      <w:r>
        <w:t>1.3 사업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10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255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실데이터 연계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기상, 특보, 파고, 조석/물때, 수심, 갯벌, 위험구역, GIS 배경지도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공공 Open API 활용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시뮬레이션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드론 비행·조종, 텔레메트리, 카메라 영상 송출, AI 위험 감지 이벤트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가상 드론 시뮬레이터 개발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웹 시스템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운용자 / 관리자 / 총괄관리자 화면, 모바일 반응형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웹 표준, 크롬·엣지·웨일 지원</w:t>
            </w:r>
          </w:p>
        </w:tc>
      </w:tr>
      <w:tr>
        <w:tc>
          <w:tcPr>
            <w:tcW w:type="dxa" w:w="1984"/>
            <w:shd w:val="clear" w:color="auto" w:fill="FFF4D6"/>
          </w:tcPr>
          <w:p>
            <w:r/>
            <w:r>
              <w:rPr>
                <w:sz w:val="17"/>
              </w:rPr>
              <w:t>[추천] 확장 대비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실기체 연동 인터페이스(MAVLink / 제조사 SDK) 추상화 계층 설계</w:t>
            </w:r>
          </w:p>
        </w:tc>
        <w:tc>
          <w:tcPr>
            <w:tcW w:type="dxa" w:w="2551"/>
            <w:shd w:val="clear" w:color="auto" w:fill="FFF4D6"/>
          </w:tcPr>
          <w:p>
            <w:r/>
            <w:r>
              <w:rPr>
                <w:sz w:val="17"/>
              </w:rPr>
              <w:t>이번 단계는 설계만 하고 구현은 향후</w:t>
            </w:r>
          </w:p>
        </w:tc>
      </w:tr>
    </w:tbl>
    <w:p>
      <w:pPr>
        <w:spacing w:after="40"/>
      </w:pPr>
    </w:p>
    <w:p>
      <w:pPr>
        <w:pStyle w:val="Heading1"/>
      </w:pPr>
      <w:r>
        <w:t>2. 현황 및 요구사항 분석</w:t>
      </w:r>
    </w:p>
    <w:p>
      <w:pPr>
        <w:pStyle w:val="Heading2"/>
      </w:pPr>
      <w:r>
        <w:t>2.1 사용자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215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소속 예시</w:t>
            </w:r>
          </w:p>
        </w:tc>
        <w:tc>
          <w:tcPr>
            <w:tcW w:type="dxa" w:w="3685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업무</w:t>
            </w:r>
          </w:p>
        </w:tc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권한 범위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드론 운용자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파출소·함정 드론 조종 요원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운항 판단, 경로 설정, 임무 수행·관제, 영상 확인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소속 부서 드론·임무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현장 직원(조회자)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파출소·함정 일반 직원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기상·해양 정보, 과거 이력 조회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조회 전용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관리자(현장부서)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파출소장·함정 담당자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드론 등록, GIS 표시 설정, 부서 운용 환경 설정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소속 부서 설정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총괄(시스템) 관리자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본청·지방청 담당자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가입 승인, 공통 코드·기준, 전체 환경 설정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전체</w:t>
            </w:r>
          </w:p>
        </w:tc>
      </w:tr>
      <w:tr>
        <w:tc>
          <w:tcPr>
            <w:tcW w:type="dxa" w:w="1814"/>
            <w:shd w:val="clear" w:color="auto" w:fill="FFF4D6"/>
          </w:tcPr>
          <w:p>
            <w:r/>
            <w:r>
              <w:rPr>
                <w:sz w:val="17"/>
              </w:rPr>
              <w:t>[추천] 상황실 모니터</w:t>
            </w:r>
          </w:p>
        </w:tc>
        <w:tc>
          <w:tcPr>
            <w:tcW w:type="dxa" w:w="2154"/>
            <w:shd w:val="clear" w:color="auto" w:fill="FFF4D6"/>
          </w:tcPr>
          <w:p>
            <w:r/>
            <w:r>
              <w:rPr>
                <w:sz w:val="17"/>
              </w:rPr>
              <w:t>지방청·서 상황실</w:t>
            </w:r>
          </w:p>
        </w:tc>
        <w:tc>
          <w:tcPr>
            <w:tcW w:type="dxa" w:w="3685"/>
            <w:shd w:val="clear" w:color="auto" w:fill="FFF4D6"/>
          </w:tcPr>
          <w:p>
            <w:r/>
            <w:r>
              <w:rPr>
                <w:sz w:val="17"/>
              </w:rPr>
              <w:t>여러 부서 드론 동시 관제, 위험 이벤트 수신</w:t>
            </w:r>
          </w:p>
        </w:tc>
        <w:tc>
          <w:tcPr>
            <w:tcW w:type="dxa" w:w="1984"/>
            <w:shd w:val="clear" w:color="auto" w:fill="FFF4D6"/>
          </w:tcPr>
          <w:p>
            <w:r/>
            <w:r>
              <w:rPr>
                <w:sz w:val="17"/>
              </w:rPr>
              <w:t>관할 조회</w:t>
            </w:r>
          </w:p>
        </w:tc>
      </w:tr>
    </w:tbl>
    <w:p>
      <w:pPr>
        <w:spacing w:after="40"/>
      </w:pPr>
    </w:p>
    <w:p>
      <w:pPr>
        <w:pStyle w:val="Heading2"/>
      </w:pPr>
      <w:r>
        <w:t>2.2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510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드론 운항 가능 여부 판정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기상정보와 드론 기종별 한계치를 비교해 운항 가능 / 주의 / 불가를 판정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GIS 기상·해양정보 표시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날씨, 물때, 특보, 파고, 조석, 수심, 갯벌 정보를 레이어로 표시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당일 기상 요약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해당일 기상·해양 핵심 정보를 요약 카드로 제공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과거 정보 검색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일자·지역·항목별 과거 기상·해양 정보와 운항 이력 조회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FR-05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AI 추천 정보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임무에 맞는 AI 기상 브리핑, 주의사항, 최적 시간대 추천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기본 순찰 – 기본 경로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저장된 표준 순찰 경로를 선택해 임무 수행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기본 순찰 – 위험구역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연안 위험구역·갯벌 등 위험 지점 중심 순찰 경로 자동 생성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FR-08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해상 수색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전문 탐색 패턴(IAMSAR 기반)을 선택·설정해 수색 경로 생성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FR-09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최적 순찰 일정 표시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예보 기반 향후 기간의 운항 가능 시간대를 달력·타임라인으로 표시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FR-10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드론 정보 등록·관리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기종, 규격, 운용 한계(풍속·강수·온도 등), 배터리, 카메라 정보 관리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FR-11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실시간 위치 표시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순찰 중 드론 위치·항적·고도·배터리를 GIS에 실시간 표시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FR-12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위험 감지 영상 전송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위험 인지 시 운용자 화면에 영상 팝업 자동 전송, 평상시 수동 영상 보기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FR-13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드론 조종(가상)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이륙·일시정지·복귀·수동 조종 명령(시뮬레이션)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FR-14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가입 승인·전체 환경 설정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사용자·관리자 가입 승인, 공통 기준 설정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요청</w:t>
            </w:r>
          </w:p>
        </w:tc>
      </w:tr>
      <w:tr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FR-15</w:t>
            </w:r>
          </w:p>
        </w:tc>
        <w:tc>
          <w:tcPr>
            <w:tcW w:type="dxa" w:w="2268"/>
            <w:shd w:val="clear" w:color="auto" w:fill="FFF4D6"/>
          </w:tcPr>
          <w:p>
            <w:r/>
            <w:r>
              <w:rPr>
                <w:sz w:val="17"/>
              </w:rPr>
              <w:t>[추천] 비행 제한 공역 확인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비행금지·제한구역, 관제권, 공항 인근 여부를 경로 설정 시 자동 경고</w:t>
            </w:r>
          </w:p>
        </w:tc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추천</w:t>
            </w:r>
          </w:p>
        </w:tc>
      </w:tr>
      <w:tr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FR-16</w:t>
            </w:r>
          </w:p>
        </w:tc>
        <w:tc>
          <w:tcPr>
            <w:tcW w:type="dxa" w:w="2268"/>
            <w:shd w:val="clear" w:color="auto" w:fill="FFF4D6"/>
          </w:tcPr>
          <w:p>
            <w:r/>
            <w:r>
              <w:rPr>
                <w:sz w:val="17"/>
              </w:rPr>
              <w:t>[추천] 비행 전 점검표·비행일지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이륙 전 체크리스트, 임무 종료 후 비행일지 자동 작성</w:t>
            </w:r>
          </w:p>
        </w:tc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추천</w:t>
            </w:r>
          </w:p>
        </w:tc>
      </w:tr>
      <w:tr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FR-17</w:t>
            </w:r>
          </w:p>
        </w:tc>
        <w:tc>
          <w:tcPr>
            <w:tcW w:type="dxa" w:w="2268"/>
            <w:shd w:val="clear" w:color="auto" w:fill="FFF4D6"/>
          </w:tcPr>
          <w:p>
            <w:r/>
            <w:r>
              <w:rPr>
                <w:sz w:val="17"/>
              </w:rPr>
              <w:t>[추천] 자격·기체 유효기간 관리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조종자격, 기체 신고, 안전성 인증, 보험 만료 사전 알림</w:t>
            </w:r>
          </w:p>
        </w:tc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추천</w:t>
            </w:r>
          </w:p>
        </w:tc>
      </w:tr>
      <w:tr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FR-18</w:t>
            </w:r>
          </w:p>
        </w:tc>
        <w:tc>
          <w:tcPr>
            <w:tcW w:type="dxa" w:w="2268"/>
            <w:shd w:val="clear" w:color="auto" w:fill="FFF4D6"/>
          </w:tcPr>
          <w:p>
            <w:r/>
            <w:r>
              <w:rPr>
                <w:sz w:val="17"/>
              </w:rPr>
              <w:t>[추천] 지오펜스·자동 귀환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운용구역 이탈, 배터리 임계치, 통신 두절 시 자동 귀환(RTH) 시뮬레이션</w:t>
            </w:r>
          </w:p>
        </w:tc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추천</w:t>
            </w:r>
          </w:p>
        </w:tc>
      </w:tr>
      <w:tr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FR-19</w:t>
            </w:r>
          </w:p>
        </w:tc>
        <w:tc>
          <w:tcPr>
            <w:tcW w:type="dxa" w:w="2268"/>
            <w:shd w:val="clear" w:color="auto" w:fill="FFF4D6"/>
          </w:tcPr>
          <w:p>
            <w:r/>
            <w:r>
              <w:rPr>
                <w:sz w:val="17"/>
              </w:rPr>
              <w:t>[추천] 운용 통계 대시보드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부서별 운항 횟수·시간, 불가 판정 사유, 이벤트 통계</w:t>
            </w:r>
          </w:p>
        </w:tc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추천</w:t>
            </w:r>
          </w:p>
        </w:tc>
      </w:tr>
      <w:tr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FR-20</w:t>
            </w:r>
          </w:p>
        </w:tc>
        <w:tc>
          <w:tcPr>
            <w:tcW w:type="dxa" w:w="2268"/>
            <w:shd w:val="clear" w:color="auto" w:fill="FFF4D6"/>
          </w:tcPr>
          <w:p>
            <w:r/>
            <w:r>
              <w:rPr>
                <w:sz w:val="17"/>
              </w:rPr>
              <w:t>[추천] 갯벌 고립 위험 알림</w:t>
            </w:r>
          </w:p>
        </w:tc>
        <w:tc>
          <w:tcPr>
            <w:tcW w:type="dxa" w:w="5102"/>
            <w:shd w:val="clear" w:color="auto" w:fill="FFF4D6"/>
          </w:tcPr>
          <w:p>
            <w:r/>
            <w:r>
              <w:rPr>
                <w:sz w:val="17"/>
              </w:rPr>
              <w:t>물때와 갯벌 위치를 결합해 밀물 도달 예상 시각과 위험 구역 경고</w:t>
            </w:r>
          </w:p>
        </w:tc>
        <w:tc>
          <w:tcPr>
            <w:tcW w:type="dxa" w:w="850"/>
            <w:shd w:val="clear" w:color="auto" w:fill="FFF4D6"/>
          </w:tcPr>
          <w:p>
            <w:r/>
            <w:r>
              <w:rPr>
                <w:sz w:val="17"/>
              </w:rPr>
              <w:t>추천</w:t>
            </w:r>
          </w:p>
        </w:tc>
      </w:tr>
    </w:tbl>
    <w:p>
      <w:pPr>
        <w:spacing w:after="40"/>
      </w:pPr>
    </w:p>
    <w:p>
      <w:pPr>
        <w:pStyle w:val="Heading2"/>
      </w:pPr>
      <w:r>
        <w:t>2.3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65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요구 수준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성능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GIS 초기 로딩 3초 이내, 텔레메트리 갱신 주기 1초 이하, 영상 전송 지연 2초 이내(시뮬레이션 기준)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가용성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업무시간 99.5% 이상, 외부 API 장애 시 최근 캐시 데이터와 수집 시각 표시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동시성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부서 300곳 이상, 동시 접속 500명, 동시 비행 드론 50대 이상(시뮬레이션)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보안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국가정보원 보안 가이드·행정기관 웹 보안 기준 준수, RBAC, 접속·조작 감사 로그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사용성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야간·함정 환경을 위한 다크 모드, 큰 글씨·신호등 색상 판정, 태블릿 터치 지원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호환성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웹 표준(HTML5), 크롬·엣지·웨일 최신 버전, 1920×1080 및 태블릿 해상도</w:t>
            </w:r>
          </w:p>
        </w:tc>
      </w:tr>
      <w:tr>
        <w:tc>
          <w:tcPr>
            <w:tcW w:type="dxa" w:w="1984"/>
            <w:shd w:val="clear" w:color="auto" w:fill="FFF4D6"/>
          </w:tcPr>
          <w:p>
            <w:r/>
            <w:r>
              <w:rPr>
                <w:sz w:val="17"/>
              </w:rPr>
              <w:t>[추천] 저대역 대응</w:t>
            </w:r>
          </w:p>
        </w:tc>
        <w:tc>
          <w:tcPr>
            <w:tcW w:type="dxa" w:w="7654"/>
            <w:shd w:val="clear" w:color="auto" w:fill="FFF4D6"/>
          </w:tcPr>
          <w:p>
            <w:r/>
            <w:r>
              <w:rPr>
                <w:sz w:val="17"/>
              </w:rPr>
              <w:t>함정 위성통신 등 저대역 환경을 위한 데이터 경량화, 지도 타일 캐시, 오프라인 조회(PWA)</w:t>
            </w:r>
          </w:p>
        </w:tc>
      </w:tr>
    </w:tbl>
    <w:p>
      <w:pPr>
        <w:spacing w:after="40"/>
      </w:pPr>
    </w:p>
    <w:p>
      <w:pPr>
        <w:pStyle w:val="Heading1"/>
      </w:pPr>
      <w:r>
        <w:t>3. 추가 추천 사항</w:t>
      </w:r>
    </w:p>
    <w:p>
      <w:pPr>
        <w:spacing w:after="80"/>
      </w:pPr>
      <w:r>
        <w:rPr>
          <w:b w:val="0"/>
          <w:i w:val="0"/>
        </w:rPr>
        <w:t>요청 원문 외에, 해양경찰 드론 운용 환경과 관련 법규·실무를 고려해 다음 기능을 추가로 제안합니다. 우선순위는 필수(★★★), 권장(★★), 선택(★)으로 구분했습니다.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55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추천 기능</w:t>
            </w:r>
          </w:p>
        </w:tc>
        <w:tc>
          <w:tcPr>
            <w:tcW w:type="dxa" w:w="5386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제안 사유</w:t>
            </w:r>
          </w:p>
        </w:tc>
        <w:tc>
          <w:tcPr>
            <w:tcW w:type="dxa" w:w="113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운항 판정 신호등(GO / CAUTION / NO-GO)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판정 근거(어떤 항목이 기준을 넘었는지)를 함께 표시하여 운용자가 바로 이해할 수 있음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비행 제한 공역 자동 검사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항공안전법상 비행금지·제한구역, 관제권 안에서 비행하려면 사전 승인이 필요하므로 경로 설정 단계에서 확인해야 함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일출·일몰 / 야간 비행 표시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야간 비행은 별도 승인 요건이 있고 해상 가시성이 떨어지므로 판정 항목에 포함해야 함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지오펜스·배터리 기반 자동 귀환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해상에서 드론을 잃어버리면 회수가 어려우므로, 풍속을 고려한 귀환 가능 배터리를 계산해야 함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함정 이착륙 판정(선체 동요)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함정에서 이착륙할 때는 파고·선박 동요가 안전에 직접 영향을 줌. 함정 부서는 파고 기준을 별도로 적용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표류 예측 연계 수색구역 산정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조류·바람으로 익수자·표류물이 이동한 위치를 추정(Leeway)해 수색 기준점(Datum)을 자동으로 이동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AI 영상 위험 감지(시뮬레이션)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익수자, 선박, 갯벌 고립자, 연기·화재 등 객체 탐지 이벤트를 발생시켜 영상 자동 전송 흐름을 검증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AI 자연어 기상 브리핑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LLM으로 '오늘 14~16시 돌풍 11m/s 예상, 소형 기종 운항 불가' 같은 요약과 임무별 주의사항 생성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비행 전 점검표·비행일지 자동화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점검 누락을 방지하고 운항 기록을 법정 보관·감사 자료로 활용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조종자 자격·기체 유효기간 관리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자격, 기체 신고, 안전성 인증, 보험 만료로 인한 불법 운항을 방지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상황실 다중 관제 화면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지방청·서 상황실에서 관할 드론과 위험 이벤트를 동시에 모니터링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알림 연계(웹 푸시·SMS 가상)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특보 발효, 위험 감지, 자격 만료 등을 담당자에게 즉시 전달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운용 통계·보고서 출력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부서별 실적, 판정 통계를 엑셀·PDF로 출력해 보고 업무 부담을 줄임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영상·로그 보존 정책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개인정보 보호법상 영상정보 보존 기간과 파기 절차를 적용하고 위험 이벤트 영상은 증거용으로 보존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실기체 연동 추상화 계층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시뮬레이터와 실제 기체(MAVLink, 제조사 SDK)를 같은 인터페이스로 다루도록 설계해 향후 전환 비용을 줄임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</w:t>
            </w:r>
          </w:p>
        </w:tc>
      </w:tr>
    </w:tbl>
    <w:p>
      <w:pPr>
        <w:spacing w:after="40"/>
      </w:pPr>
    </w:p>
    <w:p>
      <w:pPr>
        <w:pStyle w:val="Heading1"/>
      </w:pPr>
      <w:r>
        <w:t>4. 시스템 구성 및 아키텍처</w:t>
      </w:r>
    </w:p>
    <w:p>
      <w:pPr>
        <w:pStyle w:val="Heading2"/>
      </w:pPr>
      <w:r>
        <w:t>4.1 논리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3685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425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프레젠테이션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Web Client (React + TypeScript, OpenLayers, 반응형 UI)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운용자 / 관리자 / 총괄관리자 화면, GIS 렌더링, 영상 플레이어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실시간 통신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WebSocket(STOMP), WebRTC 또는 HLS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텔레메트리·이벤트 푸시, 가상 영상 스트림 전송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애플리케이션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API 서버 (Spring Boot 3 / Java 21)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인증·권한, 드론·임무·경로·판정 로직, 관리 기능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데이터 수집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Collector (Spring Batch 또는 Python 스케줄러)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외부 API 주기적 수집, 정규화, 캐시, 이력 적재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분석·AI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AI 서비스 (Python FastAPI)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운항 가능 스코어링, 최적 일정 추천, 자연어 브리핑, 가상 객체 탐지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시뮬레이션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Drone Simulator (Python), Video Simulator (FFmpeg + 샘플 해상 영상)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가상 비행 역학, 바람 영향, 배터리 소모, 영상·위험 이벤트 생성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데이터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PostgreSQL + PostGIS, TimescaleDB(시계열), Redis, 오브젝트 스토리지(MinIO)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공간·업무 데이터, 기상·텔레메트리 시계열, 캐시·세션, 영상 파일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인프라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Docker / Kubernetes, Nginx, 행정망 또는 G-클라우드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배포, 부하 분산, 모니터링(Prometheus·Grafana)</w:t>
            </w:r>
          </w:p>
        </w:tc>
      </w:tr>
    </w:tbl>
    <w:p>
      <w:pPr>
        <w:spacing w:after="40"/>
      </w:pPr>
    </w:p>
    <w:p>
      <w:pPr>
        <w:pStyle w:val="Heading2"/>
      </w:pPr>
      <w:r>
        <w:t>4.2 데이터 흐름</w:t>
      </w:r>
    </w:p>
    <w:p>
      <w:pPr>
        <w:pStyle w:val="ListBullet"/>
        <w:spacing w:after="40"/>
      </w:pPr>
      <w:r>
        <w:t>① Collector가 기상청·국립해양조사원·브이월드 등 외부 API를 주기적으로 호출(예보 1시간, 실황 10분, 특보 5분 단위)</w:t>
      </w:r>
    </w:p>
    <w:p>
      <w:pPr>
        <w:pStyle w:val="ListBullet"/>
        <w:spacing w:after="40"/>
      </w:pPr>
      <w:r>
        <w:t>② 수집 데이터는 표준 격자·관측소 단위로 정규화해 TimescaleDB에 이력으로 적재하고 최신값은 Redis에 캐시</w:t>
      </w:r>
    </w:p>
    <w:p>
      <w:pPr>
        <w:pStyle w:val="ListBullet"/>
        <w:spacing w:after="40"/>
      </w:pPr>
      <w:r>
        <w:t>③ 판정 엔진이 부서 위치·드론 기종 한계치와 비교해 운항 가능 여부를 산출하고, AI 서비스가 향후 72시간 최적 시간대를 계산</w:t>
      </w:r>
    </w:p>
    <w:p>
      <w:pPr>
        <w:pStyle w:val="ListBullet"/>
        <w:spacing w:after="40"/>
      </w:pPr>
      <w:r>
        <w:t>④ 운용자가 임무(순찰/수색)를 설정하면 경로 생성기가 공역·지오펜스를 검사한 뒤 시뮬레이터에 임무를 전달</w:t>
      </w:r>
    </w:p>
    <w:p>
      <w:pPr>
        <w:pStyle w:val="ListBullet"/>
        <w:spacing w:after="40"/>
      </w:pPr>
      <w:r>
        <w:t>⑤ 시뮬레이터가 1Hz 이상으로 텔레메트리를 발행하면 WebSocket으로 GIS에 실시간 표시</w:t>
      </w:r>
    </w:p>
    <w:p>
      <w:pPr>
        <w:pStyle w:val="ListBullet"/>
        <w:spacing w:after="40"/>
      </w:pPr>
      <w:r>
        <w:t>⑥ 가상 AI 탐지 이벤트가 발생하면 운용자 화면에 영상 팝업을 자동으로 띄우고 이벤트·영상 구간을 저장</w:t>
      </w:r>
    </w:p>
    <w:p>
      <w:pPr>
        <w:pStyle w:val="Heading2"/>
      </w:pPr>
      <w:r>
        <w:t>4.3 기술 스택(안)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25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969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선정 사유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Frontend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React 18, TypeScript, Vite, OpenLayers, Zustand, TanStack Query, Recharts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GIS 레이어·WMS/WMTS 처리에 강하고 공공 레퍼런스가 많음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Backend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Spring Boot 3, Spring Security, JPA / QueryDSL, Hibernate Spatial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전자정부 표준프레임워크(4.x)와의 호환성, 유지보수 인력 확보 용이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AI / Sim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Python 3.12, FastAPI, scikit-learn / LightGBM, 사내 구축형(on-premise) LLM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시계열 스코어링·경로 계산 라이브러리 풍부, 행정망 보안 고려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DB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PostgreSQL 16 + PostGIS 3, TimescaleDB, Redis 7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공간 쿼리(구역 교차, 버퍼)와 시계열 이력 조회 성능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영상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MediaMTX(RTSP→WebRTC/HLS), FFmpeg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가상 영상 스트림을 저지연으로 전송</w:t>
            </w:r>
          </w:p>
        </w:tc>
      </w:tr>
    </w:tbl>
    <w:p>
      <w:pPr>
        <w:spacing w:after="40"/>
      </w:pPr>
    </w:p>
    <w:p>
      <w:pPr>
        <w:pStyle w:val="Heading1"/>
      </w:pPr>
      <w:r>
        <w:t>5. 외부 연계 API 계획</w:t>
      </w:r>
    </w:p>
    <w:p>
      <w:pPr>
        <w:spacing w:after="80"/>
      </w:pPr>
      <w:r>
        <w:rPr>
          <w:b w:val="0"/>
          <w:i w:val="0"/>
          <w:sz w:val="19"/>
        </w:rPr>
        <w:t>아래 API는 공공데이터포털(data.go.kr), 기상청 API허브, 국립해양조사원(바다누리 해양정보 서비스), 브이월드를 기준으로 합니다. 국립해양조사원의 조석예보(시계열, 고·저조), 조위관측 실측·예측 API가 공공데이터포털에서 REST(JSON/XML) 형식으로 제공되는 것은 확인했습니다. 나머지 세부 엔드포인트와 트래픽 한도는 착수 단계에서 활용 신청을 하며 최종 확인해야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정보 항목</w:t>
            </w:r>
          </w:p>
        </w:tc>
        <w:tc>
          <w:tcPr>
            <w:tcW w:type="dxa" w:w="272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제공 기관 / 서비스(안)</w:t>
            </w:r>
          </w:p>
        </w:tc>
        <w:tc>
          <w:tcPr>
            <w:tcW w:type="dxa" w:w="238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데이터</w:t>
            </w:r>
          </w:p>
        </w:tc>
        <w:tc>
          <w:tcPr>
            <w:tcW w:type="dxa" w:w="136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수집 주기</w:t>
            </w:r>
          </w:p>
        </w:tc>
        <w:tc>
          <w:tcPr>
            <w:tcW w:type="dxa" w:w="1587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확인 상태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날씨(단기·초단기)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기상청 단기예보 조회서비스(공공데이터포털)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기온, 풍속·풍향, 강수, 하늘상태, 습도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실황 10분 / 예보 1시간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기상특보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기상청 기상특보 조회서비스 / API허브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풍랑·강풍·호우·태풍 등 특보 구역·발효 시각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5분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해양기상(파고·풍속)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기상청 해양기상관측(부이·등표) API허브, 국립해양조사원 해양관측부이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유의파고, 최대파고, 해상풍, 수온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10~30분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조석·물때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국립해양조사원 조석예보(고·저조, 시계열) API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고조·저조 시각과 조위, 시계열 조위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1일(예보) / 1시간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공공데이터포털 제공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실측 조위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국립해양조사원 조위관측소 실측·예측 조위 API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실측·예측 조위 비교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1시간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공공데이터포털 제공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조류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국립해양조사원 조류예보 / 해양관측 API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유속, 유향(표류 예측 입력값)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1시간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수심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국립해양조사원 해양공간정보(수심·해저지형) WMS / 파일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수심 등심선, 격자 수심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분기(정적)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갯벌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해양수산부·국립해양조사원 갯벌 분포 공간정보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갯벌 폴리곤, 면적, 위치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연 1회(정적)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연안 위험구역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해양경찰청 연안사고 위험구역 공공데이터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위험구역 위치, 등급, 사고 유형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월 1회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배경지도·공간정보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브이월드 WMTS / WMS / 데이터 API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배경·위성 지도, 행정경계, 항공 관련 레이어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실시간 타일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비행 제한 공역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브이월드 항공 레이어, 드론원스톱 비행금지구역 정보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비행금지·제한구역, 관제권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월 1회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일출·일몰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한국천문연구원 출몰시각 정보(공공데이터포털)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일출·일몰, 시민박명 시각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1일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착수 시 확인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연계 공통 원칙</w:t>
      </w:r>
    </w:p>
    <w:p>
      <w:pPr>
        <w:pStyle w:val="ListBullet"/>
        <w:spacing w:after="40"/>
      </w:pPr>
      <w:r>
        <w:t>모든 외부 API는 어댑터 계층으로 분리해 기관 API가 바뀌어도 내부 데이터 모델은 유지</w:t>
      </w:r>
    </w:p>
    <w:p>
      <w:pPr>
        <w:pStyle w:val="ListBullet"/>
        <w:spacing w:after="40"/>
      </w:pPr>
      <w:r>
        <w:t>호출량 제한에 대비해 서버에서 일괄 수집 후 캐시하고, 클라이언트는 외부 API를 직접 호출하지 않음</w:t>
      </w:r>
    </w:p>
    <w:p>
      <w:pPr>
        <w:pStyle w:val="ListBullet"/>
        <w:spacing w:after="40"/>
      </w:pPr>
      <w:r>
        <w:t>API 장애 시 최근 수집값과 '수집 시각', '지연' 배지를 표시하고 판정 결과에 '데이터 신뢰도 낮음'을 표시</w:t>
      </w:r>
    </w:p>
    <w:p>
      <w:pPr>
        <w:pStyle w:val="ListBullet"/>
        <w:spacing w:after="40"/>
      </w:pPr>
      <w:r>
        <w:rPr>
          <w:b/>
          <w:color w:val="C26A00"/>
        </w:rPr>
        <w:t xml:space="preserve">[추천] </w:t>
      </w:r>
      <w:r>
        <w:t>API 키·호출 현황을 총괄관리자 화면에서 모니터링(성공률, 응답시간, 남은 호출 한도)</w:t>
      </w:r>
    </w:p>
    <w:p>
      <w:pPr>
        <w:pStyle w:val="Heading1"/>
      </w:pPr>
      <w:r>
        <w:t>6. 핵심 기능 상세 설계</w:t>
      </w:r>
    </w:p>
    <w:p>
      <w:pPr>
        <w:pStyle w:val="Heading2"/>
      </w:pPr>
      <w:r>
        <w:t>6.1 운항 가능 판정 엔진</w:t>
      </w:r>
    </w:p>
    <w:p>
      <w:pPr>
        <w:spacing w:after="80"/>
      </w:pPr>
      <w:r>
        <w:rPr>
          <w:b w:val="0"/>
          <w:i w:val="0"/>
        </w:rPr>
        <w:t>드론 기종별로 등록된 운용 한계치와 운용 지점·경로상의 기상·해양 값을 비교해 3단계로 판정합니다. 관리자 설정으로 주의 구간 비율(기본 80%)을 조정할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판정 항목</w:t>
            </w:r>
          </w:p>
        </w:tc>
        <w:tc>
          <w:tcPr>
            <w:tcW w:type="dxa" w:w="238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비교 기준(드론 제원)</w:t>
            </w:r>
          </w:p>
        </w:tc>
        <w:tc>
          <w:tcPr>
            <w:tcW w:type="dxa" w:w="181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GO</w:t>
            </w:r>
          </w:p>
        </w:tc>
        <w:tc>
          <w:tcPr>
            <w:tcW w:type="dxa" w:w="187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CAUTION</w:t>
            </w:r>
          </w:p>
        </w:tc>
        <w:tc>
          <w:tcPr>
            <w:tcW w:type="dxa" w:w="187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NO-GO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평균 풍속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최대 내풍속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한계의 80% 미만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80~100%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100% 초과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순간 돌풍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최대 내풍속(돌풍 계수 적용)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한계의 80% 미만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80~100%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100% 초과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강수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방수 등급(IP) / 강수 허용 여부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강수 없음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약한 비·IP 등급 이내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IP 등급 초과·뇌전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기온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운용 온도 범위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범위 안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경계 ±3℃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범위 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시정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육안 확인 거리 기준(관리자 설정)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기준 이상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기준의 1~1.5배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기준 미만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기상특보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특보 종류별 정책(총괄 설정)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특보 없음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주의보(정책에 따라)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경보·태풍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파고(함정 이착륙)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함정 이착륙 허용 파고(부서 설정)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허용치 미만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허용치 80~100%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허용치 초과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주·야간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일출·일몰, 야간 비행 승인 여부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주간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박명 시간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야간 &amp; 미승인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비행 공역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비행금지·제한구역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해당 없음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제한구역(승인 필요)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금지구역(미승인)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배터리 운용 시간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예상 임무시간 + 역풍 귀환 여유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여유 30% 이상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여유 15~30%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여유 15% 미만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9"/>
        </w:rPr>
        <w:t>최종 판정 규칙: 한 항목이라도 NO-GO면 '불가', NO-GO가 없고 CAUTION이 하나 이상이면 '주의', 모든 항목이 GO면 '가능'으로 판정합니다. 화면에는 판정 사유 항목을 함께 표시합니다.</w:t>
      </w:r>
    </w:p>
    <w:p>
      <w:pPr>
        <w:pStyle w:val="Heading2"/>
      </w:pPr>
      <w:r>
        <w:t>6.2 최적 순찰 일정 추천</w:t>
      </w:r>
    </w:p>
    <w:p>
      <w:pPr>
        <w:pStyle w:val="ListBullet"/>
        <w:spacing w:after="40"/>
      </w:pPr>
      <w:r>
        <w:t>단기예보(최대 3일)와 중기예보를 시간 단위로 판정 엔진에 넣어 시간대별 판정과 운항 적합도 점수(0~100)를 계산</w:t>
      </w:r>
    </w:p>
    <w:p>
      <w:pPr>
        <w:pStyle w:val="ListBullet"/>
        <w:spacing w:after="40"/>
      </w:pPr>
      <w:r>
        <w:t>적합도 점수 = 기상 여유도(한계 대비 여유) × 가중치 + 주간 여부 + 물때 적합성(위험구역 순찰은 간조 전후 등 임무별 규칙) + 부서 근무 시간대</w:t>
      </w:r>
    </w:p>
    <w:p>
      <w:pPr>
        <w:pStyle w:val="ListBullet"/>
        <w:spacing w:after="40"/>
      </w:pPr>
      <w:r>
        <w:t>결과를 주간 달력(히트맵)과 당일 타임라인으로 표시하고, 상위 3개 시간대를 추천 카드로 제시</w:t>
      </w:r>
    </w:p>
    <w:p>
      <w:pPr>
        <w:pStyle w:val="ListBullet"/>
        <w:spacing w:after="40"/>
      </w:pPr>
      <w:r>
        <w:rPr>
          <w:b/>
          <w:color w:val="C26A00"/>
        </w:rPr>
        <w:t xml:space="preserve">[추천] </w:t>
      </w:r>
      <w:r>
        <w:t>갯벌·연안 위험구역 순찰은 밀물 시작 1~2시간 전을 우선 추천(고립 사고가 잦은 시간대 대응)</w:t>
      </w:r>
    </w:p>
    <w:p>
      <w:pPr>
        <w:pStyle w:val="Heading2"/>
      </w:pPr>
      <w:r>
        <w:t>6.3 순찰 임무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953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기본 경로 순찰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표준 경로 관리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관리자가 부서별 표준 순찰 경로(웨이포인트, 고도, 속도, 체공 지점)를 등록하고 운용자는 선택해서 실행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경로 검증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공역, 지오펜스, 배터리 운용 가능 거리, 장애물 고도를 자동으로 검사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위험구역 순찰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위험구역 자동 경로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연안 위험구역·갯벌·방파제 등 위험 지점을 선택하면 최단 순회 경로(TSP 근사)를 자동 생성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구역별 체공 촬영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위험 지점마다 선회(Orbit) 또는 호버링 시간을 설정</w:t>
            </w:r>
          </w:p>
        </w:tc>
      </w:tr>
    </w:tbl>
    <w:p>
      <w:pPr>
        <w:spacing w:after="40"/>
      </w:pPr>
    </w:p>
    <w:p>
      <w:pPr>
        <w:pStyle w:val="Heading2"/>
      </w:pPr>
      <w:r>
        <w:t>6.4 해상 수색 임무 (IAMSAR 매뉴얼 기반 탐색 패턴)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탐색 패턴</w:t>
            </w:r>
          </w:p>
        </w:tc>
        <w:tc>
          <w:tcPr>
            <w:tcW w:type="dxa" w:w="3118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적용 상황</w:t>
            </w:r>
          </w:p>
        </w:tc>
        <w:tc>
          <w:tcPr>
            <w:tcW w:type="dxa" w:w="3685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설정 파라미터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확장 사각형 탐색 (Expanding Square, SS)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기준점이 비교적 정확하고 수색 범위가 좁을 때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기준점, 첫 구간 길이, 탐색 간격(S), 회전 방향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섹터 탐색 (Sector, VS)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익수자 추락 지점이 명확한 초기 대응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기준점, 반경, 섹터 각도(기본 120°), 반복 여부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평행 탐색 (Parallel Track, PS)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넓은 해역에서 위치가 불확실할 때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탐색 구역 사각형, 탐색 간격, 진행 방향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크리핑 라인 탐색 (Creeping Line, CS)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예상 항로선을 따라 가며 탐색할 때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기준선, 탐색 폭, 탐색 간격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항로선 탐색 (Track Line, TS)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실종 선박의 예정 항로를 따라 탐색할 때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항로 웨이포인트, 좌우 오프셋, 복귀 여부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해안선 윤곽 탐색 (Contour)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해안·방파제·갯벌 가장자리 수색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해안선 레이어, 이격 거리, 고도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탐색 간격은 드론 카메라 화각·고도·탐지 대상(익수자/소형보트)에 따라 자동으로 추천(탐지 폭 계산)</w:t>
      </w:r>
    </w:p>
    <w:p>
      <w:pPr>
        <w:pStyle w:val="ListBullet"/>
        <w:spacing w:after="40"/>
      </w:pPr>
      <w:r>
        <w:rPr>
          <w:b/>
          <w:color w:val="C26A00"/>
        </w:rPr>
        <w:t xml:space="preserve">[추천] </w:t>
      </w:r>
      <w:r>
        <w:t>조류·해상풍을 이용한 표류 예측(Leeway)으로 경과 시간에 따라 기준점(Datum)을 자동 이동하고 확률 영역을 표시</w:t>
      </w:r>
    </w:p>
    <w:p>
      <w:pPr>
        <w:pStyle w:val="ListBullet"/>
        <w:spacing w:after="40"/>
      </w:pPr>
      <w:r>
        <w:rPr>
          <w:b/>
          <w:color w:val="C26A00"/>
        </w:rPr>
        <w:t xml:space="preserve">[추천] </w:t>
      </w:r>
      <w:r>
        <w:t>드론 여러 대에 구역을 분할 배정(다중 드론 수색) 및 수색 진행률(탐색 완료 면적) 표시</w:t>
      </w:r>
    </w:p>
    <w:p>
      <w:pPr>
        <w:pStyle w:val="Heading2"/>
      </w:pPr>
      <w:r>
        <w:t>6.5 실시간 관제 및 영상</w:t>
      </w:r>
    </w:p>
    <w:p>
      <w:pPr>
        <w:pStyle w:val="ListBullet"/>
        <w:spacing w:after="40"/>
      </w:pPr>
      <w:r>
        <w:t>GIS에 드론 아이콘(방위 회전), 항적, 계획 경로 대비 편차, 고도·속도·배터리·통신 품질을 1초 주기로 표시</w:t>
      </w:r>
    </w:p>
    <w:p>
      <w:pPr>
        <w:pStyle w:val="ListBullet"/>
        <w:spacing w:after="40"/>
      </w:pPr>
      <w:r>
        <w:t>운용자는 드론을 선택해 언제든지 '영상 보기'로 가상 카메라 영상을 확인(다중 분할 화면 지원)</w:t>
      </w:r>
    </w:p>
    <w:p>
      <w:pPr>
        <w:pStyle w:val="ListBullet"/>
        <w:spacing w:after="40"/>
      </w:pPr>
      <w:r>
        <w:t>AI 위험 감지 이벤트(익수자·선박·고립자·화재 등)가 발생하면 경고음과 함께 영상 팝업을 자동으로 띄우고 GIS에 이벤트 지점을 표시</w:t>
      </w:r>
    </w:p>
    <w:p>
      <w:pPr>
        <w:pStyle w:val="ListBullet"/>
        <w:spacing w:after="40"/>
      </w:pPr>
      <w:r>
        <w:t>이벤트 처리 흐름: 감지 → 운용자 확인(오탐/실제) → 조치 기록 → [추천] 상황실 전파</w:t>
      </w:r>
    </w:p>
    <w:p>
      <w:pPr>
        <w:pStyle w:val="ListBullet"/>
        <w:spacing w:after="40"/>
      </w:pPr>
      <w:r>
        <w:rPr>
          <w:b/>
          <w:color w:val="C26A00"/>
        </w:rPr>
        <w:t xml:space="preserve">[추천] </w:t>
      </w:r>
      <w:r>
        <w:t>이벤트 전후 30초 영상 클립과 스냅샷을 자동 저장하고 비행일지에 첨부</w:t>
      </w:r>
    </w:p>
    <w:p>
      <w:pPr>
        <w:pStyle w:val="Heading2"/>
      </w:pPr>
      <w:r>
        <w:t>6.6 AI 추천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AI 기능</w:t>
            </w:r>
          </w:p>
        </w:tc>
        <w:tc>
          <w:tcPr>
            <w:tcW w:type="dxa" w:w="3118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535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구현 방식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자연어 기상 브리핑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오늘 운항 가능 시간대, 위험 요소, 임무별 주의사항 요약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구조화된 판정 결과를 사내 구축형 LLM에 넣어 템플릿 기반으로 생성(환각 방지를 위해 수치는 원천 데이터로만 채움)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최적 시간대 추천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기종·임무별 최적 비행 시간대 Top 3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규칙 기반 스코어링 + 과거 운항·판정 이력 학습(LightGBM)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위험 예측 알림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물때·계절·요일·과거 사고 이력 기반 고위험 구역과 시간대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위험구역 사고 이력 + 조석 결합 스코어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가상 객체 탐지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영상 내 익수자·선박 등 탐지 이벤트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시뮬레이션: 시나리오 기반 이벤트 생성, 향후 YOLO 계열 모델로 교체 가능하도록 인터페이스 설계</w:t>
            </w:r>
          </w:p>
        </w:tc>
      </w:tr>
    </w:tbl>
    <w:p>
      <w:pPr>
        <w:spacing w:after="40"/>
      </w:pPr>
    </w:p>
    <w:p>
      <w:pPr>
        <w:pStyle w:val="Heading1"/>
      </w:pPr>
      <w:r>
        <w:t>7. 화면(메뉴) 구성 설계</w:t>
      </w:r>
    </w:p>
    <w:p>
      <w:pPr>
        <w:pStyle w:val="Heading2"/>
      </w:pPr>
      <w:r>
        <w:t>7.1 운용자 화면</w:t>
      </w:r>
    </w:p>
    <w:p>
      <w:pPr>
        <w:spacing w:after="80"/>
      </w:pPr>
      <w:r>
        <w:rPr>
          <w:b w:val="0"/>
          <w:i w:val="0"/>
        </w:rPr>
        <w:t>운용자 화면은 요청에 따라 '상황 인지 화면(운용)'과 '설정 화면'으로 나눕니다. 운용 화면은 지도를 중심으로 한 1화면 구성으로 하여 화면 전환을 최소화합니다.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5953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구성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운용(상황 인지)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메인 대시보드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중앙 GIS + 좌측 당일 기상 요약 카드·운항 판정 신호등 + 우측 AI 브리핑·추천 시간대 + 하단 타임라인(조석 곡선·풍속)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기상·해양 GIS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레이어 토글(날씨, 특보, 파고, 조석/물때, 수심, 갯벌, 위험구역, 공역), 시간 슬라이더(과거↔예보)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임무 관제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실시간 드론 위치·항적, 텔레메트리 패널, 조종 패드(이륙/정지/복귀/수동), 영상 창, 이벤트 알림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최적 일정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주간 히트맵 달력, 기종별 운항 가능 시간대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설정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임무 계획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순찰(기본 경로/위험구역) 또는 수색(패턴 선택) → 파라미터 입력 → 경로 미리보기·검증 → 저장/실행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비행 전 점검 [추천]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체크리스트, 판정 결과 확인, 운항 승인 기록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이력 조회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과거 기상·해양 정보 검색, 임무·비행일지·이벤트 영상 조회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개인 설정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기본 드론, 알림, 다크 모드, 단위</w:t>
            </w:r>
          </w:p>
        </w:tc>
      </w:tr>
    </w:tbl>
    <w:p>
      <w:pPr>
        <w:spacing w:after="40"/>
      </w:pPr>
    </w:p>
    <w:p>
      <w:pPr>
        <w:pStyle w:val="Heading2"/>
      </w:pPr>
      <w:r>
        <w:t>7.2 관리자(현장부서)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765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드론 관리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기체 등록(기종·제원·운용 한계·카메라·배터리), 상태(운용/정비/폐기), [추천] 정비 이력·유효기간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GIS 설정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부서 관할 구역, 기본 표시 레이어·지도 중심·축척, 부서 위험 지점 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경로 관리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표준 순찰 경로 등록·수정, 경로 공유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운용 환경 설정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함정/파출소 유형별 이착륙 기준(파고 등), 판정 주의 구간 비율, 시정 기준, 근무 시간대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부서 사용자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소속 운용자 목록, 조종자격 정보, 역할 요청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[추천] 부서 통계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운항 실적, 판정 불가 사유, 이벤트 현황, 보고서 출력</w:t>
            </w:r>
          </w:p>
        </w:tc>
      </w:tr>
    </w:tbl>
    <w:p>
      <w:pPr>
        <w:spacing w:after="40"/>
      </w:pPr>
    </w:p>
    <w:p>
      <w:pPr>
        <w:pStyle w:val="Heading2"/>
      </w:pPr>
      <w:r>
        <w:t>7.3 총괄(시스템) 관리자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765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가입 승인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사용자·관리자 가입 신청 승인/반려, 권한 부여, 계정 잠금·해제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조직 관리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지방청 – 해양경찰서 – 파출소/함정 조직 트리, 부서 위치 등록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공통 기준 설정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특보별 운항 정책, 판정 항목 사용 여부, 공통 기종 카탈로그(표준 제원)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연계 관리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외부 API 키, 수집 주기, 연계 상태 모니터링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공통 코드·레이어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공통 코드, 전국 공통 GIS 레이어(위험구역·공역) 관리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[추천] 보안·감사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접속·조작 로그 조회, 영상 보존 기간·파기 정책, 비밀번호 정책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[추천] 전체 현황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전국 드론 운용 현황 대시보드, 시스템 자원 모니터링</w:t>
            </w:r>
          </w:p>
        </w:tc>
      </w:tr>
    </w:tbl>
    <w:p>
      <w:pPr>
        <w:spacing w:after="40"/>
      </w:pPr>
    </w:p>
    <w:p>
      <w:pPr>
        <w:pStyle w:val="Heading1"/>
      </w:pPr>
      <w:r>
        <w:t>8. 데이터 설계 (주요 엔티티)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엔티티</w:t>
            </w:r>
          </w:p>
        </w:tc>
        <w:tc>
          <w:tcPr>
            <w:tcW w:type="dxa" w:w="5953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속성</w:t>
            </w:r>
          </w:p>
        </w:tc>
        <w:tc>
          <w:tcPr>
            <w:tcW w:type="dxa" w:w="170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ORG(조직)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조직ID, 상위조직, 유형(청/서/파출소/함정), 위치(Point), 관할구역(Polygon)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PostGIS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USER(사용자)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사용자ID, 조직ID, 역할, 승인상태, 조종자격, 자격만료일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RBAC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DRONE_MODEL(기종)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기종ID, 제조사, 최대내풍속, 방수등급, 운용온도, 최대비행시간, 최대속도, 카메라화각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총괄 카탈로그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DRONE(기체)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기체ID, 기종ID, 조직ID, 신고번호, 상태, 배터리 수, 인증·보험 만료일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ROUTE(경로)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경로ID, 조직ID, 유형, 웨이포인트(LineString), 고도, 속도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MISSION(임무)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임무ID, 유형(기본/위험구역/수색), 탐색패턴, 파라미터(JSON), 기체, 운용자, 판정결과, 상태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TELEMETRY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임무ID, 시각, 위치, 고도, 속도, 방위, 배터리, 링크품질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TimescaleDB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EVENT(이벤트)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이벤트ID, 임무ID, 유형, 신뢰도, 위치, 영상클립, 처리결과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WEATHER_OBS / FCST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관측소·격자, 시각, 항목, 값, 출처, 수집시각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TimescaleDB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TIDE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관측소, 일자, 고·저조 시각·조위, 물때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GIS_LAYER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레이어ID, 유형(위험구역/갯벌/공역/수심), 지오메트리, 속성, 갱신일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PostGIS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FLIGHT_LOG [추천]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임무ID, 점검표, 이착륙 시각, 비행시간, 특이사항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AUDIT_LOG [추천]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사용자, 시각, 기능, 대상, IP, 결과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시뮬레이션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7483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설계 내용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비행 역학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웨이포인트 추종(순항속도·가감속), 실제 수집된 풍향·풍속을 반영한 대지속도 변화, 고도 변화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배터리 모델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기본 소모율 + 풍속·속도·호버링 가중, 임계치(30%/20%) 경고, 15% 자동 귀환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통신 모델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거리 기반 링크 품질 저하, 임의 두절 시나리오(테스트용), 두절 시 자동 귀환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조종 명령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이륙, 일시정지, 재개, 귀환, 수동 조종(방향·고도), 명령 응답 지연 모사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영상 시뮬레이션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해상·연안 샘플 영상을 RTSP로 반복 송출하고 드론별 스트림 채널을 할당, 텔레메트리 정보 오버레이(OSD)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위험 이벤트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시나리오 파일(시간·위치·유형·신뢰도)과 확률 기반 무작위 발생 모드, 탐지 박스 오버레이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시나리오 관리 [추천]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교육·훈련용 시나리오(익수자 수색, 갯벌 고립 등) 저장·재생, 과거 임무 재생(Replay)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실기체 추상화 [추천]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DroneConnector 인터페이스(Sim / MAVLink / SDK 구현체)로 향후 실기체 연동 대비</w:t>
            </w:r>
          </w:p>
        </w:tc>
      </w:tr>
    </w:tbl>
    <w:p>
      <w:pPr>
        <w:spacing w:after="40"/>
      </w:pPr>
    </w:p>
    <w:p>
      <w:pPr>
        <w:pStyle w:val="Heading1"/>
      </w:pPr>
      <w:r>
        <w:t>10. 개발 추진 일정 및 조직</w:t>
      </w:r>
    </w:p>
    <w:p>
      <w:pPr>
        <w:pStyle w:val="Heading2"/>
      </w:pPr>
      <w:r>
        <w:t>10.1 추진 일정 (총 7개월, 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374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M1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M2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M3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M4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M5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M6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M7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착수·요구분석·API 활용 신청</w:t>
            </w:r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설계(아키텍처·DB·UI/UX 시안)</w:t>
            </w:r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외부 API 연계·수집 모듈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GIS 기반·기상 레이어 화면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판정 엔진·드론 관리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임무 계획(순찰·수색 패턴)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드론·영상 시뮬레이터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실시간 관제·영상·이벤트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AI 추천·브리핑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관리자·총괄관리자 기능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통합 테스트·보안 점검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</w:tr>
      <w:tr>
        <w:tc>
          <w:tcPr>
            <w:tcW w:type="dxa" w:w="3742"/>
          </w:tcPr>
          <w:p>
            <w:r/>
            <w:r>
              <w:rPr>
                <w:sz w:val="17"/>
              </w:rPr>
              <w:t>시범 운영(파출소 2곳·함정 1척)·교육</w:t>
            </w:r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</w:tcPr>
          <w:p>
            <w:r/>
          </w:p>
        </w:tc>
        <w:tc>
          <w:tcPr>
            <w:tcW w:type="dxa" w:w="850"/>
            <w:shd w:val="clear" w:color="auto" w:fill="2563EB"/>
          </w:tcPr>
          <w:p>
            <w:r/>
          </w:p>
        </w:tc>
      </w:tr>
    </w:tbl>
    <w:p/>
    <w:p>
      <w:pPr>
        <w:pStyle w:val="Heading2"/>
      </w:pPr>
      <w:r>
        <w:t>10.2 주요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118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마일스톤</w:t>
            </w:r>
          </w:p>
        </w:tc>
        <w:tc>
          <w:tcPr>
            <w:tcW w:type="dxa" w:w="510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M1 말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요구사항 확정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요구사항 정의서, API 활용 승인 목록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M2 말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설계 완료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아키텍처 설계서, ERD, 화면 설계서(UI 시안)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M4 말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1차 개발(핵심 기능) 시연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GIS·판정·임무 계획·시뮬레이션 관제 시연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M6 말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개발 완료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소스, 단위·통합 테스트 결과서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M7 말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시범 운영·완료 보고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시범 운영 결과, 사용자·운영자 매뉴얼, 교육 자료</w:t>
            </w:r>
          </w:p>
        </w:tc>
      </w:tr>
    </w:tbl>
    <w:p>
      <w:pPr>
        <w:spacing w:after="40"/>
      </w:pPr>
    </w:p>
    <w:p>
      <w:pPr>
        <w:pStyle w:val="Heading2"/>
      </w:pPr>
      <w:r>
        <w:t>10.3 수행 조직(안)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85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6520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주요 업무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PM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일정·범위·위험 관리, 발주처 협의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아키텍트 / 백엔드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아키텍처, API 서버, 판정 엔진, 연계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프론트엔드 / GIS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웹 UI, OpenLayers GIS, 실시간 관제 화면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AI / 시뮬레이션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1.5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스코어링·추천 모델, LLM 브리핑, 드론·영상 시뮬레이터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UI/UX 디자이너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운용자 중심 화면 설계, 다크 모드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QA / 보안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테스트 설계·수행, 보안 취약점 점검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도메인 자문(해경)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수시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드론 운용 기준, 수색 절차, 현장 검증</w:t>
            </w:r>
          </w:p>
        </w:tc>
      </w:tr>
    </w:tbl>
    <w:p>
      <w:pPr>
        <w:spacing w:after="40"/>
      </w:pPr>
    </w:p>
    <w:p>
      <w:pPr>
        <w:pStyle w:val="Heading1"/>
      </w:pPr>
      <w:r>
        <w:t>11. 품질·보안·테스트 계획</w:t>
      </w:r>
    </w:p>
    <w:p>
      <w:pPr>
        <w:pStyle w:val="Heading2"/>
      </w:pPr>
      <w:r>
        <w:t>11.1 보안</w:t>
      </w:r>
    </w:p>
    <w:p>
      <w:pPr>
        <w:pStyle w:val="ListBullet"/>
        <w:spacing w:after="40"/>
      </w:pPr>
      <w:r>
        <w:t>행정기관 웹 보안 기준과 소프트웨어 보안약점 진단 기준(행정안전부 가이드) 준수, 시큐어 코딩 적용</w:t>
      </w:r>
    </w:p>
    <w:p>
      <w:pPr>
        <w:pStyle w:val="ListBullet"/>
        <w:spacing w:after="40"/>
      </w:pPr>
      <w:r>
        <w:t>역할 기반 접근제어(RBAC)와 조직 단위 데이터 격리, 가입 승인제 운영</w:t>
      </w:r>
    </w:p>
    <w:p>
      <w:pPr>
        <w:pStyle w:val="ListBullet"/>
        <w:spacing w:after="40"/>
      </w:pPr>
      <w:r>
        <w:rPr>
          <w:b/>
          <w:color w:val="C26A00"/>
        </w:rPr>
        <w:t xml:space="preserve">[추천] </w:t>
      </w:r>
      <w:r>
        <w:t>공무원 인증서(GPKI) 또는 기관 통합인증(SSO) 연계, 2단계 인증</w:t>
      </w:r>
    </w:p>
    <w:p>
      <w:pPr>
        <w:pStyle w:val="ListBullet"/>
        <w:spacing w:after="40"/>
      </w:pPr>
      <w:r>
        <w:t>전송 구간 TLS 1.2 이상, 개인정보·영상 저장 시 암호화, 영상 보존 기간 경과 후 자동 파기</w:t>
      </w:r>
    </w:p>
    <w:p>
      <w:pPr>
        <w:pStyle w:val="ListBullet"/>
        <w:spacing w:after="40"/>
      </w:pPr>
      <w:r>
        <w:t>모든 조종 명령·설정 변경·영상 열람에 대한 감사 로그 기록</w:t>
      </w:r>
    </w:p>
    <w:p>
      <w:pPr>
        <w:pStyle w:val="Heading2"/>
      </w:pPr>
      <w:r>
        <w:t>11.2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65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단위 테스트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판정 엔진 경계값, 탐색 패턴 경로 생성, API 어댑터(목 서버) - 커버리지 70% 이상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통합 테스트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수집 → 판정 → 임무 → 시뮬레이션 → 관제 전 구간 시나리오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성능 테스트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동시 접속 500명, 드론 50대 텔레메트리 동시 처리, 영상 10채널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장애 테스트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외부 API 중단, 통신 두절, 배터리 임계치 등 예외 시나리오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사용성 테스트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현장 운용자 대상 과업 수행 테스트(판정 확인 10초 이내 등)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보안 점검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웹 취약점 점검, 소스코드 보안약점 진단</w:t>
            </w:r>
          </w:p>
        </w:tc>
      </w:tr>
    </w:tbl>
    <w:p>
      <w:pPr>
        <w:spacing w:after="40"/>
      </w:pPr>
    </w:p>
    <w:p>
      <w:pPr>
        <w:pStyle w:val="Heading1"/>
      </w:pPr>
      <w:r>
        <w:t>12. 위험요소 및 대응방안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위험요소</w:t>
            </w:r>
          </w:p>
        </w:tc>
        <w:tc>
          <w:tcPr>
            <w:tcW w:type="dxa" w:w="1984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5102"/>
            <w:shd w:val="clear" w:color="auto" w:fill="0B2E59"/>
          </w:tcPr>
          <w:p>
            <w:r/>
            <w:r>
              <w:rPr>
                <w:b/>
                <w:color w:val="FFFFFF"/>
                <w:sz w:val="18"/>
              </w:rPr>
              <w:t>대응방안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외부 API 사양 변경·중단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기상 정보 표시·판정 불가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어댑터 계층 분리, 캐시·대체 출처 확보, 연계 모니터링 알림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API 호출 한도 초과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데이터 갱신 지연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서버 일괄 수집, 운영계정 트래픽 증대 신청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해상 격자 예보의 정확도 한계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판정 오차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관측(부이) 실황 우선 적용, 판정 보수화(주의 구간), 최종 판단은 운용자가 하도록 명시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행정망·보안 환경 제약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외부 연계·LLM 사용 제한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망 연계 솔루션 검토, 사내 구축형 LLM, 보안성 검토 조기 착수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함정 저대역 통신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화면 지연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데이터 경량화, 타일 캐시, PWA 오프라인 조회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시뮬레이션과 실기체의 차이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향후 전환 시 재개발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커넥터 추상화, 표준 프로토콜(MAVLink) 기준 메시지 설계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현장 요구사항 변경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일정 지연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애자일(2주 스프린트), 1차 시연 후 우선순위 재조정</w:t>
            </w:r>
          </w:p>
        </w:tc>
      </w:tr>
    </w:tbl>
    <w:p>
      <w:pPr>
        <w:spacing w:after="40"/>
      </w:pPr>
    </w:p>
    <w:p>
      <w:pPr>
        <w:pStyle w:val="Heading1"/>
      </w:pPr>
      <w:r>
        <w:t>13. 기대효과 및 향후 확장</w:t>
      </w:r>
    </w:p>
    <w:p>
      <w:pPr>
        <w:pStyle w:val="Heading2"/>
      </w:pPr>
      <w:r>
        <w:t>13.1 기대효과</w:t>
      </w:r>
    </w:p>
    <w:p>
      <w:pPr>
        <w:pStyle w:val="ListBullet"/>
        <w:spacing w:after="40"/>
      </w:pPr>
      <w:r>
        <w:t>객관적인 기상 기준으로 운항 여부를 판정해 드론 사고·분실 위험을 줄이고 안전한 운용 문화 정착</w:t>
      </w:r>
    </w:p>
    <w:p>
      <w:pPr>
        <w:pStyle w:val="ListBullet"/>
        <w:spacing w:after="40"/>
      </w:pPr>
      <w:r>
        <w:t>흩어진 기상·해양 정보를 한 화면에 통합해 현장 직원의 상황 판단 시간 단축</w:t>
      </w:r>
    </w:p>
    <w:p>
      <w:pPr>
        <w:pStyle w:val="ListBullet"/>
        <w:spacing w:after="40"/>
      </w:pPr>
      <w:r>
        <w:t>IAMSAR 기반 표준 수색 패턴으로 해상 수색의 체계성과 수색 범위의 누락 방지 향상</w:t>
      </w:r>
    </w:p>
    <w:p>
      <w:pPr>
        <w:pStyle w:val="ListBullet"/>
        <w:spacing w:after="40"/>
      </w:pPr>
      <w:r>
        <w:t>최적 일정 추천과 위험 시간대 예측으로 갯벌 고립·연안사고 예방 순찰 효과 향상</w:t>
      </w:r>
    </w:p>
    <w:p>
      <w:pPr>
        <w:pStyle w:val="ListBullet"/>
        <w:spacing w:after="40"/>
      </w:pPr>
      <w:r>
        <w:t>비행일지·통계 자동화로 행정 업무 부담 경감</w:t>
      </w:r>
    </w:p>
    <w:p>
      <w:pPr>
        <w:pStyle w:val="Heading2"/>
      </w:pPr>
      <w:r>
        <w:t>13.2 향후 확장</w:t>
      </w:r>
    </w:p>
    <w:p>
      <w:pPr>
        <w:pStyle w:val="ListBullet"/>
        <w:spacing w:after="40"/>
      </w:pPr>
      <w:r>
        <w:t>실기체 연동(MAVLink, 제조사 SDK) 및 실제 영상 스트림 연결</w:t>
      </w:r>
    </w:p>
    <w:p>
      <w:pPr>
        <w:pStyle w:val="ListBullet"/>
        <w:spacing w:after="40"/>
      </w:pPr>
      <w:r>
        <w:t>실제 AI 객체 탐지 모델(익수자·선박) 탑재와 현장 데이터 기반 재학습</w:t>
      </w:r>
    </w:p>
    <w:p>
      <w:pPr>
        <w:pStyle w:val="ListBullet"/>
        <w:spacing w:after="40"/>
      </w:pPr>
      <w:r>
        <w:t>해경 상황관리 시스템, 선박위치(AIS/V-Pass) 정보 연계</w:t>
      </w:r>
    </w:p>
    <w:p>
      <w:pPr>
        <w:pStyle w:val="ListBullet"/>
        <w:spacing w:after="40"/>
      </w:pPr>
      <w:r>
        <w:t>드론 자동 이착륙 거점(드론 스테이션) 연동을 통한 무인 정기 순찰</w:t>
      </w:r>
    </w:p>
    <w:p>
      <w:pPr>
        <w:pStyle w:val="ListBullet"/>
        <w:spacing w:after="40"/>
      </w:pPr>
      <w:r>
        <w:t>모바일 전용 앱과 현장 경찰관 착용 단말 연계</w:t>
      </w:r>
    </w:p>
    <w:p/>
    <w:p>
      <w:pPr>
        <w:spacing w:after="80"/>
      </w:pPr>
      <w:r>
        <w:rPr>
          <w:b w:val="0"/>
          <w:i/>
          <w:sz w:val="18"/>
        </w:rPr>
        <w:t>※ 본 계획서의 API 목록, 기술 스택, 일정, 인력은 초안이며, 착수 단계에서 발주처 협의와 API 활용 신청 결과에 따라 확정합니다.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2E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2E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2E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