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1A2E"/>
          <w:sz w:val="64"/>
        </w:rPr>
        <w:t>Claude-Like CLI Tool</w:t>
      </w:r>
    </w:p>
    <w:p>
      <w:pPr>
        <w:jc w:val="center"/>
      </w:pPr>
      <w:r>
        <w:rPr>
          <w:color w:val="555566"/>
          <w:sz w:val="32"/>
        </w:rPr>
        <w:t>システム仕様書 v1.0</w:t>
      </w:r>
    </w:p>
    <w:p>
      <w:pPr>
        <w:spacing w:before="40" w:after="40"/>
      </w:pPr>
    </w:p>
    <w:p>
      <w:pPr>
        <w:jc w:val="center"/>
      </w:pPr>
      <w:r>
        <w:rPr>
          <w:i/>
          <w:color w:val="0F3A5F"/>
          <w:sz w:val="22"/>
        </w:rPr>
        <w:t>Python 製 / OpenRouter・Azure OpenAI 対応 / コーディング・Office 編集 統合 AI エージェント</w:t>
      </w:r>
    </w:p>
    <w:p>
      <w:r>
        <w:br w:type="page"/>
      </w:r>
    </w:p>
    <w:p>
      <w:pPr>
        <w:spacing w:before="480" w:after="120"/>
        <w:pBdr>
          <w:bottom w:val="single" w:sz="6" w:space="1" w:color="1A1A2E"/>
        </w:pBdr>
      </w:pPr>
      <w:r>
        <w:rPr>
          <w:b/>
          <w:color w:val="1A1A2E"/>
          <w:sz w:val="40"/>
        </w:rPr>
        <w:t>1. プロジェクト概要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本ツールは Claude Code に着想を得た、ターミナル上で動作する Python 製 AI エージェントです。コーディング補助だけでなく PowerPoint・Word・Excel などの Office ファイル編集も自然言語で実行できます。バックエンド LLM は OpenRouter および Azure OpenAI を .env で切り替え可能です。</w:t>
      </w:r>
    </w:p>
    <w:p>
      <w:pPr>
        <w:spacing w:before="40" w:after="40"/>
      </w:pPr>
    </w:p>
    <w:p>
      <w:pPr>
        <w:spacing w:before="320" w:after="80"/>
      </w:pPr>
      <w:r>
        <w:rPr>
          <w:b/>
          <w:color w:val="0F3A5F"/>
          <w:sz w:val="28"/>
        </w:rPr>
        <w:t>1.1 主な特徴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外部フレームワーク不使用: 標準ライブラリ + 必要最小限の Python パッケージのみ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マルチ LLM 対応: OpenRouter / Azure OpenAI を .env で切り替え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Office ファイル操作: PPTX・DOCX・XLSX の読み書き・編集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ツール呼び出し (Function Calling): ファイル操作・コード実行・シェル実行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会話履歴管理: セッション単位でコンテキストを保持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ストリーミング出力: LLM の応答をリアルタイム表示</w:t>
      </w:r>
    </w:p>
    <w:p>
      <w:pPr>
        <w:spacing w:before="480" w:after="120"/>
        <w:pBdr>
          <w:bottom w:val="single" w:sz="6" w:space="1" w:color="1A1A2E"/>
        </w:pBdr>
      </w:pPr>
      <w:r>
        <w:rPr>
          <w:b/>
          <w:color w:val="1A1A2E"/>
          <w:sz w:val="40"/>
        </w:rPr>
        <w:t>2. ディレクトリ構成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project_root/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├── main.py                  # エントリーポイント・REPL ループ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├── .env                     # ユーザー設定（API キー・モデル名等）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├── .env.example             # 設定サンプル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├── agent/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__init__.py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core.py              # エージェントコア（会話ループ・ツール呼び出し管理）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history.py           # 会話履歴管理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└── stream.py            # ストリーミング出力ユーティリティ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├── llm/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__init__.py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base.py              # LLM クライアント基底クラス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openrouter.py        # OpenRouter クライアント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└── azure.py             # Azure OpenAI クライアント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├── tools/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__init__.py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registry.py          # ツール登録・ディスパッチャ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file_ops.py          # ファイル読み書き・検索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shell.py             # シェルコマンド実行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code_exec.py         # Python コード実行サンドボックス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└── office/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    ├── __init__.py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    ├── pptx_tool.py     # PowerPoint 操作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    ├── docx_tool.py     # Word 操作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    └── xlsx_tool.py     # Excel 操作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├── config/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├── __init__.py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│   └── settings.py          # .env 読み込み・設定管理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└── utils/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├── __init__.py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├── logger.py             # ロギング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└── token_counter.py     # トークン数カウント</w:t>
      </w:r>
    </w:p>
    <w:p>
      <w:pPr>
        <w:spacing w:before="480" w:after="120"/>
        <w:pBdr>
          <w:bottom w:val="single" w:sz="6" w:space="1" w:color="1A1A2E"/>
        </w:pBdr>
      </w:pPr>
      <w:r>
        <w:rPr>
          <w:b/>
          <w:color w:val="1A1A2E"/>
          <w:sz w:val="40"/>
        </w:rPr>
        <w:t>3. .env 設定仕様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ユーザーが編集する唯一の設定ファイルです。コードへの直接記述は禁止とします。</w:t>
      </w:r>
    </w:p>
    <w:p>
      <w:pPr>
        <w:spacing w:before="40" w:after="40"/>
      </w:pPr>
    </w:p>
    <w:p>
      <w:pPr>
        <w:spacing w:before="320" w:after="80"/>
      </w:pPr>
      <w:r>
        <w:rPr>
          <w:b/>
          <w:color w:val="0F3A5F"/>
          <w:sz w:val="28"/>
        </w:rPr>
        <w:t>3.1 .env.example（全項目）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LLM プロバイダー選択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使用するプロバイダー: openrouter または azure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LLM_PROVIDER=openrouter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OpenRouter 設定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OPENROUTER_API_KEY=sk-or-xxxxxxxxxxxxxxxxxxxx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OPENROUTER_MODEL=anthropic/claude-3.5-sonnet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OPENROUTER_BASE_URL=https://openrouter.ai/api/v1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（任意）あなたのサイト名・アプリ名（OpenRouter ダッシュボード表示用）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OPENROUTER_SITE_URL=https://your-site.com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OPENROUTER_APP_NAME=MyCLITool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Azure OpenAI 設定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AZURE_OPENAI_API_KEY=xxxxxxxxxxxxxxxxxxxxxxxxxxxxxxxx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AZURE_OPENAI_ENDPOINT=https://YOUR_RESOURCE.openai.azure.com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AZURE_OPENAI_DEPLOYMENT=gpt-4o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AZURE_OPENAI_API_VERSION=2024-02-01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エージェント動作設定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LLM への最大入力トークン数（コンテキストウィンドウ上限）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MAX_CONTEXT_TOKENS=128000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1 回の応答で生成する最大トークン数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MAX_OUTPUT_TOKENS=8192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temperature (0.0 ～ 2.0)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TEMPERATURE=0.7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ストリーミング出力の有効/無効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STREAM=true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ツール設定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シェルコマンド実行を許可するか (true/false)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ALLOW_SHELL_EXEC=true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Python コード実行を許可するか (true/false)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ALLOW_CODE_EXEC=true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作業ディレクトリ（省略時はカレントディレクトリ）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WORKSPACE_DIR=.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ログ設定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===================================================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LOG_LEVEL=INFO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LOG_FILE=agent.log</w:t>
      </w:r>
    </w:p>
    <w:p>
      <w:pPr>
        <w:spacing w:before="40" w:after="40"/>
      </w:pPr>
    </w:p>
    <w:p>
      <w:pPr>
        <w:spacing w:before="320" w:after="80"/>
      </w:pPr>
      <w:r>
        <w:rPr>
          <w:b/>
          <w:color w:val="0F3A5F"/>
          <w:sz w:val="28"/>
        </w:rPr>
        <w:t>3.2 設定項目一覧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3168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設定キー</w:t>
            </w:r>
          </w:p>
        </w:tc>
        <w:tc>
          <w:tcPr>
            <w:tcW w:type="dxa" w:w="864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必須</w:t>
            </w:r>
          </w:p>
        </w:tc>
        <w:tc>
          <w:tcPr>
            <w:tcW w:type="dxa" w:w="2304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デフォルト</w:t>
            </w:r>
          </w:p>
        </w:tc>
        <w:tc>
          <w:tcPr>
            <w:tcW w:type="dxa" w:w="4320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LLM_PROVIDER</w:t>
            </w:r>
          </w:p>
        </w:tc>
        <w:tc>
          <w:tcPr>
            <w:tcW w:type="dxa" w:w="8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◎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openrouter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使用プロバイダー (openrouter / azure)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OPENROUTER_API_KEY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※1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OpenRouter の API キー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OPENROUTER_MODEL</w:t>
            </w:r>
          </w:p>
        </w:tc>
        <w:tc>
          <w:tcPr>
            <w:tcW w:type="dxa" w:w="8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※1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使用モデル名 (例: anthropic/claude-3.5-sonnet)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OPENROUTER_BASE_URL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https://openrouter.ai/api/v1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API ベース URL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AZURE_OPENAI_API_KEY</w:t>
            </w:r>
          </w:p>
        </w:tc>
        <w:tc>
          <w:tcPr>
            <w:tcW w:type="dxa" w:w="8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※2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Azure OpenAI の API キー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AZURE_OPENAI_ENDPOINT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※2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Azure リソースのエンドポイント URL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AZURE_OPENAI_DEPLOYMENT</w:t>
            </w:r>
          </w:p>
        </w:tc>
        <w:tc>
          <w:tcPr>
            <w:tcW w:type="dxa" w:w="8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※2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デプロイ名 (例: gpt-4o)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AZURE_OPENAI_API_VERSION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※2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2024-02-01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Azure OpenAI API バージョン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MAX_CONTEXT_TOKENS</w:t>
            </w:r>
          </w:p>
        </w:tc>
        <w:tc>
          <w:tcPr>
            <w:tcW w:type="dxa" w:w="8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128000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コンテキストウィンドウ上限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MAX_OUTPUT_TOKENS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8192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最大出力トークン数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TEMPERATURE</w:t>
            </w:r>
          </w:p>
        </w:tc>
        <w:tc>
          <w:tcPr>
            <w:tcW w:type="dxa" w:w="8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0.7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生成の多様性 (0.0～2.0)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STREAM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true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ストリーミング出力の有効/無効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ALLOW_SHELL_EXEC</w:t>
            </w:r>
          </w:p>
        </w:tc>
        <w:tc>
          <w:tcPr>
            <w:tcW w:type="dxa" w:w="8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true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シェルコマンド実行の許可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ALLOW_CODE_EXEC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true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Python コード実行の許可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WORKSPACE_DIR</w:t>
            </w:r>
          </w:p>
        </w:tc>
        <w:tc>
          <w:tcPr>
            <w:tcW w:type="dxa" w:w="8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.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作業ディレクトリのパス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LOG_LEVEL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INFO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ログレベル (DEBUG/INFO/WARNING/ERROR)</w:t>
            </w:r>
          </w:p>
        </w:tc>
      </w:tr>
      <w:tr>
        <w:tc>
          <w:tcPr>
            <w:tcW w:type="dxa" w:w="316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LOG_FILE</w:t>
            </w:r>
          </w:p>
        </w:tc>
        <w:tc>
          <w:tcPr>
            <w:tcW w:type="dxa" w:w="86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—</w:t>
            </w:r>
          </w:p>
        </w:tc>
        <w:tc>
          <w:tcPr>
            <w:tcW w:type="dxa" w:w="2304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agent.log</w:t>
            </w:r>
          </w:p>
        </w:tc>
        <w:tc>
          <w:tcPr>
            <w:tcW w:type="dxa" w:w="432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ログファイルパス</w:t>
            </w:r>
          </w:p>
        </w:tc>
      </w:tr>
    </w:tbl>
    <w:p>
      <w:pPr>
        <w:spacing w:before="40" w:after="40"/>
      </w:pPr>
    </w:p>
    <w:p>
      <w:pPr>
        <w:spacing w:before="40" w:after="80"/>
      </w:pPr>
      <w:r>
        <w:rPr>
          <w:b w:val="0"/>
          <w:i/>
          <w:color w:val="555566"/>
          <w:sz w:val="20"/>
        </w:rPr>
        <w:t>※1: LLM_PROVIDER=openrouter の場合に必須</w:t>
      </w:r>
    </w:p>
    <w:p>
      <w:pPr>
        <w:spacing w:before="40" w:after="80"/>
      </w:pPr>
      <w:r>
        <w:rPr>
          <w:b w:val="0"/>
          <w:i/>
          <w:color w:val="555566"/>
          <w:sz w:val="20"/>
        </w:rPr>
        <w:t>※2: LLM_PROVIDER=azure の場合に必須</w:t>
      </w:r>
    </w:p>
    <w:p>
      <w:pPr>
        <w:spacing w:before="480" w:after="120"/>
        <w:pBdr>
          <w:bottom w:val="single" w:sz="6" w:space="1" w:color="1A1A2E"/>
        </w:pBdr>
      </w:pPr>
      <w:r>
        <w:rPr>
          <w:b/>
          <w:color w:val="1A1A2E"/>
          <w:sz w:val="40"/>
        </w:rPr>
        <w:t>4. モジュール仕様</w:t>
      </w:r>
    </w:p>
    <w:p>
      <w:pPr>
        <w:spacing w:before="320" w:after="80"/>
      </w:pPr>
      <w:r>
        <w:rPr>
          <w:b/>
          <w:color w:val="0F3A5F"/>
          <w:sz w:val="28"/>
        </w:rPr>
        <w:t>4.1 config/settings.py — 設定管理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Python 標準の os.environ と .env ファイルの手動パースで設定を読み込みます（python-dotenv 不使用）。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class Settings: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__init__(self):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self._load_dotenv('.env')   # .env を手動パース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self.provider    = os.getenv('LLM_PROVIDER', 'openrouter')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self.temperature = float(os.getenv('TEMPERATURE', '0.7'))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self.stream      = os.getenv('STREAM', 'true').lower() == 'true'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# ... 他のフィールドも同様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_load_dotenv(self, path: str):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"""シンプルな .env パーサー（標準ライブラリのみ）"""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if not os.path.exists(path): return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with open(path) as f: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for line in f: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line = line.strip()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if not line or line.startswith('#'): continue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if '=' not in line: continue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key, _, val = line.partition('=')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val = val.strip().strip('"').strip("'")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os.environ.setdefault(key.strip(), val)</w:t>
      </w:r>
    </w:p>
    <w:p>
      <w:pPr>
        <w:spacing w:before="40" w:after="40"/>
      </w:pPr>
    </w:p>
    <w:p>
      <w:pPr>
        <w:spacing w:before="320" w:after="80"/>
      </w:pPr>
      <w:r>
        <w:rPr>
          <w:b/>
          <w:color w:val="0F3A5F"/>
          <w:sz w:val="28"/>
        </w:rPr>
        <w:t>4.2 llm/ — LLM クライアント</w:t>
      </w:r>
    </w:p>
    <w:p>
      <w:pPr>
        <w:spacing w:before="200" w:after="40"/>
      </w:pPr>
      <w:r>
        <w:rPr>
          <w:b/>
          <w:color w:val="16213E"/>
          <w:sz w:val="24"/>
        </w:rPr>
        <w:t>基底クラス (llm/base.py)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OpenRouter と Azure に共通のインターフェースを定義します。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from abc import ABC, abstractmethod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class BaseLLMClient(ABC):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@abstractmethod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chat(self, messages: list, tools: list | None = None) -&gt; dict: ...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@abstractmethod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stream_chat(self, messages: list, tools: list | None = None): ...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# -&gt; Generator[str, None, None]</w:t>
      </w:r>
    </w:p>
    <w:p>
      <w:pPr>
        <w:spacing w:before="40" w:after="40"/>
      </w:pPr>
    </w:p>
    <w:p>
      <w:pPr>
        <w:spacing w:before="200" w:after="40"/>
      </w:pPr>
      <w:r>
        <w:rPr>
          <w:b/>
          <w:color w:val="16213E"/>
          <w:sz w:val="24"/>
        </w:rPr>
        <w:t>OpenRouter クライアント (llm/openrouter.py)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urllib.request のみを使用して OpenRouter の /chat/completions を呼び出します。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class OpenRouterClient(BaseLLMClient):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BASE_URL = settings.openrouter_base_url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_build_headers(self) -&gt; dict: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return {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'Authorization': f'Bearer {settings.openrouter_api_key}',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'HTTP-Referer': settings.openrouter_site_url,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'X-Title':      settings.openrouter_app_name,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'Content-Type': 'application/json',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}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chat(self, messages, tools=None) -&gt; dict: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payload = {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'model':       settings.openrouter_model,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'messages':    messages,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'max_tokens':  settings.max_output_tokens,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'temperature': settings.temperature,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}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if tools: payload['tools'] = tools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# urllib.request.urlopen で POST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...</w:t>
      </w:r>
    </w:p>
    <w:p>
      <w:pPr>
        <w:spacing w:before="40" w:after="40"/>
      </w:pPr>
    </w:p>
    <w:p>
      <w:pPr>
        <w:spacing w:before="200" w:after="40"/>
      </w:pPr>
      <w:r>
        <w:rPr>
          <w:b/>
          <w:color w:val="16213E"/>
          <w:sz w:val="24"/>
        </w:rPr>
        <w:t>Azure OpenAI クライアント (llm/azure.py)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Azure OpenAI は OpenAI 互換 REST API を利用します。urllib.request で直接 HTTP リクエストを送信します。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エンドポイント例: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{AZURE_OPENAI_ENDPOINT}/openai/deployments/{DEPLOYMENT}/chat/completions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#     ?api-version={AZURE_OPENAI_API_VERSION}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class AzureOpenAIClient(BaseLLMClient):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_build_url(self) -&gt; str: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return (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f'{settings.azure_endpoint}/openai/deployments/'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f'{settings.azure_deployment}/chat/completions'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f'?api-version={settings.azure_api_version}'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_build_headers(self) -&gt; dict: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return {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'api-key':      settings.azure_api_key,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'Content-Type': 'application/json',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}</w:t>
      </w:r>
    </w:p>
    <w:p>
      <w:pPr>
        <w:spacing w:before="40" w:after="40"/>
      </w:pPr>
    </w:p>
    <w:p>
      <w:pPr>
        <w:spacing w:before="320" w:after="80"/>
      </w:pPr>
      <w:r>
        <w:rPr>
          <w:b/>
          <w:color w:val="0F3A5F"/>
          <w:sz w:val="28"/>
        </w:rPr>
        <w:t>4.3 tools/ — ツール定義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LLM に渡す Function Calling スキーマと実際の処理を同一ファイルで管理します。</w:t>
      </w:r>
    </w:p>
    <w:p>
      <w:pPr>
        <w:spacing w:before="40" w:after="40"/>
      </w:pPr>
    </w:p>
    <w:p>
      <w:pPr>
        <w:spacing w:before="200" w:after="40"/>
      </w:pPr>
      <w:r>
        <w:rPr>
          <w:b/>
          <w:color w:val="16213E"/>
          <w:sz w:val="24"/>
        </w:rPr>
        <w:t>tools/registry.py — ツール登録・ディスパッチャ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class ToolRegistry: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__init__(self):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self._tools: dict[str, dict] = {}  # name -&gt; {schema, handler}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register(self, name, description, parameters, handler):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self._tools[name] = {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'schema': {'type': 'function',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       'function': {'name': name,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                    'description': description,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                    'parameters': parameters}},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'handler': handler,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}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get_schemas(self) -&gt; list:  # LLM に渡すスキーマ一覧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return [t['schema'] for t in self._tools.values()]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dispatch(self, name: str, args: dict) -&gt; str: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handler = self._tools[name]['handler']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return handler(**args)</w:t>
      </w:r>
    </w:p>
    <w:p>
      <w:pPr>
        <w:spacing w:before="40" w:after="40"/>
      </w:pPr>
    </w:p>
    <w:p>
      <w:pPr>
        <w:spacing w:before="200" w:after="40"/>
      </w:pPr>
      <w:r>
        <w:rPr>
          <w:b/>
          <w:color w:val="16213E"/>
          <w:sz w:val="24"/>
        </w:rPr>
        <w:t>ツール一覧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ツール名</w:t>
            </w:r>
          </w:p>
        </w:tc>
        <w:tc>
          <w:tcPr>
            <w:tcW w:type="dxa" w:w="2592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モジュール</w:t>
            </w:r>
          </w:p>
        </w:tc>
        <w:tc>
          <w:tcPr>
            <w:tcW w:type="dxa" w:w="5616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read_file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file_ops.py</w:t>
            </w:r>
          </w:p>
        </w:tc>
        <w:tc>
          <w:tcPr>
            <w:tcW w:type="dxa" w:w="56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ファイルの内容を読み込む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write_file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file_ops.py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ファイルに内容を書き込む（新規作成・上書き）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edit_file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file_ops.py</w:t>
            </w:r>
          </w:p>
        </w:tc>
        <w:tc>
          <w:tcPr>
            <w:tcW w:type="dxa" w:w="56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既存ファイルの指定行を編集（diff 形式）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list_directory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file_ops.py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ディレクトリの一覧を取得する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search_files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file_ops.py</w:t>
            </w:r>
          </w:p>
        </w:tc>
        <w:tc>
          <w:tcPr>
            <w:tcW w:type="dxa" w:w="56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ファイル内容をパターン検索（grep 相当）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run_shell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shell.py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シェルコマンドを実行し stdout/stderr を返す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run_python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code_exec.py</w:t>
            </w:r>
          </w:p>
        </w:tc>
        <w:tc>
          <w:tcPr>
            <w:tcW w:type="dxa" w:w="56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Python コードを実行し結果を返す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pptx_read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pptx_tool.py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PPTX ファイルのスライド内容を取得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pptx_edit_slide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pptx_tool.py</w:t>
            </w:r>
          </w:p>
        </w:tc>
        <w:tc>
          <w:tcPr>
            <w:tcW w:type="dxa" w:w="56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スライドのテキスト・画像・レイアウトを変更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pptx_add_slide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pptx_tool.py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スライドを追加する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docx_read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docx_tool.py</w:t>
            </w:r>
          </w:p>
        </w:tc>
        <w:tc>
          <w:tcPr>
            <w:tcW w:type="dxa" w:w="56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DOCX ファイルの内容をテキスト抽出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docx_edit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docx_tool.py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DOCX の段落・表を編集する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xlsx_read</w:t>
            </w:r>
          </w:p>
        </w:tc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xlsx_tool.py</w:t>
            </w:r>
          </w:p>
        </w:tc>
        <w:tc>
          <w:tcPr>
            <w:tcW w:type="dxa" w:w="5616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XLSX ファイルのセル内容を取得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xlsx_write_cell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xlsx_tool.py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XLSX の指定セルに値を書き込む</w:t>
            </w:r>
          </w:p>
        </w:tc>
      </w:tr>
    </w:tbl>
    <w:p>
      <w:pPr>
        <w:spacing w:before="40" w:after="40"/>
      </w:pPr>
    </w:p>
    <w:p>
      <w:pPr>
        <w:spacing w:before="320" w:after="80"/>
      </w:pPr>
      <w:r>
        <w:rPr>
          <w:b/>
          <w:color w:val="0F3A5F"/>
          <w:sz w:val="28"/>
        </w:rPr>
        <w:t>4.4 agent/core.py — エージェントコア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会話ループ・ツール呼び出し・履歴管理の中核です。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class Agent: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__init__(self, llm: BaseLLMClient, registry: ToolRegistry):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self.llm      = llm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self.registry = registry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self.history  = ConversationHistory(max_tokens=settings.max_context_tokens)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def run(self, user_input: str) -&gt; str: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self.history.add('user', user_input)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while True: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response = self.llm.chat(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messages=self.history.get(),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tools=self.registry.get_schemas(),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if response.finish_reason == 'tool_calls':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# ツール呼び出しを実行 → 結果を履歴に追加 → ループ継続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tool_results = self._execute_tools(response.tool_calls)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self.history.add_tool_results(tool_results)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else: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# 最終回答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self.history.add('assistant', response.content)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return response.content</w:t>
      </w:r>
    </w:p>
    <w:p>
      <w:pPr>
        <w:spacing w:before="480" w:after="120"/>
        <w:pBdr>
          <w:bottom w:val="single" w:sz="6" w:space="1" w:color="1A1A2E"/>
        </w:pBdr>
      </w:pPr>
      <w:r>
        <w:rPr>
          <w:b/>
          <w:color w:val="1A1A2E"/>
          <w:sz w:val="40"/>
        </w:rPr>
        <w:t>5. 依存ライブラリ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外部ライブラリは Office ファイル操作に限定し、HTTP 通信・JSON・環境変数は標準ライブラリのみで実装します。</w:t>
      </w:r>
    </w:p>
    <w:p>
      <w:pPr>
        <w:spacing w:before="40"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ライブラリ</w:t>
            </w:r>
          </w:p>
        </w:tc>
        <w:tc>
          <w:tcPr>
            <w:tcW w:type="dxa" w:w="2880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5328"/>
            <w:shd w:val="clear" w:color="auto" w:fill="1A1A2E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インストール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python-pptx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PPTX 読み書き</w:t>
            </w:r>
          </w:p>
        </w:tc>
        <w:tc>
          <w:tcPr>
            <w:tcW w:type="dxa" w:w="53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pip install python-pptx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python-docx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DOCX 読み書き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pip install python-docx</w:t>
            </w:r>
          </w:p>
        </w:tc>
      </w:tr>
      <w:tr>
        <w:tc>
          <w:tcPr>
            <w:tcW w:type="dxa" w:w="2592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openpyxl</w:t>
            </w:r>
          </w:p>
        </w:tc>
        <w:tc>
          <w:tcPr>
            <w:tcW w:type="dxa" w:w="2880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XLSX 読み書き</w:t>
            </w:r>
          </w:p>
        </w:tc>
        <w:tc>
          <w:tcPr>
            <w:tcW w:type="dxa" w:w="5328"/>
            <w:shd w:val="clear" w:color="auto"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color w:val="1A1A2E"/>
                <w:sz w:val="18"/>
              </w:rPr>
              <w:t>pip install openpyxl</w:t>
            </w:r>
          </w:p>
        </w:tc>
      </w:tr>
    </w:tbl>
    <w:p>
      <w:pPr>
        <w:spacing w:before="40" w:after="40"/>
      </w:pPr>
    </w:p>
    <w:p>
      <w:pPr>
        <w:spacing w:before="200" w:after="40"/>
      </w:pPr>
      <w:r>
        <w:rPr>
          <w:b/>
          <w:color w:val="16213E"/>
          <w:sz w:val="24"/>
        </w:rPr>
        <w:t>標準ライブラリのみで実装する機能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HTTP リクエスト: urllib.request + urllib.error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.env パース: open() + str.partition()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JSON 処理: json モジュール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ストリーミング: http.client.HTTPResponse を chunk 読み込み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ロギング: logging モジュール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コード実行サンドボックス: exec() + restricted globals</w:t>
      </w:r>
    </w:p>
    <w:p>
      <w:pPr>
        <w:spacing w:before="480" w:after="120"/>
        <w:pBdr>
          <w:bottom w:val="single" w:sz="6" w:space="1" w:color="1A1A2E"/>
        </w:pBdr>
      </w:pPr>
      <w:r>
        <w:rPr>
          <w:b/>
          <w:color w:val="1A1A2E"/>
          <w:sz w:val="40"/>
        </w:rPr>
        <w:t>6. 動作フロー</w:t>
      </w:r>
    </w:p>
    <w:p>
      <w:pPr>
        <w:spacing w:before="320" w:after="80"/>
      </w:pPr>
      <w:r>
        <w:rPr>
          <w:b/>
          <w:color w:val="0F3A5F"/>
          <w:sz w:val="28"/>
        </w:rPr>
        <w:t>6.1 起動シーケンス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1. main.py 起動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2. Settings() — .env を読み込み全設定を初期化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3. LLM_PROVIDER に応じて OpenRouterClient / AzureOpenAIClient を生成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4. ToolRegistry にすべてのツールを登録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5. Agent(llm, registry) を生成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6. REPL ループ開始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&gt; ユーザー入力待ち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&gt; agent.run(input) を実行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&gt; 応答をターミナルに出力（STREAM=true ならストリーミング）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&gt; /exit または Ctrl+C で終了</w:t>
      </w:r>
    </w:p>
    <w:p>
      <w:pPr>
        <w:spacing w:before="40" w:after="40"/>
      </w:pPr>
    </w:p>
    <w:p>
      <w:pPr>
        <w:spacing w:before="320" w:after="80"/>
      </w:pPr>
      <w:r>
        <w:rPr>
          <w:b/>
          <w:color w:val="0F3A5F"/>
          <w:sz w:val="28"/>
        </w:rPr>
        <w:t>6.2 ツール呼び出しフロー（例: PPTX 編集）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User:  「sample.pptx の 3 枚目のタイトルを '2025 Q2 報告' に変更して」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1. Agent → LLM にメッセージ + ツールスキーマを送信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2. LLM → tool_calls: [pptx_read(path='sample.pptx')]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3. Agent → pptx_read 実行 → スライド構造 JSON を返す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4. LLM → tool_calls: [pptx_edit_slide(path='sample.pptx',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         slide_index=2,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 xml:space="preserve">                         title='2025 Q2 報告')]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5. Agent → pptx_edit_slide 実行 → 保存・成功メッセージを返す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6. LLM → 最終回答: '3 枚目のタイトルを変更しました。'</w:t>
      </w:r>
    </w:p>
    <w:p>
      <w:pPr>
        <w:spacing w:before="20" w:after="20"/>
        <w:ind w:left="432"/>
      </w:pPr>
      <w:r>
        <w:rPr>
          <w:rFonts w:ascii="Courier New" w:hAnsi="Courier New"/>
          <w:color w:val="2D6A4F"/>
          <w:sz w:val="18"/>
        </w:rPr>
        <w:t>7. Agent → ターミナルに出力</w:t>
      </w:r>
    </w:p>
    <w:p>
      <w:pPr>
        <w:spacing w:before="480" w:after="120"/>
        <w:pBdr>
          <w:bottom w:val="single" w:sz="6" w:space="1" w:color="1A1A2E"/>
        </w:pBdr>
      </w:pPr>
      <w:r>
        <w:rPr>
          <w:b/>
          <w:color w:val="1A1A2E"/>
          <w:sz w:val="40"/>
        </w:rPr>
        <w:t>7. セキュリティ考慮事項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ALLOW_SHELL_EXEC=false に設定することでシェル実行を無効化できる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ALLOW_CODE_EXEC=false に設定することで Python 実行を無効化できる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.env は .gitignore に追加し API キーをリポジトリにコミットしない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.env.example のみをリポジトリに含め、実際のキーは記載しない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Python コード実行サンドボックスでは __import__ や open などを制限した restricted globals を使用</w:t>
      </w:r>
    </w:p>
    <w:p>
      <w:pPr>
        <w:pStyle w:val="ListBullet"/>
        <w:spacing w:before="20" w:after="20"/>
        <w:ind w:left="432"/>
      </w:pPr>
      <w:r>
        <w:rPr>
          <w:color w:val="1A1A2E"/>
          <w:sz w:val="20"/>
        </w:rPr>
        <w:t>シェル実行は WORKSPACE_DIR 内に作業ディレクトリを限定することを推奨</w:t>
      </w:r>
    </w:p>
    <w:p>
      <w:pPr>
        <w:spacing w:before="480" w:after="120"/>
        <w:pBdr>
          <w:bottom w:val="single" w:sz="6" w:space="1" w:color="1A1A2E"/>
        </w:pBdr>
      </w:pPr>
      <w:r>
        <w:rPr>
          <w:b/>
          <w:color w:val="1A1A2E"/>
          <w:sz w:val="40"/>
        </w:rPr>
        <w:t>8. 拡張ガイド</w:t>
      </w:r>
    </w:p>
    <w:p>
      <w:pPr>
        <w:spacing w:before="320" w:after="80"/>
      </w:pPr>
      <w:r>
        <w:rPr>
          <w:b/>
          <w:color w:val="0F3A5F"/>
          <w:sz w:val="28"/>
        </w:rPr>
        <w:t>新しいツールを追加する手順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1. tools/ 配下に新しいモジュール (例: web_search.py) を作成します。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2. 関数を実装し、JSON スキーマ (parameters) を定義します。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3. tools/__init__.py で ToolRegistry に register() します。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4. 特別な外部ライブラリが必要な場合は requirements.txt に追記します。</w:t>
      </w:r>
    </w:p>
    <w:p>
      <w:pPr>
        <w:spacing w:before="40" w:after="40"/>
      </w:pPr>
    </w:p>
    <w:p>
      <w:pPr>
        <w:spacing w:before="320" w:after="80"/>
      </w:pPr>
      <w:r>
        <w:rPr>
          <w:b/>
          <w:color w:val="0F3A5F"/>
          <w:sz w:val="28"/>
        </w:rPr>
        <w:t>新しい LLM プロバイダーを追加する手順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1. llm/base.py の BaseLLMClient を継承した新しいクライアントクラスを作成します。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2. .env に新しいプロバイダー用の設定キーを追加します。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3. config/settings.py に新しい設定キーを読み込む処理を追加します。</w:t>
      </w:r>
    </w:p>
    <w:p>
      <w:pPr>
        <w:spacing w:before="40" w:after="80"/>
      </w:pPr>
      <w:r>
        <w:rPr>
          <w:b w:val="0"/>
          <w:i w:val="0"/>
          <w:color w:val="1A1A2E"/>
          <w:sz w:val="20"/>
        </w:rPr>
        <w:t>4. llm/__init__.py の get_client() ファクトリ関数に分岐を追加します。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