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color w:val="36363d"/>
          <w:sz w:val="84"/>
          <w:szCs w:val="84"/>
        </w:rPr>
      </w:pPr>
      <w:bookmarkStart w:id="0" w:name="_GoBack"/>
      <w:bookmarkEnd w:id="0"/>
      <w:r>
        <w:rPr>
          <w:rFonts w:hint="eastAsia"/>
          <w:b/>
          <w:bCs/>
          <w:color w:val="36363d"/>
          <w:sz w:val="84"/>
          <w:szCs w:val="84"/>
          <w:lang w:eastAsia="zh-CN"/>
        </w:rPr>
        <w:t>习思想</w:t>
      </w:r>
      <w:r>
        <w:rPr>
          <w:rFonts w:hint="default"/>
          <w:b/>
          <w:bCs/>
          <w:color w:val="36363d"/>
          <w:sz w:val="84"/>
          <w:szCs w:val="84"/>
          <w:lang w:val="en-US" w:eastAsia="zh-CN"/>
        </w:rPr>
        <w:t>a</w:t>
      </w:r>
    </w:p>
    <w:p>
      <w:pPr>
        <w:pStyle w:val="style0"/>
        <w:jc w:val="center"/>
        <w:rPr>
          <w:b/>
          <w:bCs/>
          <w:color w:val="36363d"/>
          <w:sz w:val="36"/>
          <w:szCs w:val="36"/>
        </w:rPr>
      </w:pPr>
      <w:r>
        <w:rPr>
          <w:rFonts w:hint="eastAsia"/>
          <w:b/>
          <w:bCs/>
          <w:color w:val="36363d"/>
          <w:sz w:val="36"/>
          <w:szCs w:val="36"/>
          <w:lang w:eastAsia="zh-CN"/>
        </w:rPr>
        <w:t>第一讲</w:t>
      </w:r>
    </w:p>
    <w:p>
      <w:pPr>
        <w:pStyle w:val="style0"/>
        <w:ind w:left="200" w:leftChars="0"/>
        <w:jc w:val="left"/>
        <w:rPr>
          <w:b/>
          <w:bCs/>
          <w:color w:val="36363d"/>
          <w:sz w:val="36"/>
          <w:szCs w:val="36"/>
        </w:rPr>
      </w:pPr>
      <w:r>
        <w:rPr>
          <w:rFonts w:hint="default"/>
          <w:b/>
          <w:bCs/>
          <w:color w:val="36363d"/>
          <w:sz w:val="36"/>
          <w:szCs w:val="36"/>
          <w:lang w:val="en-US" w:eastAsia="zh-CN"/>
        </w:rPr>
        <w:t>“两个大局”</w:t>
      </w:r>
    </w:p>
    <w:p>
      <w:pPr>
        <w:pStyle w:val="style0"/>
        <w:ind w:left="200" w:leftChars="0"/>
        <w:jc w:val="left"/>
        <w:rPr>
          <w:b w:val="false"/>
          <w:bCs w:val="false"/>
          <w:color w:val="36363d"/>
          <w:sz w:val="36"/>
          <w:szCs w:val="36"/>
        </w:rPr>
      </w:pPr>
      <w:r>
        <w:rPr>
          <w:rFonts w:hint="default"/>
          <w:b w:val="false"/>
          <w:bCs w:val="false"/>
          <w:color w:val="36363d"/>
          <w:sz w:val="36"/>
          <w:szCs w:val="36"/>
          <w:lang w:val="en-US" w:eastAsia="zh-CN"/>
        </w:rPr>
        <w:t>一个是中华民族伟大复兴的战略全局</w:t>
      </w:r>
    </w:p>
    <w:p>
      <w:pPr>
        <w:pStyle w:val="style0"/>
        <w:jc w:val="left"/>
        <w:rPr>
          <w:b w:val="false"/>
          <w:bCs w:val="false"/>
          <w:color w:val="36363d"/>
          <w:sz w:val="36"/>
          <w:szCs w:val="36"/>
        </w:rPr>
      </w:pPr>
      <w:r>
        <w:rPr>
          <w:rFonts w:hint="default"/>
          <w:b w:val="false"/>
          <w:bCs w:val="false"/>
          <w:color w:val="36363d"/>
          <w:sz w:val="36"/>
          <w:szCs w:val="36"/>
          <w:lang w:val="en-US" w:eastAsia="zh-CN"/>
        </w:rPr>
        <w:t>一个是世界百年未有之大变局</w:t>
      </w:r>
    </w:p>
    <w:p>
      <w:pPr>
        <w:pStyle w:val="style0"/>
        <w:jc w:val="left"/>
        <w:rPr>
          <w:b/>
          <w:bCs/>
          <w:color w:val="36363d"/>
          <w:sz w:val="36"/>
          <w:szCs w:val="36"/>
        </w:rPr>
      </w:pPr>
      <w:r>
        <w:rPr>
          <w:b/>
          <w:bCs/>
          <w:color w:val="36363d"/>
          <w:sz w:val="36"/>
          <w:szCs w:val="36"/>
          <w:lang w:val="en-US"/>
        </w:rPr>
        <w:t>世界百年未有之大变局概括起来说就是：</w:t>
      </w:r>
    </w:p>
    <w:p>
      <w:pPr>
        <w:pStyle w:val="style0"/>
        <w:ind w:left="200" w:leftChars="0"/>
        <w:jc w:val="left"/>
        <w:rPr>
          <w:b w:val="false"/>
          <w:bCs w:val="false"/>
          <w:color w:val="36363d"/>
          <w:sz w:val="36"/>
          <w:szCs w:val="36"/>
        </w:rPr>
      </w:pPr>
      <w:r>
        <w:rPr>
          <w:rFonts w:hint="eastAsia"/>
          <w:b w:val="false"/>
          <w:bCs w:val="false"/>
          <w:color w:val="36363d"/>
          <w:sz w:val="36"/>
          <w:szCs w:val="36"/>
          <w:lang w:val="en-US" w:eastAsia="zh-CN"/>
        </w:rPr>
        <w:t>①</w:t>
      </w:r>
      <w:r>
        <w:rPr>
          <w:b w:val="false"/>
          <w:bCs w:val="false"/>
          <w:color w:val="36363d"/>
          <w:sz w:val="36"/>
          <w:szCs w:val="36"/>
          <w:lang w:val="en-US"/>
        </w:rPr>
        <w:t>当前国际格局和国际体系正在发生深刻调整</w:t>
      </w:r>
      <w:r>
        <w:rPr>
          <w:rFonts w:hint="eastAsia"/>
          <w:b w:val="false"/>
          <w:bCs w:val="false"/>
          <w:color w:val="36363d"/>
          <w:sz w:val="36"/>
          <w:szCs w:val="36"/>
          <w:lang w:val="en-US" w:eastAsia="zh-CN"/>
        </w:rPr>
        <w:t>②</w:t>
      </w:r>
      <w:r>
        <w:rPr>
          <w:b w:val="false"/>
          <w:bCs w:val="false"/>
          <w:color w:val="36363d"/>
          <w:sz w:val="36"/>
          <w:szCs w:val="36"/>
          <w:lang w:val="en-US"/>
        </w:rPr>
        <w:t>全球治理体系正在发生深刻变革</w:t>
      </w:r>
      <w:r>
        <w:rPr>
          <w:rFonts w:hint="eastAsia"/>
          <w:b w:val="false"/>
          <w:bCs w:val="false"/>
          <w:color w:val="36363d"/>
          <w:sz w:val="36"/>
          <w:szCs w:val="36"/>
          <w:lang w:val="en-US" w:eastAsia="zh-CN"/>
        </w:rPr>
        <w:t>③</w:t>
      </w:r>
      <w:r>
        <w:rPr>
          <w:b w:val="false"/>
          <w:bCs w:val="false"/>
          <w:color w:val="36363d"/>
          <w:sz w:val="36"/>
          <w:szCs w:val="36"/>
          <w:lang w:val="en-US"/>
        </w:rPr>
        <w:t>国际力量对比正在发生近代以来最具革命性的变化</w:t>
      </w:r>
      <w:r>
        <w:rPr>
          <w:rFonts w:hint="eastAsia"/>
          <w:b w:val="false"/>
          <w:bCs w:val="false"/>
          <w:color w:val="36363d"/>
          <w:sz w:val="36"/>
          <w:szCs w:val="36"/>
          <w:lang w:val="en-US" w:eastAsia="zh-CN"/>
        </w:rPr>
        <w:t>④</w:t>
      </w:r>
      <w:r>
        <w:rPr>
          <w:b w:val="false"/>
          <w:bCs w:val="false"/>
          <w:color w:val="36363d"/>
          <w:sz w:val="36"/>
          <w:szCs w:val="36"/>
          <w:lang w:val="en-US"/>
        </w:rPr>
        <w:t>世界范围呈现出影响人类历史进程和趋向的重大态势</w:t>
      </w:r>
    </w:p>
    <w:p>
      <w:pPr>
        <w:pStyle w:val="style0"/>
        <w:ind w:left="200" w:leftChars="0"/>
        <w:jc w:val="left"/>
        <w:rPr>
          <w:b/>
          <w:bCs/>
          <w:color w:val="36363d"/>
          <w:sz w:val="36"/>
          <w:szCs w:val="36"/>
        </w:rPr>
      </w:pPr>
    </w:p>
    <w:p>
      <w:pPr>
        <w:pStyle w:val="style0"/>
        <w:rPr>
          <w:sz w:val="36"/>
          <w:szCs w:val="36"/>
        </w:rPr>
      </w:pPr>
    </w:p>
    <w:p>
      <w:pPr>
        <w:pStyle w:val="style0"/>
        <w:rPr>
          <w:sz w:val="36"/>
          <w:szCs w:val="36"/>
        </w:rPr>
      </w:pPr>
    </w:p>
    <w:p>
      <w:pPr>
        <w:pStyle w:val="style179"/>
        <w:numPr>
          <w:ilvl w:val="0"/>
          <w:numId w:val="0"/>
        </w:numPr>
        <w:ind w:left="420" w:firstLine="0" w:firstLineChars="0"/>
        <w:rPr>
          <w:b/>
          <w:bCs/>
          <w:sz w:val="36"/>
          <w:szCs w:val="36"/>
        </w:rPr>
      </w:pPr>
      <w:r>
        <w:rPr>
          <w:rFonts w:hint="eastAsia"/>
          <w:b/>
          <w:bCs/>
          <w:sz w:val="36"/>
          <w:szCs w:val="36"/>
          <w:lang w:val="en-US" w:eastAsia="zh-CN"/>
        </w:rPr>
        <w:t>第二讲中国式现代化的重要特征</w:t>
      </w:r>
    </w:p>
    <w:p>
      <w:pPr>
        <w:pStyle w:val="style179"/>
        <w:numPr>
          <w:ilvl w:val="0"/>
          <w:numId w:val="0"/>
        </w:numPr>
        <w:ind w:left="420" w:firstLine="0" w:firstLineChars="0"/>
        <w:rPr>
          <w:sz w:val="36"/>
          <w:szCs w:val="36"/>
        </w:rPr>
      </w:pPr>
      <w:r>
        <w:rPr>
          <w:rFonts w:hint="eastAsia"/>
          <w:sz w:val="36"/>
          <w:szCs w:val="36"/>
          <w:lang w:eastAsia="zh-CN"/>
        </w:rPr>
        <w:t>①人口规模巨大②全体人民共同富裕③物质文明和精神文明相协调④人与自然和谐共生⑤走和平发展道路</w:t>
      </w:r>
    </w:p>
    <w:p>
      <w:pPr>
        <w:pStyle w:val="style179"/>
        <w:numPr>
          <w:ilvl w:val="0"/>
          <w:numId w:val="9"/>
        </w:numPr>
        <w:ind w:firstLineChars="0"/>
        <w:rPr>
          <w:b/>
          <w:bCs/>
          <w:sz w:val="36"/>
          <w:szCs w:val="36"/>
        </w:rPr>
      </w:pPr>
      <w:r>
        <w:rPr>
          <w:rFonts w:hint="eastAsia"/>
          <w:b/>
          <w:bCs/>
          <w:sz w:val="36"/>
          <w:szCs w:val="36"/>
          <w:lang w:eastAsia="zh-CN"/>
        </w:rPr>
        <w:t>为什么坚持党的领导</w:t>
      </w:r>
      <w:r>
        <w:rPr>
          <w:rFonts w:hint="default"/>
          <w:b/>
          <w:bCs/>
          <w:sz w:val="36"/>
          <w:szCs w:val="36"/>
          <w:lang w:val="en-US" w:eastAsia="zh-CN"/>
        </w:rPr>
        <w:t>?</w:t>
      </w:r>
    </w:p>
    <w:p>
      <w:pPr>
        <w:pStyle w:val="style179"/>
        <w:numPr>
          <w:ilvl w:val="0"/>
          <w:numId w:val="0"/>
        </w:numPr>
        <w:ind w:left="840" w:firstLine="0" w:firstLineChars="0"/>
        <w:rPr>
          <w:b w:val="false"/>
          <w:bCs w:val="false"/>
          <w:sz w:val="36"/>
          <w:szCs w:val="36"/>
        </w:rPr>
      </w:pPr>
      <w:r>
        <w:rPr>
          <w:rFonts w:hint="eastAsia"/>
          <w:b w:val="false"/>
          <w:bCs w:val="false"/>
          <w:sz w:val="36"/>
          <w:szCs w:val="36"/>
          <w:lang w:eastAsia="zh-CN"/>
        </w:rPr>
        <w:t>（一）党是最高政治领导力量</w:t>
      </w:r>
    </w:p>
    <w:p>
      <w:pPr>
        <w:pStyle w:val="style179"/>
        <w:numPr>
          <w:ilvl w:val="0"/>
          <w:numId w:val="0"/>
        </w:numPr>
        <w:ind w:left="840" w:firstLine="0" w:firstLineChars="0"/>
        <w:rPr>
          <w:b w:val="false"/>
          <w:bCs w:val="false"/>
          <w:sz w:val="36"/>
          <w:szCs w:val="36"/>
        </w:rPr>
      </w:pPr>
      <w:r>
        <w:rPr>
          <w:rFonts w:hint="eastAsia"/>
          <w:b w:val="false"/>
          <w:bCs w:val="false"/>
          <w:sz w:val="36"/>
          <w:szCs w:val="36"/>
          <w:lang w:eastAsia="zh-CN"/>
        </w:rPr>
        <w:t>（二）中国共产党领导是中国特色社会主义最本质的特征</w:t>
      </w:r>
    </w:p>
    <w:p>
      <w:pPr>
        <w:pStyle w:val="style179"/>
        <w:numPr>
          <w:ilvl w:val="0"/>
          <w:numId w:val="0"/>
        </w:numPr>
        <w:ind w:left="840" w:firstLine="0" w:firstLineChars="0"/>
        <w:rPr>
          <w:b w:val="false"/>
          <w:bCs w:val="false"/>
          <w:sz w:val="36"/>
          <w:szCs w:val="36"/>
        </w:rPr>
      </w:pPr>
      <w:r>
        <w:rPr>
          <w:rFonts w:hint="eastAsia"/>
          <w:b w:val="false"/>
          <w:bCs w:val="false"/>
          <w:sz w:val="36"/>
          <w:szCs w:val="36"/>
          <w:lang w:eastAsia="zh-CN"/>
        </w:rPr>
        <w:t>（三）中国共产党领导是中国特色社会主义制度的最大优势</w:t>
      </w:r>
    </w:p>
    <w:p>
      <w:pPr>
        <w:pStyle w:val="style179"/>
        <w:numPr>
          <w:ilvl w:val="0"/>
          <w:numId w:val="0"/>
        </w:numPr>
        <w:ind w:left="840" w:firstLine="0" w:firstLineChars="0"/>
        <w:rPr>
          <w:b/>
          <w:bCs/>
          <w:sz w:val="36"/>
          <w:szCs w:val="36"/>
        </w:rPr>
      </w:pPr>
    </w:p>
    <w:p>
      <w:pPr>
        <w:pStyle w:val="style0"/>
        <w:numPr>
          <w:ilvl w:val="0"/>
          <w:numId w:val="0"/>
        </w:numPr>
        <w:rPr>
          <w:b/>
          <w:bCs/>
          <w:sz w:val="36"/>
          <w:szCs w:val="36"/>
        </w:rPr>
      </w:pPr>
      <w:r>
        <w:rPr>
          <w:rFonts w:hint="eastAsia"/>
          <w:b/>
          <w:bCs/>
          <w:sz w:val="36"/>
          <w:szCs w:val="36"/>
          <w:lang w:eastAsia="zh-CN"/>
        </w:rPr>
        <w:t>第</w:t>
      </w:r>
      <w:r>
        <w:rPr>
          <w:rFonts w:hint="default"/>
          <w:b/>
          <w:bCs/>
          <w:sz w:val="36"/>
          <w:szCs w:val="36"/>
          <w:lang w:val="en-US" w:eastAsia="zh-CN"/>
        </w:rPr>
        <w:t>4</w:t>
      </w:r>
      <w:r>
        <w:rPr>
          <w:rFonts w:hint="eastAsia"/>
          <w:b/>
          <w:bCs/>
          <w:sz w:val="36"/>
          <w:szCs w:val="36"/>
          <w:lang w:val="en-US" w:eastAsia="zh-CN"/>
        </w:rPr>
        <w:t>讲</w:t>
      </w:r>
    </w:p>
    <w:p>
      <w:pPr>
        <w:pStyle w:val="style0"/>
        <w:numPr>
          <w:ilvl w:val="0"/>
          <w:numId w:val="0"/>
        </w:numPr>
        <w:rPr>
          <w:rFonts w:hint="eastAsia"/>
          <w:b/>
          <w:bCs/>
          <w:sz w:val="36"/>
          <w:szCs w:val="36"/>
          <w:lang w:eastAsia="zh-CN"/>
        </w:rPr>
      </w:pPr>
      <w:r>
        <w:rPr>
          <w:rFonts w:hint="eastAsia"/>
          <w:b/>
          <w:bCs/>
          <w:sz w:val="36"/>
          <w:szCs w:val="36"/>
          <w:lang w:eastAsia="zh-CN"/>
        </w:rPr>
        <w:t>为什么必须坚持以人民为中心</w:t>
      </w:r>
      <w:r>
        <w:rPr>
          <w:rFonts w:hint="default"/>
          <w:b/>
          <w:bCs/>
          <w:sz w:val="36"/>
          <w:szCs w:val="36"/>
          <w:lang w:val="en-US" w:eastAsia="zh-CN"/>
        </w:rPr>
        <w:t>?</w:t>
      </w:r>
    </w:p>
    <w:p>
      <w:pPr>
        <w:pStyle w:val="style0"/>
        <w:numPr>
          <w:ilvl w:val="0"/>
          <w:numId w:val="0"/>
        </w:numPr>
        <w:rPr>
          <w:rFonts w:hint="eastAsia"/>
          <w:b w:val="false"/>
          <w:bCs w:val="false"/>
          <w:sz w:val="36"/>
          <w:szCs w:val="36"/>
          <w:lang w:eastAsia="zh-CN"/>
        </w:rPr>
      </w:pPr>
      <w:r>
        <w:rPr>
          <w:rFonts w:hint="eastAsia"/>
          <w:b w:val="false"/>
          <w:bCs w:val="false"/>
          <w:sz w:val="36"/>
          <w:szCs w:val="36"/>
          <w:lang w:val="en-US" w:eastAsia="zh-CN"/>
        </w:rPr>
        <w:t>①人民是创造历史的</w:t>
      </w:r>
    </w:p>
    <w:p>
      <w:pPr>
        <w:pStyle w:val="style0"/>
        <w:numPr>
          <w:ilvl w:val="0"/>
          <w:numId w:val="0"/>
        </w:numPr>
        <w:rPr>
          <w:rFonts w:hint="eastAsia"/>
          <w:b w:val="false"/>
          <w:bCs w:val="false"/>
          <w:sz w:val="36"/>
          <w:szCs w:val="36"/>
          <w:lang w:eastAsia="zh-CN"/>
        </w:rPr>
      </w:pPr>
      <w:r>
        <w:rPr>
          <w:rFonts w:hint="eastAsia"/>
          <w:b w:val="false"/>
          <w:bCs w:val="false"/>
          <w:sz w:val="36"/>
          <w:szCs w:val="36"/>
          <w:lang w:val="en-US" w:eastAsia="zh-CN"/>
        </w:rPr>
        <w:t>②江山就是人民，人民就是江山</w:t>
      </w:r>
    </w:p>
    <w:p>
      <w:pPr>
        <w:pStyle w:val="style0"/>
        <w:numPr>
          <w:ilvl w:val="0"/>
          <w:numId w:val="0"/>
        </w:numPr>
        <w:rPr>
          <w:rFonts w:hint="eastAsia"/>
          <w:b w:val="false"/>
          <w:bCs w:val="false"/>
          <w:sz w:val="36"/>
          <w:szCs w:val="36"/>
          <w:lang w:eastAsia="zh-CN"/>
        </w:rPr>
      </w:pPr>
      <w:r>
        <w:rPr>
          <w:rFonts w:hint="eastAsia"/>
          <w:b w:val="false"/>
          <w:bCs w:val="false"/>
          <w:sz w:val="36"/>
          <w:szCs w:val="36"/>
          <w:lang w:eastAsia="zh-CN"/>
        </w:rPr>
        <w:t>③党依靠人民创造历史伟业</w:t>
      </w:r>
    </w:p>
    <w:p>
      <w:pPr>
        <w:pStyle w:val="style0"/>
        <w:numPr>
          <w:ilvl w:val="0"/>
          <w:numId w:val="0"/>
        </w:numPr>
        <w:rPr>
          <w:b/>
          <w:bCs/>
          <w:sz w:val="36"/>
          <w:szCs w:val="36"/>
        </w:rPr>
      </w:pPr>
      <w:r>
        <w:rPr>
          <w:rFonts w:hint="eastAsia"/>
          <w:b/>
          <w:bCs/>
          <w:sz w:val="36"/>
          <w:szCs w:val="36"/>
          <w:lang w:eastAsia="zh-CN"/>
        </w:rPr>
        <w:t>如何理解“江山就是人民，人民就是江山”</w:t>
      </w:r>
      <w:r>
        <w:rPr>
          <w:rFonts w:hint="default"/>
          <w:b/>
          <w:bCs/>
          <w:sz w:val="36"/>
          <w:szCs w:val="36"/>
          <w:lang w:val="en-US" w:eastAsia="zh-CN"/>
        </w:rPr>
        <w:t>?</w:t>
      </w:r>
    </w:p>
    <w:p>
      <w:pPr>
        <w:pStyle w:val="style0"/>
        <w:numPr>
          <w:ilvl w:val="0"/>
          <w:numId w:val="0"/>
        </w:numPr>
        <w:rPr>
          <w:b w:val="false"/>
          <w:bCs w:val="false"/>
          <w:sz w:val="36"/>
          <w:szCs w:val="36"/>
        </w:rPr>
      </w:pPr>
      <w:r>
        <w:rPr>
          <w:rFonts w:hint="eastAsia"/>
          <w:b w:val="false"/>
          <w:bCs w:val="false"/>
          <w:sz w:val="36"/>
          <w:szCs w:val="36"/>
          <w:lang w:val="en-US" w:eastAsia="zh-CN"/>
        </w:rPr>
        <w:t>答</w:t>
      </w:r>
      <w:r>
        <w:rPr>
          <w:rFonts w:hint="default"/>
          <w:b w:val="false"/>
          <w:bCs w:val="false"/>
          <w:sz w:val="36"/>
          <w:szCs w:val="36"/>
          <w:lang w:val="en-US" w:eastAsia="zh-CN"/>
        </w:rPr>
        <w:t>:</w:t>
      </w:r>
      <w:r>
        <w:rPr>
          <w:rFonts w:hint="eastAsia"/>
          <w:b w:val="false"/>
          <w:bCs w:val="false"/>
          <w:sz w:val="36"/>
          <w:szCs w:val="36"/>
          <w:lang w:val="en-US" w:eastAsia="zh-CN"/>
        </w:rPr>
        <w:t>①我国的政权是人民的政权。</w:t>
      </w:r>
    </w:p>
    <w:p>
      <w:pPr>
        <w:pStyle w:val="style0"/>
        <w:numPr>
          <w:ilvl w:val="0"/>
          <w:numId w:val="0"/>
        </w:numPr>
        <w:rPr>
          <w:b w:val="false"/>
          <w:bCs w:val="false"/>
          <w:sz w:val="36"/>
          <w:szCs w:val="36"/>
        </w:rPr>
      </w:pPr>
      <w:r>
        <w:rPr>
          <w:rFonts w:hint="eastAsia"/>
          <w:b w:val="false"/>
          <w:bCs w:val="false"/>
          <w:sz w:val="36"/>
          <w:szCs w:val="36"/>
          <w:lang w:val="en-US" w:eastAsia="zh-CN"/>
        </w:rPr>
        <w:t>②历史是最好的教科书，也是最好的清醒剂。</w:t>
      </w:r>
    </w:p>
    <w:p>
      <w:pPr>
        <w:pStyle w:val="style0"/>
        <w:numPr>
          <w:ilvl w:val="0"/>
          <w:numId w:val="0"/>
        </w:numPr>
        <w:rPr>
          <w:b w:val="false"/>
          <w:bCs w:val="false"/>
          <w:sz w:val="36"/>
          <w:szCs w:val="36"/>
        </w:rPr>
      </w:pPr>
      <w:r>
        <w:rPr>
          <w:rFonts w:hint="eastAsia"/>
          <w:b w:val="false"/>
          <w:bCs w:val="false"/>
          <w:sz w:val="36"/>
          <w:szCs w:val="36"/>
          <w:lang w:val="en-US" w:eastAsia="zh-CN"/>
        </w:rPr>
        <w:t>③打江山、守江山，守的是人民的心。</w:t>
      </w:r>
    </w:p>
    <w:p>
      <w:pPr>
        <w:pStyle w:val="style0"/>
        <w:numPr>
          <w:ilvl w:val="0"/>
          <w:numId w:val="0"/>
        </w:numPr>
        <w:rPr>
          <w:rFonts w:hint="eastAsia"/>
          <w:b w:val="false"/>
          <w:bCs w:val="false"/>
          <w:sz w:val="36"/>
          <w:szCs w:val="36"/>
          <w:lang w:val="en-US" w:eastAsia="zh-CN"/>
        </w:rPr>
      </w:pPr>
      <w:r>
        <w:rPr>
          <w:rFonts w:hint="eastAsia"/>
          <w:b w:val="false"/>
          <w:bCs w:val="false"/>
          <w:sz w:val="36"/>
          <w:szCs w:val="36"/>
          <w:lang w:val="en-US" w:eastAsia="zh-CN"/>
        </w:rPr>
        <w:t>④尊重人民群众的首创精神。</w:t>
      </w:r>
    </w:p>
    <w:p>
      <w:pPr>
        <w:pStyle w:val="style179"/>
        <w:numPr>
          <w:ilvl w:val="0"/>
          <w:numId w:val="11"/>
        </w:numPr>
        <w:ind w:firstLineChars="0"/>
        <w:rPr>
          <w:rFonts w:hint="eastAsia"/>
          <w:b/>
          <w:bCs/>
          <w:sz w:val="36"/>
          <w:szCs w:val="36"/>
          <w:lang w:val="en-US" w:eastAsia="zh-CN"/>
        </w:rPr>
      </w:pPr>
      <w:r>
        <w:rPr>
          <w:rFonts w:hint="default"/>
          <w:b/>
          <w:bCs/>
          <w:sz w:val="36"/>
          <w:szCs w:val="36"/>
          <w:lang w:val="en-US" w:eastAsia="zh-CN"/>
        </w:rPr>
        <w:t xml:space="preserve"> </w:t>
      </w:r>
    </w:p>
    <w:p>
      <w:pPr>
        <w:pStyle w:val="style179"/>
        <w:numPr>
          <w:ilvl w:val="0"/>
          <w:numId w:val="0"/>
        </w:numPr>
        <w:ind w:left="420" w:firstLine="0" w:firstLineChars="0"/>
        <w:rPr>
          <w:b/>
          <w:bCs/>
          <w:sz w:val="36"/>
          <w:szCs w:val="36"/>
        </w:rPr>
      </w:pPr>
      <w:r>
        <w:rPr>
          <w:rFonts w:hint="default"/>
          <w:b/>
          <w:bCs/>
          <w:sz w:val="36"/>
          <w:szCs w:val="36"/>
          <w:lang w:val="en-US" w:eastAsia="zh-CN"/>
        </w:rPr>
        <w:t>1.</w:t>
      </w:r>
      <w:r>
        <w:rPr>
          <w:rFonts w:hint="eastAsia"/>
          <w:b/>
          <w:bCs/>
          <w:sz w:val="36"/>
          <w:szCs w:val="36"/>
          <w:lang w:val="en-US" w:eastAsia="zh-CN"/>
        </w:rPr>
        <w:t>推动高质量发展的必要性</w:t>
      </w:r>
    </w:p>
    <w:p>
      <w:pPr>
        <w:pStyle w:val="style0"/>
        <w:numPr>
          <w:ilvl w:val="0"/>
          <w:numId w:val="0"/>
        </w:numPr>
        <w:rPr>
          <w:b w:val="false"/>
          <w:bCs w:val="false"/>
          <w:sz w:val="36"/>
          <w:szCs w:val="36"/>
        </w:rPr>
      </w:pPr>
      <w:r>
        <w:rPr>
          <w:rFonts w:hint="eastAsia"/>
          <w:b/>
          <w:bCs/>
          <w:sz w:val="36"/>
          <w:szCs w:val="36"/>
          <w:lang w:val="en-US" w:eastAsia="zh-CN"/>
        </w:rPr>
        <w:t>答</w:t>
      </w:r>
      <w:r>
        <w:rPr>
          <w:rFonts w:hint="default"/>
          <w:b/>
          <w:bCs/>
          <w:sz w:val="36"/>
          <w:szCs w:val="36"/>
          <w:lang w:val="en-US" w:eastAsia="zh-CN"/>
        </w:rPr>
        <w:t>:</w:t>
      </w:r>
      <w:r>
        <w:rPr>
          <w:rFonts w:hint="eastAsia"/>
          <w:b w:val="false"/>
          <w:bCs w:val="false"/>
          <w:sz w:val="36"/>
          <w:szCs w:val="36"/>
          <w:lang w:val="en-US" w:eastAsia="zh-CN"/>
        </w:rPr>
        <w:t>是保持经济持续健康发展的必然要求; 是适应我国社会主要矛盾变化和全面建成小康社会、全面建设社会主义现代化国家的必然要求; 是遵循经济规律发展的必然要求; 是当前和今后一个时期确定发展思路、制定经济政策、实施宏观调控的根本要求</w:t>
      </w:r>
    </w:p>
    <w:p>
      <w:pPr>
        <w:pStyle w:val="style0"/>
        <w:numPr>
          <w:ilvl w:val="0"/>
          <w:numId w:val="0"/>
        </w:numPr>
        <w:rPr>
          <w:b w:val="false"/>
          <w:bCs w:val="false"/>
          <w:sz w:val="36"/>
          <w:szCs w:val="36"/>
        </w:rPr>
      </w:pPr>
    </w:p>
    <w:p>
      <w:pPr>
        <w:pStyle w:val="style0"/>
        <w:numPr>
          <w:ilvl w:val="0"/>
          <w:numId w:val="0"/>
        </w:numPr>
        <w:rPr>
          <w:rFonts w:hint="eastAsia"/>
          <w:b/>
          <w:bCs/>
          <w:sz w:val="36"/>
          <w:szCs w:val="36"/>
          <w:lang w:eastAsia="zh-CN"/>
        </w:rPr>
      </w:pPr>
      <w:r>
        <w:rPr>
          <w:rFonts w:hint="default"/>
          <w:b/>
          <w:bCs/>
          <w:sz w:val="36"/>
          <w:szCs w:val="36"/>
          <w:lang w:val="en-US" w:eastAsia="zh-CN"/>
        </w:rPr>
        <w:t>2.</w:t>
      </w:r>
      <w:r>
        <w:rPr>
          <w:rFonts w:hint="eastAsia"/>
          <w:b/>
          <w:bCs/>
          <w:sz w:val="36"/>
          <w:szCs w:val="36"/>
          <w:lang w:eastAsia="zh-CN"/>
        </w:rPr>
        <w:t>六稳六保（多选）</w:t>
      </w:r>
    </w:p>
    <w:p>
      <w:pPr>
        <w:pStyle w:val="style0"/>
        <w:numPr>
          <w:ilvl w:val="0"/>
          <w:numId w:val="0"/>
        </w:numPr>
        <w:rPr>
          <w:rFonts w:hint="eastAsia"/>
          <w:b w:val="false"/>
          <w:bCs w:val="false"/>
          <w:sz w:val="36"/>
          <w:szCs w:val="36"/>
          <w:lang w:val="en-US" w:eastAsia="zh-CN"/>
        </w:rPr>
      </w:pPr>
      <w:r>
        <w:rPr>
          <w:rFonts w:hint="eastAsia"/>
          <w:b/>
          <w:bCs/>
          <w:sz w:val="36"/>
          <w:szCs w:val="36"/>
          <w:lang w:eastAsia="zh-CN"/>
        </w:rPr>
        <w:t>六稳</w:t>
      </w:r>
      <w:r>
        <w:rPr>
          <w:rFonts w:hint="default"/>
          <w:b/>
          <w:bCs/>
          <w:sz w:val="36"/>
          <w:szCs w:val="36"/>
          <w:lang w:val="en-US" w:eastAsia="zh-CN"/>
        </w:rPr>
        <w:t>:</w:t>
      </w:r>
      <w:r>
        <w:rPr>
          <w:rFonts w:hint="eastAsia"/>
          <w:b w:val="false"/>
          <w:bCs w:val="false"/>
          <w:sz w:val="36"/>
          <w:szCs w:val="36"/>
          <w:lang w:val="en-US" w:eastAsia="zh-CN"/>
        </w:rPr>
        <w:t>稳就业、稳金融、稳外贸，稳投资、稳预预期</w:t>
      </w:r>
    </w:p>
    <w:p>
      <w:pPr>
        <w:pStyle w:val="style0"/>
        <w:numPr>
          <w:ilvl w:val="0"/>
          <w:numId w:val="0"/>
        </w:numPr>
        <w:rPr>
          <w:b/>
          <w:bCs/>
          <w:sz w:val="36"/>
          <w:szCs w:val="36"/>
        </w:rPr>
      </w:pPr>
      <w:r>
        <w:rPr>
          <w:rFonts w:hint="eastAsia"/>
          <w:b/>
          <w:bCs/>
          <w:sz w:val="36"/>
          <w:szCs w:val="36"/>
          <w:lang w:val="en-US" w:eastAsia="zh-CN"/>
        </w:rPr>
        <w:t>六保</w:t>
      </w:r>
      <w:r>
        <w:rPr>
          <w:rFonts w:hint="default"/>
          <w:b/>
          <w:bCs/>
          <w:sz w:val="36"/>
          <w:szCs w:val="36"/>
          <w:lang w:val="en-US" w:eastAsia="zh-CN"/>
        </w:rPr>
        <w:t>:</w:t>
      </w:r>
      <w:r>
        <w:rPr>
          <w:rFonts w:hint="eastAsia"/>
          <w:b w:val="false"/>
          <w:bCs w:val="false"/>
          <w:sz w:val="36"/>
          <w:szCs w:val="36"/>
          <w:lang w:val="en-US" w:eastAsia="zh-CN"/>
        </w:rPr>
        <w:t>保居民就业，保基本民生，保市场主体，保粮食能源安全，保产业链供应链稳定，保基层运转</w:t>
      </w:r>
    </w:p>
    <w:p>
      <w:pPr>
        <w:pStyle w:val="style0"/>
        <w:numPr>
          <w:ilvl w:val="0"/>
          <w:numId w:val="0"/>
        </w:numPr>
        <w:rPr>
          <w:b/>
          <w:bCs/>
          <w:sz w:val="36"/>
          <w:szCs w:val="36"/>
        </w:rPr>
      </w:pPr>
      <w:r>
        <w:rPr>
          <w:rFonts w:hint="default"/>
          <w:b/>
          <w:bCs/>
          <w:sz w:val="36"/>
          <w:szCs w:val="36"/>
          <w:lang w:val="en-US" w:eastAsia="zh-CN"/>
        </w:rPr>
        <w:t>3.</w:t>
      </w:r>
      <w:r>
        <w:rPr>
          <w:rFonts w:hint="eastAsia"/>
          <w:b/>
          <w:bCs/>
          <w:sz w:val="36"/>
          <w:szCs w:val="36"/>
          <w:lang w:val="en-US" w:eastAsia="zh-CN"/>
        </w:rPr>
        <w:t>为什么要全面深化改革</w:t>
      </w:r>
    </w:p>
    <w:p>
      <w:pPr>
        <w:pStyle w:val="style0"/>
        <w:numPr>
          <w:ilvl w:val="0"/>
          <w:numId w:val="0"/>
        </w:numPr>
        <w:rPr>
          <w:b/>
          <w:bCs/>
          <w:sz w:val="36"/>
          <w:szCs w:val="36"/>
        </w:rPr>
      </w:pPr>
      <w:r>
        <w:rPr>
          <w:rFonts w:hint="eastAsia"/>
          <w:b w:val="false"/>
          <w:bCs w:val="false"/>
          <w:sz w:val="36"/>
          <w:szCs w:val="36"/>
          <w:lang w:val="en-US" w:eastAsia="zh-CN"/>
        </w:rPr>
        <w:t>（一）改革开放是决定当代中国前途命运的关键一招</w:t>
      </w:r>
    </w:p>
    <w:p>
      <w:pPr>
        <w:pStyle w:val="style0"/>
        <w:numPr>
          <w:ilvl w:val="0"/>
          <w:numId w:val="0"/>
        </w:numPr>
        <w:rPr>
          <w:b/>
          <w:bCs/>
          <w:sz w:val="36"/>
          <w:szCs w:val="36"/>
        </w:rPr>
      </w:pPr>
      <w:r>
        <w:rPr>
          <w:rFonts w:hint="eastAsia"/>
          <w:b w:val="false"/>
          <w:bCs w:val="false"/>
          <w:sz w:val="36"/>
          <w:szCs w:val="36"/>
          <w:lang w:val="en-US" w:eastAsia="zh-CN"/>
        </w:rPr>
        <w:t>（二）改革进入攻坚期和深水区</w:t>
      </w:r>
    </w:p>
    <w:p>
      <w:pPr>
        <w:pStyle w:val="style0"/>
        <w:numPr>
          <w:ilvl w:val="0"/>
          <w:numId w:val="0"/>
        </w:numPr>
        <w:rPr>
          <w:b/>
          <w:bCs/>
          <w:sz w:val="36"/>
          <w:szCs w:val="36"/>
        </w:rPr>
      </w:pPr>
      <w:r>
        <w:rPr>
          <w:rFonts w:hint="eastAsia"/>
          <w:b w:val="false"/>
          <w:bCs w:val="false"/>
          <w:sz w:val="36"/>
          <w:szCs w:val="36"/>
          <w:lang w:val="en-US" w:eastAsia="zh-CN"/>
        </w:rPr>
        <w:t>（三）要敢于嘴硬骨头、敢于涉险滩</w:t>
      </w:r>
    </w:p>
    <w:p>
      <w:pPr>
        <w:pStyle w:val="style0"/>
        <w:numPr>
          <w:ilvl w:val="0"/>
          <w:numId w:val="0"/>
        </w:numPr>
        <w:rPr>
          <w:b/>
          <w:bCs/>
          <w:sz w:val="36"/>
          <w:szCs w:val="36"/>
        </w:rPr>
      </w:pPr>
    </w:p>
    <w:p>
      <w:pPr>
        <w:pStyle w:val="style0"/>
        <w:numPr>
          <w:ilvl w:val="0"/>
          <w:numId w:val="0"/>
        </w:numPr>
        <w:rPr>
          <w:b/>
          <w:bCs/>
          <w:sz w:val="36"/>
          <w:szCs w:val="36"/>
        </w:rPr>
      </w:pPr>
    </w:p>
    <w:p>
      <w:pPr>
        <w:pStyle w:val="style0"/>
        <w:numPr>
          <w:ilvl w:val="0"/>
          <w:numId w:val="0"/>
        </w:numPr>
        <w:rPr>
          <w:b/>
          <w:bCs/>
          <w:sz w:val="36"/>
          <w:szCs w:val="36"/>
        </w:rPr>
      </w:pPr>
      <w:r>
        <w:rPr>
          <w:b/>
          <w:bCs/>
          <w:sz w:val="36"/>
          <w:szCs w:val="36"/>
          <w:lang w:val="en-US"/>
        </w:rPr>
        <w:t>7</w:t>
      </w:r>
      <w:r>
        <w:rPr>
          <w:rFonts w:hint="eastAsia"/>
          <w:b/>
          <w:bCs/>
          <w:sz w:val="36"/>
          <w:szCs w:val="36"/>
          <w:lang w:val="en-US" w:eastAsia="zh-CN"/>
        </w:rPr>
        <w:t>、</w:t>
      </w:r>
      <w:r>
        <w:rPr>
          <w:rFonts w:hint="default"/>
          <w:b/>
          <w:bCs/>
          <w:sz w:val="36"/>
          <w:szCs w:val="36"/>
          <w:lang w:val="en-US" w:eastAsia="zh-CN"/>
        </w:rPr>
        <w:t>8</w:t>
      </w:r>
      <w:r>
        <w:rPr>
          <w:rFonts w:hint="eastAsia"/>
          <w:b/>
          <w:bCs/>
          <w:sz w:val="36"/>
          <w:szCs w:val="36"/>
          <w:lang w:val="en-US" w:eastAsia="zh-CN"/>
        </w:rPr>
        <w:t>讲 单选多选题、判断 看学习通</w:t>
      </w:r>
    </w:p>
    <w:p>
      <w:pPr>
        <w:pStyle w:val="style0"/>
        <w:numPr>
          <w:ilvl w:val="0"/>
          <w:numId w:val="0"/>
        </w:numPr>
        <w:rPr>
          <w:rFonts w:hint="eastAsia"/>
          <w:b/>
          <w:bCs/>
          <w:sz w:val="36"/>
          <w:szCs w:val="36"/>
          <w:lang w:val="en-US" w:eastAsia="zh-CN"/>
        </w:rPr>
      </w:pPr>
      <w:r>
        <w:rPr>
          <w:rFonts w:hint="eastAsia"/>
          <w:b/>
          <w:bCs/>
          <w:sz w:val="36"/>
          <w:szCs w:val="36"/>
          <w:lang w:val="en-US" w:eastAsia="zh-CN"/>
        </w:rPr>
        <w:t>第</w:t>
      </w:r>
      <w:r>
        <w:rPr>
          <w:rFonts w:hint="default"/>
          <w:b/>
          <w:bCs/>
          <w:sz w:val="36"/>
          <w:szCs w:val="36"/>
          <w:lang w:val="en-US" w:eastAsia="zh-CN"/>
        </w:rPr>
        <w:t>9</w:t>
      </w:r>
      <w:r>
        <w:rPr>
          <w:rFonts w:hint="eastAsia"/>
          <w:b/>
          <w:bCs/>
          <w:sz w:val="36"/>
          <w:szCs w:val="36"/>
          <w:lang w:val="en-US" w:eastAsia="zh-CN"/>
        </w:rPr>
        <w:t>讲</w:t>
      </w:r>
    </w:p>
    <w:p>
      <w:pPr>
        <w:pStyle w:val="style0"/>
        <w:numPr>
          <w:ilvl w:val="0"/>
          <w:numId w:val="0"/>
        </w:numPr>
        <w:rPr>
          <w:rFonts w:hint="eastAsia"/>
          <w:b/>
          <w:bCs/>
          <w:sz w:val="36"/>
          <w:szCs w:val="36"/>
          <w:lang w:val="en-US" w:eastAsia="zh-CN"/>
        </w:rPr>
      </w:pPr>
      <w:r>
        <w:rPr>
          <w:rFonts w:hint="eastAsia"/>
          <w:b/>
          <w:bCs/>
          <w:sz w:val="36"/>
          <w:szCs w:val="36"/>
          <w:lang w:val="en-US" w:eastAsia="zh-CN"/>
        </w:rPr>
        <w:t>如何提升国家文化软实力和中华文化影响力</w:t>
      </w:r>
    </w:p>
    <w:p>
      <w:pPr>
        <w:pStyle w:val="style0"/>
        <w:numPr>
          <w:ilvl w:val="0"/>
          <w:numId w:val="0"/>
        </w:numPr>
        <w:rPr>
          <w:rFonts w:hint="eastAsia"/>
          <w:b w:val="false"/>
          <w:bCs w:val="false"/>
          <w:sz w:val="36"/>
          <w:szCs w:val="36"/>
          <w:lang w:val="en-US" w:eastAsia="zh-CN"/>
        </w:rPr>
      </w:pPr>
      <w:r>
        <w:rPr>
          <w:rFonts w:hint="eastAsia"/>
          <w:b w:val="false"/>
          <w:bCs w:val="false"/>
          <w:sz w:val="36"/>
          <w:szCs w:val="36"/>
          <w:lang w:val="en-US" w:eastAsia="zh-CN"/>
        </w:rPr>
        <w:t>（一）推动中华优秀传统文化创造性转化、创新性发展</w:t>
      </w:r>
    </w:p>
    <w:p>
      <w:pPr>
        <w:pStyle w:val="style0"/>
        <w:numPr>
          <w:ilvl w:val="0"/>
          <w:numId w:val="0"/>
        </w:numPr>
        <w:rPr>
          <w:rFonts w:hint="eastAsia"/>
          <w:b w:val="false"/>
          <w:bCs w:val="false"/>
          <w:sz w:val="36"/>
          <w:szCs w:val="36"/>
          <w:lang w:val="en-US" w:eastAsia="zh-CN"/>
        </w:rPr>
      </w:pPr>
      <w:r>
        <w:rPr>
          <w:rFonts w:hint="eastAsia"/>
          <w:b w:val="false"/>
          <w:bCs w:val="false"/>
          <w:sz w:val="36"/>
          <w:szCs w:val="36"/>
          <w:lang w:val="en-US" w:eastAsia="zh-CN"/>
        </w:rPr>
        <w:t>（二）用中国特色社会主义文化培根铸魂</w:t>
      </w:r>
    </w:p>
    <w:p>
      <w:pPr>
        <w:pStyle w:val="style0"/>
        <w:numPr>
          <w:ilvl w:val="0"/>
          <w:numId w:val="0"/>
        </w:numPr>
        <w:rPr>
          <w:rFonts w:hint="eastAsia"/>
          <w:b w:val="false"/>
          <w:bCs w:val="false"/>
          <w:sz w:val="36"/>
          <w:szCs w:val="36"/>
          <w:lang w:val="en-US" w:eastAsia="zh-CN"/>
        </w:rPr>
      </w:pPr>
      <w:r>
        <w:rPr>
          <w:rFonts w:hint="eastAsia"/>
          <w:b w:val="false"/>
          <w:bCs w:val="false"/>
          <w:sz w:val="36"/>
          <w:szCs w:val="36"/>
          <w:lang w:val="en-US" w:eastAsia="zh-CN"/>
        </w:rPr>
        <w:t>（三）推进文化事业和文化产业全面发展</w:t>
      </w:r>
    </w:p>
    <w:p>
      <w:pPr>
        <w:pStyle w:val="style0"/>
        <w:numPr>
          <w:ilvl w:val="0"/>
          <w:numId w:val="0"/>
        </w:numPr>
        <w:rPr>
          <w:rFonts w:hint="eastAsia"/>
          <w:b w:val="false"/>
          <w:bCs w:val="false"/>
          <w:sz w:val="36"/>
          <w:szCs w:val="36"/>
          <w:lang w:val="en-US" w:eastAsia="zh-CN"/>
        </w:rPr>
      </w:pPr>
      <w:r>
        <w:rPr>
          <w:rFonts w:hint="eastAsia"/>
          <w:b w:val="false"/>
          <w:bCs w:val="false"/>
          <w:sz w:val="36"/>
          <w:szCs w:val="36"/>
          <w:lang w:val="en-US" w:eastAsia="zh-CN"/>
        </w:rPr>
        <w:t>（四）讲好中国故事，传播好中国声音</w:t>
      </w:r>
    </w:p>
    <w:p>
      <w:pPr>
        <w:pStyle w:val="style0"/>
        <w:numPr>
          <w:ilvl w:val="0"/>
          <w:numId w:val="0"/>
        </w:numPr>
        <w:rPr>
          <w:rFonts w:hint="eastAsia"/>
          <w:b w:val="false"/>
          <w:bCs w:val="false"/>
          <w:sz w:val="36"/>
          <w:szCs w:val="36"/>
          <w:lang w:val="en-US" w:eastAsia="zh-CN"/>
        </w:rPr>
      </w:pPr>
    </w:p>
    <w:p>
      <w:pPr>
        <w:pStyle w:val="style0"/>
        <w:numPr>
          <w:ilvl w:val="0"/>
          <w:numId w:val="0"/>
        </w:numPr>
        <w:rPr>
          <w:b/>
          <w:bCs/>
          <w:sz w:val="36"/>
          <w:szCs w:val="36"/>
        </w:rPr>
      </w:pPr>
      <w:r>
        <w:rPr>
          <w:rFonts w:hint="eastAsia"/>
          <w:b/>
          <w:bCs/>
          <w:sz w:val="36"/>
          <w:szCs w:val="36"/>
          <w:lang w:val="en-US" w:eastAsia="zh-CN"/>
        </w:rPr>
        <w:t xml:space="preserve">  </w:t>
      </w:r>
    </w:p>
    <w:p>
      <w:pPr>
        <w:pStyle w:val="style0"/>
        <w:numPr>
          <w:ilvl w:val="0"/>
          <w:numId w:val="0"/>
        </w:numPr>
        <w:rPr>
          <w:b/>
          <w:bCs/>
          <w:sz w:val="36"/>
          <w:szCs w:val="36"/>
        </w:rPr>
      </w:pPr>
    </w:p>
    <w:p>
      <w:pPr>
        <w:pStyle w:val="style179"/>
        <w:numPr>
          <w:ilvl w:val="0"/>
          <w:numId w:val="3"/>
        </w:numPr>
        <w:ind w:firstLineChars="0"/>
        <w:rPr>
          <w:rFonts w:hint="eastAsia"/>
          <w:b/>
          <w:bCs/>
          <w:sz w:val="36"/>
          <w:szCs w:val="36"/>
          <w:lang w:val="en-US" w:eastAsia="zh-CN"/>
        </w:rPr>
      </w:pPr>
      <w:r>
        <w:rPr>
          <w:rFonts w:hint="eastAsia"/>
          <w:b/>
          <w:bCs/>
          <w:sz w:val="36"/>
          <w:szCs w:val="36"/>
          <w:lang w:val="en-US" w:eastAsia="zh-CN"/>
        </w:rPr>
        <w:t xml:space="preserve"> 为什么同时抓民生和发展？</w:t>
      </w:r>
    </w:p>
    <w:p>
      <w:pPr>
        <w:pStyle w:val="style0"/>
        <w:numPr>
          <w:ilvl w:val="0"/>
          <w:numId w:val="0"/>
        </w:numPr>
        <w:rPr>
          <w:rFonts w:hint="default"/>
          <w:b w:val="false"/>
          <w:bCs w:val="false"/>
          <w:sz w:val="36"/>
          <w:szCs w:val="36"/>
          <w:lang w:val="en-US" w:eastAsia="zh-CN"/>
        </w:rPr>
      </w:pPr>
      <w:r>
        <w:rPr>
          <w:rFonts w:hint="eastAsia"/>
          <w:b w:val="false"/>
          <w:bCs w:val="false"/>
          <w:sz w:val="36"/>
          <w:szCs w:val="36"/>
          <w:lang w:val="en-US" w:eastAsia="zh-CN"/>
        </w:rPr>
        <w:t>参考答案： 经济发展是前提，离开经济发展谈改善民生是无源之水、无本之木。民生是做好经济社会发展工作的“指南针“，持续不断改善民生，能有效解决群众后顾之忧，调动人们发展生产的积极性，又能释放居民消费潜力、拉动内需，催生新的经济增长点，为经济发展、转型升级提供强大内生动力。既要通过发展经济，为持续改善民生奠定坚实物质基础，又要通过持续不断改善民生，为经济发展创造更多有效需求，实现两者良性循环。</w:t>
      </w:r>
    </w:p>
    <w:p>
      <w:pPr>
        <w:pStyle w:val="style179"/>
        <w:numPr>
          <w:ilvl w:val="0"/>
          <w:numId w:val="3"/>
        </w:numPr>
        <w:ind w:firstLineChars="0"/>
        <w:rPr>
          <w:rFonts w:hint="eastAsia"/>
          <w:b/>
          <w:bCs/>
          <w:sz w:val="36"/>
          <w:szCs w:val="36"/>
          <w:lang w:val="en-US" w:eastAsia="zh-CN"/>
        </w:rPr>
      </w:pPr>
      <w:r>
        <w:rPr>
          <w:rFonts w:hint="eastAsia"/>
          <w:b/>
          <w:bCs/>
          <w:sz w:val="36"/>
          <w:szCs w:val="36"/>
          <w:lang w:val="en-US" w:eastAsia="zh-CN"/>
        </w:rPr>
        <w:t>为什么说绿水青山就是金山银山</w:t>
      </w:r>
    </w:p>
    <w:p>
      <w:pPr>
        <w:pStyle w:val="style0"/>
        <w:numPr>
          <w:ilvl w:val="0"/>
          <w:numId w:val="0"/>
        </w:numPr>
        <w:rPr>
          <w:rFonts w:hint="default"/>
          <w:b w:val="false"/>
          <w:bCs w:val="false"/>
          <w:sz w:val="36"/>
          <w:szCs w:val="36"/>
          <w:lang w:val="en-US" w:eastAsia="zh-CN"/>
        </w:rPr>
      </w:pPr>
      <w:r>
        <w:rPr>
          <w:rFonts w:hint="eastAsia"/>
          <w:b w:val="false"/>
          <w:bCs w:val="false"/>
          <w:sz w:val="36"/>
          <w:szCs w:val="36"/>
          <w:lang w:val="en-US" w:eastAsia="zh-CN"/>
        </w:rPr>
        <w:t>“绿水青山就是金山银山”这一思想不仅对我们在经济社会转型中推进生态文明、建设美丽乡村具有重要的实践指导意义，而且在理论上破解了发展中人对物质利益的追求与人赖以生存的环境生态的关系、环境生态与生产力的关系、环境生态与财富的关系等一系列难题，在人与自然的辩证关系这一历史唯物主义的基本问题上坚持和发展了马克思主义的发展理论。“绿水青山就是金山银山”以“就是”一词把“绿水青山”和“金山银山”辩证地连接起来，以积极的而不是悲观的态度阐明了这两者之间的关系，讲清楚了发展中人与自然的辩证统一关系。这种态度就是马克思主义的态度，这种认识就是马克思主义的认识。</w:t>
      </w:r>
    </w:p>
    <w:p>
      <w:pPr>
        <w:pStyle w:val="style0"/>
        <w:numPr>
          <w:ilvl w:val="0"/>
          <w:numId w:val="0"/>
        </w:numPr>
        <w:rPr>
          <w:rFonts w:hint="default"/>
          <w:b w:val="false"/>
          <w:bCs w:val="false"/>
          <w:sz w:val="36"/>
          <w:szCs w:val="36"/>
          <w:lang w:val="en-US" w:eastAsia="zh-CN"/>
        </w:rPr>
      </w:pPr>
    </w:p>
    <w:p>
      <w:pPr>
        <w:pStyle w:val="style179"/>
        <w:numPr>
          <w:ilvl w:val="0"/>
          <w:numId w:val="3"/>
        </w:numPr>
        <w:ind w:firstLineChars="0"/>
        <w:rPr>
          <w:rFonts w:hint="default"/>
          <w:b w:val="false"/>
          <w:bCs w:val="false"/>
          <w:sz w:val="36"/>
          <w:szCs w:val="36"/>
          <w:lang w:val="en-US" w:eastAsia="zh-CN"/>
        </w:rPr>
      </w:pPr>
      <w:r>
        <w:rPr>
          <w:rFonts w:hint="eastAsia"/>
          <w:b/>
          <w:bCs/>
          <w:sz w:val="36"/>
          <w:szCs w:val="36"/>
          <w:lang w:val="en-US" w:eastAsia="zh-CN"/>
        </w:rPr>
        <w:tab/>
        <w:t>为什么绿水青山就是金山银山？</w:t>
      </w:r>
      <w:r>
        <w:rPr>
          <w:rFonts w:hint="eastAsia"/>
          <w:b w:val="false"/>
          <w:bCs w:val="false"/>
          <w:sz w:val="36"/>
          <w:szCs w:val="36"/>
          <w:lang w:val="en-US" w:eastAsia="zh-CN"/>
        </w:rPr>
        <w:t>的发展观，实现了发展理念的新提升。我们追求人与自然和谐、经济与社会和谐，就是要“两座山”，既要金山银山，更要绿水青山。改革开放以来，我们在长期的发展实践中，对“两山”关系的认知，大致经历了三个阶段。第一个阶段是用绿水青山去换金山银山。为了追求经济发展，不考虑或者很少考虑环境的承载能力，一味索取资源。第二个阶段是既要金山银山，但是也要保住绿水青山。这时候经济发展和资源匮乏、环境恶化之间的矛盾开始凸显出来，人们意识到环境是我们生存发展的根本，只有“留得青山在”，才能“不怕没柴烧”。第三个阶段是绿水青山就是金山银山，可以源源不断地带来财富，蓝天白云、青山绿水是长远发展的最大本钱，生态优势可以变成经济优势、发展优势，形成了一种浑然一体、和谐统一的关系。这三个阶段，是经济增长方式转变的过程，是发展观念不断进步的过程，也是人和自然关系不断调整、趋向和谐的过程。</w:t>
      </w:r>
    </w:p>
    <w:p>
      <w:pPr>
        <w:pStyle w:val="style0"/>
        <w:numPr>
          <w:ilvl w:val="0"/>
          <w:numId w:val="0"/>
        </w:numPr>
        <w:rPr>
          <w:rFonts w:hint="default"/>
          <w:b/>
          <w:bCs/>
          <w:sz w:val="36"/>
          <w:szCs w:val="36"/>
          <w:lang w:val="en-US" w:eastAsia="zh-CN"/>
        </w:rPr>
      </w:pPr>
    </w:p>
    <w:p>
      <w:pPr>
        <w:pStyle w:val="style0"/>
        <w:numPr>
          <w:ilvl w:val="0"/>
          <w:numId w:val="0"/>
        </w:numPr>
        <w:rPr>
          <w:b/>
          <w:bCs/>
          <w:sz w:val="36"/>
          <w:szCs w:val="36"/>
        </w:rPr>
      </w:pPr>
      <w:r>
        <w:rPr>
          <w:rFonts w:hint="default"/>
          <w:b/>
          <w:bCs/>
          <w:sz w:val="36"/>
          <w:szCs w:val="36"/>
          <w:lang w:val="en-US" w:eastAsia="zh-CN"/>
        </w:rPr>
        <w:t>12</w:t>
      </w:r>
      <w:r>
        <w:rPr>
          <w:rFonts w:hint="eastAsia"/>
          <w:b/>
          <w:bCs/>
          <w:sz w:val="36"/>
          <w:szCs w:val="36"/>
          <w:lang w:val="en-US" w:eastAsia="zh-CN"/>
        </w:rPr>
        <w:t>、</w:t>
      </w:r>
      <w:r>
        <w:rPr>
          <w:rFonts w:hint="default"/>
          <w:b/>
          <w:bCs/>
          <w:sz w:val="36"/>
          <w:szCs w:val="36"/>
          <w:lang w:val="en-US" w:eastAsia="zh-CN"/>
        </w:rPr>
        <w:t>13</w:t>
      </w:r>
      <w:r>
        <w:rPr>
          <w:rFonts w:hint="eastAsia"/>
          <w:b/>
          <w:bCs/>
          <w:sz w:val="36"/>
          <w:szCs w:val="36"/>
          <w:lang w:val="en-US" w:eastAsia="zh-CN"/>
        </w:rPr>
        <w:t>讲  单选多选题、判断 看学习通</w:t>
      </w:r>
    </w:p>
    <w:p>
      <w:pPr>
        <w:pStyle w:val="style0"/>
        <w:numPr>
          <w:ilvl w:val="0"/>
          <w:numId w:val="0"/>
        </w:numPr>
        <w:rPr>
          <w:rFonts w:hint="eastAsia"/>
          <w:b/>
          <w:bCs/>
          <w:sz w:val="36"/>
          <w:szCs w:val="36"/>
          <w:lang w:val="en-US" w:eastAsia="zh-CN"/>
        </w:rPr>
      </w:pPr>
    </w:p>
    <w:p>
      <w:pPr>
        <w:pStyle w:val="style0"/>
        <w:numPr>
          <w:ilvl w:val="0"/>
          <w:numId w:val="0"/>
        </w:numPr>
        <w:rPr>
          <w:b/>
          <w:bCs/>
          <w:sz w:val="36"/>
          <w:szCs w:val="36"/>
        </w:rPr>
      </w:pPr>
      <w:r>
        <w:rPr>
          <w:rFonts w:hint="eastAsia"/>
          <w:b/>
          <w:bCs/>
          <w:sz w:val="36"/>
          <w:szCs w:val="36"/>
          <w:lang w:val="en-US" w:eastAsia="zh-CN"/>
        </w:rPr>
        <w:t>第</w:t>
      </w:r>
      <w:r>
        <w:rPr>
          <w:rFonts w:hint="default"/>
          <w:b/>
          <w:bCs/>
          <w:sz w:val="36"/>
          <w:szCs w:val="36"/>
          <w:lang w:val="en-US" w:eastAsia="zh-CN"/>
        </w:rPr>
        <w:t>14</w:t>
      </w:r>
      <w:r>
        <w:rPr>
          <w:rFonts w:hint="eastAsia"/>
          <w:b/>
          <w:bCs/>
          <w:sz w:val="36"/>
          <w:szCs w:val="36"/>
          <w:lang w:val="en-US" w:eastAsia="zh-CN"/>
        </w:rPr>
        <w:t>讲 如何坚定不移贯彻两国制</w:t>
      </w:r>
    </w:p>
    <w:p>
      <w:pPr>
        <w:pStyle w:val="style0"/>
        <w:numPr>
          <w:ilvl w:val="0"/>
          <w:numId w:val="0"/>
        </w:numPr>
        <w:rPr>
          <w:b w:val="false"/>
          <w:bCs w:val="false"/>
          <w:sz w:val="36"/>
          <w:szCs w:val="36"/>
        </w:rPr>
      </w:pPr>
      <w:r>
        <w:rPr>
          <w:rFonts w:hint="eastAsia"/>
          <w:b w:val="false"/>
          <w:bCs w:val="false"/>
          <w:sz w:val="36"/>
          <w:szCs w:val="36"/>
          <w:lang w:val="en-US" w:eastAsia="zh-CN"/>
        </w:rPr>
        <w:t>必须始终准确把握“一国”和“两制”的关系; 必须始终依照宪法和基本法办事; 必须始终聚焦发展这个第一要务; 必须始终维护和谐稳定的社会环境</w:t>
      </w:r>
    </w:p>
    <w:p>
      <w:pPr>
        <w:pStyle w:val="style0"/>
        <w:numPr>
          <w:ilvl w:val="0"/>
          <w:numId w:val="0"/>
        </w:numPr>
        <w:rPr>
          <w:b w:val="false"/>
          <w:bCs w:val="false"/>
          <w:sz w:val="36"/>
          <w:szCs w:val="36"/>
        </w:rPr>
      </w:pPr>
    </w:p>
    <w:p>
      <w:pPr>
        <w:pStyle w:val="style179"/>
        <w:numPr>
          <w:ilvl w:val="0"/>
          <w:numId w:val="5"/>
        </w:numPr>
        <w:ind w:firstLineChars="0"/>
        <w:rPr>
          <w:b/>
          <w:bCs/>
          <w:sz w:val="36"/>
          <w:szCs w:val="36"/>
        </w:rPr>
      </w:pPr>
      <w:r>
        <w:rPr>
          <w:rFonts w:hint="eastAsia"/>
          <w:b/>
          <w:bCs/>
          <w:sz w:val="36"/>
          <w:szCs w:val="36"/>
          <w:lang w:val="en-US" w:eastAsia="zh-CN"/>
        </w:rPr>
        <w:t xml:space="preserve"> </w:t>
      </w:r>
    </w:p>
    <w:p>
      <w:pPr>
        <w:pStyle w:val="style179"/>
        <w:numPr>
          <w:ilvl w:val="0"/>
          <w:numId w:val="7"/>
        </w:numPr>
        <w:ind w:firstLineChars="0"/>
        <w:rPr>
          <w:b/>
          <w:bCs/>
          <w:sz w:val="36"/>
          <w:szCs w:val="36"/>
        </w:rPr>
      </w:pPr>
      <w:r>
        <w:rPr>
          <w:rFonts w:hint="eastAsia"/>
          <w:b/>
          <w:bCs/>
          <w:sz w:val="36"/>
          <w:szCs w:val="36"/>
          <w:lang w:val="en-US" w:eastAsia="zh-CN"/>
        </w:rPr>
        <w:t>人类命运共同体的内涵</w:t>
      </w:r>
    </w:p>
    <w:p>
      <w:pPr>
        <w:pStyle w:val="style179"/>
        <w:numPr>
          <w:ilvl w:val="0"/>
          <w:numId w:val="0"/>
        </w:numPr>
        <w:ind w:left="420" w:firstLine="0" w:firstLineChars="0"/>
        <w:rPr>
          <w:b w:val="false"/>
          <w:bCs w:val="false"/>
          <w:sz w:val="36"/>
          <w:szCs w:val="36"/>
        </w:rPr>
      </w:pPr>
      <w:r>
        <w:rPr>
          <w:rFonts w:hint="eastAsia"/>
          <w:b w:val="false"/>
          <w:bCs w:val="false"/>
          <w:sz w:val="36"/>
          <w:szCs w:val="36"/>
          <w:lang w:eastAsia="zh-CN"/>
        </w:rPr>
        <w:t>坚持对话协商，建设持久和平的世界; 坚持共建共享，建设普遍安全的世界; 坚持绿色低碳，建设清洁美丽的世界; 坚持交流互鉴，建设开放包容的世界; 坚持合作共赢，建设共同繁荣的世界</w:t>
      </w:r>
    </w:p>
    <w:p>
      <w:pPr>
        <w:pStyle w:val="style179"/>
        <w:numPr>
          <w:ilvl w:val="0"/>
          <w:numId w:val="7"/>
        </w:numPr>
        <w:ind w:firstLineChars="0"/>
        <w:rPr>
          <w:b/>
          <w:bCs/>
          <w:sz w:val="36"/>
          <w:szCs w:val="36"/>
        </w:rPr>
      </w:pPr>
      <w:r>
        <w:rPr>
          <w:rFonts w:hint="eastAsia"/>
          <w:b/>
          <w:bCs/>
          <w:sz w:val="36"/>
          <w:szCs w:val="36"/>
          <w:lang w:eastAsia="zh-CN"/>
        </w:rPr>
        <w:t>如何持久坚持和平的世界</w:t>
      </w:r>
    </w:p>
    <w:p>
      <w:pPr>
        <w:pStyle w:val="style179"/>
        <w:numPr>
          <w:ilvl w:val="0"/>
          <w:numId w:val="0"/>
        </w:numPr>
        <w:ind w:left="420" w:firstLine="0" w:firstLineChars="0"/>
        <w:rPr>
          <w:b w:val="false"/>
          <w:bCs w:val="false"/>
          <w:sz w:val="36"/>
          <w:szCs w:val="36"/>
        </w:rPr>
      </w:pPr>
      <w:r>
        <w:rPr>
          <w:rFonts w:hint="eastAsia"/>
          <w:b w:val="false"/>
          <w:bCs w:val="false"/>
          <w:sz w:val="36"/>
          <w:szCs w:val="36"/>
          <w:lang w:eastAsia="zh-CN"/>
        </w:rPr>
        <w:t>（1）坚持和睦互信，实现共同安全。各国应该携起手来，共同应对全球安全威胁。</w:t>
      </w:r>
    </w:p>
    <w:p>
      <w:pPr>
        <w:pStyle w:val="style179"/>
        <w:numPr>
          <w:ilvl w:val="0"/>
          <w:numId w:val="0"/>
        </w:numPr>
        <w:ind w:left="420" w:firstLine="0" w:firstLineChars="0"/>
        <w:rPr>
          <w:b w:val="false"/>
          <w:bCs w:val="false"/>
          <w:sz w:val="36"/>
          <w:szCs w:val="36"/>
        </w:rPr>
      </w:pPr>
      <w:r>
        <w:rPr>
          <w:rFonts w:hint="eastAsia"/>
          <w:b w:val="false"/>
          <w:bCs w:val="false"/>
          <w:sz w:val="36"/>
          <w:szCs w:val="36"/>
          <w:lang w:eastAsia="zh-CN"/>
        </w:rPr>
        <w:tab/>
        <w:t>（2）坚持公正互利，实现共同发展。经济全球化应坚持以公正为基础，实现平衡有序发展，使各国特别是广大发展中国家普遍受益。</w:t>
      </w:r>
    </w:p>
    <w:p>
      <w:pPr>
        <w:pStyle w:val="style179"/>
        <w:numPr>
          <w:ilvl w:val="0"/>
          <w:numId w:val="0"/>
        </w:numPr>
        <w:ind w:left="420" w:firstLine="0" w:firstLineChars="0"/>
        <w:rPr>
          <w:b w:val="false"/>
          <w:bCs w:val="false"/>
          <w:sz w:val="36"/>
          <w:szCs w:val="36"/>
        </w:rPr>
      </w:pPr>
      <w:r>
        <w:rPr>
          <w:rFonts w:hint="eastAsia"/>
          <w:b w:val="false"/>
          <w:bCs w:val="false"/>
          <w:sz w:val="36"/>
          <w:szCs w:val="36"/>
          <w:lang w:eastAsia="zh-CN"/>
        </w:rPr>
        <w:tab/>
        <w:t>（3）坚持包容开放，实现文明对话。文明多样性是人类社会的基本特征，也是人类社会进步的重要动力。</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1F85530"/>
    <w:lvl w:ilvl="0" w:tplc="0409000F">
      <w:start w:val="2"/>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000001"/>
    <w:multiLevelType w:val="hybridMultilevel"/>
    <w:tmpl w:val="0DDFE3C5"/>
    <w:lvl w:ilvl="0" w:tplc="0409000F">
      <w:start w:val="10"/>
      <w:numFmt w:val="chineseCounting"/>
      <w:lvlText w:val="第%1讲"/>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0000002"/>
    <w:multiLevelType w:val="hybridMultilevel"/>
    <w:tmpl w:val="0220673C"/>
    <w:lvl w:ilvl="0" w:tplc="0409000F">
      <w:start w:val="15"/>
      <w:numFmt w:val="decimal"/>
      <w:lvlText w:val="第%1讲"/>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0000003"/>
    <w:multiLevelType w:val="hybridMultilevel"/>
    <w:tmpl w:val="C9DE73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0000004"/>
    <w:multiLevelType w:val="hybridMultilevel"/>
    <w:tmpl w:val="8B6A84CF"/>
    <w:lvl w:ilvl="0" w:tplc="0409000F">
      <w:start w:val="3"/>
      <w:numFmt w:val="chineseCounting"/>
      <w:lvlText w:val="第%1讲"/>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0000005"/>
    <w:multiLevelType w:val="hybridMultilevel"/>
    <w:tmpl w:val="91CECEE6"/>
    <w:lvl w:ilvl="0" w:tplc="0409000F">
      <w:start w:val="5"/>
      <w:numFmt w:val="decimal"/>
      <w:lvlText w:val="第%1讲"/>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1"/>
  </w:num>
  <w:num w:numId="4">
    <w:abstractNumId w:val="2"/>
  </w:num>
  <w:num w:numId="5">
    <w:abstractNumId w:val="2"/>
  </w:num>
  <w:num w:numId="6">
    <w:abstractNumId w:val="3"/>
  </w:num>
  <w:num w:numId="7">
    <w:abstractNumId w:val="3"/>
  </w:num>
  <w:num w:numId="8">
    <w:abstractNumId w:val="4"/>
  </w:num>
  <w:num w:numId="9">
    <w:abstractNumId w:val="4"/>
  </w:num>
  <w:num w:numId="10">
    <w:abstractNumId w:val="5"/>
  </w:num>
  <w:num w:numId="11">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2023</Words>
  <Characters>2029</Characters>
  <Application>WPS Office</Application>
  <Paragraphs>69</Paragraphs>
  <CharactersWithSpaces>2054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2022-12-16T07:12:01Z</dcterms:created>
  <dc:creator>V1901A</dc:creator>
  <lastModifiedBy>V1901A</lastModifiedBy>
  <dcterms:modified xsi:type="dcterms:W3CDTF">2022-12-16T12:30:51Z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f524693d6d9b42f9bf87cb1d721ef19f</vt:lpwstr>
  </property>
</Properties>
</file>