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姓名：            学号：              成绩：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一、选择题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答案：【 </w:t>
      </w:r>
      <w:r>
        <w:rPr>
          <w:rFonts w:hint="eastAsia" w:ascii="仿宋" w:hAnsi="仿宋" w:eastAsia="仿宋"/>
          <w:sz w:val="24"/>
          <w:lang w:val="en-US" w:eastAsia="zh-CN"/>
        </w:rPr>
        <w:t>A</w:t>
      </w:r>
      <w:r>
        <w:rPr>
          <w:rFonts w:hint="eastAsia" w:ascii="仿宋" w:hAnsi="仿宋" w:eastAsia="仿宋"/>
          <w:sz w:val="24"/>
        </w:rPr>
        <w:t xml:space="preserve"> 】【 </w:t>
      </w:r>
      <w:r>
        <w:rPr>
          <w:rFonts w:hint="eastAsia" w:ascii="仿宋" w:hAnsi="仿宋" w:eastAsia="仿宋"/>
          <w:sz w:val="24"/>
          <w:lang w:val="en-US" w:eastAsia="zh-CN"/>
        </w:rPr>
        <w:t>C</w:t>
      </w:r>
      <w:r>
        <w:rPr>
          <w:rFonts w:hint="eastAsia" w:ascii="仿宋" w:hAnsi="仿宋" w:eastAsia="仿宋"/>
          <w:sz w:val="24"/>
        </w:rPr>
        <w:t xml:space="preserve"> 】【 </w:t>
      </w:r>
      <w:r>
        <w:rPr>
          <w:rFonts w:hint="eastAsia" w:ascii="仿宋" w:hAnsi="仿宋" w:eastAsia="仿宋"/>
          <w:sz w:val="24"/>
          <w:lang w:val="en-US" w:eastAsia="zh-CN"/>
        </w:rPr>
        <w:t>D</w:t>
      </w:r>
      <w:r>
        <w:rPr>
          <w:rFonts w:hint="eastAsia" w:ascii="仿宋" w:hAnsi="仿宋" w:eastAsia="仿宋"/>
          <w:sz w:val="24"/>
        </w:rPr>
        <w:t xml:space="preserve"> 】【 </w:t>
      </w:r>
      <w:r>
        <w:rPr>
          <w:rFonts w:hint="eastAsia" w:ascii="仿宋" w:hAnsi="仿宋" w:eastAsia="仿宋"/>
          <w:sz w:val="24"/>
          <w:lang w:val="en-US" w:eastAsia="zh-CN"/>
        </w:rPr>
        <w:t>B</w:t>
      </w:r>
      <w:r>
        <w:rPr>
          <w:rFonts w:hint="eastAsia" w:ascii="仿宋" w:hAnsi="仿宋" w:eastAsia="仿宋"/>
          <w:sz w:val="24"/>
        </w:rPr>
        <w:t xml:space="preserve"> 】【 </w:t>
      </w:r>
      <w:r>
        <w:rPr>
          <w:rFonts w:hint="eastAsia" w:ascii="仿宋" w:hAnsi="仿宋" w:eastAsia="仿宋"/>
          <w:sz w:val="24"/>
          <w:lang w:val="en-US" w:eastAsia="zh-CN"/>
        </w:rPr>
        <w:t>B</w:t>
      </w:r>
      <w:r>
        <w:rPr>
          <w:rFonts w:hint="eastAsia" w:ascii="仿宋" w:hAnsi="仿宋" w:eastAsia="仿宋"/>
          <w:sz w:val="24"/>
        </w:rPr>
        <w:t xml:space="preserve"> 】【</w:t>
      </w:r>
      <w:r>
        <w:rPr>
          <w:rFonts w:hint="eastAsia" w:ascii="仿宋" w:hAnsi="仿宋" w:eastAsia="仿宋"/>
          <w:sz w:val="24"/>
          <w:lang w:val="en-US" w:eastAsia="zh-CN"/>
        </w:rPr>
        <w:t xml:space="preserve"> C</w:t>
      </w:r>
      <w:r>
        <w:rPr>
          <w:rFonts w:hint="eastAsia" w:ascii="仿宋" w:hAnsi="仿宋" w:eastAsia="仿宋"/>
          <w:sz w:val="24"/>
        </w:rPr>
        <w:t xml:space="preserve"> 】【 </w:t>
      </w:r>
      <w:r>
        <w:rPr>
          <w:rFonts w:hint="eastAsia" w:ascii="仿宋" w:hAnsi="仿宋" w:eastAsia="仿宋"/>
          <w:sz w:val="24"/>
          <w:lang w:val="en-US" w:eastAsia="zh-CN"/>
        </w:rPr>
        <w:t>B</w:t>
      </w:r>
      <w:r>
        <w:rPr>
          <w:rFonts w:hint="eastAsia" w:ascii="仿宋" w:hAnsi="仿宋" w:eastAsia="仿宋"/>
          <w:sz w:val="24"/>
        </w:rPr>
        <w:t xml:space="preserve"> 】【 </w:t>
      </w:r>
      <w:r>
        <w:rPr>
          <w:rFonts w:hint="eastAsia" w:ascii="仿宋" w:hAnsi="仿宋" w:eastAsia="仿宋"/>
          <w:sz w:val="24"/>
          <w:lang w:val="en-US" w:eastAsia="zh-CN"/>
        </w:rPr>
        <w:t>D</w:t>
      </w:r>
      <w:r>
        <w:rPr>
          <w:rFonts w:hint="eastAsia" w:ascii="仿宋" w:hAnsi="仿宋" w:eastAsia="仿宋"/>
          <w:sz w:val="24"/>
        </w:rPr>
        <w:t xml:space="preserve"> 】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1、在CPU执行指令的过程中，指令的地址由（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 ）给出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A、程序计数器           B、指令的地址码字段   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C、操作系统                D、程序员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2、在指令格式设计中，采用扩展操作码的目的是（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A、增加指令长度   B、增加地址码数量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C、增加指令数量    D、增加寻址空间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3、某机器的指令字长为16位，有8个通用寄存器，8种寻址方式，单操作数指令最多</w:t>
      </w:r>
      <w:r>
        <w:rPr>
          <w:rFonts w:hint="eastAsia" w:ascii="仿宋" w:hAnsi="仿宋" w:eastAsia="仿宋"/>
          <w:sz w:val="24"/>
          <w:lang w:val="en-US" w:eastAsia="zh-CN"/>
        </w:rPr>
        <w:t>条数，</w:t>
      </w:r>
      <w:r>
        <w:rPr>
          <w:rFonts w:hint="eastAsia" w:ascii="仿宋" w:hAnsi="仿宋" w:eastAsia="仿宋"/>
          <w:sz w:val="24"/>
        </w:rPr>
        <w:t>双操作数指令最多</w:t>
      </w:r>
      <w:r>
        <w:rPr>
          <w:rFonts w:hint="eastAsia" w:ascii="仿宋" w:hAnsi="仿宋" w:eastAsia="仿宋"/>
          <w:sz w:val="24"/>
          <w:lang w:val="en-US" w:eastAsia="zh-CN"/>
        </w:rPr>
        <w:t>条数</w:t>
      </w:r>
      <w:r>
        <w:rPr>
          <w:rFonts w:hint="eastAsia" w:ascii="仿宋" w:hAnsi="仿宋" w:eastAsia="仿宋"/>
          <w:sz w:val="24"/>
        </w:rPr>
        <w:t xml:space="preserve">有（ </w:t>
      </w:r>
      <w:r>
        <w:rPr>
          <w:rFonts w:hint="eastAsia" w:ascii="仿宋" w:hAnsi="仿宋" w:eastAsia="仿宋"/>
          <w:sz w:val="24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 xml:space="preserve"> ）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A、1024 ，16    B、2048,32    C、256，64    D、1024,</w:t>
      </w:r>
      <w:r>
        <w:rPr>
          <w:rFonts w:hint="eastAsia" w:ascii="仿宋" w:hAnsi="仿宋" w:eastAsia="仿宋"/>
          <w:sz w:val="24"/>
          <w:lang w:val="en-US" w:eastAsia="zh-CN"/>
        </w:rPr>
        <w:t>128</w:t>
      </w:r>
    </w:p>
    <w:p>
      <w:pPr>
        <w:rPr>
          <w:rFonts w:hint="default" w:ascii="仿宋" w:hAnsi="仿宋" w:eastAsia="仿宋"/>
          <w:sz w:val="24"/>
          <w:lang w:val="en-US" w:eastAsia="zh-CN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4、下列描述中，不符合RISC指令系统特点的是（       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A、指令长度固定，指令种类减少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B、寻址方式尽量少，指令功能尽可能强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C、增加寄存器数目，尽量减少访存次数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D、选取使用频率高的简单指令和很有用但不复杂的指令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5、指令系统采用不同寻址方式的目的是（ 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A、实现存储程序和程序控制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B、缩短指令长度，扩大寻址空间，提高编程灵活性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C、可以直接访问外存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D、提高扩展操作码的可能并降低指令译码难度 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6、直接、间接、立即寻址方式指令的执行速度由快到慢的排序是（        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A、直接、立即、间接           B、直接、间接、立即 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C、立即、直接、间接           D、立即、间接、直接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7、寄存器间接寻址方式中，操作数在（        ）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A、通用寄存器中     B、主存单元       C、程序计数器     D、外存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8、变址寻址方式中，操作时的有效地址是（         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A、基址寄存器内容加上偏移量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B、堆栈指示器内容加上偏移量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C、程序计数器内容加上偏移量          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D、变址寄存器内容加上偏移量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二、问答题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某模型机字长16位，存储器容量为64K字，该机访存指令格式如下，其中M为寻址特征，R为寄存器编号，指令固定使用寄存器寻址方式作为目标操作数，①该指令格式能定义多少种操作？②可以有几种寻址方式？③可以使用几个寄存器？④能否访问整个存储空间？</w:t>
      </w:r>
    </w:p>
    <w:p>
      <w:pPr>
        <w:rPr>
          <w:rFonts w:hint="eastAsia" w:ascii="仿宋" w:hAnsi="仿宋" w:eastAsia="仿宋"/>
          <w:sz w:val="24"/>
        </w:rPr>
      </w:pPr>
    </w:p>
    <w:tbl>
      <w:tblPr>
        <w:tblStyle w:val="5"/>
        <w:tblW w:w="861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154"/>
        <w:gridCol w:w="2154"/>
        <w:gridCol w:w="21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15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 xml:space="preserve"> 15…….12</w:t>
            </w:r>
          </w:p>
        </w:tc>
        <w:tc>
          <w:tcPr>
            <w:tcW w:w="215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11-------10</w:t>
            </w:r>
          </w:p>
        </w:tc>
        <w:tc>
          <w:tcPr>
            <w:tcW w:w="215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 xml:space="preserve">  9-------8</w:t>
            </w:r>
          </w:p>
        </w:tc>
        <w:tc>
          <w:tcPr>
            <w:tcW w:w="215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 xml:space="preserve"> 7 ------0</w:t>
            </w: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OP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A</w:t>
            </w:r>
          </w:p>
        </w:tc>
      </w:tr>
    </w:tbl>
    <w:p>
      <w:pPr>
        <w:rPr>
          <w:rFonts w:ascii="仿宋" w:hAnsi="仿宋" w:eastAsia="仿宋"/>
          <w:sz w:val="24"/>
        </w:rPr>
      </w:pPr>
    </w:p>
    <w:p>
      <w:p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答：</w:t>
      </w:r>
      <w:r>
        <w:rPr>
          <w:rFonts w:hint="default" w:ascii="Calibri" w:hAnsi="Calibri" w:eastAsia="仿宋" w:cs="Calibri"/>
          <w:sz w:val="24"/>
          <w:lang w:val="en-US" w:eastAsia="zh-CN"/>
        </w:rPr>
        <w:t>①</w:t>
      </w:r>
      <w:r>
        <w:rPr>
          <w:rFonts w:hint="eastAsia" w:ascii="仿宋" w:hAnsi="仿宋" w:eastAsia="仿宋"/>
          <w:sz w:val="24"/>
        </w:rPr>
        <w:t>该指令格式能定义</w:t>
      </w:r>
      <w:r>
        <w:rPr>
          <w:rFonts w:hint="eastAsia" w:ascii="仿宋" w:hAnsi="仿宋" w:eastAsia="仿宋"/>
          <w:sz w:val="24"/>
          <w:lang w:val="en-US" w:eastAsia="zh-CN"/>
        </w:rPr>
        <w:t>16</w:t>
      </w:r>
      <w:r>
        <w:rPr>
          <w:rFonts w:hint="eastAsia" w:ascii="仿宋" w:hAnsi="仿宋" w:eastAsia="仿宋"/>
          <w:sz w:val="24"/>
        </w:rPr>
        <w:t>种操作</w:t>
      </w:r>
    </w:p>
    <w:p>
      <w:pPr>
        <w:ind w:firstLine="480" w:firstLineChars="20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default" w:ascii="Calibri" w:hAnsi="Calibri" w:eastAsia="仿宋" w:cs="Calibri"/>
          <w:sz w:val="24"/>
          <w:lang w:val="en-US" w:eastAsia="zh-CN"/>
        </w:rPr>
        <w:t>②</w:t>
      </w:r>
      <w:r>
        <w:rPr>
          <w:rFonts w:hint="eastAsia" w:ascii="仿宋" w:hAnsi="仿宋" w:eastAsia="仿宋"/>
          <w:sz w:val="24"/>
        </w:rPr>
        <w:t>可以有</w:t>
      </w:r>
      <w:r>
        <w:rPr>
          <w:rFonts w:hint="eastAsia" w:ascii="仿宋" w:hAnsi="仿宋" w:eastAsia="仿宋"/>
          <w:sz w:val="24"/>
          <w:lang w:val="en-US" w:eastAsia="zh-CN"/>
        </w:rPr>
        <w:t>4</w:t>
      </w:r>
      <w:r>
        <w:rPr>
          <w:rFonts w:hint="eastAsia" w:ascii="仿宋" w:hAnsi="仿宋" w:eastAsia="仿宋"/>
          <w:sz w:val="24"/>
        </w:rPr>
        <w:t>种寻址方式</w:t>
      </w:r>
    </w:p>
    <w:p>
      <w:pPr>
        <w:ind w:firstLine="480" w:firstLineChars="200"/>
        <w:rPr>
          <w:rFonts w:hint="default" w:ascii="Calibri" w:hAnsi="Calibri" w:eastAsia="仿宋" w:cs="Calibri"/>
          <w:sz w:val="24"/>
          <w:lang w:val="en-US" w:eastAsia="zh-CN"/>
        </w:rPr>
      </w:pPr>
      <w:r>
        <w:rPr>
          <w:rFonts w:hint="default" w:ascii="Calibri" w:hAnsi="Calibri" w:eastAsia="仿宋" w:cs="Calibri"/>
          <w:sz w:val="24"/>
          <w:lang w:val="en-US" w:eastAsia="zh-CN"/>
        </w:rPr>
        <w:t>③</w:t>
      </w:r>
      <w:r>
        <w:rPr>
          <w:rFonts w:hint="eastAsia" w:ascii="仿宋" w:hAnsi="仿宋" w:eastAsia="仿宋"/>
          <w:sz w:val="24"/>
        </w:rPr>
        <w:t>可以使用</w:t>
      </w:r>
      <w:r>
        <w:rPr>
          <w:rFonts w:hint="eastAsia" w:ascii="仿宋" w:hAnsi="仿宋" w:eastAsia="仿宋"/>
          <w:sz w:val="24"/>
          <w:lang w:val="en-US" w:eastAsia="zh-CN"/>
        </w:rPr>
        <w:t>4</w:t>
      </w:r>
      <w:r>
        <w:rPr>
          <w:rFonts w:hint="eastAsia" w:ascii="仿宋" w:hAnsi="仿宋" w:eastAsia="仿宋"/>
          <w:sz w:val="24"/>
        </w:rPr>
        <w:t>个寄存器</w:t>
      </w:r>
    </w:p>
    <w:p>
      <w:pPr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Calibri" w:hAnsi="Calibri" w:eastAsia="仿宋" w:cs="Calibri"/>
          <w:sz w:val="24"/>
          <w:lang w:val="en-US" w:eastAsia="zh-CN"/>
        </w:rPr>
        <w:t>④</w:t>
      </w:r>
      <w:r>
        <w:rPr>
          <w:rFonts w:hint="eastAsia" w:ascii="仿宋" w:hAnsi="仿宋" w:eastAsia="仿宋"/>
          <w:sz w:val="24"/>
        </w:rPr>
        <w:t>能访问整个存储空间</w:t>
      </w:r>
      <w:r>
        <w:rPr>
          <w:rFonts w:hint="eastAsia" w:ascii="仿宋" w:hAnsi="仿宋" w:eastAsia="仿宋"/>
          <w:sz w:val="24"/>
          <w:lang w:eastAsia="zh-CN"/>
        </w:rPr>
        <w:t>，</w:t>
      </w:r>
      <w:r>
        <w:rPr>
          <w:rFonts w:hint="eastAsia" w:ascii="仿宋" w:hAnsi="仿宋" w:eastAsia="仿宋"/>
          <w:sz w:val="24"/>
          <w:lang w:val="en-US" w:eastAsia="zh-CN"/>
        </w:rPr>
        <w:t>使用间接寻址方式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numPr>
          <w:ilvl w:val="0"/>
          <w:numId w:val="1"/>
        </w:num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某模型机字长32位，主存容量为4M字，该机指令系统的单字长指令具备129种操作，操作码长度固定，且具有直接、间接、立即、相对、基址、变址六种寻址方式。</w:t>
      </w: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</w:rPr>
        <w:t>（1）画出一地址指令格式并指出各字段的作用；</w:t>
      </w: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</w:rPr>
        <w:t>（2）该指令直接寻址的最大范围（十进制表示）；</w:t>
      </w: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</w:rPr>
        <w:t>（3）一次间址的寻址范围（十进制表示）；</w:t>
      </w: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</w:rPr>
        <w:t>（4）相对寻址的位移量（十制表示）；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答：</w:t>
      </w:r>
      <w:r>
        <w:rPr>
          <w:rFonts w:hint="eastAsia" w:ascii="仿宋" w:hAnsi="仿宋" w:eastAsia="仿宋"/>
          <w:sz w:val="24"/>
        </w:rPr>
        <w:t>（1）画出一地址指令格式并指出各字段的作用</w:t>
      </w:r>
    </w:p>
    <w:tbl>
      <w:tblPr>
        <w:tblStyle w:val="5"/>
        <w:tblW w:w="861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154"/>
        <w:gridCol w:w="43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215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8位</w:t>
            </w:r>
          </w:p>
        </w:tc>
        <w:tc>
          <w:tcPr>
            <w:tcW w:w="215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3位</w:t>
            </w:r>
          </w:p>
        </w:tc>
        <w:tc>
          <w:tcPr>
            <w:tcW w:w="43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21位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OP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4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A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OP字段是指令操作码编码，M是寻址方式编码，A是地址码</w:t>
      </w:r>
    </w:p>
    <w:p>
      <w:pPr>
        <w:numPr>
          <w:numId w:val="0"/>
        </w:numPr>
        <w:rPr>
          <w:rFonts w:hint="default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该指令直接寻址的最大范围（十进制表示）；</w:t>
      </w:r>
    </w:p>
    <w:p>
      <w:pPr>
        <w:numPr>
          <w:numId w:val="0"/>
        </w:num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    直接寻址的最大范围0</w:t>
      </w:r>
      <w:r>
        <w:rPr>
          <w:rFonts w:hint="eastAsia" w:ascii="仿宋" w:hAnsi="仿宋" w:eastAsia="仿宋" w:cs="仿宋"/>
          <w:sz w:val="24"/>
          <w:lang w:val="en-US" w:eastAsia="zh-CN"/>
        </w:rPr>
        <w:t>～2M-1  , 0～2</w:t>
      </w:r>
      <w:r>
        <w:rPr>
          <w:rFonts w:hint="eastAsia" w:ascii="仿宋" w:hAnsi="仿宋" w:eastAsia="仿宋" w:cs="仿宋"/>
          <w:sz w:val="24"/>
          <w:vertAlign w:val="superscript"/>
          <w:lang w:val="en-US" w:eastAsia="zh-CN"/>
        </w:rPr>
        <w:t>21</w:t>
      </w:r>
      <w:r>
        <w:rPr>
          <w:rFonts w:hint="eastAsia" w:ascii="仿宋" w:hAnsi="仿宋" w:eastAsia="仿宋" w:cs="仿宋"/>
          <w:sz w:val="24"/>
          <w:lang w:val="en-US" w:eastAsia="zh-CN"/>
        </w:rPr>
        <w:t>-1</w:t>
      </w:r>
    </w:p>
    <w:p>
      <w:pPr>
        <w:numPr>
          <w:numId w:val="0"/>
        </w:numPr>
        <w:rPr>
          <w:rFonts w:hint="eastAsia" w:ascii="仿宋" w:hAnsi="仿宋" w:eastAsia="仿宋"/>
          <w:sz w:val="24"/>
        </w:rPr>
      </w:pPr>
      <w:bookmarkStart w:id="0" w:name="_GoBack"/>
      <w:bookmarkEnd w:id="0"/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</w:rPr>
        <w:t>（3）一次间址的寻址范围（十进制表示）；</w:t>
      </w:r>
    </w:p>
    <w:p>
      <w:pPr>
        <w:numPr>
          <w:numId w:val="0"/>
        </w:numPr>
        <w:ind w:firstLine="720" w:firstLineChars="3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一次间址的寻址范围</w:t>
      </w:r>
      <w:r>
        <w:rPr>
          <w:rFonts w:hint="eastAsia" w:ascii="仿宋" w:hAnsi="仿宋" w:eastAsia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  <w:lang w:val="en-US" w:eastAsia="zh-CN"/>
        </w:rPr>
        <w:t>～4M-1  , 0～2</w:t>
      </w:r>
      <w:r>
        <w:rPr>
          <w:rFonts w:hint="eastAsia" w:ascii="仿宋" w:hAnsi="仿宋" w:eastAsia="仿宋" w:cs="仿宋"/>
          <w:sz w:val="24"/>
          <w:vertAlign w:val="superscript"/>
          <w:lang w:val="en-US" w:eastAsia="zh-CN"/>
        </w:rPr>
        <w:t>22</w:t>
      </w:r>
      <w:r>
        <w:rPr>
          <w:rFonts w:hint="eastAsia" w:ascii="仿宋" w:hAnsi="仿宋" w:eastAsia="仿宋" w:cs="仿宋"/>
          <w:sz w:val="24"/>
          <w:lang w:val="en-US" w:eastAsia="zh-CN"/>
        </w:rPr>
        <w:t>-1</w:t>
      </w:r>
    </w:p>
    <w:p>
      <w:pPr>
        <w:numPr>
          <w:numId w:val="0"/>
        </w:numPr>
        <w:ind w:firstLine="240" w:firstLineChars="1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</w:rPr>
        <w:t>（4）相对寻址的位移量（十制表示）；</w:t>
      </w:r>
    </w:p>
    <w:p>
      <w:pPr>
        <w:widowControl w:val="0"/>
        <w:numPr>
          <w:numId w:val="0"/>
        </w:numPr>
        <w:ind w:firstLine="720" w:firstLineChars="30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相对寻址的位移量</w:t>
      </w:r>
      <w:r>
        <w:rPr>
          <w:rFonts w:hint="eastAsia" w:ascii="仿宋" w:hAnsi="仿宋" w:eastAsia="仿宋"/>
          <w:sz w:val="24"/>
          <w:lang w:val="en-US" w:eastAsia="zh-CN"/>
        </w:rPr>
        <w:t xml:space="preserve">是-1M </w:t>
      </w:r>
      <w:r>
        <w:rPr>
          <w:rFonts w:hint="eastAsia" w:ascii="仿宋" w:hAnsi="仿宋" w:eastAsia="仿宋" w:cs="仿宋"/>
          <w:sz w:val="24"/>
          <w:lang w:val="en-US" w:eastAsia="zh-CN"/>
        </w:rPr>
        <w:t>～</w:t>
      </w:r>
      <w:r>
        <w:rPr>
          <w:rFonts w:hint="eastAsia" w:ascii="仿宋" w:hAnsi="仿宋" w:eastAsia="仿宋"/>
          <w:sz w:val="24"/>
          <w:lang w:val="en-US" w:eastAsia="zh-CN"/>
        </w:rPr>
        <w:t xml:space="preserve"> +（1M-1）  ，   -2</w:t>
      </w:r>
      <w:r>
        <w:rPr>
          <w:rFonts w:hint="eastAsia" w:ascii="仿宋" w:hAnsi="仿宋" w:eastAsia="仿宋"/>
          <w:sz w:val="24"/>
          <w:vertAlign w:val="superscript"/>
          <w:lang w:val="en-US" w:eastAsia="zh-CN"/>
        </w:rPr>
        <w:t>20</w:t>
      </w:r>
      <w:r>
        <w:rPr>
          <w:rFonts w:hint="eastAsia" w:ascii="仿宋" w:hAnsi="仿宋" w:eastAsia="仿宋" w:cs="仿宋"/>
          <w:sz w:val="24"/>
          <w:lang w:val="en-US" w:eastAsia="zh-CN"/>
        </w:rPr>
        <w:t>～+</w:t>
      </w:r>
      <w:r>
        <w:rPr>
          <w:rFonts w:hint="eastAsia" w:ascii="仿宋" w:hAnsi="仿宋" w:eastAsia="仿宋"/>
          <w:sz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vertAlign w:val="superscript"/>
          <w:lang w:val="en-US" w:eastAsia="zh-CN"/>
        </w:rPr>
        <w:t>20</w:t>
      </w:r>
      <w:r>
        <w:rPr>
          <w:rFonts w:hint="eastAsia" w:ascii="仿宋" w:hAnsi="仿宋" w:eastAsia="仿宋"/>
          <w:sz w:val="24"/>
          <w:lang w:val="en-US" w:eastAsia="zh-CN"/>
        </w:rPr>
        <w:t>-1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EFE5"/>
    <w:multiLevelType w:val="singleLevel"/>
    <w:tmpl w:val="1956EFE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0411E1"/>
    <w:multiLevelType w:val="singleLevel"/>
    <w:tmpl w:val="5A0411E1"/>
    <w:lvl w:ilvl="0" w:tentative="0">
      <w:start w:val="2"/>
      <w:numFmt w:val="decimalFullWidth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434B1"/>
    <w:rsid w:val="00041BB4"/>
    <w:rsid w:val="000F4AEE"/>
    <w:rsid w:val="004E2D43"/>
    <w:rsid w:val="005927B4"/>
    <w:rsid w:val="005E41AD"/>
    <w:rsid w:val="006212F3"/>
    <w:rsid w:val="00672B78"/>
    <w:rsid w:val="008434B1"/>
    <w:rsid w:val="009862CB"/>
    <w:rsid w:val="00BB4C0A"/>
    <w:rsid w:val="60112B5E"/>
    <w:rsid w:val="6A1657EB"/>
    <w:rsid w:val="76D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1040</Characters>
  <Lines>8</Lines>
  <Paragraphs>2</Paragraphs>
  <TotalTime>0</TotalTime>
  <ScaleCrop>false</ScaleCrop>
  <LinksUpToDate>false</LinksUpToDate>
  <CharactersWithSpaces>1220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2019-10-10T05:31:00Z</dcterms:created>
  <dc:creator>wxl</dc:creator>
  <cp:lastModifiedBy>admin</cp:lastModifiedBy>
  <cp:lastPrinted>2019-10-21T02:28:00Z</cp:lastPrinted>
  <dcterms:modified xsi:type="dcterms:W3CDTF">2019-10-21T03:35:01Z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